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6F" w:rsidRDefault="00D7436F" w:rsidP="00AB467F">
      <w:pPr>
        <w:suppressAutoHyphens w:val="0"/>
        <w:spacing w:before="120" w:after="0"/>
        <w:rPr>
          <w:b/>
          <w:lang w:eastAsia="it-IT"/>
        </w:rPr>
      </w:pPr>
      <w:r w:rsidRPr="00B97FE2">
        <w:rPr>
          <w:b/>
          <w:lang w:eastAsia="it-IT"/>
        </w:rPr>
        <w:t xml:space="preserve">SCHEMA DI DECRETO LEGISLATIVO RECANTE CODICE DELLA CRISI DI IMPRESA E DELL’INSOLVENZA IN ATTUAZIONE DELLA LEGGE 19 OTTOBRE 2017, N. 155. </w:t>
      </w:r>
    </w:p>
    <w:p w:rsidR="0011034D" w:rsidRDefault="00A3618B">
      <w:pPr>
        <w:suppressAutoHyphens w:val="0"/>
        <w:spacing w:after="160" w:line="259" w:lineRule="auto"/>
        <w:jc w:val="left"/>
        <w:rPr>
          <w:b/>
          <w:lang w:eastAsia="it-IT"/>
        </w:rPr>
      </w:pPr>
      <w:r>
        <w:rPr>
          <w:b/>
          <w:lang w:eastAsia="it-IT"/>
        </w:rPr>
        <w:br w:type="page"/>
      </w:r>
      <w:r w:rsidR="0011034D">
        <w:rPr>
          <w:b/>
          <w:lang w:eastAsia="it-IT"/>
        </w:rPr>
        <w:lastRenderedPageBreak/>
        <w:br w:type="page"/>
      </w:r>
    </w:p>
    <w:p w:rsidR="00A3618B" w:rsidRPr="00A3618B" w:rsidRDefault="00A3618B" w:rsidP="00A3618B">
      <w:pPr>
        <w:suppressAutoHyphens w:val="0"/>
        <w:spacing w:after="160" w:line="259" w:lineRule="auto"/>
        <w:jc w:val="left"/>
        <w:rPr>
          <w:b/>
          <w:lang w:eastAsia="it-IT"/>
        </w:rPr>
      </w:pPr>
      <w:bookmarkStart w:id="0" w:name="_GoBack"/>
      <w:bookmarkEnd w:id="0"/>
    </w:p>
    <w:tbl>
      <w:tblPr>
        <w:tblStyle w:val="Grigliatabella"/>
        <w:tblW w:w="10178" w:type="dxa"/>
        <w:tblInd w:w="-431" w:type="dxa"/>
        <w:tblLayout w:type="fixed"/>
        <w:tblLook w:val="04A0" w:firstRow="1" w:lastRow="0" w:firstColumn="1" w:lastColumn="0" w:noHBand="0" w:noVBand="1"/>
      </w:tblPr>
      <w:tblGrid>
        <w:gridCol w:w="566"/>
        <w:gridCol w:w="427"/>
        <w:gridCol w:w="142"/>
        <w:gridCol w:w="284"/>
        <w:gridCol w:w="8759"/>
      </w:tblGrid>
      <w:tr w:rsidR="007921DC" w:rsidRPr="00A3618B" w:rsidTr="007921DC">
        <w:trPr>
          <w:trHeight w:val="120"/>
        </w:trPr>
        <w:tc>
          <w:tcPr>
            <w:tcW w:w="1419" w:type="dxa"/>
            <w:gridSpan w:val="4"/>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jc w:val="center"/>
              <w:rPr>
                <w:sz w:val="20"/>
                <w:szCs w:val="20"/>
              </w:rPr>
            </w:pPr>
          </w:p>
        </w:tc>
        <w:tc>
          <w:tcPr>
            <w:tcW w:w="8759" w:type="dxa"/>
            <w:tcBorders>
              <w:top w:val="single" w:sz="4" w:space="0" w:color="auto"/>
              <w:left w:val="single" w:sz="4" w:space="0" w:color="auto"/>
              <w:bottom w:val="single" w:sz="4" w:space="0" w:color="auto"/>
              <w:right w:val="single" w:sz="4" w:space="0" w:color="auto"/>
            </w:tcBorders>
          </w:tcPr>
          <w:p w:rsidR="007921DC"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PARTE PRIMA</w:t>
            </w:r>
          </w:p>
          <w:p w:rsidR="007921DC" w:rsidRPr="00A3618B" w:rsidRDefault="007921DC" w:rsidP="00A3618B">
            <w:pPr>
              <w:suppressAutoHyphens w:val="0"/>
              <w:spacing w:after="0"/>
              <w:jc w:val="center"/>
              <w:rPr>
                <w:b/>
                <w:sz w:val="20"/>
                <w:szCs w:val="20"/>
              </w:rPr>
            </w:pPr>
            <w:r w:rsidRPr="00A3618B">
              <w:rPr>
                <w:b/>
                <w:sz w:val="20"/>
                <w:szCs w:val="20"/>
              </w:rPr>
              <w:t>CODICE DELLA CRISI E DELL’INSOLVENZA</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TITOLO I</w:t>
            </w:r>
          </w:p>
          <w:p w:rsidR="007921DC" w:rsidRPr="00A3618B" w:rsidRDefault="007921DC" w:rsidP="00A3618B">
            <w:pPr>
              <w:suppressAutoHyphens w:val="0"/>
              <w:spacing w:after="0"/>
              <w:jc w:val="center"/>
              <w:rPr>
                <w:b/>
                <w:sz w:val="20"/>
                <w:szCs w:val="20"/>
              </w:rPr>
            </w:pPr>
            <w:r w:rsidRPr="00A3618B">
              <w:rPr>
                <w:b/>
                <w:sz w:val="20"/>
                <w:szCs w:val="20"/>
              </w:rPr>
              <w:t xml:space="preserve"> DISPOSIZIONI GENERALI</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 xml:space="preserve">CAPO I </w:t>
            </w:r>
          </w:p>
          <w:p w:rsidR="007921DC" w:rsidRPr="00A3618B" w:rsidRDefault="007921DC" w:rsidP="00A3618B">
            <w:pPr>
              <w:suppressAutoHyphens w:val="0"/>
              <w:spacing w:after="0"/>
              <w:jc w:val="center"/>
              <w:rPr>
                <w:b/>
                <w:sz w:val="20"/>
                <w:szCs w:val="20"/>
              </w:rPr>
            </w:pPr>
            <w:r w:rsidRPr="00A3618B">
              <w:rPr>
                <w:b/>
                <w:sz w:val="20"/>
                <w:szCs w:val="20"/>
              </w:rPr>
              <w:t xml:space="preserve"> AMBITO DI APPLICAZIONE E DEFINIZIONI</w:t>
            </w:r>
          </w:p>
          <w:p w:rsidR="007921DC" w:rsidRPr="00A3618B" w:rsidRDefault="007921DC" w:rsidP="00A3618B">
            <w:pPr>
              <w:suppressAutoHyphens w:val="0"/>
              <w:spacing w:after="0" w:line="240" w:lineRule="atLeast"/>
              <w:rPr>
                <w:sz w:val="20"/>
                <w:szCs w:val="20"/>
              </w:rPr>
            </w:pPr>
          </w:p>
        </w:tc>
      </w:tr>
      <w:tr w:rsidR="007921DC" w:rsidRPr="00A3618B" w:rsidTr="007921DC">
        <w:trPr>
          <w:trHeight w:val="120"/>
        </w:trPr>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jc w:val="left"/>
              <w:rPr>
                <w:sz w:val="20"/>
                <w:szCs w:val="20"/>
              </w:rPr>
            </w:pPr>
            <w:r w:rsidRPr="00A3618B">
              <w:rPr>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jc w:val="center"/>
              <w:rPr>
                <w:sz w:val="20"/>
                <w:szCs w:val="20"/>
              </w:rPr>
            </w:pPr>
            <w:r w:rsidRPr="00A3618B">
              <w:rPr>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rPr>
                <w:sz w:val="20"/>
                <w:szCs w:val="20"/>
              </w:rPr>
            </w:pPr>
            <w:r w:rsidRPr="00A3618B">
              <w:rPr>
                <w:i/>
                <w:sz w:val="20"/>
                <w:szCs w:val="20"/>
              </w:rPr>
              <w:t>Ambito di applicazione</w:t>
            </w:r>
          </w:p>
        </w:tc>
      </w:tr>
      <w:tr w:rsidR="007921DC" w:rsidRPr="00A3618B" w:rsidTr="007921DC">
        <w:trPr>
          <w:trHeight w:val="270"/>
        </w:trPr>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jc w:val="left"/>
              <w:rPr>
                <w:sz w:val="20"/>
                <w:szCs w:val="20"/>
              </w:rPr>
            </w:pPr>
            <w:r w:rsidRPr="00A3618B">
              <w:rPr>
                <w:sz w:val="20"/>
                <w:szCs w:val="20"/>
              </w:rPr>
              <w:t>Art.</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jc w:val="left"/>
              <w:rPr>
                <w:sz w:val="20"/>
                <w:szCs w:val="20"/>
              </w:rPr>
            </w:pPr>
            <w:r w:rsidRPr="00A3618B">
              <w:rPr>
                <w:sz w:val="20"/>
                <w:szCs w:val="20"/>
              </w:rPr>
              <w:t>2</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jc w:val="center"/>
              <w:rPr>
                <w:sz w:val="20"/>
                <w:szCs w:val="20"/>
              </w:rPr>
            </w:pPr>
            <w:r w:rsidRPr="00A3618B">
              <w:rPr>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line="240" w:lineRule="atLeast"/>
              <w:rPr>
                <w:sz w:val="20"/>
                <w:szCs w:val="20"/>
              </w:rPr>
            </w:pPr>
            <w:r w:rsidRPr="00A3618B">
              <w:rPr>
                <w:i/>
                <w:sz w:val="20"/>
                <w:szCs w:val="20"/>
              </w:rPr>
              <w:t>Definizioni</w:t>
            </w:r>
          </w:p>
        </w:tc>
      </w:tr>
      <w:tr w:rsidR="007921DC" w:rsidRPr="00A3618B" w:rsidTr="007921DC">
        <w:trPr>
          <w:trHeight w:val="1761"/>
        </w:trPr>
        <w:tc>
          <w:tcPr>
            <w:tcW w:w="1419" w:type="dxa"/>
            <w:gridSpan w:val="4"/>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II</w:t>
            </w:r>
          </w:p>
          <w:p w:rsidR="007921DC" w:rsidRPr="00A3618B" w:rsidRDefault="007921DC" w:rsidP="00A3618B">
            <w:pPr>
              <w:suppressAutoHyphens w:val="0"/>
              <w:spacing w:after="0"/>
              <w:jc w:val="center"/>
              <w:rPr>
                <w:b/>
                <w:sz w:val="20"/>
                <w:szCs w:val="20"/>
              </w:rPr>
            </w:pPr>
            <w:r w:rsidRPr="00A3618B">
              <w:rPr>
                <w:b/>
                <w:sz w:val="20"/>
                <w:szCs w:val="20"/>
              </w:rPr>
              <w:t>PRINCIPI GENERALI</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w:t>
            </w:r>
          </w:p>
          <w:p w:rsidR="007921DC" w:rsidRPr="00A3618B" w:rsidRDefault="007921DC" w:rsidP="00A3618B">
            <w:pPr>
              <w:suppressAutoHyphens w:val="0"/>
              <w:spacing w:after="0"/>
              <w:jc w:val="center"/>
              <w:rPr>
                <w:b/>
                <w:sz w:val="20"/>
                <w:szCs w:val="20"/>
              </w:rPr>
            </w:pPr>
            <w:r w:rsidRPr="00A3618B">
              <w:rPr>
                <w:b/>
                <w:sz w:val="20"/>
                <w:szCs w:val="20"/>
              </w:rPr>
              <w:t>OBBLIGHI DEI SOGGETTI CHE PARTECIPANO ALLA REGOLAZIONE DELLA CRISI O DELL’INSOLVENZA</w:t>
            </w:r>
          </w:p>
        </w:tc>
      </w:tr>
      <w:tr w:rsidR="007921DC" w:rsidRPr="00A3618B" w:rsidTr="007921DC">
        <w:trPr>
          <w:trHeight w:val="142"/>
        </w:trPr>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3</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b/>
                <w:sz w:val="20"/>
                <w:szCs w:val="20"/>
              </w:rPr>
            </w:pPr>
            <w:r w:rsidRPr="00A3618B">
              <w:rPr>
                <w:i/>
                <w:sz w:val="20"/>
                <w:szCs w:val="20"/>
              </w:rPr>
              <w:t>Obblighi del debitore</w:t>
            </w: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4</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sz w:val="20"/>
                <w:szCs w:val="20"/>
              </w:rPr>
            </w:pPr>
            <w:r w:rsidRPr="00A3618B">
              <w:rPr>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sz w:val="20"/>
                <w:szCs w:val="20"/>
              </w:rPr>
            </w:pPr>
            <w:r w:rsidRPr="00A3618B">
              <w:rPr>
                <w:i/>
                <w:sz w:val="20"/>
                <w:szCs w:val="20"/>
              </w:rPr>
              <w:t>Doveri delle parti</w:t>
            </w: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5</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b/>
                <w:i/>
                <w:sz w:val="20"/>
                <w:szCs w:val="20"/>
              </w:rPr>
            </w:pPr>
            <w:r w:rsidRPr="00A3618B">
              <w:rPr>
                <w:i/>
                <w:sz w:val="20"/>
                <w:szCs w:val="20"/>
              </w:rPr>
              <w:t>Doveri delle autorità preposte</w:t>
            </w: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sz w:val="20"/>
                <w:szCs w:val="20"/>
              </w:rPr>
            </w:pP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w:t>
            </w:r>
          </w:p>
          <w:p w:rsidR="007921DC" w:rsidRPr="00A3618B" w:rsidRDefault="007921DC" w:rsidP="00A3618B">
            <w:pPr>
              <w:suppressAutoHyphens w:val="0"/>
              <w:spacing w:after="0"/>
              <w:jc w:val="center"/>
              <w:rPr>
                <w:b/>
                <w:sz w:val="20"/>
                <w:szCs w:val="20"/>
              </w:rPr>
            </w:pPr>
            <w:r w:rsidRPr="00A3618B">
              <w:rPr>
                <w:b/>
                <w:sz w:val="20"/>
                <w:szCs w:val="20"/>
              </w:rPr>
              <w:t>ECONOMICITA’ DELLE PROCEDURE</w:t>
            </w:r>
          </w:p>
          <w:p w:rsidR="007921DC" w:rsidRPr="00A3618B" w:rsidRDefault="007921DC" w:rsidP="00A3618B">
            <w:pPr>
              <w:suppressAutoHyphens w:val="0"/>
              <w:spacing w:after="0"/>
              <w:jc w:val="center"/>
              <w:rPr>
                <w:i/>
                <w:sz w:val="20"/>
                <w:szCs w:val="20"/>
                <w:u w:val="single"/>
              </w:rPr>
            </w:pP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6</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b/>
                <w:i/>
                <w:sz w:val="20"/>
                <w:szCs w:val="20"/>
              </w:rPr>
            </w:pPr>
            <w:proofErr w:type="spellStart"/>
            <w:r w:rsidRPr="00A3618B">
              <w:rPr>
                <w:i/>
                <w:sz w:val="20"/>
                <w:szCs w:val="20"/>
              </w:rPr>
              <w:t>Prededucibilità</w:t>
            </w:r>
            <w:proofErr w:type="spellEnd"/>
            <w:r w:rsidRPr="00A3618B">
              <w:rPr>
                <w:i/>
                <w:sz w:val="20"/>
                <w:szCs w:val="20"/>
              </w:rPr>
              <w:t xml:space="preserve"> dei crediti</w:t>
            </w:r>
          </w:p>
        </w:tc>
      </w:tr>
      <w:tr w:rsidR="007921DC" w:rsidRPr="00A3618B" w:rsidTr="007921DC">
        <w:tc>
          <w:tcPr>
            <w:tcW w:w="1419" w:type="dxa"/>
            <w:gridSpan w:val="4"/>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III</w:t>
            </w:r>
          </w:p>
          <w:p w:rsidR="007921DC" w:rsidRPr="00A3618B" w:rsidRDefault="007921DC" w:rsidP="00A3618B">
            <w:pPr>
              <w:suppressAutoHyphens w:val="0"/>
              <w:spacing w:after="0"/>
              <w:jc w:val="center"/>
              <w:rPr>
                <w:b/>
                <w:sz w:val="20"/>
                <w:szCs w:val="20"/>
              </w:rPr>
            </w:pPr>
            <w:r w:rsidRPr="00A3618B">
              <w:rPr>
                <w:b/>
                <w:sz w:val="20"/>
                <w:szCs w:val="20"/>
              </w:rPr>
              <w:t>PRINCIPI DI CARATTERE PROCESSUALE</w:t>
            </w:r>
          </w:p>
          <w:p w:rsidR="007921DC" w:rsidRPr="00A3618B" w:rsidRDefault="007921DC" w:rsidP="00A3618B">
            <w:pPr>
              <w:suppressAutoHyphens w:val="0"/>
              <w:spacing w:after="0"/>
              <w:rPr>
                <w:i/>
                <w:sz w:val="20"/>
                <w:szCs w:val="20"/>
              </w:rPr>
            </w:pP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7</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i/>
                <w:sz w:val="20"/>
                <w:szCs w:val="20"/>
              </w:rPr>
            </w:pPr>
            <w:r w:rsidRPr="00A3618B">
              <w:rPr>
                <w:i/>
                <w:sz w:val="20"/>
                <w:szCs w:val="20"/>
              </w:rPr>
              <w:t>Trattazione unitaria delle domande di regolazione della crisi o dell’insolvenza</w:t>
            </w: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8</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sz w:val="20"/>
                <w:szCs w:val="20"/>
              </w:rPr>
            </w:pPr>
            <w:r w:rsidRPr="00A3618B">
              <w:rPr>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b/>
                <w:sz w:val="20"/>
                <w:szCs w:val="20"/>
              </w:rPr>
            </w:pPr>
            <w:r w:rsidRPr="00A3618B">
              <w:rPr>
                <w:i/>
                <w:sz w:val="20"/>
                <w:szCs w:val="20"/>
              </w:rPr>
              <w:t>Durata massima delle misure protettive</w:t>
            </w: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9</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b/>
                <w:sz w:val="20"/>
                <w:szCs w:val="20"/>
              </w:rPr>
            </w:pPr>
            <w:r w:rsidRPr="00A3618B">
              <w:rPr>
                <w:i/>
                <w:sz w:val="20"/>
                <w:szCs w:val="20"/>
              </w:rPr>
              <w:t>Sospensione feriale dei termini e patrocinio legale</w:t>
            </w: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10</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b/>
                <w:sz w:val="20"/>
                <w:szCs w:val="20"/>
              </w:rPr>
            </w:pPr>
            <w:r w:rsidRPr="00A3618B">
              <w:rPr>
                <w:i/>
                <w:sz w:val="20"/>
                <w:szCs w:val="20"/>
              </w:rPr>
              <w:t>Comunicazioni telematiche</w:t>
            </w:r>
          </w:p>
        </w:tc>
      </w:tr>
      <w:tr w:rsidR="007921DC" w:rsidRPr="00A3618B" w:rsidTr="007921DC">
        <w:trPr>
          <w:trHeight w:val="546"/>
        </w:trPr>
        <w:tc>
          <w:tcPr>
            <w:tcW w:w="1419" w:type="dxa"/>
            <w:gridSpan w:val="4"/>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IV</w:t>
            </w:r>
          </w:p>
          <w:p w:rsidR="007921DC" w:rsidRPr="00A3618B" w:rsidRDefault="007921DC" w:rsidP="00A3618B">
            <w:pPr>
              <w:suppressAutoHyphens w:val="0"/>
              <w:spacing w:after="0"/>
              <w:jc w:val="center"/>
              <w:rPr>
                <w:b/>
                <w:sz w:val="20"/>
                <w:szCs w:val="20"/>
              </w:rPr>
            </w:pPr>
            <w:r w:rsidRPr="00A3618B">
              <w:rPr>
                <w:b/>
                <w:sz w:val="20"/>
                <w:szCs w:val="20"/>
              </w:rPr>
              <w:t>GIURISDIZIONE INTERNAZIONALE</w:t>
            </w:r>
          </w:p>
          <w:p w:rsidR="007921DC" w:rsidRPr="00A3618B" w:rsidRDefault="007921DC" w:rsidP="00A3618B">
            <w:pPr>
              <w:suppressAutoHyphens w:val="0"/>
              <w:spacing w:after="0"/>
              <w:jc w:val="center"/>
              <w:rPr>
                <w:b/>
                <w:sz w:val="20"/>
                <w:szCs w:val="20"/>
              </w:rPr>
            </w:pPr>
          </w:p>
        </w:tc>
      </w:tr>
      <w:tr w:rsidR="007921DC" w:rsidRPr="00A3618B" w:rsidTr="007921DC">
        <w:trPr>
          <w:trHeight w:val="42"/>
        </w:trPr>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11</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b/>
                <w:sz w:val="20"/>
                <w:szCs w:val="20"/>
              </w:rPr>
            </w:pPr>
            <w:r w:rsidRPr="00A3618B">
              <w:rPr>
                <w:i/>
                <w:sz w:val="20"/>
                <w:szCs w:val="20"/>
              </w:rPr>
              <w:t>Attribuzione della giurisdizione</w:t>
            </w:r>
          </w:p>
        </w:tc>
      </w:tr>
      <w:tr w:rsidR="007921DC" w:rsidRPr="00A3618B" w:rsidTr="007921DC">
        <w:tc>
          <w:tcPr>
            <w:tcW w:w="1419" w:type="dxa"/>
            <w:gridSpan w:val="4"/>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p>
        </w:tc>
        <w:tc>
          <w:tcPr>
            <w:tcW w:w="8759" w:type="dxa"/>
            <w:tcBorders>
              <w:top w:val="single" w:sz="4" w:space="0" w:color="auto"/>
              <w:left w:val="single" w:sz="4" w:space="0" w:color="auto"/>
              <w:bottom w:val="single" w:sz="4" w:space="0" w:color="auto"/>
              <w:right w:val="single" w:sz="4" w:space="0" w:color="auto"/>
            </w:tcBorders>
          </w:tcPr>
          <w:p w:rsidR="007921DC"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p>
          <w:p w:rsidR="007921DC" w:rsidRPr="00A3618B" w:rsidRDefault="007921DC" w:rsidP="007921DC">
            <w:pPr>
              <w:suppressAutoHyphens w:val="0"/>
              <w:spacing w:after="0"/>
              <w:jc w:val="center"/>
              <w:rPr>
                <w:b/>
                <w:sz w:val="20"/>
                <w:szCs w:val="20"/>
              </w:rPr>
            </w:pPr>
            <w:r w:rsidRPr="00A3618B">
              <w:rPr>
                <w:b/>
                <w:sz w:val="20"/>
                <w:szCs w:val="20"/>
              </w:rPr>
              <w:t>TITOLO II</w:t>
            </w:r>
          </w:p>
          <w:p w:rsidR="007921DC" w:rsidRPr="00A3618B" w:rsidRDefault="007921DC" w:rsidP="00A3618B">
            <w:pPr>
              <w:suppressAutoHyphens w:val="0"/>
              <w:spacing w:after="0"/>
              <w:jc w:val="center"/>
              <w:rPr>
                <w:b/>
                <w:sz w:val="20"/>
                <w:szCs w:val="20"/>
              </w:rPr>
            </w:pPr>
            <w:r w:rsidRPr="00A3618B">
              <w:rPr>
                <w:b/>
                <w:sz w:val="20"/>
                <w:szCs w:val="20"/>
              </w:rPr>
              <w:t>PROCEDURE DI ALLERTA E DI COMPOSIZIONE ASSISTITA DELLA CRISI</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w:t>
            </w:r>
          </w:p>
          <w:p w:rsidR="007921DC" w:rsidRPr="00A3618B" w:rsidRDefault="007921DC" w:rsidP="00A3618B">
            <w:pPr>
              <w:suppressAutoHyphens w:val="0"/>
              <w:spacing w:after="0"/>
              <w:jc w:val="center"/>
              <w:rPr>
                <w:b/>
                <w:sz w:val="20"/>
                <w:szCs w:val="20"/>
              </w:rPr>
            </w:pPr>
            <w:r w:rsidRPr="00A3618B">
              <w:rPr>
                <w:b/>
                <w:sz w:val="20"/>
                <w:szCs w:val="20"/>
              </w:rPr>
              <w:t>STRUMENTI DI ALLERTA</w:t>
            </w:r>
          </w:p>
          <w:p w:rsidR="007921DC" w:rsidRPr="00A3618B" w:rsidRDefault="007921DC" w:rsidP="00A3618B">
            <w:pPr>
              <w:suppressAutoHyphens w:val="0"/>
              <w:spacing w:after="0"/>
              <w:rPr>
                <w:i/>
                <w:sz w:val="20"/>
                <w:szCs w:val="20"/>
              </w:rPr>
            </w:pP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12</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b/>
                <w:sz w:val="20"/>
                <w:szCs w:val="20"/>
              </w:rPr>
            </w:pPr>
            <w:r w:rsidRPr="00A3618B">
              <w:rPr>
                <w:i/>
                <w:sz w:val="20"/>
                <w:szCs w:val="20"/>
              </w:rPr>
              <w:t>Nozione, effetti e ambito di applicazione</w:t>
            </w: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13</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b/>
                <w:sz w:val="20"/>
                <w:szCs w:val="20"/>
              </w:rPr>
            </w:pPr>
            <w:r w:rsidRPr="00A3618B">
              <w:rPr>
                <w:i/>
                <w:sz w:val="20"/>
                <w:szCs w:val="20"/>
              </w:rPr>
              <w:t>Indicatori della crisi</w:t>
            </w:r>
          </w:p>
        </w:tc>
      </w:tr>
      <w:tr w:rsidR="007921DC" w:rsidRPr="00A3618B" w:rsidTr="007921DC">
        <w:tc>
          <w:tcPr>
            <w:tcW w:w="566"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14</w:t>
            </w:r>
          </w:p>
        </w:tc>
        <w:tc>
          <w:tcPr>
            <w:tcW w:w="426" w:type="dxa"/>
            <w:gridSpan w:val="2"/>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left w:val="single" w:sz="4" w:space="0" w:color="auto"/>
              <w:bottom w:val="single" w:sz="4" w:space="0" w:color="auto"/>
              <w:right w:val="single" w:sz="4" w:space="0" w:color="auto"/>
            </w:tcBorders>
          </w:tcPr>
          <w:p w:rsidR="007921DC" w:rsidRPr="00A3618B" w:rsidRDefault="007921DC" w:rsidP="00A3618B">
            <w:pPr>
              <w:suppressAutoHyphens w:val="0"/>
              <w:spacing w:after="0"/>
              <w:rPr>
                <w:i/>
                <w:sz w:val="20"/>
                <w:szCs w:val="20"/>
              </w:rPr>
            </w:pPr>
            <w:r w:rsidRPr="00A3618B">
              <w:rPr>
                <w:i/>
                <w:sz w:val="20"/>
                <w:szCs w:val="20"/>
              </w:rPr>
              <w:t>Obbligo di segnalazione degli organi di controllo societari</w:t>
            </w:r>
          </w:p>
        </w:tc>
      </w:tr>
      <w:tr w:rsidR="007921DC" w:rsidRPr="00A3618B" w:rsidTr="007921DC">
        <w:tc>
          <w:tcPr>
            <w:tcW w:w="566" w:type="dxa"/>
            <w:tcBorders>
              <w:top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Borders>
              <w:top w:val="single" w:sz="4" w:space="0" w:color="auto"/>
            </w:tcBorders>
          </w:tcPr>
          <w:p w:rsidR="007921DC" w:rsidRPr="00A3618B" w:rsidRDefault="007921DC" w:rsidP="00A3618B">
            <w:pPr>
              <w:suppressAutoHyphens w:val="0"/>
              <w:spacing w:after="0"/>
              <w:jc w:val="left"/>
              <w:rPr>
                <w:sz w:val="20"/>
                <w:szCs w:val="20"/>
              </w:rPr>
            </w:pPr>
            <w:r w:rsidRPr="00A3618B">
              <w:rPr>
                <w:sz w:val="20"/>
                <w:szCs w:val="20"/>
              </w:rPr>
              <w:t>15</w:t>
            </w:r>
          </w:p>
        </w:tc>
        <w:tc>
          <w:tcPr>
            <w:tcW w:w="426" w:type="dxa"/>
            <w:gridSpan w:val="2"/>
            <w:tcBorders>
              <w:top w:val="single" w:sz="4" w:space="0" w:color="auto"/>
            </w:tcBorders>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Borders>
              <w:top w:val="single" w:sz="4" w:space="0" w:color="auto"/>
            </w:tcBorders>
          </w:tcPr>
          <w:p w:rsidR="007921DC" w:rsidRPr="00A3618B" w:rsidRDefault="007921DC" w:rsidP="00A3618B">
            <w:pPr>
              <w:suppressAutoHyphens w:val="0"/>
              <w:spacing w:after="0"/>
              <w:jc w:val="left"/>
              <w:rPr>
                <w:b/>
                <w:sz w:val="20"/>
                <w:szCs w:val="20"/>
              </w:rPr>
            </w:pPr>
            <w:r w:rsidRPr="00A3618B">
              <w:rPr>
                <w:i/>
                <w:sz w:val="20"/>
                <w:szCs w:val="20"/>
              </w:rPr>
              <w:t>Obbligo di segnalazione di creditori pubblici qualificati</w:t>
            </w:r>
          </w:p>
        </w:tc>
      </w:tr>
      <w:tr w:rsidR="007921DC" w:rsidRPr="00A3618B" w:rsidTr="007921DC">
        <w:tc>
          <w:tcPr>
            <w:tcW w:w="1419" w:type="dxa"/>
            <w:gridSpan w:val="4"/>
            <w:tcBorders>
              <w:top w:val="single" w:sz="4" w:space="0" w:color="auto"/>
            </w:tcBorders>
          </w:tcPr>
          <w:p w:rsidR="007921DC" w:rsidRPr="00A3618B" w:rsidRDefault="007921DC" w:rsidP="00A3618B">
            <w:pPr>
              <w:suppressAutoHyphens w:val="0"/>
              <w:spacing w:after="0"/>
              <w:jc w:val="center"/>
              <w:rPr>
                <w:b/>
                <w:sz w:val="20"/>
                <w:szCs w:val="20"/>
              </w:rPr>
            </w:pPr>
          </w:p>
        </w:tc>
        <w:tc>
          <w:tcPr>
            <w:tcW w:w="8759" w:type="dxa"/>
            <w:tcBorders>
              <w:top w:val="single" w:sz="4" w:space="0" w:color="auto"/>
            </w:tcBorders>
          </w:tcPr>
          <w:p w:rsidR="007921DC" w:rsidRPr="00A3618B" w:rsidRDefault="007921DC" w:rsidP="00A3618B">
            <w:pPr>
              <w:suppressAutoHyphens w:val="0"/>
              <w:spacing w:after="0"/>
              <w:rPr>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II</w:t>
            </w:r>
          </w:p>
          <w:p w:rsidR="007921DC" w:rsidRPr="00A3618B" w:rsidRDefault="007921DC" w:rsidP="00A3618B">
            <w:pPr>
              <w:suppressAutoHyphens w:val="0"/>
              <w:spacing w:after="0"/>
              <w:jc w:val="center"/>
              <w:rPr>
                <w:b/>
                <w:sz w:val="20"/>
                <w:szCs w:val="20"/>
              </w:rPr>
            </w:pPr>
            <w:r w:rsidRPr="00A3618B">
              <w:rPr>
                <w:b/>
                <w:sz w:val="20"/>
                <w:szCs w:val="20"/>
              </w:rPr>
              <w:t>ORGANISMO DI COMPOSIZIONE DELLA CRISI D’IMPRESA</w:t>
            </w:r>
          </w:p>
          <w:p w:rsidR="007921DC" w:rsidRPr="00A3618B" w:rsidRDefault="007921DC" w:rsidP="00A3618B">
            <w:pPr>
              <w:suppressAutoHyphens w:val="0"/>
              <w:spacing w:after="0"/>
              <w:jc w:val="center"/>
              <w:rPr>
                <w:b/>
                <w:sz w:val="20"/>
                <w:szCs w:val="20"/>
              </w:rPr>
            </w:pP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16</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OCRI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lastRenderedPageBreak/>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17</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b/>
                <w:sz w:val="20"/>
                <w:szCs w:val="20"/>
              </w:rPr>
            </w:pPr>
            <w:r w:rsidRPr="00A3618B">
              <w:rPr>
                <w:i/>
                <w:sz w:val="20"/>
                <w:szCs w:val="20"/>
              </w:rPr>
              <w:t>Nomina e composizione del collegio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18</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b/>
                <w:sz w:val="20"/>
                <w:szCs w:val="20"/>
              </w:rPr>
            </w:pPr>
            <w:r w:rsidRPr="00A3618B">
              <w:rPr>
                <w:i/>
                <w:sz w:val="20"/>
                <w:szCs w:val="20"/>
              </w:rPr>
              <w:t>Audizione del debitore</w:t>
            </w:r>
          </w:p>
        </w:tc>
      </w:tr>
      <w:tr w:rsidR="007921DC" w:rsidRPr="00A3618B" w:rsidTr="007921DC">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r w:rsidRPr="00A3618B">
              <w:rPr>
                <w:b/>
                <w:sz w:val="20"/>
                <w:szCs w:val="20"/>
              </w:rPr>
              <w:t>CAPO III</w:t>
            </w:r>
          </w:p>
          <w:p w:rsidR="007921DC" w:rsidRPr="00A3618B" w:rsidRDefault="007921DC" w:rsidP="00A3618B">
            <w:pPr>
              <w:suppressAutoHyphens w:val="0"/>
              <w:spacing w:after="0"/>
              <w:jc w:val="center"/>
              <w:rPr>
                <w:b/>
                <w:sz w:val="20"/>
                <w:szCs w:val="20"/>
              </w:rPr>
            </w:pPr>
            <w:r w:rsidRPr="00A3618B">
              <w:rPr>
                <w:b/>
                <w:sz w:val="20"/>
                <w:szCs w:val="20"/>
              </w:rPr>
              <w:t>PROCEDIMENTO DI COMPOSIZIONE ASSISTITA DELLA CRISI</w:t>
            </w:r>
          </w:p>
          <w:p w:rsidR="007921DC" w:rsidRPr="00A3618B" w:rsidRDefault="007921DC" w:rsidP="00A3618B">
            <w:pPr>
              <w:suppressAutoHyphens w:val="0"/>
              <w:spacing w:after="0"/>
              <w:rPr>
                <w:i/>
                <w:sz w:val="20"/>
                <w:szCs w:val="20"/>
              </w:rPr>
            </w:pP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19</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b/>
                <w:sz w:val="20"/>
                <w:szCs w:val="20"/>
              </w:rPr>
            </w:pPr>
            <w:r w:rsidRPr="00A3618B">
              <w:rPr>
                <w:i/>
                <w:sz w:val="20"/>
                <w:szCs w:val="20"/>
              </w:rPr>
              <w:t>Composizione della crisi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20</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b/>
                <w:sz w:val="20"/>
                <w:szCs w:val="20"/>
              </w:rPr>
            </w:pPr>
            <w:r w:rsidRPr="00A3618B">
              <w:rPr>
                <w:i/>
                <w:sz w:val="20"/>
                <w:szCs w:val="20"/>
              </w:rPr>
              <w:t>Misure protettive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21</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Conclusione del procedimento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22</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b/>
                <w:sz w:val="20"/>
                <w:szCs w:val="20"/>
              </w:rPr>
            </w:pPr>
            <w:r w:rsidRPr="00A3618B">
              <w:rPr>
                <w:i/>
                <w:sz w:val="20"/>
                <w:szCs w:val="20"/>
              </w:rPr>
              <w:t>Segnalazione al pubblico ministero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23</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b/>
                <w:sz w:val="20"/>
                <w:szCs w:val="20"/>
              </w:rPr>
            </w:pPr>
            <w:r w:rsidRPr="00A3618B">
              <w:rPr>
                <w:i/>
                <w:sz w:val="20"/>
                <w:szCs w:val="20"/>
              </w:rPr>
              <w:t>Liquidazione del compenso</w:t>
            </w:r>
          </w:p>
        </w:tc>
      </w:tr>
      <w:tr w:rsidR="007921DC" w:rsidRPr="00A3618B" w:rsidTr="007921DC">
        <w:tc>
          <w:tcPr>
            <w:tcW w:w="1419" w:type="dxa"/>
            <w:gridSpan w:val="4"/>
          </w:tcPr>
          <w:p w:rsidR="007921DC" w:rsidRPr="00A3618B" w:rsidRDefault="007921DC" w:rsidP="00A3618B">
            <w:pPr>
              <w:suppressAutoHyphens w:val="0"/>
              <w:spacing w:after="0"/>
              <w:jc w:val="center"/>
              <w:rPr>
                <w:b/>
                <w:sz w:val="20"/>
                <w:szCs w:val="20"/>
              </w:rPr>
            </w:pPr>
            <w:r w:rsidRPr="00A3618B">
              <w:br w:type="page"/>
            </w:r>
            <w:r w:rsidRPr="00A3618B">
              <w:br w:type="page"/>
            </w:r>
            <w:r w:rsidRPr="00A3618B">
              <w:br w:type="page"/>
            </w: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IV</w:t>
            </w:r>
          </w:p>
          <w:p w:rsidR="007921DC" w:rsidRPr="00A3618B" w:rsidRDefault="007921DC" w:rsidP="00A3618B">
            <w:pPr>
              <w:suppressAutoHyphens w:val="0"/>
              <w:spacing w:after="0"/>
              <w:jc w:val="center"/>
              <w:rPr>
                <w:b/>
                <w:sz w:val="20"/>
                <w:szCs w:val="20"/>
              </w:rPr>
            </w:pPr>
            <w:r w:rsidRPr="00A3618B">
              <w:rPr>
                <w:b/>
                <w:sz w:val="20"/>
                <w:szCs w:val="20"/>
              </w:rPr>
              <w:t>MISURE PREMIALI</w:t>
            </w:r>
          </w:p>
          <w:p w:rsidR="007921DC" w:rsidRPr="00A3618B" w:rsidRDefault="007921DC" w:rsidP="00A3618B">
            <w:pPr>
              <w:suppressAutoHyphens w:val="0"/>
              <w:spacing w:after="0"/>
              <w:jc w:val="center"/>
              <w:rPr>
                <w:i/>
                <w:sz w:val="20"/>
                <w:szCs w:val="20"/>
              </w:rPr>
            </w:pP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Pr>
          <w:p w:rsidR="007921DC" w:rsidRPr="00A3618B" w:rsidRDefault="007921DC" w:rsidP="00A3618B">
            <w:pPr>
              <w:suppressAutoHyphens w:val="0"/>
              <w:spacing w:after="0"/>
              <w:jc w:val="left"/>
              <w:rPr>
                <w:sz w:val="20"/>
                <w:szCs w:val="20"/>
              </w:rPr>
            </w:pPr>
            <w:r w:rsidRPr="00A3618B">
              <w:rPr>
                <w:sz w:val="20"/>
                <w:szCs w:val="20"/>
              </w:rPr>
              <w:t>24</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tabs>
                <w:tab w:val="left" w:pos="288"/>
                <w:tab w:val="center" w:pos="2103"/>
              </w:tabs>
              <w:suppressAutoHyphens w:val="0"/>
              <w:spacing w:after="0"/>
              <w:jc w:val="left"/>
              <w:rPr>
                <w:i/>
                <w:sz w:val="20"/>
                <w:szCs w:val="20"/>
              </w:rPr>
            </w:pPr>
            <w:r w:rsidRPr="00A3618B">
              <w:rPr>
                <w:i/>
                <w:sz w:val="20"/>
                <w:szCs w:val="20"/>
              </w:rPr>
              <w:t>Tempestività dell’iniziativa</w:t>
            </w:r>
          </w:p>
        </w:tc>
      </w:tr>
      <w:tr w:rsidR="007921DC" w:rsidRPr="00A3618B" w:rsidTr="007921DC">
        <w:tc>
          <w:tcPr>
            <w:tcW w:w="566" w:type="dxa"/>
          </w:tcPr>
          <w:p w:rsidR="007921DC" w:rsidRPr="00A3618B" w:rsidRDefault="007921DC" w:rsidP="00A3618B">
            <w:pPr>
              <w:suppressAutoHyphens w:val="0"/>
              <w:spacing w:after="0"/>
              <w:jc w:val="left"/>
              <w:rPr>
                <w:sz w:val="20"/>
                <w:szCs w:val="20"/>
                <w:lang w:val="en-US"/>
              </w:rPr>
            </w:pPr>
            <w:r w:rsidRPr="00A3618B">
              <w:rPr>
                <w:sz w:val="20"/>
                <w:szCs w:val="20"/>
                <w:lang w:val="en-US"/>
              </w:rPr>
              <w:t xml:space="preserve">Art. </w:t>
            </w:r>
          </w:p>
        </w:tc>
        <w:tc>
          <w:tcPr>
            <w:tcW w:w="427" w:type="dxa"/>
          </w:tcPr>
          <w:p w:rsidR="007921DC" w:rsidRPr="00A3618B" w:rsidRDefault="007921DC" w:rsidP="00A3618B">
            <w:pPr>
              <w:suppressAutoHyphens w:val="0"/>
              <w:spacing w:after="0"/>
              <w:jc w:val="left"/>
              <w:rPr>
                <w:sz w:val="20"/>
                <w:szCs w:val="20"/>
                <w:lang w:val="en-US"/>
              </w:rPr>
            </w:pPr>
            <w:r w:rsidRPr="00A3618B">
              <w:rPr>
                <w:sz w:val="20"/>
                <w:szCs w:val="20"/>
                <w:lang w:val="en-US"/>
              </w:rPr>
              <w:t>25</w:t>
            </w:r>
          </w:p>
        </w:tc>
        <w:tc>
          <w:tcPr>
            <w:tcW w:w="426" w:type="dxa"/>
            <w:gridSpan w:val="2"/>
          </w:tcPr>
          <w:p w:rsidR="007921DC" w:rsidRPr="00A3618B" w:rsidRDefault="007921DC" w:rsidP="00A3618B">
            <w:pPr>
              <w:suppressAutoHyphens w:val="0"/>
              <w:spacing w:after="0"/>
              <w:jc w:val="center"/>
              <w:rPr>
                <w:b/>
                <w:sz w:val="20"/>
                <w:szCs w:val="20"/>
                <w:lang w:val="en-US"/>
              </w:rPr>
            </w:pPr>
            <w:r w:rsidRPr="00A3618B">
              <w:rPr>
                <w:b/>
                <w:sz w:val="20"/>
                <w:szCs w:val="20"/>
                <w:lang w:val="en-US"/>
              </w:rPr>
              <w:t>-</w:t>
            </w:r>
          </w:p>
        </w:tc>
        <w:tc>
          <w:tcPr>
            <w:tcW w:w="8759" w:type="dxa"/>
          </w:tcPr>
          <w:p w:rsidR="007921DC" w:rsidRPr="00A3618B" w:rsidRDefault="007921DC" w:rsidP="00A3618B">
            <w:pPr>
              <w:suppressAutoHyphens w:val="0"/>
              <w:spacing w:after="0"/>
              <w:jc w:val="left"/>
              <w:rPr>
                <w:i/>
                <w:sz w:val="20"/>
                <w:szCs w:val="20"/>
                <w:lang w:val="en-US"/>
              </w:rPr>
            </w:pPr>
            <w:proofErr w:type="spellStart"/>
            <w:r w:rsidRPr="00A3618B">
              <w:rPr>
                <w:i/>
                <w:sz w:val="20"/>
                <w:szCs w:val="20"/>
                <w:lang w:val="en-US"/>
              </w:rPr>
              <w:t>Misure</w:t>
            </w:r>
            <w:proofErr w:type="spellEnd"/>
            <w:r w:rsidRPr="00A3618B">
              <w:rPr>
                <w:i/>
                <w:sz w:val="20"/>
                <w:szCs w:val="20"/>
                <w:lang w:val="en-US"/>
              </w:rPr>
              <w:t xml:space="preserve"> </w:t>
            </w:r>
            <w:proofErr w:type="spellStart"/>
            <w:r w:rsidRPr="00A3618B">
              <w:rPr>
                <w:i/>
                <w:sz w:val="20"/>
                <w:szCs w:val="20"/>
                <w:lang w:val="en-US"/>
              </w:rPr>
              <w:t>premiali</w:t>
            </w:r>
            <w:proofErr w:type="spellEnd"/>
          </w:p>
        </w:tc>
      </w:tr>
      <w:tr w:rsidR="007921DC" w:rsidRPr="00A3618B" w:rsidTr="007921DC">
        <w:tc>
          <w:tcPr>
            <w:tcW w:w="1419" w:type="dxa"/>
            <w:gridSpan w:val="4"/>
          </w:tcPr>
          <w:p w:rsidR="007921DC" w:rsidRPr="00A3618B" w:rsidRDefault="007921DC" w:rsidP="00A3618B">
            <w:pPr>
              <w:suppressAutoHyphens w:val="0"/>
              <w:spacing w:after="0"/>
              <w:jc w:val="center"/>
              <w:rPr>
                <w:b/>
                <w:sz w:val="20"/>
                <w:szCs w:val="20"/>
                <w:lang w:val="en-US"/>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TITOLO III</w:t>
            </w:r>
          </w:p>
          <w:p w:rsidR="007921DC" w:rsidRPr="00A3618B" w:rsidRDefault="007921DC" w:rsidP="00A3618B">
            <w:pPr>
              <w:suppressAutoHyphens w:val="0"/>
              <w:spacing w:after="0"/>
              <w:jc w:val="center"/>
              <w:rPr>
                <w:b/>
                <w:sz w:val="20"/>
                <w:szCs w:val="20"/>
              </w:rPr>
            </w:pPr>
            <w:r w:rsidRPr="00A3618B">
              <w:rPr>
                <w:b/>
                <w:sz w:val="20"/>
                <w:szCs w:val="20"/>
              </w:rPr>
              <w:t>PROCEDURE DI REGOLAZIONE DELLA CRISI E DELL’INSOLVENZA</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w:t>
            </w:r>
          </w:p>
          <w:p w:rsidR="007921DC" w:rsidRPr="00A3618B" w:rsidRDefault="007921DC" w:rsidP="00A3618B">
            <w:pPr>
              <w:suppressAutoHyphens w:val="0"/>
              <w:spacing w:after="0"/>
              <w:jc w:val="center"/>
              <w:rPr>
                <w:b/>
                <w:sz w:val="20"/>
                <w:szCs w:val="20"/>
              </w:rPr>
            </w:pPr>
            <w:r w:rsidRPr="00A3618B">
              <w:rPr>
                <w:b/>
                <w:sz w:val="20"/>
                <w:szCs w:val="20"/>
              </w:rPr>
              <w:t xml:space="preserve">GIURISDIZIONE </w:t>
            </w:r>
          </w:p>
          <w:p w:rsidR="007921DC" w:rsidRPr="00A3618B" w:rsidRDefault="007921DC" w:rsidP="00A3618B">
            <w:pPr>
              <w:suppressAutoHyphens w:val="0"/>
              <w:spacing w:after="0"/>
              <w:jc w:val="center"/>
              <w:rPr>
                <w:i/>
                <w:sz w:val="20"/>
                <w:szCs w:val="20"/>
                <w:lang w:val="en-US"/>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lang w:val="en-US"/>
              </w:rPr>
            </w:pPr>
            <w:r w:rsidRPr="00A3618B">
              <w:rPr>
                <w:sz w:val="20"/>
                <w:szCs w:val="20"/>
                <w:lang w:val="en-US"/>
              </w:rPr>
              <w:t xml:space="preserve">Art. </w:t>
            </w:r>
          </w:p>
        </w:tc>
        <w:tc>
          <w:tcPr>
            <w:tcW w:w="427" w:type="dxa"/>
          </w:tcPr>
          <w:p w:rsidR="007921DC" w:rsidRPr="00A3618B" w:rsidRDefault="007921DC" w:rsidP="00A3618B">
            <w:pPr>
              <w:suppressAutoHyphens w:val="0"/>
              <w:spacing w:after="0"/>
              <w:jc w:val="left"/>
              <w:rPr>
                <w:sz w:val="20"/>
                <w:szCs w:val="20"/>
                <w:lang w:val="en-US"/>
              </w:rPr>
            </w:pPr>
            <w:r w:rsidRPr="00A3618B">
              <w:rPr>
                <w:sz w:val="20"/>
                <w:szCs w:val="20"/>
                <w:lang w:val="en-US"/>
              </w:rPr>
              <w:t>26</w:t>
            </w:r>
          </w:p>
        </w:tc>
        <w:tc>
          <w:tcPr>
            <w:tcW w:w="426" w:type="dxa"/>
            <w:gridSpan w:val="2"/>
          </w:tcPr>
          <w:p w:rsidR="007921DC" w:rsidRPr="00A3618B" w:rsidRDefault="007921DC" w:rsidP="00A3618B">
            <w:pPr>
              <w:suppressAutoHyphens w:val="0"/>
              <w:spacing w:after="0"/>
              <w:jc w:val="center"/>
              <w:rPr>
                <w:b/>
                <w:sz w:val="20"/>
                <w:szCs w:val="20"/>
                <w:lang w:val="en-US"/>
              </w:rPr>
            </w:pPr>
            <w:r w:rsidRPr="00A3618B">
              <w:rPr>
                <w:b/>
                <w:sz w:val="20"/>
                <w:szCs w:val="20"/>
                <w:lang w:val="en-US"/>
              </w:rPr>
              <w:t>-</w:t>
            </w:r>
          </w:p>
        </w:tc>
        <w:tc>
          <w:tcPr>
            <w:tcW w:w="8759" w:type="dxa"/>
          </w:tcPr>
          <w:p w:rsidR="007921DC" w:rsidRPr="00A3618B" w:rsidRDefault="007921DC" w:rsidP="00A3618B">
            <w:pPr>
              <w:suppressAutoHyphens w:val="0"/>
              <w:spacing w:after="0"/>
              <w:rPr>
                <w:b/>
                <w:sz w:val="20"/>
                <w:szCs w:val="20"/>
                <w:lang w:val="en-US"/>
              </w:rPr>
            </w:pPr>
            <w:r w:rsidRPr="00A3618B">
              <w:rPr>
                <w:i/>
                <w:sz w:val="20"/>
                <w:szCs w:val="20"/>
              </w:rPr>
              <w:t>Giurisdizione italiana</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lang w:val="en-US"/>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II</w:t>
            </w:r>
          </w:p>
          <w:p w:rsidR="007921DC" w:rsidRPr="00A3618B" w:rsidRDefault="007921DC" w:rsidP="00A3618B">
            <w:pPr>
              <w:suppressAutoHyphens w:val="0"/>
              <w:spacing w:after="0"/>
              <w:jc w:val="center"/>
              <w:rPr>
                <w:b/>
                <w:sz w:val="20"/>
                <w:szCs w:val="20"/>
              </w:rPr>
            </w:pPr>
            <w:r w:rsidRPr="00A3618B">
              <w:rPr>
                <w:b/>
                <w:sz w:val="20"/>
                <w:szCs w:val="20"/>
              </w:rPr>
              <w:t>COMPETENZA</w:t>
            </w:r>
          </w:p>
          <w:p w:rsidR="007921DC" w:rsidRPr="00A3618B" w:rsidRDefault="007921DC" w:rsidP="00A3618B">
            <w:pPr>
              <w:suppressAutoHyphens w:val="0"/>
              <w:spacing w:after="0"/>
              <w:rPr>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lang w:val="en-US"/>
              </w:rPr>
            </w:pPr>
            <w:r w:rsidRPr="00A3618B">
              <w:rPr>
                <w:sz w:val="20"/>
                <w:szCs w:val="20"/>
                <w:lang w:val="en-US"/>
              </w:rPr>
              <w:t>Art.</w:t>
            </w:r>
          </w:p>
        </w:tc>
        <w:tc>
          <w:tcPr>
            <w:tcW w:w="427" w:type="dxa"/>
          </w:tcPr>
          <w:p w:rsidR="007921DC" w:rsidRPr="00A3618B" w:rsidRDefault="007921DC" w:rsidP="00A3618B">
            <w:pPr>
              <w:suppressAutoHyphens w:val="0"/>
              <w:spacing w:after="0"/>
              <w:jc w:val="left"/>
              <w:rPr>
                <w:sz w:val="20"/>
                <w:szCs w:val="20"/>
                <w:lang w:val="en-US"/>
              </w:rPr>
            </w:pPr>
            <w:r w:rsidRPr="00A3618B">
              <w:rPr>
                <w:sz w:val="20"/>
                <w:szCs w:val="20"/>
                <w:lang w:val="en-US"/>
              </w:rPr>
              <w:t>27</w:t>
            </w:r>
          </w:p>
        </w:tc>
        <w:tc>
          <w:tcPr>
            <w:tcW w:w="426" w:type="dxa"/>
            <w:gridSpan w:val="2"/>
          </w:tcPr>
          <w:p w:rsidR="007921DC" w:rsidRPr="00A3618B" w:rsidRDefault="007921DC" w:rsidP="00A3618B">
            <w:pPr>
              <w:suppressAutoHyphens w:val="0"/>
              <w:spacing w:after="0"/>
              <w:jc w:val="center"/>
              <w:rPr>
                <w:b/>
                <w:sz w:val="20"/>
                <w:szCs w:val="20"/>
                <w:lang w:val="en-US"/>
              </w:rPr>
            </w:pPr>
            <w:r w:rsidRPr="00A3618B">
              <w:rPr>
                <w:b/>
                <w:sz w:val="20"/>
                <w:szCs w:val="20"/>
                <w:lang w:val="en-US"/>
              </w:rPr>
              <w:t>-</w:t>
            </w:r>
          </w:p>
        </w:tc>
        <w:tc>
          <w:tcPr>
            <w:tcW w:w="8759" w:type="dxa"/>
          </w:tcPr>
          <w:p w:rsidR="007921DC" w:rsidRPr="00A3618B" w:rsidRDefault="007921DC" w:rsidP="00A3618B">
            <w:pPr>
              <w:tabs>
                <w:tab w:val="left" w:pos="288"/>
                <w:tab w:val="center" w:pos="2103"/>
              </w:tabs>
              <w:suppressAutoHyphens w:val="0"/>
              <w:spacing w:after="0"/>
              <w:jc w:val="left"/>
              <w:rPr>
                <w:i/>
                <w:sz w:val="20"/>
                <w:szCs w:val="20"/>
              </w:rPr>
            </w:pPr>
            <w:r w:rsidRPr="00A3618B">
              <w:rPr>
                <w:i/>
                <w:sz w:val="20"/>
                <w:szCs w:val="20"/>
              </w:rPr>
              <w:t>Competenza per materia e per territorio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lang w:val="en-US"/>
              </w:rPr>
            </w:pPr>
            <w:r w:rsidRPr="00A3618B">
              <w:rPr>
                <w:sz w:val="20"/>
                <w:szCs w:val="20"/>
                <w:lang w:val="en-US"/>
              </w:rPr>
              <w:t>Art.</w:t>
            </w:r>
          </w:p>
        </w:tc>
        <w:tc>
          <w:tcPr>
            <w:tcW w:w="427" w:type="dxa"/>
          </w:tcPr>
          <w:p w:rsidR="007921DC" w:rsidRPr="00A3618B" w:rsidRDefault="007921DC" w:rsidP="00A3618B">
            <w:pPr>
              <w:suppressAutoHyphens w:val="0"/>
              <w:spacing w:after="0"/>
              <w:jc w:val="left"/>
              <w:rPr>
                <w:sz w:val="20"/>
                <w:szCs w:val="20"/>
                <w:lang w:val="en-US"/>
              </w:rPr>
            </w:pPr>
            <w:r w:rsidRPr="00A3618B">
              <w:rPr>
                <w:sz w:val="20"/>
                <w:szCs w:val="20"/>
                <w:lang w:val="en-US"/>
              </w:rPr>
              <w:t>28</w:t>
            </w:r>
          </w:p>
        </w:tc>
        <w:tc>
          <w:tcPr>
            <w:tcW w:w="426" w:type="dxa"/>
            <w:gridSpan w:val="2"/>
          </w:tcPr>
          <w:p w:rsidR="007921DC" w:rsidRPr="00A3618B" w:rsidRDefault="007921DC" w:rsidP="00A3618B">
            <w:pPr>
              <w:suppressAutoHyphens w:val="0"/>
              <w:spacing w:after="0"/>
              <w:jc w:val="center"/>
              <w:rPr>
                <w:b/>
                <w:sz w:val="20"/>
                <w:szCs w:val="20"/>
                <w:lang w:val="en-US"/>
              </w:rPr>
            </w:pPr>
            <w:r w:rsidRPr="00A3618B">
              <w:rPr>
                <w:b/>
                <w:sz w:val="20"/>
                <w:szCs w:val="20"/>
                <w:lang w:val="en-US"/>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Trasferimento del centro degli interessi principali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29</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Incompetenza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30</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Conflitto positivo di competenza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31</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Salvezza degli effetti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Pr>
          <w:p w:rsidR="007921DC" w:rsidRPr="00A3618B" w:rsidRDefault="007921DC" w:rsidP="00A3618B">
            <w:pPr>
              <w:suppressAutoHyphens w:val="0"/>
              <w:spacing w:after="0"/>
              <w:jc w:val="left"/>
              <w:rPr>
                <w:sz w:val="20"/>
                <w:szCs w:val="20"/>
              </w:rPr>
            </w:pPr>
            <w:r w:rsidRPr="00A3618B">
              <w:rPr>
                <w:sz w:val="20"/>
                <w:szCs w:val="20"/>
              </w:rPr>
              <w:t>32</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Competenza sulle azioni che derivano dall’apertura delle procedure di liquidazione</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III</w:t>
            </w:r>
          </w:p>
          <w:p w:rsidR="007921DC" w:rsidRPr="00A3618B" w:rsidRDefault="007921DC" w:rsidP="00A3618B">
            <w:pPr>
              <w:suppressAutoHyphens w:val="0"/>
              <w:spacing w:after="0"/>
              <w:jc w:val="center"/>
              <w:rPr>
                <w:b/>
                <w:sz w:val="20"/>
                <w:szCs w:val="20"/>
              </w:rPr>
            </w:pPr>
            <w:r w:rsidRPr="00A3618B">
              <w:rPr>
                <w:b/>
                <w:sz w:val="20"/>
                <w:szCs w:val="20"/>
              </w:rPr>
              <w:t>CESSAZIONE DELL’ATTIVITA’ DEL DEBITORE</w:t>
            </w:r>
          </w:p>
          <w:p w:rsidR="007921DC" w:rsidRPr="00A3618B" w:rsidRDefault="007921DC" w:rsidP="00A3618B">
            <w:pPr>
              <w:suppressAutoHyphens w:val="0"/>
              <w:spacing w:after="0"/>
              <w:rPr>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Pr>
          <w:p w:rsidR="007921DC" w:rsidRPr="00A3618B" w:rsidRDefault="007921DC" w:rsidP="00A3618B">
            <w:pPr>
              <w:suppressAutoHyphens w:val="0"/>
              <w:spacing w:after="0"/>
              <w:jc w:val="left"/>
              <w:rPr>
                <w:sz w:val="20"/>
                <w:szCs w:val="20"/>
              </w:rPr>
            </w:pPr>
            <w:r w:rsidRPr="00A3618B">
              <w:rPr>
                <w:sz w:val="20"/>
                <w:szCs w:val="20"/>
              </w:rPr>
              <w:t>33</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Cessazione dell’attività</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Pr>
          <w:p w:rsidR="007921DC" w:rsidRPr="00A3618B" w:rsidRDefault="007921DC" w:rsidP="00A3618B">
            <w:pPr>
              <w:suppressAutoHyphens w:val="0"/>
              <w:spacing w:after="0"/>
              <w:jc w:val="left"/>
              <w:rPr>
                <w:sz w:val="20"/>
                <w:szCs w:val="20"/>
              </w:rPr>
            </w:pPr>
            <w:r w:rsidRPr="00A3618B">
              <w:rPr>
                <w:sz w:val="20"/>
                <w:szCs w:val="20"/>
              </w:rPr>
              <w:t>34</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Apertura della liquidazione giudiziale del debitore defunto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Pr>
          <w:p w:rsidR="007921DC" w:rsidRPr="00A3618B" w:rsidRDefault="007921DC" w:rsidP="00A3618B">
            <w:pPr>
              <w:suppressAutoHyphens w:val="0"/>
              <w:spacing w:after="0"/>
              <w:jc w:val="left"/>
              <w:rPr>
                <w:sz w:val="20"/>
                <w:szCs w:val="20"/>
              </w:rPr>
            </w:pPr>
            <w:r w:rsidRPr="00A3618B">
              <w:rPr>
                <w:sz w:val="20"/>
                <w:szCs w:val="20"/>
              </w:rPr>
              <w:t>35</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Morte del debitore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Pr>
          <w:p w:rsidR="007921DC" w:rsidRPr="00A3618B" w:rsidRDefault="007921DC" w:rsidP="00A3618B">
            <w:pPr>
              <w:suppressAutoHyphens w:val="0"/>
              <w:spacing w:after="0"/>
              <w:jc w:val="left"/>
              <w:rPr>
                <w:sz w:val="20"/>
                <w:szCs w:val="20"/>
              </w:rPr>
            </w:pPr>
            <w:r w:rsidRPr="00A3618B">
              <w:rPr>
                <w:sz w:val="20"/>
                <w:szCs w:val="20"/>
              </w:rPr>
              <w:t>36</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Eredità giacente e istituzione di erede sotto condizione sospensiva</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IV</w:t>
            </w:r>
          </w:p>
          <w:p w:rsidR="007921DC" w:rsidRPr="00A3618B" w:rsidRDefault="007921DC" w:rsidP="00A3618B">
            <w:pPr>
              <w:suppressAutoHyphens w:val="0"/>
              <w:spacing w:after="0"/>
              <w:jc w:val="center"/>
              <w:rPr>
                <w:b/>
                <w:sz w:val="20"/>
                <w:szCs w:val="20"/>
              </w:rPr>
            </w:pPr>
            <w:r w:rsidRPr="00A3618B">
              <w:rPr>
                <w:b/>
                <w:sz w:val="20"/>
                <w:szCs w:val="20"/>
              </w:rPr>
              <w:t>ACCESSO ALLE PROCEDURE DI REGOLAZIONE DELLA CRISI E DELL’INSOLVENZA</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w:t>
            </w:r>
          </w:p>
          <w:p w:rsidR="007921DC" w:rsidRPr="00A3618B" w:rsidRDefault="007921DC" w:rsidP="00A3618B">
            <w:pPr>
              <w:suppressAutoHyphens w:val="0"/>
              <w:spacing w:after="0"/>
              <w:jc w:val="center"/>
              <w:rPr>
                <w:b/>
                <w:sz w:val="20"/>
                <w:szCs w:val="20"/>
              </w:rPr>
            </w:pPr>
            <w:r w:rsidRPr="00A3618B">
              <w:rPr>
                <w:b/>
                <w:sz w:val="20"/>
                <w:szCs w:val="20"/>
              </w:rPr>
              <w:t xml:space="preserve">INIZIATIVA PER L’ACCESSO ALLE PROCEDURE DI REGOLAZIONE </w:t>
            </w:r>
          </w:p>
          <w:p w:rsidR="007921DC" w:rsidRPr="00A3618B" w:rsidRDefault="007921DC" w:rsidP="00A3618B">
            <w:pPr>
              <w:suppressAutoHyphens w:val="0"/>
              <w:spacing w:after="0"/>
              <w:jc w:val="center"/>
              <w:rPr>
                <w:b/>
                <w:sz w:val="20"/>
                <w:szCs w:val="20"/>
              </w:rPr>
            </w:pPr>
            <w:r w:rsidRPr="00A3618B">
              <w:rPr>
                <w:b/>
                <w:sz w:val="20"/>
                <w:szCs w:val="20"/>
              </w:rPr>
              <w:t>DELLA CRISI O DELL’INSOLVENZA</w:t>
            </w:r>
          </w:p>
          <w:p w:rsidR="007921DC" w:rsidRPr="00A3618B" w:rsidRDefault="007921DC" w:rsidP="00A3618B">
            <w:pPr>
              <w:suppressAutoHyphens w:val="0"/>
              <w:spacing w:after="0"/>
              <w:rPr>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37</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Iniziativa per l’accesso alle procedure di regolazione della crisi o dell’insolvenza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38</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tabs>
                <w:tab w:val="center" w:pos="2230"/>
                <w:tab w:val="right" w:pos="4460"/>
              </w:tabs>
              <w:suppressAutoHyphens w:val="0"/>
              <w:spacing w:after="0"/>
              <w:jc w:val="left"/>
              <w:rPr>
                <w:i/>
                <w:sz w:val="20"/>
                <w:szCs w:val="20"/>
              </w:rPr>
            </w:pPr>
            <w:r w:rsidRPr="00A3618B">
              <w:rPr>
                <w:i/>
                <w:sz w:val="20"/>
                <w:szCs w:val="20"/>
              </w:rPr>
              <w:t>Iniziativa del pubblico ministero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39</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Obblighi del debitore che chiede l’accesso a una procedura regolatrice della crisi o dell’insolvenza</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w:t>
            </w:r>
          </w:p>
          <w:p w:rsidR="007921DC" w:rsidRPr="00A3618B" w:rsidRDefault="007921DC" w:rsidP="00A3618B">
            <w:pPr>
              <w:suppressAutoHyphens w:val="0"/>
              <w:spacing w:after="0"/>
              <w:jc w:val="center"/>
              <w:rPr>
                <w:b/>
                <w:sz w:val="20"/>
                <w:szCs w:val="20"/>
              </w:rPr>
            </w:pPr>
            <w:r w:rsidRPr="00A3618B">
              <w:rPr>
                <w:b/>
                <w:sz w:val="20"/>
                <w:szCs w:val="20"/>
              </w:rPr>
              <w:t xml:space="preserve">PROCEDIMENTO UNITARIO PER L’ACCESSO ALLE PROCEDURE DI REGOLAZIONE DELLA CRISI O DELL’INSOLVENZA </w:t>
            </w:r>
          </w:p>
          <w:p w:rsidR="007921DC" w:rsidRPr="00A3618B" w:rsidRDefault="007921DC" w:rsidP="00A3618B">
            <w:pPr>
              <w:suppressAutoHyphens w:val="0"/>
              <w:spacing w:after="0"/>
              <w:jc w:val="center"/>
              <w:rPr>
                <w:b/>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40</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Domanda di accesso alla procedura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41</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Procedimento per l’apertura della liquidazione giudiziale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lastRenderedPageBreak/>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42</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Istruttoria sui debiti risultanti dai pubblici registri nei procedimenti per l’apertura della liquidazione giudiziale o del concordato preventivo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43</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Rinuncia alla domanda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44</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Accesso al concordato preventivo e al giudizio per l’omologazione degli accordi di ristrutturazione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45</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 xml:space="preserve">Notificazione e pubblicazione del decreto di concessione dei termini </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46</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 xml:space="preserve">Effetti della domanda di accesso al concordato preventivo o al giudizio per l’omologazione degli accordi di ristrutturazione </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47</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Apertura del concordato preventivo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48</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Omologazione del concordato preventivo e degli accordi di ristrutturazione dei debiti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49</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Dichiarazione di apertura della liquidazione giudiziale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50</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Reclamo contro il provvedimento che rigetta la domanda di apertura della liquidazione giudiziale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51</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Impugnazioni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52</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Sospensione della liquidazione, dell’esecuzione del piano o degli accordi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53</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Effetti della revoca della liquidazione giudiziale, dell’omologazione del concordato e degli accordi di ristrutturazione</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r w:rsidRPr="00A3618B">
              <w:br w:type="page"/>
            </w: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III</w:t>
            </w:r>
          </w:p>
          <w:p w:rsidR="007921DC" w:rsidRPr="00A3618B" w:rsidRDefault="007921DC" w:rsidP="00A3618B">
            <w:pPr>
              <w:suppressAutoHyphens w:val="0"/>
              <w:spacing w:after="0"/>
              <w:jc w:val="center"/>
              <w:rPr>
                <w:b/>
                <w:sz w:val="20"/>
                <w:szCs w:val="20"/>
              </w:rPr>
            </w:pPr>
            <w:r w:rsidRPr="00A3618B">
              <w:rPr>
                <w:b/>
                <w:sz w:val="20"/>
                <w:szCs w:val="20"/>
              </w:rPr>
              <w:t>MISURE CAUTELARI E PROTETTIVE</w:t>
            </w:r>
          </w:p>
          <w:p w:rsidR="007921DC" w:rsidRPr="00A3618B" w:rsidRDefault="007921DC" w:rsidP="00A3618B">
            <w:pPr>
              <w:suppressAutoHyphens w:val="0"/>
              <w:spacing w:after="0"/>
              <w:jc w:val="left"/>
              <w:rPr>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54</w:t>
            </w:r>
          </w:p>
        </w:tc>
        <w:tc>
          <w:tcPr>
            <w:tcW w:w="426" w:type="dxa"/>
            <w:gridSpan w:val="2"/>
          </w:tcPr>
          <w:p w:rsidR="007921DC" w:rsidRPr="00A3618B" w:rsidRDefault="007921DC" w:rsidP="00A3618B">
            <w:pPr>
              <w:suppressAutoHyphens w:val="0"/>
              <w:spacing w:after="0"/>
              <w:jc w:val="center"/>
              <w:rPr>
                <w:i/>
                <w:sz w:val="20"/>
                <w:szCs w:val="20"/>
              </w:rPr>
            </w:pPr>
            <w:r w:rsidRPr="00A3618B">
              <w:rPr>
                <w:i/>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Misure cautelari e protettive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55</w:t>
            </w:r>
          </w:p>
        </w:tc>
        <w:tc>
          <w:tcPr>
            <w:tcW w:w="426" w:type="dxa"/>
            <w:gridSpan w:val="2"/>
          </w:tcPr>
          <w:p w:rsidR="007921DC" w:rsidRPr="00A3618B" w:rsidRDefault="007921DC" w:rsidP="00A3618B">
            <w:pPr>
              <w:suppressAutoHyphens w:val="0"/>
              <w:spacing w:after="0"/>
              <w:jc w:val="center"/>
              <w:rPr>
                <w:i/>
                <w:sz w:val="20"/>
                <w:szCs w:val="20"/>
              </w:rPr>
            </w:pPr>
            <w:r w:rsidRPr="00A3618B">
              <w:rPr>
                <w:i/>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Procedimento</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TITOLO IV</w:t>
            </w:r>
          </w:p>
          <w:p w:rsidR="007921DC" w:rsidRPr="00A3618B" w:rsidRDefault="007921DC" w:rsidP="00A3618B">
            <w:pPr>
              <w:suppressAutoHyphens w:val="0"/>
              <w:spacing w:after="0"/>
              <w:jc w:val="center"/>
              <w:rPr>
                <w:b/>
                <w:sz w:val="20"/>
                <w:szCs w:val="20"/>
              </w:rPr>
            </w:pPr>
            <w:r w:rsidRPr="00A3618B">
              <w:rPr>
                <w:b/>
                <w:sz w:val="20"/>
                <w:szCs w:val="20"/>
              </w:rPr>
              <w:t>STRUMENTI DI REGOLAZIONE DELLA CRISI</w:t>
            </w:r>
          </w:p>
          <w:p w:rsidR="007921DC" w:rsidRPr="00A3618B" w:rsidRDefault="007921DC" w:rsidP="00A3618B">
            <w:pPr>
              <w:suppressAutoHyphens w:val="0"/>
              <w:spacing w:after="0"/>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w:t>
            </w:r>
          </w:p>
          <w:p w:rsidR="007921DC" w:rsidRPr="00A3618B" w:rsidRDefault="007921DC" w:rsidP="00A3618B">
            <w:pPr>
              <w:suppressAutoHyphens w:val="0"/>
              <w:spacing w:after="0"/>
              <w:jc w:val="center"/>
              <w:rPr>
                <w:b/>
                <w:sz w:val="20"/>
                <w:szCs w:val="20"/>
              </w:rPr>
            </w:pPr>
            <w:r w:rsidRPr="00A3618B">
              <w:rPr>
                <w:b/>
                <w:sz w:val="20"/>
                <w:szCs w:val="20"/>
              </w:rPr>
              <w:t>ACCORDI</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w:t>
            </w:r>
          </w:p>
          <w:p w:rsidR="007921DC" w:rsidRPr="00A3618B" w:rsidRDefault="007921DC" w:rsidP="00A3618B">
            <w:pPr>
              <w:suppressAutoHyphens w:val="0"/>
              <w:spacing w:after="0"/>
              <w:jc w:val="center"/>
              <w:rPr>
                <w:b/>
                <w:sz w:val="20"/>
                <w:szCs w:val="20"/>
              </w:rPr>
            </w:pPr>
            <w:r w:rsidRPr="00A3618B">
              <w:rPr>
                <w:b/>
                <w:sz w:val="20"/>
                <w:szCs w:val="20"/>
              </w:rPr>
              <w:t>STRUMENTI NEGOZIALI STRAGIUDIZIALI</w:t>
            </w:r>
          </w:p>
          <w:p w:rsidR="007921DC" w:rsidRPr="00A3618B" w:rsidRDefault="007921DC" w:rsidP="00A3618B">
            <w:pPr>
              <w:suppressAutoHyphens w:val="0"/>
              <w:spacing w:after="0"/>
              <w:jc w:val="center"/>
              <w:rPr>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427" w:type="dxa"/>
          </w:tcPr>
          <w:p w:rsidR="007921DC" w:rsidRPr="00A3618B" w:rsidRDefault="007921DC" w:rsidP="00A3618B">
            <w:pPr>
              <w:suppressAutoHyphens w:val="0"/>
              <w:spacing w:after="0"/>
              <w:jc w:val="left"/>
              <w:rPr>
                <w:sz w:val="20"/>
                <w:szCs w:val="20"/>
              </w:rPr>
            </w:pPr>
            <w:r w:rsidRPr="00A3618B">
              <w:rPr>
                <w:sz w:val="20"/>
                <w:szCs w:val="20"/>
              </w:rPr>
              <w:t>56</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Accordi in esecuzione di piani attestati di risanamento</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w:t>
            </w:r>
          </w:p>
          <w:p w:rsidR="007921DC" w:rsidRPr="00A3618B" w:rsidRDefault="007921DC" w:rsidP="00A3618B">
            <w:pPr>
              <w:suppressAutoHyphens w:val="0"/>
              <w:spacing w:after="0"/>
              <w:jc w:val="center"/>
              <w:rPr>
                <w:b/>
                <w:sz w:val="20"/>
                <w:szCs w:val="20"/>
              </w:rPr>
            </w:pPr>
            <w:r w:rsidRPr="00A3618B">
              <w:rPr>
                <w:b/>
                <w:sz w:val="20"/>
                <w:szCs w:val="20"/>
              </w:rPr>
              <w:t>ACCORDI DI RISTRUTTURAZIONE DEI DEBITI DELL’IMPRENDITORE</w:t>
            </w:r>
          </w:p>
          <w:p w:rsidR="007921DC" w:rsidRPr="00A3618B" w:rsidRDefault="007921DC" w:rsidP="00A3618B">
            <w:pPr>
              <w:suppressAutoHyphens w:val="0"/>
              <w:spacing w:after="0"/>
              <w:jc w:val="center"/>
              <w:rPr>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57</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Accordi di ristrutturazione dei debiti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58</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Rinegoziazione degli accordi o modifiche del piano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59</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Coobbligati e soci illimitatamente responsabili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60</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Accordi di ristrutturazione agevolati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61</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Accordi di ristrutturazione ad efficacia estesa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62</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Convenzione di moratoria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63</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Transazione fiscale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64</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Effetti degli accordi sulla disciplina societaria</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II</w:t>
            </w:r>
          </w:p>
          <w:p w:rsidR="007921DC" w:rsidRPr="00A3618B" w:rsidRDefault="007921DC" w:rsidP="00A3618B">
            <w:pPr>
              <w:suppressAutoHyphens w:val="0"/>
              <w:spacing w:after="0"/>
              <w:jc w:val="center"/>
              <w:rPr>
                <w:b/>
                <w:sz w:val="20"/>
                <w:szCs w:val="20"/>
              </w:rPr>
            </w:pPr>
            <w:r w:rsidRPr="00A3618B">
              <w:rPr>
                <w:b/>
                <w:sz w:val="20"/>
                <w:szCs w:val="20"/>
              </w:rPr>
              <w:t>PROCEDRE DI COMPOSIZIONE DELLE CRISI DA SOVRAINDEBITAMENTO</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w:t>
            </w:r>
          </w:p>
          <w:p w:rsidR="007921DC" w:rsidRPr="00A3618B" w:rsidRDefault="007921DC" w:rsidP="00A3618B">
            <w:pPr>
              <w:suppressAutoHyphens w:val="0"/>
              <w:spacing w:after="0"/>
              <w:jc w:val="center"/>
              <w:rPr>
                <w:b/>
                <w:sz w:val="20"/>
                <w:szCs w:val="20"/>
              </w:rPr>
            </w:pPr>
            <w:r w:rsidRPr="00A3618B">
              <w:rPr>
                <w:b/>
                <w:sz w:val="20"/>
                <w:szCs w:val="20"/>
              </w:rPr>
              <w:t>DISPOSIZIONI DI CARATTERE GENERALE</w:t>
            </w:r>
          </w:p>
          <w:p w:rsidR="007921DC" w:rsidRPr="00A3618B" w:rsidRDefault="007921DC" w:rsidP="00A3618B">
            <w:pPr>
              <w:suppressAutoHyphens w:val="0"/>
              <w:spacing w:after="0"/>
              <w:jc w:val="center"/>
              <w:rPr>
                <w:b/>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65</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 xml:space="preserve">Ambito di applicazione delle procedure di composizione delle crisi da </w:t>
            </w:r>
            <w:proofErr w:type="spellStart"/>
            <w:r w:rsidRPr="00A3618B">
              <w:rPr>
                <w:i/>
                <w:sz w:val="20"/>
                <w:szCs w:val="20"/>
              </w:rPr>
              <w:t>sovraindebitamento</w:t>
            </w:r>
            <w:proofErr w:type="spellEnd"/>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66</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 xml:space="preserve">Procedure familiari </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w:t>
            </w:r>
          </w:p>
          <w:p w:rsidR="007921DC" w:rsidRPr="00A3618B" w:rsidRDefault="007921DC" w:rsidP="00A3618B">
            <w:pPr>
              <w:suppressAutoHyphens w:val="0"/>
              <w:spacing w:after="0"/>
              <w:jc w:val="center"/>
              <w:rPr>
                <w:b/>
                <w:sz w:val="20"/>
                <w:szCs w:val="20"/>
              </w:rPr>
            </w:pPr>
            <w:r w:rsidRPr="00A3618B">
              <w:rPr>
                <w:b/>
                <w:sz w:val="20"/>
                <w:szCs w:val="20"/>
              </w:rPr>
              <w:t>RISTRUTTURAZIONE DEI DEBITI DEL CONSUMATORE</w:t>
            </w:r>
          </w:p>
          <w:p w:rsidR="007921DC" w:rsidRPr="00A3618B" w:rsidRDefault="007921DC" w:rsidP="00A3618B">
            <w:pPr>
              <w:suppressAutoHyphens w:val="0"/>
              <w:spacing w:after="0"/>
              <w:jc w:val="left"/>
              <w:rPr>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67</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Piano di ristrutturazione dei debiti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68</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Presentazione della domanda e attività dell’OCC</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69</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Condizioni soggettive ostative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lastRenderedPageBreak/>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70</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Omologazione del piano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71</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Esecuzione del piano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72</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Revoca dell’omologazione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73</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Conversione in procedura liquidatoria</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III</w:t>
            </w:r>
          </w:p>
          <w:p w:rsidR="007921DC" w:rsidRPr="00A3618B" w:rsidRDefault="007921DC" w:rsidP="00A3618B">
            <w:pPr>
              <w:suppressAutoHyphens w:val="0"/>
              <w:spacing w:after="0"/>
              <w:jc w:val="center"/>
              <w:rPr>
                <w:strike/>
                <w:sz w:val="20"/>
                <w:szCs w:val="20"/>
              </w:rPr>
            </w:pPr>
            <w:r w:rsidRPr="00A3618B">
              <w:rPr>
                <w:b/>
                <w:sz w:val="20"/>
                <w:szCs w:val="20"/>
              </w:rPr>
              <w:t>CONCORDATO MINORE</w:t>
            </w:r>
            <w:r w:rsidRPr="00A3618B">
              <w:rPr>
                <w:strike/>
                <w:sz w:val="20"/>
                <w:szCs w:val="20"/>
              </w:rPr>
              <w:t xml:space="preserve"> </w:t>
            </w:r>
          </w:p>
          <w:p w:rsidR="007921DC" w:rsidRPr="00A3618B" w:rsidRDefault="007921DC" w:rsidP="00A3618B">
            <w:pPr>
              <w:suppressAutoHyphens w:val="0"/>
              <w:spacing w:after="0"/>
              <w:jc w:val="center"/>
              <w:rPr>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74</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Proposta di concordato minore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75</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Documentazione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76</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Presentazione della domanda e attività dell’OCC</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77</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Inammissibilità della domanda di concordato minore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78</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Procedimento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79</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 xml:space="preserve">Maggioranza per l’approvazione del concordato minore </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80</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Omologazione del concordato minore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81</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Esecuzione del concordato minore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82</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Revoca dell’omologazione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427" w:type="dxa"/>
          </w:tcPr>
          <w:p w:rsidR="007921DC" w:rsidRPr="00A3618B" w:rsidRDefault="007921DC" w:rsidP="00A3618B">
            <w:pPr>
              <w:suppressAutoHyphens w:val="0"/>
              <w:spacing w:after="0"/>
              <w:jc w:val="left"/>
              <w:rPr>
                <w:sz w:val="20"/>
                <w:szCs w:val="20"/>
              </w:rPr>
            </w:pPr>
            <w:r w:rsidRPr="00A3618B">
              <w:rPr>
                <w:sz w:val="20"/>
                <w:szCs w:val="20"/>
              </w:rPr>
              <w:t>83</w:t>
            </w:r>
          </w:p>
        </w:tc>
        <w:tc>
          <w:tcPr>
            <w:tcW w:w="426" w:type="dxa"/>
            <w:gridSpan w:val="2"/>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Conversione in procedura liquidatoria</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III</w:t>
            </w:r>
          </w:p>
          <w:p w:rsidR="007921DC" w:rsidRPr="00A3618B" w:rsidRDefault="007921DC" w:rsidP="00A3618B">
            <w:pPr>
              <w:suppressAutoHyphens w:val="0"/>
              <w:spacing w:after="0"/>
              <w:jc w:val="center"/>
              <w:rPr>
                <w:b/>
                <w:sz w:val="20"/>
                <w:szCs w:val="20"/>
              </w:rPr>
            </w:pPr>
            <w:r w:rsidRPr="00A3618B">
              <w:rPr>
                <w:b/>
                <w:sz w:val="20"/>
                <w:szCs w:val="20"/>
              </w:rPr>
              <w:t>CONCORDATO PREVENTIVO</w:t>
            </w:r>
          </w:p>
          <w:p w:rsidR="007921DC" w:rsidRPr="00A3618B" w:rsidRDefault="007921DC" w:rsidP="00A3618B">
            <w:pPr>
              <w:suppressAutoHyphens w:val="0"/>
              <w:spacing w:after="0"/>
              <w:jc w:val="center"/>
              <w:rPr>
                <w:b/>
                <w:sz w:val="20"/>
                <w:szCs w:val="20"/>
              </w:rPr>
            </w:pPr>
            <w:r w:rsidRPr="00A3618B">
              <w:rPr>
                <w:b/>
                <w:sz w:val="20"/>
                <w:szCs w:val="20"/>
              </w:rPr>
              <w:t>SEZIONE I</w:t>
            </w:r>
          </w:p>
          <w:p w:rsidR="007921DC" w:rsidRPr="00A3618B" w:rsidRDefault="007921DC" w:rsidP="00A3618B">
            <w:pPr>
              <w:suppressAutoHyphens w:val="0"/>
              <w:spacing w:after="0"/>
              <w:jc w:val="center"/>
              <w:rPr>
                <w:b/>
                <w:sz w:val="20"/>
                <w:szCs w:val="20"/>
              </w:rPr>
            </w:pPr>
            <w:r w:rsidRPr="00A3618B">
              <w:rPr>
                <w:b/>
                <w:sz w:val="20"/>
                <w:szCs w:val="20"/>
              </w:rPr>
              <w:t>PRESUPPOSTI E INIZIO DELLA PROCEDURA</w:t>
            </w:r>
          </w:p>
          <w:p w:rsidR="007921DC" w:rsidRPr="00A3618B" w:rsidRDefault="007921DC" w:rsidP="00A3618B">
            <w:pPr>
              <w:suppressAutoHyphens w:val="0"/>
              <w:spacing w:after="0"/>
              <w:jc w:val="center"/>
              <w:rPr>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84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 xml:space="preserve">Finalità del concordato preventivo </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85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Presupposti per l’accesso alla procedura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86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Moratoria nel concordato in continuità</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87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Piano di concordato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88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 xml:space="preserve">Trattamento dei crediti tributari e contributivi </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89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Riduzione o perdita del capitale della società in crisi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Proposte concorrenti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Offerte concorrenti</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w:t>
            </w:r>
          </w:p>
          <w:p w:rsidR="007921DC" w:rsidRPr="00A3618B" w:rsidRDefault="007921DC" w:rsidP="00A3618B">
            <w:pPr>
              <w:suppressAutoHyphens w:val="0"/>
              <w:spacing w:after="0"/>
              <w:jc w:val="center"/>
              <w:rPr>
                <w:b/>
                <w:sz w:val="20"/>
                <w:szCs w:val="20"/>
              </w:rPr>
            </w:pPr>
            <w:r w:rsidRPr="00A3618B">
              <w:rPr>
                <w:b/>
                <w:sz w:val="20"/>
                <w:szCs w:val="20"/>
              </w:rPr>
              <w:t>ORGANI E AMMINISTRAZIONE</w:t>
            </w:r>
          </w:p>
          <w:p w:rsidR="007921DC" w:rsidRPr="00A3618B" w:rsidRDefault="007921DC" w:rsidP="00A3618B">
            <w:pPr>
              <w:suppressAutoHyphens w:val="0"/>
              <w:spacing w:after="0"/>
              <w:jc w:val="center"/>
              <w:rPr>
                <w:b/>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Commissario giudiziale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93</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Pubblicità del decreto</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III</w:t>
            </w:r>
          </w:p>
          <w:p w:rsidR="007921DC" w:rsidRPr="00A3618B" w:rsidRDefault="007921DC" w:rsidP="00A3618B">
            <w:pPr>
              <w:suppressAutoHyphens w:val="0"/>
              <w:spacing w:after="0"/>
              <w:jc w:val="center"/>
              <w:rPr>
                <w:b/>
                <w:sz w:val="20"/>
                <w:szCs w:val="20"/>
              </w:rPr>
            </w:pPr>
            <w:r w:rsidRPr="00A3618B">
              <w:rPr>
                <w:b/>
                <w:sz w:val="20"/>
                <w:szCs w:val="20"/>
              </w:rPr>
              <w:t xml:space="preserve">EFFETTI DELLA PRESENTAZIONE DELLA DOMANDA </w:t>
            </w:r>
          </w:p>
          <w:p w:rsidR="007921DC" w:rsidRPr="00A3618B" w:rsidRDefault="007921DC" w:rsidP="00A3618B">
            <w:pPr>
              <w:suppressAutoHyphens w:val="0"/>
              <w:spacing w:after="0"/>
              <w:jc w:val="center"/>
              <w:rPr>
                <w:b/>
                <w:sz w:val="20"/>
                <w:szCs w:val="20"/>
              </w:rPr>
            </w:pPr>
            <w:r w:rsidRPr="00A3618B">
              <w:rPr>
                <w:b/>
                <w:sz w:val="20"/>
                <w:szCs w:val="20"/>
              </w:rPr>
              <w:t>DI CONCORDATO PREVENTIVO</w:t>
            </w:r>
          </w:p>
          <w:p w:rsidR="007921DC" w:rsidRPr="00A3618B" w:rsidRDefault="007921DC" w:rsidP="00A3618B">
            <w:pPr>
              <w:tabs>
                <w:tab w:val="left" w:pos="4980"/>
              </w:tabs>
              <w:suppressAutoHyphens w:val="0"/>
              <w:spacing w:after="0"/>
              <w:jc w:val="left"/>
              <w:rPr>
                <w:b/>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Effetti della presentazione della domanda di concordato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Disposizioni speciali nel concordato in continuità</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Norme applicabili dalla data di deposito della domanda di accesso al concordato preventivo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Contratti pendenti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proofErr w:type="spellStart"/>
            <w:r w:rsidRPr="00A3618B">
              <w:rPr>
                <w:i/>
                <w:sz w:val="20"/>
                <w:szCs w:val="20"/>
              </w:rPr>
              <w:t>Prededuzione</w:t>
            </w:r>
            <w:proofErr w:type="spellEnd"/>
            <w:r w:rsidRPr="00A3618B">
              <w:rPr>
                <w:i/>
                <w:sz w:val="20"/>
                <w:szCs w:val="20"/>
              </w:rPr>
              <w:t xml:space="preserve"> nel concordato preventivo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99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Finanziamenti prededucibili autorizzati prima dell’omologazione del concordato preventivo o di un accordo di ristrutturazione dei debiti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Autorizzazione al pagamento di crediti pregressi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Finanziamenti prededucibili in esecuzione di un concordato preventivo o di accordi di ristrutturazione dei debiti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Finanziamenti prededucibili dei soci</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IV</w:t>
            </w:r>
          </w:p>
          <w:p w:rsidR="007921DC" w:rsidRPr="00A3618B" w:rsidRDefault="007921DC" w:rsidP="00A3618B">
            <w:pPr>
              <w:suppressAutoHyphens w:val="0"/>
              <w:spacing w:after="0"/>
              <w:jc w:val="center"/>
              <w:rPr>
                <w:b/>
                <w:sz w:val="20"/>
                <w:szCs w:val="20"/>
              </w:rPr>
            </w:pPr>
            <w:r w:rsidRPr="00A3618B">
              <w:rPr>
                <w:b/>
                <w:sz w:val="20"/>
                <w:szCs w:val="20"/>
              </w:rPr>
              <w:t>PROVVEDIMENTI IMMEDIATI</w:t>
            </w:r>
          </w:p>
          <w:p w:rsidR="007921DC" w:rsidRPr="00A3618B" w:rsidRDefault="007921DC" w:rsidP="00A3618B">
            <w:pPr>
              <w:suppressAutoHyphens w:val="0"/>
              <w:spacing w:after="0"/>
              <w:jc w:val="center"/>
              <w:rPr>
                <w:b/>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103</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Scritture contabili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lastRenderedPageBreak/>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Convocazione dei creditori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Operazioni e relazione del commissario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Atti di frode e apertura della liquidazione giudiziale nel corso della procedura</w:t>
            </w:r>
          </w:p>
        </w:tc>
      </w:tr>
      <w:tr w:rsidR="007921DC" w:rsidRPr="00A3618B" w:rsidTr="007921DC">
        <w:trPr>
          <w:trHeight w:val="132"/>
        </w:trPr>
        <w:tc>
          <w:tcPr>
            <w:tcW w:w="1419" w:type="dxa"/>
            <w:gridSpan w:val="4"/>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V</w:t>
            </w:r>
          </w:p>
          <w:p w:rsidR="007921DC" w:rsidRPr="00A3618B" w:rsidRDefault="007921DC" w:rsidP="00A3618B">
            <w:pPr>
              <w:suppressAutoHyphens w:val="0"/>
              <w:spacing w:after="0"/>
              <w:jc w:val="center"/>
              <w:rPr>
                <w:b/>
                <w:sz w:val="20"/>
                <w:szCs w:val="20"/>
              </w:rPr>
            </w:pPr>
            <w:r w:rsidRPr="00A3618B">
              <w:rPr>
                <w:b/>
                <w:sz w:val="20"/>
                <w:szCs w:val="20"/>
              </w:rPr>
              <w:t>VOTO NEL CONCORDATO PREVENTIVO</w:t>
            </w:r>
          </w:p>
          <w:p w:rsidR="007921DC" w:rsidRPr="00A3618B" w:rsidRDefault="007921DC" w:rsidP="00A3618B">
            <w:pPr>
              <w:suppressAutoHyphens w:val="0"/>
              <w:spacing w:after="0"/>
              <w:jc w:val="center"/>
              <w:rPr>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Discussione e voto dei creditori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Ammissione provvisoria dei crediti contestati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109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Maggioranza per l'approvazione del concordato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110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Adesioni alla proposta di concordato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gridSpan w:val="2"/>
          </w:tcPr>
          <w:p w:rsidR="007921DC" w:rsidRPr="00A3618B" w:rsidRDefault="007921DC" w:rsidP="00A3618B">
            <w:pPr>
              <w:suppressAutoHyphens w:val="0"/>
              <w:spacing w:after="0"/>
              <w:jc w:val="left"/>
              <w:rPr>
                <w:sz w:val="20"/>
                <w:szCs w:val="20"/>
              </w:rPr>
            </w:pPr>
            <w:r w:rsidRPr="00A3618B">
              <w:rPr>
                <w:sz w:val="20"/>
                <w:szCs w:val="20"/>
              </w:rPr>
              <w:t>111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Mancata approvazione del concordato</w:t>
            </w:r>
          </w:p>
        </w:tc>
      </w:tr>
    </w:tbl>
    <w:p w:rsidR="00A3618B" w:rsidRPr="00A3618B" w:rsidRDefault="00A3618B" w:rsidP="00A3618B">
      <w:pPr>
        <w:suppressAutoHyphens w:val="0"/>
      </w:pPr>
    </w:p>
    <w:tbl>
      <w:tblPr>
        <w:tblStyle w:val="Grigliatabella"/>
        <w:tblW w:w="10178" w:type="dxa"/>
        <w:tblInd w:w="-431" w:type="dxa"/>
        <w:tblLayout w:type="fixed"/>
        <w:tblLook w:val="04A0" w:firstRow="1" w:lastRow="0" w:firstColumn="1" w:lastColumn="0" w:noHBand="0" w:noVBand="1"/>
      </w:tblPr>
      <w:tblGrid>
        <w:gridCol w:w="566"/>
        <w:gridCol w:w="569"/>
        <w:gridCol w:w="284"/>
        <w:gridCol w:w="8759"/>
      </w:tblGrid>
      <w:tr w:rsidR="007921DC" w:rsidRPr="00A3618B" w:rsidTr="007921DC">
        <w:trPr>
          <w:trHeight w:val="461"/>
        </w:trPr>
        <w:tc>
          <w:tcPr>
            <w:tcW w:w="1419" w:type="dxa"/>
            <w:gridSpan w:val="3"/>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VI</w:t>
            </w:r>
          </w:p>
          <w:p w:rsidR="007921DC" w:rsidRPr="00A3618B" w:rsidRDefault="007921DC" w:rsidP="00A3618B">
            <w:pPr>
              <w:suppressAutoHyphens w:val="0"/>
              <w:spacing w:after="0"/>
              <w:jc w:val="center"/>
              <w:rPr>
                <w:b/>
                <w:sz w:val="20"/>
                <w:szCs w:val="20"/>
              </w:rPr>
            </w:pPr>
            <w:r w:rsidRPr="00A3618B">
              <w:rPr>
                <w:b/>
                <w:sz w:val="20"/>
                <w:szCs w:val="20"/>
              </w:rPr>
              <w:t>OMOLOGAZIONE DEL CONCORDATO PREVENTIVO</w:t>
            </w:r>
          </w:p>
          <w:p w:rsidR="007921DC" w:rsidRPr="00A3618B" w:rsidRDefault="007921DC" w:rsidP="00A3618B">
            <w:pPr>
              <w:suppressAutoHyphens w:val="0"/>
              <w:spacing w:after="0"/>
              <w:jc w:val="center"/>
              <w:rPr>
                <w:i/>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112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Giudizio di omologazione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113</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Chiusura della procedura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114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Cessioni dei beni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115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Azioni del liquidatore giudiziale in caso di cessione dei beni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116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Trasformazione, fusione o scissione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117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Effetti del concordato per i creditori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118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Esecuzione del concordato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119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Risoluzione del concordato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Annullamento del concordato</w:t>
            </w:r>
          </w:p>
        </w:tc>
      </w:tr>
      <w:tr w:rsidR="007921DC" w:rsidRPr="00A3618B" w:rsidTr="007921DC">
        <w:trPr>
          <w:trHeight w:val="132"/>
        </w:trPr>
        <w:tc>
          <w:tcPr>
            <w:tcW w:w="1419" w:type="dxa"/>
            <w:gridSpan w:val="3"/>
          </w:tcPr>
          <w:p w:rsidR="007921DC" w:rsidRPr="00A3618B" w:rsidRDefault="007921DC" w:rsidP="00A3618B">
            <w:pPr>
              <w:suppressAutoHyphens w:val="0"/>
              <w:spacing w:after="0"/>
              <w:jc w:val="center"/>
              <w:rPr>
                <w:b/>
                <w:sz w:val="20"/>
                <w:szCs w:val="20"/>
              </w:rPr>
            </w:pPr>
          </w:p>
        </w:tc>
        <w:tc>
          <w:tcPr>
            <w:tcW w:w="8759" w:type="dxa"/>
          </w:tcPr>
          <w:p w:rsidR="007921DC" w:rsidRDefault="007921DC" w:rsidP="00A3618B">
            <w:pPr>
              <w:suppressAutoHyphens w:val="0"/>
              <w:spacing w:after="0"/>
              <w:jc w:val="center"/>
              <w:rPr>
                <w:b/>
                <w:sz w:val="20"/>
                <w:szCs w:val="20"/>
              </w:rPr>
            </w:pPr>
          </w:p>
          <w:p w:rsidR="007921DC"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TITOLO V</w:t>
            </w:r>
          </w:p>
          <w:p w:rsidR="007921DC" w:rsidRPr="00A3618B" w:rsidRDefault="007921DC" w:rsidP="00A3618B">
            <w:pPr>
              <w:suppressAutoHyphens w:val="0"/>
              <w:spacing w:after="0"/>
              <w:jc w:val="center"/>
              <w:rPr>
                <w:b/>
                <w:sz w:val="20"/>
                <w:szCs w:val="20"/>
              </w:rPr>
            </w:pPr>
            <w:r w:rsidRPr="00A3618B">
              <w:rPr>
                <w:b/>
                <w:sz w:val="20"/>
                <w:szCs w:val="20"/>
              </w:rPr>
              <w:t>LIQUIDAZIONE GIUDIZIALE</w:t>
            </w:r>
          </w:p>
          <w:p w:rsidR="007921DC" w:rsidRPr="00A3618B" w:rsidRDefault="007921DC" w:rsidP="00A3618B">
            <w:pPr>
              <w:suppressAutoHyphens w:val="0"/>
              <w:spacing w:after="0"/>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CAPO I</w:t>
            </w:r>
          </w:p>
          <w:p w:rsidR="007921DC" w:rsidRPr="00A3618B" w:rsidRDefault="007921DC" w:rsidP="00A3618B">
            <w:pPr>
              <w:suppressAutoHyphens w:val="0"/>
              <w:spacing w:after="0"/>
              <w:jc w:val="center"/>
              <w:rPr>
                <w:b/>
                <w:sz w:val="20"/>
                <w:szCs w:val="20"/>
              </w:rPr>
            </w:pPr>
            <w:r w:rsidRPr="00A3618B">
              <w:rPr>
                <w:b/>
                <w:sz w:val="20"/>
                <w:szCs w:val="20"/>
              </w:rPr>
              <w:t>IMPRENDITORI INDIVIDUALI E SOCIETA’</w:t>
            </w:r>
          </w:p>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w:t>
            </w:r>
          </w:p>
          <w:p w:rsidR="007921DC" w:rsidRDefault="007921DC" w:rsidP="00BA35E9">
            <w:pPr>
              <w:suppressAutoHyphens w:val="0"/>
              <w:spacing w:after="0"/>
              <w:jc w:val="center"/>
              <w:rPr>
                <w:b/>
                <w:sz w:val="20"/>
                <w:szCs w:val="20"/>
              </w:rPr>
            </w:pPr>
            <w:r w:rsidRPr="00A3618B">
              <w:rPr>
                <w:b/>
                <w:sz w:val="20"/>
                <w:szCs w:val="20"/>
              </w:rPr>
              <w:t>PRESUPPOSTI DELLA LIQUIDAZIONE GIUDIZIALE E ORGANI PREPOSTI</w:t>
            </w:r>
          </w:p>
          <w:p w:rsidR="007921DC"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Presupposti della liquidazione giudiziale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Poteri del tribunale concorsuale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123</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Poteri del giudice delegato</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Reclamo contro i decreti del giudice delegato e del tribunale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Nomina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Accettazione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Qualità di pubblico ufficiale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Gestione della procedura</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129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Esercizio delle attribuzioni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Relazioni e rapporti riepilogativi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Deposito delle somme riscosse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Integrazione dei poteri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133</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Reclamo contro gli atti e le omissioni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Revoca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Sostituzione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Responsabilità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Compenso del curatore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Nomina del comitato dei creditori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139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Sostituzione dei componenti del comitato dei creditori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Funzioni e responsabilità del comitato dei creditori e dei suoi componenti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lastRenderedPageBreak/>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Reclamo contro gli atti del comitato dei creditori</w:t>
            </w:r>
          </w:p>
        </w:tc>
      </w:tr>
      <w:tr w:rsidR="007921DC" w:rsidRPr="00A3618B" w:rsidTr="007921DC">
        <w:trPr>
          <w:trHeight w:val="132"/>
        </w:trPr>
        <w:tc>
          <w:tcPr>
            <w:tcW w:w="1419" w:type="dxa"/>
            <w:gridSpan w:val="3"/>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BA35E9">
            <w:pPr>
              <w:suppressAutoHyphens w:val="0"/>
              <w:spacing w:after="0"/>
              <w:rPr>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w:t>
            </w:r>
          </w:p>
          <w:p w:rsidR="007921DC" w:rsidRPr="00A3618B" w:rsidRDefault="007921DC" w:rsidP="00A3618B">
            <w:pPr>
              <w:suppressAutoHyphens w:val="0"/>
              <w:spacing w:after="0"/>
              <w:jc w:val="center"/>
              <w:rPr>
                <w:b/>
                <w:sz w:val="20"/>
                <w:szCs w:val="20"/>
              </w:rPr>
            </w:pPr>
            <w:r w:rsidRPr="00A3618B">
              <w:rPr>
                <w:b/>
                <w:sz w:val="20"/>
                <w:szCs w:val="20"/>
              </w:rPr>
              <w:t xml:space="preserve">EFFETTI DELL’APERTURA DELLA LIQUIDAZIONE GIUDIZIALE </w:t>
            </w:r>
          </w:p>
          <w:p w:rsidR="007921DC" w:rsidRPr="00A3618B" w:rsidRDefault="007921DC" w:rsidP="00A3618B">
            <w:pPr>
              <w:suppressAutoHyphens w:val="0"/>
              <w:spacing w:after="0"/>
              <w:jc w:val="center"/>
              <w:rPr>
                <w:sz w:val="20"/>
                <w:szCs w:val="20"/>
              </w:rPr>
            </w:pPr>
            <w:r w:rsidRPr="00A3618B">
              <w:rPr>
                <w:b/>
                <w:sz w:val="20"/>
                <w:szCs w:val="20"/>
              </w:rPr>
              <w:t>PER IL DEBITORE</w:t>
            </w:r>
          </w:p>
          <w:p w:rsidR="007921DC" w:rsidRPr="00A3618B" w:rsidRDefault="007921DC" w:rsidP="00A3618B">
            <w:pPr>
              <w:suppressAutoHyphens w:val="0"/>
              <w:spacing w:after="0"/>
              <w:jc w:val="center"/>
              <w:rPr>
                <w:b/>
                <w:sz w:val="20"/>
                <w:szCs w:val="20"/>
              </w:rPr>
            </w:pP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Beni del debitore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143</w:t>
            </w:r>
          </w:p>
        </w:tc>
        <w:tc>
          <w:tcPr>
            <w:tcW w:w="284" w:type="dxa"/>
          </w:tcPr>
          <w:p w:rsidR="007921DC" w:rsidRPr="00A3618B" w:rsidRDefault="007921DC" w:rsidP="00A3618B">
            <w:pPr>
              <w:suppressAutoHyphens w:val="0"/>
              <w:spacing w:after="0" w:line="240" w:lineRule="atLeast"/>
              <w:jc w:val="center"/>
              <w:rPr>
                <w:sz w:val="20"/>
                <w:szCs w:val="20"/>
              </w:rPr>
            </w:pPr>
            <w:r w:rsidRPr="00A3618B">
              <w:rPr>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Rapporti processuali</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144</w:t>
            </w:r>
          </w:p>
        </w:tc>
        <w:tc>
          <w:tcPr>
            <w:tcW w:w="284" w:type="dxa"/>
          </w:tcPr>
          <w:p w:rsidR="007921DC" w:rsidRPr="00A3618B" w:rsidRDefault="007921DC" w:rsidP="00A3618B">
            <w:pPr>
              <w:suppressAutoHyphens w:val="0"/>
              <w:spacing w:after="0"/>
              <w:jc w:val="center"/>
              <w:rPr>
                <w:b/>
                <w:sz w:val="20"/>
                <w:szCs w:val="20"/>
              </w:rPr>
            </w:pPr>
            <w:r w:rsidRPr="00A3618B">
              <w:rPr>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Atti compiuti dal debitore dopo l’apertura della liquidazione giudiziale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145</w:t>
            </w:r>
          </w:p>
        </w:tc>
        <w:tc>
          <w:tcPr>
            <w:tcW w:w="284" w:type="dxa"/>
          </w:tcPr>
          <w:p w:rsidR="007921DC" w:rsidRPr="00A3618B" w:rsidRDefault="007921DC" w:rsidP="00A3618B">
            <w:pPr>
              <w:suppressAutoHyphens w:val="0"/>
              <w:spacing w:after="0"/>
              <w:jc w:val="center"/>
              <w:rPr>
                <w:sz w:val="20"/>
                <w:szCs w:val="20"/>
              </w:rPr>
            </w:pPr>
            <w:r w:rsidRPr="00A3618B">
              <w:rPr>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Formalità eseguite dopo l’apertura della liquidazione giudiziale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Beni non compresi nella liquidazione giudiziale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Alimenti ed abitazione del debitore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Corrispondenza diretta al debitore</w:t>
            </w:r>
          </w:p>
        </w:tc>
      </w:tr>
      <w:tr w:rsidR="007921DC" w:rsidRPr="00A3618B" w:rsidTr="007921DC">
        <w:trPr>
          <w:trHeight w:val="132"/>
        </w:trPr>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149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Obblighi del debitore</w:t>
            </w:r>
          </w:p>
        </w:tc>
      </w:tr>
    </w:tbl>
    <w:p w:rsidR="00A3618B" w:rsidRPr="00A3618B" w:rsidRDefault="00A3618B" w:rsidP="00A3618B">
      <w:pPr>
        <w:suppressAutoHyphens w:val="0"/>
      </w:pPr>
    </w:p>
    <w:tbl>
      <w:tblPr>
        <w:tblStyle w:val="Grigliatabella"/>
        <w:tblW w:w="10178" w:type="dxa"/>
        <w:tblInd w:w="-431" w:type="dxa"/>
        <w:tblLayout w:type="fixed"/>
        <w:tblLook w:val="04A0" w:firstRow="1" w:lastRow="0" w:firstColumn="1" w:lastColumn="0" w:noHBand="0" w:noVBand="1"/>
      </w:tblPr>
      <w:tblGrid>
        <w:gridCol w:w="566"/>
        <w:gridCol w:w="569"/>
        <w:gridCol w:w="284"/>
        <w:gridCol w:w="8759"/>
      </w:tblGrid>
      <w:tr w:rsidR="007921DC" w:rsidRPr="00A3618B" w:rsidTr="007921DC">
        <w:trPr>
          <w:trHeight w:val="535"/>
        </w:trPr>
        <w:tc>
          <w:tcPr>
            <w:tcW w:w="1419" w:type="dxa"/>
            <w:gridSpan w:val="3"/>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III</w:t>
            </w:r>
          </w:p>
          <w:p w:rsidR="007921DC" w:rsidRPr="00A3618B" w:rsidRDefault="007921DC" w:rsidP="00A3618B">
            <w:pPr>
              <w:suppressAutoHyphens w:val="0"/>
              <w:spacing w:after="0"/>
              <w:jc w:val="center"/>
              <w:rPr>
                <w:b/>
                <w:sz w:val="20"/>
                <w:szCs w:val="20"/>
              </w:rPr>
            </w:pPr>
            <w:r w:rsidRPr="00A3618B">
              <w:rPr>
                <w:b/>
                <w:sz w:val="20"/>
                <w:szCs w:val="20"/>
              </w:rPr>
              <w:t xml:space="preserve">EFFETTI DELL’APERTURA DELLA LIQUIDAZONE GIUDIZALE </w:t>
            </w:r>
          </w:p>
          <w:p w:rsidR="007921DC" w:rsidRPr="00A3618B" w:rsidRDefault="007921DC" w:rsidP="00A3618B">
            <w:pPr>
              <w:suppressAutoHyphens w:val="0"/>
              <w:spacing w:after="0"/>
              <w:jc w:val="center"/>
              <w:rPr>
                <w:b/>
                <w:sz w:val="20"/>
                <w:szCs w:val="20"/>
              </w:rPr>
            </w:pPr>
            <w:r w:rsidRPr="00A3618B">
              <w:rPr>
                <w:b/>
                <w:sz w:val="20"/>
                <w:szCs w:val="20"/>
              </w:rPr>
              <w:t>PER I CREDITORI</w:t>
            </w:r>
          </w:p>
          <w:p w:rsidR="007921DC" w:rsidRPr="00A3618B" w:rsidRDefault="007921DC" w:rsidP="00A3618B">
            <w:pPr>
              <w:suppressAutoHyphens w:val="0"/>
              <w:spacing w:after="0" w:line="240" w:lineRule="atLeast"/>
              <w:rPr>
                <w:sz w:val="20"/>
                <w:szCs w:val="20"/>
              </w:rPr>
            </w:pPr>
          </w:p>
        </w:tc>
      </w:tr>
      <w:tr w:rsidR="007921DC" w:rsidRPr="00A3618B" w:rsidTr="007921DC">
        <w:trPr>
          <w:trHeight w:val="120"/>
        </w:trPr>
        <w:tc>
          <w:tcPr>
            <w:tcW w:w="566" w:type="dxa"/>
          </w:tcPr>
          <w:p w:rsidR="007921DC" w:rsidRPr="00A3618B" w:rsidRDefault="007921DC" w:rsidP="00A3618B">
            <w:pPr>
              <w:suppressAutoHyphens w:val="0"/>
              <w:spacing w:after="0" w:line="240" w:lineRule="atLeast"/>
              <w:jc w:val="left"/>
              <w:rPr>
                <w:sz w:val="20"/>
                <w:szCs w:val="20"/>
              </w:rPr>
            </w:pPr>
            <w:r w:rsidRPr="00A3618B">
              <w:rPr>
                <w:sz w:val="20"/>
                <w:szCs w:val="20"/>
              </w:rPr>
              <w:t xml:space="preserve">Art. </w:t>
            </w:r>
          </w:p>
        </w:tc>
        <w:tc>
          <w:tcPr>
            <w:tcW w:w="569" w:type="dxa"/>
          </w:tcPr>
          <w:p w:rsidR="007921DC" w:rsidRPr="00A3618B" w:rsidRDefault="007921DC" w:rsidP="00A3618B">
            <w:pPr>
              <w:suppressAutoHyphens w:val="0"/>
              <w:spacing w:after="0"/>
              <w:jc w:val="left"/>
              <w:rPr>
                <w:sz w:val="20"/>
                <w:szCs w:val="20"/>
              </w:rPr>
            </w:pPr>
            <w:r w:rsidRPr="00A3618B">
              <w:rPr>
                <w:sz w:val="20"/>
                <w:szCs w:val="20"/>
              </w:rPr>
              <w:t>150</w:t>
            </w:r>
          </w:p>
        </w:tc>
        <w:tc>
          <w:tcPr>
            <w:tcW w:w="284" w:type="dxa"/>
          </w:tcPr>
          <w:p w:rsidR="007921DC" w:rsidRPr="00A3618B" w:rsidRDefault="007921DC" w:rsidP="00A3618B">
            <w:pPr>
              <w:suppressAutoHyphens w:val="0"/>
              <w:spacing w:after="0" w:line="240" w:lineRule="atLeast"/>
              <w:jc w:val="center"/>
              <w:rPr>
                <w:sz w:val="20"/>
                <w:szCs w:val="20"/>
              </w:rPr>
            </w:pPr>
            <w:r w:rsidRPr="00A3618B">
              <w:rPr>
                <w:sz w:val="20"/>
                <w:szCs w:val="20"/>
              </w:rPr>
              <w:t>-</w:t>
            </w:r>
          </w:p>
        </w:tc>
        <w:tc>
          <w:tcPr>
            <w:tcW w:w="8759" w:type="dxa"/>
          </w:tcPr>
          <w:p w:rsidR="007921DC" w:rsidRPr="00A3618B" w:rsidRDefault="007921DC" w:rsidP="00A3618B">
            <w:pPr>
              <w:suppressAutoHyphens w:val="0"/>
              <w:spacing w:after="0"/>
              <w:jc w:val="left"/>
              <w:rPr>
                <w:sz w:val="20"/>
                <w:szCs w:val="20"/>
              </w:rPr>
            </w:pPr>
            <w:r w:rsidRPr="00A3618B">
              <w:rPr>
                <w:i/>
                <w:sz w:val="20"/>
                <w:szCs w:val="20"/>
              </w:rPr>
              <w:t>Divieto di azioni esecutive e cautelari individuali</w:t>
            </w:r>
          </w:p>
        </w:tc>
      </w:tr>
      <w:tr w:rsidR="007921DC" w:rsidRPr="00A3618B" w:rsidTr="007921DC">
        <w:trPr>
          <w:trHeight w:val="270"/>
        </w:trPr>
        <w:tc>
          <w:tcPr>
            <w:tcW w:w="566" w:type="dxa"/>
          </w:tcPr>
          <w:p w:rsidR="007921DC" w:rsidRPr="00A3618B" w:rsidRDefault="007921DC" w:rsidP="00A3618B">
            <w:pPr>
              <w:suppressAutoHyphens w:val="0"/>
              <w:spacing w:after="0" w:line="240" w:lineRule="atLeast"/>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151</w:t>
            </w:r>
          </w:p>
        </w:tc>
        <w:tc>
          <w:tcPr>
            <w:tcW w:w="284" w:type="dxa"/>
          </w:tcPr>
          <w:p w:rsidR="007921DC" w:rsidRPr="00A3618B" w:rsidRDefault="007921DC" w:rsidP="00A3618B">
            <w:pPr>
              <w:suppressAutoHyphens w:val="0"/>
              <w:spacing w:after="0" w:line="240" w:lineRule="atLeast"/>
              <w:jc w:val="center"/>
              <w:rPr>
                <w:sz w:val="20"/>
                <w:szCs w:val="20"/>
              </w:rPr>
            </w:pPr>
            <w:r w:rsidRPr="00A3618B">
              <w:rPr>
                <w:sz w:val="20"/>
                <w:szCs w:val="20"/>
              </w:rPr>
              <w:t>-</w:t>
            </w:r>
          </w:p>
        </w:tc>
        <w:tc>
          <w:tcPr>
            <w:tcW w:w="8759" w:type="dxa"/>
          </w:tcPr>
          <w:p w:rsidR="007921DC" w:rsidRPr="00A3618B" w:rsidRDefault="007921DC" w:rsidP="00A3618B">
            <w:pPr>
              <w:suppressAutoHyphens w:val="0"/>
              <w:spacing w:after="0"/>
              <w:jc w:val="left"/>
              <w:rPr>
                <w:b/>
                <w:i/>
                <w:sz w:val="20"/>
                <w:szCs w:val="20"/>
              </w:rPr>
            </w:pPr>
            <w:r w:rsidRPr="00A3618B">
              <w:rPr>
                <w:i/>
                <w:sz w:val="20"/>
                <w:szCs w:val="20"/>
              </w:rPr>
              <w:t>Concorso dei creditori</w:t>
            </w:r>
          </w:p>
        </w:tc>
      </w:tr>
      <w:tr w:rsidR="007921DC" w:rsidRPr="00A3618B" w:rsidTr="007921DC">
        <w:trPr>
          <w:trHeight w:val="142"/>
        </w:trPr>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569" w:type="dxa"/>
          </w:tcPr>
          <w:p w:rsidR="007921DC" w:rsidRPr="00A3618B" w:rsidRDefault="007921DC" w:rsidP="00A3618B">
            <w:pPr>
              <w:suppressAutoHyphens w:val="0"/>
              <w:spacing w:after="0"/>
              <w:jc w:val="left"/>
              <w:rPr>
                <w:sz w:val="20"/>
                <w:szCs w:val="20"/>
              </w:rPr>
            </w:pPr>
            <w:r w:rsidRPr="00A3618B">
              <w:rPr>
                <w:sz w:val="20"/>
                <w:szCs w:val="20"/>
              </w:rPr>
              <w:t>152</w:t>
            </w:r>
          </w:p>
        </w:tc>
        <w:tc>
          <w:tcPr>
            <w:tcW w:w="284" w:type="dxa"/>
          </w:tcPr>
          <w:p w:rsidR="007921DC" w:rsidRPr="00A3618B" w:rsidRDefault="007921DC" w:rsidP="00A3618B">
            <w:pPr>
              <w:suppressAutoHyphens w:val="0"/>
              <w:spacing w:after="0"/>
              <w:jc w:val="center"/>
              <w:rPr>
                <w:b/>
                <w:sz w:val="20"/>
                <w:szCs w:val="20"/>
              </w:rPr>
            </w:pPr>
            <w:r w:rsidRPr="00A3618B">
              <w:rPr>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Creditori muniti di pegno o privilegio su mobili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569" w:type="dxa"/>
          </w:tcPr>
          <w:p w:rsidR="007921DC" w:rsidRPr="00A3618B" w:rsidRDefault="007921DC" w:rsidP="00A3618B">
            <w:pPr>
              <w:suppressAutoHyphens w:val="0"/>
              <w:spacing w:after="0"/>
              <w:jc w:val="left"/>
              <w:rPr>
                <w:sz w:val="20"/>
                <w:szCs w:val="20"/>
              </w:rPr>
            </w:pPr>
            <w:r w:rsidRPr="00A3618B">
              <w:rPr>
                <w:sz w:val="20"/>
                <w:szCs w:val="20"/>
              </w:rPr>
              <w:t>153</w:t>
            </w:r>
          </w:p>
        </w:tc>
        <w:tc>
          <w:tcPr>
            <w:tcW w:w="284" w:type="dxa"/>
          </w:tcPr>
          <w:p w:rsidR="007921DC" w:rsidRPr="00A3618B" w:rsidRDefault="007921DC" w:rsidP="00A3618B">
            <w:pPr>
              <w:suppressAutoHyphens w:val="0"/>
              <w:spacing w:after="0"/>
              <w:jc w:val="center"/>
              <w:rPr>
                <w:sz w:val="20"/>
                <w:szCs w:val="20"/>
              </w:rPr>
            </w:pPr>
            <w:r w:rsidRPr="00A3618B">
              <w:rPr>
                <w:sz w:val="20"/>
                <w:szCs w:val="20"/>
              </w:rPr>
              <w:t>-</w:t>
            </w:r>
          </w:p>
        </w:tc>
        <w:tc>
          <w:tcPr>
            <w:tcW w:w="8759" w:type="dxa"/>
          </w:tcPr>
          <w:p w:rsidR="007921DC" w:rsidRPr="00A3618B" w:rsidRDefault="007921DC" w:rsidP="00A3618B">
            <w:pPr>
              <w:suppressAutoHyphens w:val="0"/>
              <w:spacing w:after="0"/>
              <w:jc w:val="left"/>
              <w:rPr>
                <w:sz w:val="20"/>
                <w:szCs w:val="20"/>
              </w:rPr>
            </w:pPr>
            <w:r w:rsidRPr="00A3618B">
              <w:rPr>
                <w:i/>
                <w:sz w:val="20"/>
                <w:szCs w:val="20"/>
              </w:rPr>
              <w:t>Diritto dei creditori privilegiati nella ripartizione dell’attivo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569" w:type="dxa"/>
          </w:tcPr>
          <w:p w:rsidR="007921DC" w:rsidRPr="00A3618B" w:rsidRDefault="007921DC" w:rsidP="00A3618B">
            <w:pPr>
              <w:suppressAutoHyphens w:val="0"/>
              <w:spacing w:after="0" w:line="240" w:lineRule="atLeast"/>
              <w:jc w:val="left"/>
              <w:rPr>
                <w:sz w:val="20"/>
                <w:szCs w:val="20"/>
              </w:rPr>
            </w:pPr>
            <w:r w:rsidRPr="00A3618B">
              <w:rPr>
                <w:sz w:val="20"/>
                <w:szCs w:val="20"/>
              </w:rPr>
              <w:t>154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b/>
                <w:i/>
                <w:sz w:val="20"/>
                <w:szCs w:val="20"/>
              </w:rPr>
            </w:pPr>
            <w:r w:rsidRPr="00A3618B">
              <w:rPr>
                <w:i/>
                <w:sz w:val="20"/>
                <w:szCs w:val="20"/>
              </w:rPr>
              <w:t>Crediti pecuniari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569" w:type="dxa"/>
          </w:tcPr>
          <w:p w:rsidR="007921DC" w:rsidRPr="00A3618B" w:rsidRDefault="007921DC" w:rsidP="00A3618B">
            <w:pPr>
              <w:suppressAutoHyphens w:val="0"/>
              <w:spacing w:after="0" w:line="240" w:lineRule="atLeast"/>
              <w:jc w:val="left"/>
              <w:rPr>
                <w:sz w:val="20"/>
                <w:szCs w:val="20"/>
              </w:rPr>
            </w:pPr>
            <w:r w:rsidRPr="00A3618B">
              <w:rPr>
                <w:sz w:val="20"/>
                <w:szCs w:val="20"/>
              </w:rPr>
              <w:t>155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Compensazione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 xml:space="preserve">Art. </w:t>
            </w:r>
          </w:p>
        </w:tc>
        <w:tc>
          <w:tcPr>
            <w:tcW w:w="569" w:type="dxa"/>
          </w:tcPr>
          <w:p w:rsidR="007921DC" w:rsidRPr="00A3618B" w:rsidRDefault="007921DC" w:rsidP="00A3618B">
            <w:pPr>
              <w:suppressAutoHyphens w:val="0"/>
              <w:spacing w:after="0"/>
              <w:jc w:val="left"/>
              <w:rPr>
                <w:sz w:val="20"/>
                <w:szCs w:val="20"/>
              </w:rPr>
            </w:pPr>
            <w:r w:rsidRPr="00A3618B">
              <w:rPr>
                <w:sz w:val="20"/>
                <w:szCs w:val="20"/>
              </w:rPr>
              <w:t>156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Crediti infruttiferi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157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Obbligazioni ed altri titoli di debito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158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Crediti non pecuniari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159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Rendita perpetua e rendita vitalizia</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Creditore di più coobbligati solidali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Creditore di più coobbligati solidali parzialmente soddisfatto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Coobbligato o fideiussore con diritto di garanzia</w:t>
            </w:r>
          </w:p>
        </w:tc>
      </w:tr>
      <w:tr w:rsidR="007921DC" w:rsidRPr="00A3618B" w:rsidTr="007921DC">
        <w:tc>
          <w:tcPr>
            <w:tcW w:w="1419" w:type="dxa"/>
            <w:gridSpan w:val="3"/>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b/>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IV</w:t>
            </w:r>
          </w:p>
          <w:p w:rsidR="007921DC" w:rsidRPr="00A3618B" w:rsidRDefault="007921DC" w:rsidP="00A3618B">
            <w:pPr>
              <w:suppressAutoHyphens w:val="0"/>
              <w:spacing w:after="0"/>
              <w:jc w:val="center"/>
              <w:rPr>
                <w:b/>
                <w:sz w:val="20"/>
                <w:szCs w:val="20"/>
              </w:rPr>
            </w:pPr>
            <w:r w:rsidRPr="00A3618B">
              <w:rPr>
                <w:b/>
                <w:sz w:val="20"/>
                <w:szCs w:val="20"/>
              </w:rPr>
              <w:t>EFFETTI DELLA LIQUIDAZIONE GIUDIZALE SUGLI ATTI</w:t>
            </w:r>
          </w:p>
          <w:p w:rsidR="007921DC" w:rsidRPr="00A3618B" w:rsidRDefault="007921DC" w:rsidP="00A3618B">
            <w:pPr>
              <w:suppressAutoHyphens w:val="0"/>
              <w:spacing w:after="0"/>
              <w:jc w:val="center"/>
              <w:rPr>
                <w:b/>
                <w:sz w:val="20"/>
                <w:szCs w:val="20"/>
              </w:rPr>
            </w:pPr>
            <w:r w:rsidRPr="00A3618B">
              <w:rPr>
                <w:b/>
                <w:sz w:val="20"/>
                <w:szCs w:val="20"/>
              </w:rPr>
              <w:t xml:space="preserve"> PREGIUDIZIEVOLI AI CREDITORI</w:t>
            </w:r>
          </w:p>
          <w:p w:rsidR="007921DC" w:rsidRPr="00A3618B" w:rsidRDefault="007921DC" w:rsidP="00A3618B">
            <w:pPr>
              <w:suppressAutoHyphens w:val="0"/>
              <w:spacing w:after="0"/>
              <w:jc w:val="center"/>
              <w:rPr>
                <w:i/>
                <w:sz w:val="20"/>
                <w:szCs w:val="20"/>
              </w:rPr>
            </w:pP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163</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Atti a titolo gratuito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Pagamenti di crediti non scaduti e postergati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Azione revocatoria ordinaria</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Atti a titolo oneroso, pagamenti, garanzie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Patrimoni destinati ad uno specifico affare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Pagamento di cambiale scaduta</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169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Atti compiuti tra coniugi, parti di un’unione civile tra persone dello stesso sesso o conviventi di fatto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 xml:space="preserve">Limiti temporali delle azioni revocatorie e d’inefficacia </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Effetti della revocazione</w:t>
            </w:r>
          </w:p>
        </w:tc>
      </w:tr>
      <w:tr w:rsidR="007921DC" w:rsidRPr="00A3618B" w:rsidTr="007921DC">
        <w:tc>
          <w:tcPr>
            <w:tcW w:w="1419" w:type="dxa"/>
            <w:gridSpan w:val="3"/>
          </w:tcPr>
          <w:p w:rsidR="007921DC" w:rsidRPr="00A3618B" w:rsidRDefault="007921DC" w:rsidP="00A3618B">
            <w:pPr>
              <w:suppressAutoHyphens w:val="0"/>
              <w:spacing w:after="0"/>
              <w:jc w:val="center"/>
              <w:rPr>
                <w:b/>
                <w:sz w:val="20"/>
                <w:szCs w:val="20"/>
              </w:rPr>
            </w:pPr>
          </w:p>
        </w:tc>
        <w:tc>
          <w:tcPr>
            <w:tcW w:w="8759" w:type="dxa"/>
          </w:tcPr>
          <w:p w:rsidR="007921DC" w:rsidRPr="00A3618B" w:rsidRDefault="007921DC" w:rsidP="00A3618B">
            <w:pPr>
              <w:suppressAutoHyphens w:val="0"/>
              <w:spacing w:after="0"/>
              <w:jc w:val="center"/>
              <w:rPr>
                <w:sz w:val="20"/>
                <w:szCs w:val="20"/>
              </w:rPr>
            </w:pPr>
          </w:p>
          <w:p w:rsidR="007921DC" w:rsidRPr="00A3618B" w:rsidRDefault="007921DC" w:rsidP="00A3618B">
            <w:pPr>
              <w:suppressAutoHyphens w:val="0"/>
              <w:spacing w:after="0"/>
              <w:jc w:val="center"/>
              <w:rPr>
                <w:b/>
                <w:sz w:val="20"/>
                <w:szCs w:val="20"/>
              </w:rPr>
            </w:pPr>
            <w:r w:rsidRPr="00A3618B">
              <w:rPr>
                <w:b/>
                <w:sz w:val="20"/>
                <w:szCs w:val="20"/>
              </w:rPr>
              <w:t>SEZIONE V</w:t>
            </w:r>
          </w:p>
          <w:p w:rsidR="007921DC" w:rsidRPr="00A3618B" w:rsidRDefault="007921DC" w:rsidP="00A3618B">
            <w:pPr>
              <w:suppressAutoHyphens w:val="0"/>
              <w:spacing w:after="0"/>
              <w:jc w:val="center"/>
              <w:rPr>
                <w:b/>
                <w:sz w:val="20"/>
                <w:szCs w:val="20"/>
              </w:rPr>
            </w:pPr>
            <w:r w:rsidRPr="00A3618B">
              <w:rPr>
                <w:b/>
                <w:sz w:val="20"/>
                <w:szCs w:val="20"/>
              </w:rPr>
              <w:t xml:space="preserve">EFFETTI DELLA LIQUIDAZIONE GIUDIZIALE SUI RAPPORTI </w:t>
            </w:r>
          </w:p>
          <w:p w:rsidR="007921DC" w:rsidRPr="00A3618B" w:rsidRDefault="007921DC" w:rsidP="00A3618B">
            <w:pPr>
              <w:suppressAutoHyphens w:val="0"/>
              <w:spacing w:after="0"/>
              <w:jc w:val="center"/>
              <w:rPr>
                <w:b/>
                <w:sz w:val="20"/>
                <w:szCs w:val="20"/>
              </w:rPr>
            </w:pPr>
            <w:r w:rsidRPr="00A3618B">
              <w:rPr>
                <w:b/>
                <w:sz w:val="20"/>
                <w:szCs w:val="20"/>
              </w:rPr>
              <w:t xml:space="preserve">GIURIDICI PENDENTI </w:t>
            </w:r>
          </w:p>
          <w:p w:rsidR="007921DC" w:rsidRPr="00A3618B" w:rsidRDefault="007921DC" w:rsidP="00A3618B">
            <w:pPr>
              <w:suppressAutoHyphens w:val="0"/>
              <w:spacing w:after="0"/>
              <w:jc w:val="left"/>
              <w:rPr>
                <w:i/>
                <w:sz w:val="20"/>
                <w:szCs w:val="20"/>
              </w:rPr>
            </w:pP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b/>
                <w:sz w:val="20"/>
                <w:szCs w:val="20"/>
              </w:rPr>
            </w:pPr>
            <w:r w:rsidRPr="00A3618B">
              <w:rPr>
                <w:i/>
                <w:sz w:val="20"/>
                <w:szCs w:val="20"/>
              </w:rPr>
              <w:t>Rapporti pendenti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173</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Contratti preliminari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Contratti relativi a immobili da costruire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Contratti di carattere personale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Effetti sui finanziamenti destinati ad uno specifico affare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Locazione finanziaria</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lastRenderedPageBreak/>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Vendita con riserva di proprietà</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179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Contratti ad esecuzione continuata o periodica</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Restituzione di cose non pagate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Contratto di borsa a termine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Associazione in partecipazione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183</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Conto corrente, mandato, commissione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184</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Contratto di affitto di azienda</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185</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Contratto di locazione di immobili</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186</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Contratto di appalto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187</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Contratto di assicurazione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188</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Contratto di edizione</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189</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Rapporti di lavoro subordinato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190</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rPr>
                <w:i/>
                <w:sz w:val="20"/>
                <w:szCs w:val="20"/>
              </w:rPr>
            </w:pPr>
            <w:r w:rsidRPr="00A3618B">
              <w:rPr>
                <w:i/>
                <w:sz w:val="20"/>
                <w:szCs w:val="20"/>
              </w:rPr>
              <w:t xml:space="preserve">Nuova prestazione di Assicurazione Sociale per l’Impiego nella Liquidazione Giudiziale - </w:t>
            </w:r>
            <w:proofErr w:type="spellStart"/>
            <w:r w:rsidRPr="00A3618B">
              <w:rPr>
                <w:i/>
                <w:sz w:val="20"/>
                <w:szCs w:val="20"/>
              </w:rPr>
              <w:t>NASpILG</w:t>
            </w:r>
            <w:proofErr w:type="spellEnd"/>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191</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Effetti del trasferimento di azienda sui rapporti di lavoro</w:t>
            </w:r>
          </w:p>
        </w:tc>
      </w:tr>
      <w:tr w:rsidR="007921DC" w:rsidRPr="00A3618B" w:rsidTr="007921DC">
        <w:tc>
          <w:tcPr>
            <w:tcW w:w="566" w:type="dxa"/>
          </w:tcPr>
          <w:p w:rsidR="007921DC" w:rsidRPr="00A3618B" w:rsidRDefault="007921DC" w:rsidP="00A3618B">
            <w:pPr>
              <w:suppressAutoHyphens w:val="0"/>
              <w:spacing w:after="0"/>
              <w:jc w:val="left"/>
              <w:rPr>
                <w:sz w:val="20"/>
                <w:szCs w:val="20"/>
              </w:rPr>
            </w:pPr>
            <w:r w:rsidRPr="00A3618B">
              <w:rPr>
                <w:sz w:val="20"/>
                <w:szCs w:val="20"/>
              </w:rPr>
              <w:t>Art.</w:t>
            </w:r>
          </w:p>
        </w:tc>
        <w:tc>
          <w:tcPr>
            <w:tcW w:w="569" w:type="dxa"/>
          </w:tcPr>
          <w:p w:rsidR="007921DC" w:rsidRPr="00A3618B" w:rsidRDefault="007921DC" w:rsidP="00A3618B">
            <w:pPr>
              <w:suppressAutoHyphens w:val="0"/>
              <w:spacing w:after="0"/>
              <w:jc w:val="left"/>
              <w:rPr>
                <w:sz w:val="20"/>
                <w:szCs w:val="20"/>
              </w:rPr>
            </w:pPr>
            <w:r w:rsidRPr="00A3618B">
              <w:rPr>
                <w:sz w:val="20"/>
                <w:szCs w:val="20"/>
              </w:rPr>
              <w:t>192</w:t>
            </w:r>
          </w:p>
        </w:tc>
        <w:tc>
          <w:tcPr>
            <w:tcW w:w="284" w:type="dxa"/>
          </w:tcPr>
          <w:p w:rsidR="007921DC" w:rsidRPr="00A3618B" w:rsidRDefault="007921DC" w:rsidP="00A3618B">
            <w:pPr>
              <w:suppressAutoHyphens w:val="0"/>
              <w:spacing w:after="0"/>
              <w:jc w:val="center"/>
              <w:rPr>
                <w:b/>
                <w:sz w:val="20"/>
                <w:szCs w:val="20"/>
              </w:rPr>
            </w:pPr>
            <w:r w:rsidRPr="00A3618B">
              <w:rPr>
                <w:b/>
                <w:sz w:val="20"/>
                <w:szCs w:val="20"/>
              </w:rPr>
              <w:t>-</w:t>
            </w:r>
          </w:p>
        </w:tc>
        <w:tc>
          <w:tcPr>
            <w:tcW w:w="8759" w:type="dxa"/>
          </w:tcPr>
          <w:p w:rsidR="007921DC" w:rsidRPr="00A3618B" w:rsidRDefault="007921DC" w:rsidP="00A3618B">
            <w:pPr>
              <w:suppressAutoHyphens w:val="0"/>
              <w:spacing w:after="0"/>
              <w:jc w:val="left"/>
              <w:rPr>
                <w:i/>
                <w:sz w:val="20"/>
                <w:szCs w:val="20"/>
              </w:rPr>
            </w:pPr>
            <w:r w:rsidRPr="00A3618B">
              <w:rPr>
                <w:i/>
                <w:sz w:val="20"/>
                <w:szCs w:val="20"/>
              </w:rPr>
              <w:t>Clausola arbitrale</w:t>
            </w:r>
          </w:p>
        </w:tc>
      </w:tr>
    </w:tbl>
    <w:p w:rsidR="00A3618B" w:rsidRPr="00A3618B" w:rsidRDefault="00A3618B" w:rsidP="00A3618B">
      <w:pPr>
        <w:suppressAutoHyphens w:val="0"/>
      </w:pPr>
    </w:p>
    <w:tbl>
      <w:tblPr>
        <w:tblStyle w:val="Grigliatabella"/>
        <w:tblW w:w="10178" w:type="dxa"/>
        <w:tblInd w:w="-431" w:type="dxa"/>
        <w:tblLayout w:type="fixed"/>
        <w:tblLook w:val="04A0" w:firstRow="1" w:lastRow="0" w:firstColumn="1" w:lastColumn="0" w:noHBand="0" w:noVBand="1"/>
      </w:tblPr>
      <w:tblGrid>
        <w:gridCol w:w="566"/>
        <w:gridCol w:w="569"/>
        <w:gridCol w:w="284"/>
        <w:gridCol w:w="8759"/>
      </w:tblGrid>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II</w:t>
            </w:r>
          </w:p>
          <w:p w:rsidR="00D907DF" w:rsidRPr="00A3618B" w:rsidRDefault="00D907DF" w:rsidP="00A3618B">
            <w:pPr>
              <w:suppressAutoHyphens w:val="0"/>
              <w:spacing w:after="0"/>
              <w:jc w:val="center"/>
              <w:rPr>
                <w:b/>
                <w:sz w:val="20"/>
                <w:szCs w:val="20"/>
              </w:rPr>
            </w:pPr>
            <w:r w:rsidRPr="00A3618B">
              <w:rPr>
                <w:b/>
                <w:sz w:val="20"/>
                <w:szCs w:val="20"/>
              </w:rPr>
              <w:t xml:space="preserve">CUSTODIA E AMMINISTRAZIONE DEI BENI COMPRESI </w:t>
            </w:r>
          </w:p>
          <w:p w:rsidR="00D907DF" w:rsidRPr="00A3618B" w:rsidRDefault="00D907DF" w:rsidP="00A3618B">
            <w:pPr>
              <w:suppressAutoHyphens w:val="0"/>
              <w:spacing w:after="0"/>
              <w:jc w:val="center"/>
              <w:rPr>
                <w:b/>
                <w:sz w:val="20"/>
                <w:szCs w:val="20"/>
              </w:rPr>
            </w:pPr>
            <w:r w:rsidRPr="00A3618B">
              <w:rPr>
                <w:b/>
                <w:sz w:val="20"/>
                <w:szCs w:val="20"/>
              </w:rPr>
              <w:t>NELLA LIQUIDAZIONE GIUDIZIALE</w:t>
            </w:r>
          </w:p>
          <w:p w:rsidR="00D907DF" w:rsidRPr="00A3618B" w:rsidRDefault="00D907DF" w:rsidP="00A3618B">
            <w:pPr>
              <w:suppressAutoHyphens w:val="0"/>
              <w:spacing w:after="0"/>
              <w:jc w:val="left"/>
              <w:rPr>
                <w:i/>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193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Sigilli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194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Consegna del denaro, titoli, scritture contabili e di altra documentazione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195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Inventario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196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Inventario di altri beni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197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Presa in consegna dei beni del debitore da parte del curatore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198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Elenchi dei creditori e dei titolari di diritti immobiliari o mobiliari e bilancio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199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Fascicolo della procedura</w:t>
            </w:r>
          </w:p>
        </w:tc>
      </w:tr>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III</w:t>
            </w:r>
          </w:p>
          <w:p w:rsidR="00D907DF" w:rsidRPr="00A3618B" w:rsidRDefault="00D907DF" w:rsidP="00A3618B">
            <w:pPr>
              <w:suppressAutoHyphens w:val="0"/>
              <w:spacing w:after="0"/>
              <w:jc w:val="center"/>
              <w:rPr>
                <w:b/>
                <w:sz w:val="20"/>
                <w:szCs w:val="20"/>
              </w:rPr>
            </w:pPr>
            <w:r w:rsidRPr="00A3618B">
              <w:rPr>
                <w:b/>
                <w:sz w:val="20"/>
                <w:szCs w:val="20"/>
              </w:rPr>
              <w:t>ACCERTAMENTO DEL PASSIVO E DEI DIRITTI DEI TERZI SUI BENI COMPRESI NELLA LIQUIDAZIONE GIUDIZIALE</w:t>
            </w:r>
          </w:p>
          <w:p w:rsidR="00D907DF" w:rsidRPr="00A3618B" w:rsidRDefault="00D907DF" w:rsidP="00A3618B">
            <w:pPr>
              <w:suppressAutoHyphens w:val="0"/>
              <w:spacing w:after="0"/>
              <w:jc w:val="left"/>
              <w:rPr>
                <w:i/>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Avviso ai creditori e agli altri interessati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Domanda di ammissione al passivo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 xml:space="preserve">Effetti della domanda </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Progetto di stato passivo e udienza di discussione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Formazione ed esecutività dello stato passivo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Comunicazione dell'esito del procedimento di accertamento del passivo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Impugnazioni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Procedimento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Domande tardive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209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Previsione di insufficiente realizzo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Procedimenti relativi a domande di rivendica e restituzione</w:t>
            </w:r>
          </w:p>
        </w:tc>
      </w:tr>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D907DF">
            <w:pPr>
              <w:suppressAutoHyphens w:val="0"/>
              <w:spacing w:after="0"/>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IV</w:t>
            </w:r>
          </w:p>
          <w:p w:rsidR="00D907DF" w:rsidRPr="00A3618B" w:rsidRDefault="00D907DF" w:rsidP="00A3618B">
            <w:pPr>
              <w:suppressAutoHyphens w:val="0"/>
              <w:spacing w:after="0"/>
              <w:jc w:val="center"/>
              <w:rPr>
                <w:b/>
                <w:sz w:val="20"/>
                <w:szCs w:val="20"/>
              </w:rPr>
            </w:pPr>
            <w:r w:rsidRPr="00A3618B">
              <w:rPr>
                <w:b/>
                <w:sz w:val="20"/>
                <w:szCs w:val="20"/>
              </w:rPr>
              <w:t>ESERCIZIO DELL’IMPRESA E LIQUIDAZIONDE DELL’ATTIVO</w:t>
            </w:r>
          </w:p>
          <w:p w:rsidR="00D907DF" w:rsidRPr="00A3618B" w:rsidRDefault="00D907DF" w:rsidP="00A3618B">
            <w:pPr>
              <w:suppressAutoHyphens w:val="0"/>
              <w:spacing w:after="0"/>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SEZIONE I</w:t>
            </w:r>
          </w:p>
          <w:p w:rsidR="00D907DF" w:rsidRPr="00A3618B" w:rsidRDefault="00D907DF" w:rsidP="00A3618B">
            <w:pPr>
              <w:suppressAutoHyphens w:val="0"/>
              <w:spacing w:after="0"/>
              <w:jc w:val="center"/>
              <w:rPr>
                <w:b/>
                <w:sz w:val="20"/>
                <w:szCs w:val="20"/>
              </w:rPr>
            </w:pPr>
            <w:r w:rsidRPr="00A3618B">
              <w:rPr>
                <w:b/>
                <w:sz w:val="20"/>
                <w:szCs w:val="20"/>
              </w:rPr>
              <w:t>DISPOSIZIONI GENERALI</w:t>
            </w:r>
          </w:p>
          <w:p w:rsidR="00D907DF"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Esercizio dell’impresa del debitore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Affitto dell’azienda o di suoi rami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Programma di liquidazione</w:t>
            </w:r>
          </w:p>
        </w:tc>
      </w:tr>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sz w:val="20"/>
                <w:szCs w:val="20"/>
              </w:rPr>
            </w:pPr>
          </w:p>
          <w:p w:rsidR="00D907DF" w:rsidRPr="00A3618B" w:rsidRDefault="00D907DF" w:rsidP="00A3618B">
            <w:pPr>
              <w:suppressAutoHyphens w:val="0"/>
              <w:spacing w:after="0"/>
              <w:jc w:val="center"/>
              <w:rPr>
                <w:b/>
                <w:sz w:val="20"/>
                <w:szCs w:val="20"/>
              </w:rPr>
            </w:pPr>
            <w:r w:rsidRPr="00A3618B">
              <w:rPr>
                <w:b/>
                <w:sz w:val="20"/>
                <w:szCs w:val="20"/>
              </w:rPr>
              <w:t>SEZIONE II</w:t>
            </w:r>
          </w:p>
          <w:p w:rsidR="00D907DF" w:rsidRDefault="00D907DF" w:rsidP="00A3618B">
            <w:pPr>
              <w:suppressAutoHyphens w:val="0"/>
              <w:spacing w:after="0"/>
              <w:jc w:val="center"/>
              <w:rPr>
                <w:b/>
                <w:sz w:val="20"/>
                <w:szCs w:val="20"/>
              </w:rPr>
            </w:pPr>
            <w:r w:rsidRPr="00A3618B">
              <w:rPr>
                <w:b/>
                <w:sz w:val="20"/>
                <w:szCs w:val="20"/>
              </w:rPr>
              <w:t>VENDITA DEI BENI</w:t>
            </w:r>
          </w:p>
          <w:p w:rsidR="00D907DF" w:rsidRPr="00A3618B" w:rsidRDefault="00D907DF" w:rsidP="00D907DF">
            <w:pPr>
              <w:suppressAutoHyphens w:val="0"/>
              <w:spacing w:after="0"/>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lastRenderedPageBreak/>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Vendita dell’azienda o di suoi rami o di beni o rapporti in blocco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Cessioni di crediti, azioni revocatorie e partecipazioni e mandato a riscuotere crediti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Modalità della liquidazione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Poteri del giudice delegato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Vendita dei diritti sulle opere dell’ingegno, sulle invenzioni industriali e sui marchi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219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Procedimento di distribuzione della somma ricavata</w:t>
            </w:r>
          </w:p>
        </w:tc>
      </w:tr>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V</w:t>
            </w:r>
          </w:p>
          <w:p w:rsidR="00D907DF" w:rsidRPr="00A3618B" w:rsidRDefault="00D907DF" w:rsidP="00D907DF">
            <w:pPr>
              <w:suppressAutoHyphens w:val="0"/>
              <w:spacing w:after="0"/>
              <w:jc w:val="center"/>
              <w:rPr>
                <w:b/>
                <w:sz w:val="20"/>
                <w:szCs w:val="20"/>
              </w:rPr>
            </w:pPr>
            <w:r w:rsidRPr="00A3618B">
              <w:rPr>
                <w:b/>
                <w:sz w:val="20"/>
                <w:szCs w:val="20"/>
              </w:rPr>
              <w:t>RIPARTIZIONE DELL’ATTIVO</w:t>
            </w: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Procedimento di ripartizione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Ordine di distribuzione delle somme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Disciplina dei crediti prededucibili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Conti speciali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Crediti assistiti da prelazione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Partecipazione dei creditori ammessi tardivamente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Ripartizioni e diritti in favore del creditore con domanda tardiva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Ripartizioni parziali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Scioglimento delle ammissioni con riserva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229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Restituzione di somme riscosse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Pagamento ai creditori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Rendiconto del curatore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Ripartizione finale</w:t>
            </w:r>
          </w:p>
        </w:tc>
      </w:tr>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VI</w:t>
            </w:r>
          </w:p>
          <w:p w:rsidR="00D907DF" w:rsidRDefault="00D907DF" w:rsidP="00A3618B">
            <w:pPr>
              <w:suppressAutoHyphens w:val="0"/>
              <w:spacing w:after="0"/>
              <w:jc w:val="center"/>
              <w:rPr>
                <w:b/>
                <w:sz w:val="20"/>
                <w:szCs w:val="20"/>
              </w:rPr>
            </w:pPr>
            <w:r w:rsidRPr="00A3618B">
              <w:rPr>
                <w:b/>
                <w:sz w:val="20"/>
                <w:szCs w:val="20"/>
              </w:rPr>
              <w:t>CESSAZIONE DELLA PROCEDURA DI LIQUIDAZIONE GIUDIZIALE</w:t>
            </w: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Casi di chiusura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Prosecuzione di giudizi e procedimenti esecutivi dopo la chiusura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Decreto di chiusura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Effetti della chiusura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Casi di riapertura della procedura di liquidazione giudiziale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Concorso dei vecchi e nuovi creditori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239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Effetti della riapertura sugli atti pregiudizievoli ai creditori</w:t>
            </w:r>
          </w:p>
        </w:tc>
      </w:tr>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VII</w:t>
            </w:r>
          </w:p>
          <w:p w:rsidR="00D907DF" w:rsidRDefault="00D907DF" w:rsidP="00A3618B">
            <w:pPr>
              <w:suppressAutoHyphens w:val="0"/>
              <w:spacing w:after="0"/>
              <w:jc w:val="center"/>
              <w:rPr>
                <w:b/>
                <w:sz w:val="20"/>
                <w:szCs w:val="20"/>
              </w:rPr>
            </w:pPr>
            <w:r w:rsidRPr="00A3618B">
              <w:rPr>
                <w:b/>
                <w:sz w:val="20"/>
                <w:szCs w:val="20"/>
              </w:rPr>
              <w:t>CONCORDATO NELLA LIQUIDAZIONE GIUDIZIALE</w:t>
            </w: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Proposta di concordato nella liquidazione giudiziale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Esame della proposta e comunicazione ai creditori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Concordato nel caso di numerosi creditori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Voto nel concordato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Approvazione del concordato nella liquidazione giudiziale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Giudizio di omologazione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Efficacia del decreto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Reclamo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Effetti del concordato nella liquidazione giudiziale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249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Esecuzione del concordato nella liquidazione giudiziale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Risoluzione del concordato nella liquidazione giudiziale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Annullamento del concordato nella liquidazione giudiziale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Effetti della riapertura della liquidazione giudiziale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Nuova proposta di concordato</w:t>
            </w:r>
          </w:p>
        </w:tc>
      </w:tr>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VIII</w:t>
            </w:r>
          </w:p>
          <w:p w:rsidR="00D907DF" w:rsidRPr="00A3618B" w:rsidRDefault="00D907DF" w:rsidP="00A3618B">
            <w:pPr>
              <w:suppressAutoHyphens w:val="0"/>
              <w:spacing w:after="0"/>
              <w:jc w:val="center"/>
              <w:rPr>
                <w:b/>
                <w:sz w:val="20"/>
                <w:szCs w:val="20"/>
              </w:rPr>
            </w:pPr>
            <w:r w:rsidRPr="00A3618B">
              <w:rPr>
                <w:b/>
                <w:sz w:val="20"/>
                <w:szCs w:val="20"/>
              </w:rPr>
              <w:t xml:space="preserve">LIQUIDAZIONE GIUDIZIALE E CONCORDATO NELLA LIQUIDAZIONE </w:t>
            </w:r>
          </w:p>
          <w:p w:rsidR="00D907DF" w:rsidRPr="00A3618B" w:rsidRDefault="00D907DF" w:rsidP="00A3618B">
            <w:pPr>
              <w:suppressAutoHyphens w:val="0"/>
              <w:spacing w:after="0"/>
              <w:jc w:val="center"/>
              <w:rPr>
                <w:b/>
                <w:sz w:val="20"/>
                <w:szCs w:val="20"/>
              </w:rPr>
            </w:pPr>
            <w:r w:rsidRPr="00A3618B">
              <w:rPr>
                <w:b/>
                <w:sz w:val="20"/>
                <w:szCs w:val="20"/>
              </w:rPr>
              <w:t>GIUDIZIALE DELLE SOCIETA’</w:t>
            </w: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lastRenderedPageBreak/>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Doveri degli amministratori e dei liquidatori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Azioni di responsabilità</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Società con soci a responsabilità illimitata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Liquidazione giudiziale della società e dei soci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Effetti sulla società dell’apertura della liquidazione giudiziale nei confronti dei soci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259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Liquidazione giudiziale nei confronti di enti ed imprenditori collettivi non societari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Versamenti dei soci a responsabilità limitata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Liquidazione giudiziale di società a responsabilità limitata: polizza assicurativa e fideiussione bancaria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Patrimoni destinati ad uno specifico affare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Patrimonio destinato incapiente e violazione delle regole di separatezza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Attribuzione al curatore dei poteri dell’assemblea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Proposta di concordato nella liquidazione giudiziale della società</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Effetti del concordato nella liquidazione giudiziale della società</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Concordato del socio</w:t>
            </w:r>
          </w:p>
        </w:tc>
      </w:tr>
      <w:tr w:rsidR="00D907DF" w:rsidRPr="00A3618B" w:rsidTr="00D907DF">
        <w:tc>
          <w:tcPr>
            <w:tcW w:w="1419" w:type="dxa"/>
            <w:gridSpan w:val="3"/>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IX</w:t>
            </w:r>
          </w:p>
          <w:p w:rsidR="00D907DF" w:rsidRPr="00A3618B" w:rsidRDefault="00D907DF" w:rsidP="00A3618B">
            <w:pPr>
              <w:suppressAutoHyphens w:val="0"/>
              <w:spacing w:after="0"/>
              <w:jc w:val="center"/>
              <w:rPr>
                <w:b/>
                <w:sz w:val="20"/>
                <w:szCs w:val="20"/>
              </w:rPr>
            </w:pPr>
            <w:r w:rsidRPr="00A3618B">
              <w:rPr>
                <w:b/>
                <w:sz w:val="20"/>
                <w:szCs w:val="20"/>
              </w:rPr>
              <w:t>LIQUIDAZIONE CONTROLLATA DEL SOVRAINDEBITATO</w:t>
            </w: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Liquidazione controllata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269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Domanda del debitore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Apertura della liquidazione controllata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Concorso di procedure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Elenco dei creditori, inventario dei beni e programma di liquidazione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Formazione del passivo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Azioni del liquidatore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Esecuzione del programma di liquidazione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Chiusura della procedura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 xml:space="preserve">Art. </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Creditori posteriori</w:t>
            </w:r>
          </w:p>
        </w:tc>
      </w:tr>
    </w:tbl>
    <w:p w:rsidR="00A3618B" w:rsidRPr="00A3618B" w:rsidRDefault="00A3618B" w:rsidP="00A3618B">
      <w:pPr>
        <w:suppressAutoHyphens w:val="0"/>
      </w:pPr>
    </w:p>
    <w:tbl>
      <w:tblPr>
        <w:tblStyle w:val="Grigliatabella"/>
        <w:tblW w:w="10178" w:type="dxa"/>
        <w:tblInd w:w="-431" w:type="dxa"/>
        <w:tblLayout w:type="fixed"/>
        <w:tblLook w:val="04A0" w:firstRow="1" w:lastRow="0" w:firstColumn="1" w:lastColumn="0" w:noHBand="0" w:noVBand="1"/>
      </w:tblPr>
      <w:tblGrid>
        <w:gridCol w:w="566"/>
        <w:gridCol w:w="569"/>
        <w:gridCol w:w="284"/>
        <w:gridCol w:w="8759"/>
      </w:tblGrid>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X</w:t>
            </w:r>
          </w:p>
          <w:p w:rsidR="00D907DF" w:rsidRPr="00A3618B" w:rsidRDefault="00D907DF" w:rsidP="00A3618B">
            <w:pPr>
              <w:suppressAutoHyphens w:val="0"/>
              <w:spacing w:after="0"/>
              <w:jc w:val="center"/>
              <w:rPr>
                <w:b/>
                <w:sz w:val="20"/>
                <w:szCs w:val="20"/>
              </w:rPr>
            </w:pPr>
            <w:r w:rsidRPr="00A3618B">
              <w:rPr>
                <w:b/>
                <w:sz w:val="20"/>
                <w:szCs w:val="20"/>
              </w:rPr>
              <w:t>ESDEBITAZIONE</w:t>
            </w:r>
          </w:p>
          <w:p w:rsidR="00D907DF" w:rsidRDefault="00D907DF" w:rsidP="00A3618B">
            <w:pPr>
              <w:suppressAutoHyphens w:val="0"/>
              <w:spacing w:after="0"/>
              <w:rPr>
                <w:b/>
                <w:sz w:val="20"/>
                <w:szCs w:val="20"/>
              </w:rPr>
            </w:pPr>
          </w:p>
          <w:p w:rsidR="00D907DF" w:rsidRPr="00A3618B" w:rsidRDefault="00D907DF" w:rsidP="00A3618B">
            <w:pPr>
              <w:suppressAutoHyphens w:val="0"/>
              <w:spacing w:after="0"/>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SEZIONE I</w:t>
            </w:r>
          </w:p>
          <w:p w:rsidR="00D907DF" w:rsidRPr="00A3618B" w:rsidRDefault="00D907DF" w:rsidP="00A3618B">
            <w:pPr>
              <w:suppressAutoHyphens w:val="0"/>
              <w:spacing w:after="0"/>
              <w:jc w:val="center"/>
              <w:rPr>
                <w:b/>
                <w:sz w:val="20"/>
                <w:szCs w:val="20"/>
              </w:rPr>
            </w:pPr>
            <w:r w:rsidRPr="00A3618B">
              <w:rPr>
                <w:b/>
                <w:sz w:val="20"/>
                <w:szCs w:val="20"/>
              </w:rPr>
              <w:t>CONDIZIONI E PROCEDIMENTO DELLA ESDEBITAZIONE NELLA LIQUIDAZIONE GIUDIZIALE E NELLA LIQUIDAZIONE CONTROLLATA</w:t>
            </w: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Oggetto e ambito di applicazione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279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Condizioni temporali di accesso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Condizioni per l’</w:t>
            </w:r>
            <w:proofErr w:type="spellStart"/>
            <w:r w:rsidRPr="00A3618B">
              <w:rPr>
                <w:i/>
                <w:sz w:val="20"/>
                <w:szCs w:val="20"/>
              </w:rPr>
              <w:t>esdebitazione</w:t>
            </w:r>
            <w:proofErr w:type="spellEnd"/>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Procedimento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SEZIONE II</w:t>
            </w:r>
          </w:p>
          <w:p w:rsidR="00D907DF" w:rsidRPr="00A3618B" w:rsidRDefault="00D907DF" w:rsidP="00A3618B">
            <w:pPr>
              <w:suppressAutoHyphens w:val="0"/>
              <w:spacing w:after="0"/>
              <w:jc w:val="center"/>
              <w:rPr>
                <w:b/>
                <w:sz w:val="20"/>
                <w:szCs w:val="20"/>
              </w:rPr>
            </w:pPr>
            <w:r w:rsidRPr="00A3618B">
              <w:rPr>
                <w:b/>
                <w:sz w:val="20"/>
                <w:szCs w:val="20"/>
              </w:rPr>
              <w:t>ESDEBITAZIONE DEL SOVRAINDEBITATO</w:t>
            </w: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proofErr w:type="spellStart"/>
            <w:r w:rsidRPr="00A3618B">
              <w:rPr>
                <w:i/>
                <w:sz w:val="20"/>
                <w:szCs w:val="20"/>
              </w:rPr>
              <w:t>Esdebitazione</w:t>
            </w:r>
            <w:proofErr w:type="spellEnd"/>
            <w:r w:rsidRPr="00A3618B">
              <w:rPr>
                <w:i/>
                <w:sz w:val="20"/>
                <w:szCs w:val="20"/>
              </w:rPr>
              <w:t xml:space="preserve"> di diritto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Debitore incapiente</w:t>
            </w:r>
          </w:p>
        </w:tc>
      </w:tr>
      <w:tr w:rsidR="00D907DF" w:rsidRPr="00A3618B" w:rsidTr="00D907DF">
        <w:tc>
          <w:tcPr>
            <w:tcW w:w="566" w:type="dxa"/>
          </w:tcPr>
          <w:p w:rsidR="00D907DF" w:rsidRPr="00A3618B" w:rsidRDefault="00D907DF" w:rsidP="00A3618B">
            <w:pPr>
              <w:suppressAutoHyphens w:val="0"/>
              <w:spacing w:after="0"/>
              <w:jc w:val="left"/>
            </w:pPr>
            <w:r w:rsidRPr="00A3618B">
              <w:br w:type="page"/>
            </w:r>
          </w:p>
          <w:p w:rsidR="00D907DF" w:rsidRPr="00A3618B" w:rsidRDefault="00D907DF" w:rsidP="00A3618B">
            <w:pPr>
              <w:suppressAutoHyphens w:val="0"/>
              <w:spacing w:after="0"/>
              <w:jc w:val="left"/>
              <w:rPr>
                <w:sz w:val="20"/>
                <w:szCs w:val="20"/>
              </w:rPr>
            </w:pPr>
          </w:p>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TITOLO VI</w:t>
            </w:r>
          </w:p>
          <w:p w:rsidR="00D907DF" w:rsidRPr="00A3618B" w:rsidRDefault="00D907DF" w:rsidP="00A3618B">
            <w:pPr>
              <w:suppressAutoHyphens w:val="0"/>
              <w:spacing w:after="0"/>
              <w:jc w:val="center"/>
              <w:rPr>
                <w:b/>
                <w:sz w:val="20"/>
                <w:szCs w:val="20"/>
              </w:rPr>
            </w:pPr>
            <w:r w:rsidRPr="00A3618B">
              <w:rPr>
                <w:b/>
                <w:sz w:val="20"/>
                <w:szCs w:val="20"/>
              </w:rPr>
              <w:t>DISPOSIZIONI RELATIVE AI GRUPPI DI IMPRESE</w:t>
            </w: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w:t>
            </w:r>
          </w:p>
          <w:p w:rsidR="00D907DF" w:rsidRPr="00A3618B" w:rsidRDefault="00D907DF" w:rsidP="00A3618B">
            <w:pPr>
              <w:suppressAutoHyphens w:val="0"/>
              <w:spacing w:after="0"/>
              <w:jc w:val="center"/>
              <w:rPr>
                <w:b/>
                <w:sz w:val="20"/>
                <w:szCs w:val="20"/>
              </w:rPr>
            </w:pPr>
            <w:r w:rsidRPr="00A3618B">
              <w:rPr>
                <w:b/>
                <w:sz w:val="20"/>
                <w:szCs w:val="20"/>
              </w:rPr>
              <w:t>REGOLAZIONE DELLA CRISI O INSOLVENZA DEL GRUPPO</w:t>
            </w: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Concordato, accordi di ristrutturazione e piano attestato di gruppo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Contenuto del piano o dei piani di gruppo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Procedimento di concordato di gruppo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p>
          <w:p w:rsidR="004972F8" w:rsidRDefault="004972F8"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II</w:t>
            </w:r>
          </w:p>
          <w:p w:rsidR="00D907DF" w:rsidRPr="00A3618B" w:rsidRDefault="00D907DF" w:rsidP="00A3618B">
            <w:pPr>
              <w:suppressAutoHyphens w:val="0"/>
              <w:spacing w:after="0"/>
              <w:jc w:val="center"/>
              <w:rPr>
                <w:b/>
                <w:sz w:val="20"/>
                <w:szCs w:val="20"/>
              </w:rPr>
            </w:pPr>
            <w:r w:rsidRPr="00A3618B">
              <w:rPr>
                <w:b/>
                <w:sz w:val="20"/>
                <w:szCs w:val="20"/>
              </w:rPr>
              <w:t>PROCEDURA UNITARIA DI LIQUIDAZIONE GIUDIZIALE</w:t>
            </w:r>
          </w:p>
          <w:p w:rsidR="00D907DF" w:rsidRPr="00A3618B" w:rsidRDefault="00D907DF" w:rsidP="00A3618B">
            <w:pPr>
              <w:suppressAutoHyphens w:val="0"/>
              <w:spacing w:after="0"/>
              <w:jc w:val="left"/>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Liquidazione giudiziale di gruppo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Procedure concorsuali autonome di imprese appartenenti allo stesso gruppo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III</w:t>
            </w:r>
          </w:p>
          <w:p w:rsidR="00D907DF" w:rsidRPr="00A3618B" w:rsidRDefault="00D907DF" w:rsidP="00A3618B">
            <w:pPr>
              <w:suppressAutoHyphens w:val="0"/>
              <w:spacing w:after="0"/>
              <w:jc w:val="center"/>
              <w:rPr>
                <w:sz w:val="20"/>
                <w:szCs w:val="20"/>
              </w:rPr>
            </w:pPr>
            <w:r w:rsidRPr="00A3618B">
              <w:rPr>
                <w:b/>
                <w:sz w:val="20"/>
                <w:szCs w:val="20"/>
              </w:rPr>
              <w:t>PROCEDURE CONCORSUALI DI IMPRESE APPARTENENTI AD UN GRUPPO</w:t>
            </w:r>
          </w:p>
          <w:p w:rsidR="00D907DF" w:rsidRPr="00A3618B" w:rsidRDefault="00D907DF" w:rsidP="00A3618B">
            <w:pPr>
              <w:suppressAutoHyphens w:val="0"/>
              <w:spacing w:after="0"/>
              <w:jc w:val="left"/>
              <w:rPr>
                <w:i/>
                <w:sz w:val="20"/>
                <w:szCs w:val="20"/>
              </w:rPr>
            </w:pPr>
          </w:p>
        </w:tc>
      </w:tr>
      <w:tr w:rsidR="00D907DF" w:rsidRPr="00A3618B" w:rsidTr="00D907DF">
        <w:trPr>
          <w:trHeight w:val="187"/>
        </w:trPr>
        <w:tc>
          <w:tcPr>
            <w:tcW w:w="566" w:type="dxa"/>
          </w:tcPr>
          <w:p w:rsidR="00D907DF" w:rsidRPr="00A3618B" w:rsidRDefault="00D907DF" w:rsidP="00A3618B">
            <w:pPr>
              <w:suppressAutoHyphens w:val="0"/>
              <w:spacing w:after="0"/>
              <w:jc w:val="left"/>
              <w:rPr>
                <w:sz w:val="20"/>
                <w:szCs w:val="20"/>
              </w:rPr>
            </w:pPr>
            <w:r w:rsidRPr="00A3618B">
              <w:rPr>
                <w:sz w:val="20"/>
                <w:szCs w:val="20"/>
              </w:rPr>
              <w:t xml:space="preserve">Art. </w:t>
            </w:r>
          </w:p>
        </w:tc>
        <w:tc>
          <w:tcPr>
            <w:tcW w:w="569" w:type="dxa"/>
          </w:tcPr>
          <w:p w:rsidR="00D907DF" w:rsidRPr="00A3618B" w:rsidRDefault="00D907DF" w:rsidP="00A3618B">
            <w:pPr>
              <w:suppressAutoHyphens w:val="0"/>
              <w:spacing w:after="0"/>
              <w:jc w:val="left"/>
              <w:rPr>
                <w:sz w:val="20"/>
                <w:szCs w:val="20"/>
              </w:rPr>
            </w:pPr>
            <w:r w:rsidRPr="00A3618B">
              <w:rPr>
                <w:sz w:val="20"/>
                <w:szCs w:val="20"/>
              </w:rPr>
              <w:t>289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b/>
                <w:i/>
                <w:sz w:val="20"/>
                <w:szCs w:val="20"/>
              </w:rPr>
            </w:pPr>
            <w:r w:rsidRPr="00A3618B">
              <w:rPr>
                <w:i/>
                <w:sz w:val="20"/>
                <w:szCs w:val="20"/>
              </w:rPr>
              <w:t>Domanda di accesso e obblighi di informazione e collaborazione</w:t>
            </w:r>
          </w:p>
        </w:tc>
      </w:tr>
      <w:tr w:rsidR="00D907DF" w:rsidRPr="00A3618B" w:rsidTr="00D907DF">
        <w:trPr>
          <w:trHeight w:val="666"/>
        </w:trPr>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IV</w:t>
            </w:r>
          </w:p>
          <w:p w:rsidR="00D907DF" w:rsidRPr="00A3618B" w:rsidRDefault="00D907DF" w:rsidP="00A3618B">
            <w:pPr>
              <w:suppressAutoHyphens w:val="0"/>
              <w:spacing w:after="0"/>
              <w:jc w:val="center"/>
              <w:rPr>
                <w:b/>
                <w:sz w:val="20"/>
                <w:szCs w:val="20"/>
              </w:rPr>
            </w:pPr>
            <w:r w:rsidRPr="00A3618B">
              <w:rPr>
                <w:b/>
                <w:sz w:val="20"/>
                <w:szCs w:val="20"/>
              </w:rPr>
              <w:t>NORME COMUNI</w:t>
            </w:r>
          </w:p>
          <w:p w:rsidR="00D907DF" w:rsidRPr="00A3618B" w:rsidRDefault="00D907DF" w:rsidP="00A3618B">
            <w:pPr>
              <w:suppressAutoHyphens w:val="0"/>
              <w:spacing w:after="0"/>
              <w:jc w:val="center"/>
              <w:rPr>
                <w:b/>
                <w:sz w:val="20"/>
                <w:szCs w:val="20"/>
              </w:rPr>
            </w:pPr>
          </w:p>
        </w:tc>
      </w:tr>
      <w:tr w:rsidR="00D907DF" w:rsidRPr="00A3618B" w:rsidTr="00D907DF">
        <w:trPr>
          <w:trHeight w:val="298"/>
        </w:trPr>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Azioni di inefficacia fra imprese del gruppo</w:t>
            </w:r>
          </w:p>
        </w:tc>
      </w:tr>
      <w:tr w:rsidR="00D907DF" w:rsidRPr="00A3618B" w:rsidTr="00D907DF">
        <w:trPr>
          <w:trHeight w:val="401"/>
        </w:trPr>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Azioni di responsabilità e denuncia di gravi irregolarità di gestione nei confronti di imprese del gruppo</w:t>
            </w:r>
          </w:p>
        </w:tc>
      </w:tr>
      <w:tr w:rsidR="00D907DF" w:rsidRPr="00A3618B" w:rsidTr="00D907DF">
        <w:trPr>
          <w:trHeight w:val="208"/>
        </w:trPr>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Postergazione del rimborso dei crediti da finanziamenti infragruppo</w:t>
            </w:r>
          </w:p>
        </w:tc>
      </w:tr>
      <w:tr w:rsidR="00D907DF" w:rsidRPr="00A3618B" w:rsidTr="00D907DF">
        <w:trPr>
          <w:trHeight w:val="1396"/>
        </w:trPr>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TITOLO VII</w:t>
            </w:r>
          </w:p>
          <w:p w:rsidR="00D907DF" w:rsidRPr="00A3618B" w:rsidRDefault="00D907DF" w:rsidP="00A3618B">
            <w:pPr>
              <w:suppressAutoHyphens w:val="0"/>
              <w:spacing w:after="0"/>
              <w:jc w:val="center"/>
              <w:rPr>
                <w:b/>
                <w:sz w:val="20"/>
                <w:szCs w:val="20"/>
              </w:rPr>
            </w:pPr>
            <w:r w:rsidRPr="00A3618B">
              <w:rPr>
                <w:b/>
                <w:sz w:val="20"/>
                <w:szCs w:val="20"/>
              </w:rPr>
              <w:t>LIQUIDAZIONE COATTA AMMINISTRATIVA</w:t>
            </w: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w:t>
            </w:r>
          </w:p>
          <w:p w:rsidR="00D907DF" w:rsidRPr="00A3618B" w:rsidRDefault="00D907DF" w:rsidP="00A3618B">
            <w:pPr>
              <w:suppressAutoHyphens w:val="0"/>
              <w:spacing w:after="0"/>
              <w:jc w:val="center"/>
              <w:rPr>
                <w:b/>
                <w:sz w:val="20"/>
                <w:szCs w:val="20"/>
              </w:rPr>
            </w:pPr>
            <w:r w:rsidRPr="00A3618B">
              <w:rPr>
                <w:b/>
                <w:sz w:val="20"/>
                <w:szCs w:val="20"/>
              </w:rPr>
              <w:t>NATURA E NORME APPLICABILI</w:t>
            </w:r>
          </w:p>
          <w:p w:rsidR="00D907DF" w:rsidRPr="00A3618B" w:rsidRDefault="00D907DF" w:rsidP="00A3618B">
            <w:pPr>
              <w:suppressAutoHyphens w:val="0"/>
              <w:spacing w:after="0"/>
              <w:jc w:val="center"/>
              <w:rPr>
                <w:i/>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Disciplina applicabile e presupposti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Rinvio alle norme speciali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4972F8" w:rsidRDefault="004972F8"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II</w:t>
            </w:r>
          </w:p>
          <w:p w:rsidR="00D907DF" w:rsidRPr="00A3618B" w:rsidRDefault="00D907DF" w:rsidP="00A3618B">
            <w:pPr>
              <w:suppressAutoHyphens w:val="0"/>
              <w:spacing w:after="0"/>
              <w:jc w:val="center"/>
              <w:rPr>
                <w:b/>
                <w:sz w:val="20"/>
                <w:szCs w:val="20"/>
              </w:rPr>
            </w:pPr>
            <w:r w:rsidRPr="00A3618B">
              <w:rPr>
                <w:b/>
                <w:sz w:val="20"/>
                <w:szCs w:val="20"/>
              </w:rPr>
              <w:t>LIQUIDAZIONI COATTE AMMINISTRATIVE SPECIALI</w:t>
            </w:r>
          </w:p>
          <w:p w:rsidR="00D907DF" w:rsidRPr="00A3618B" w:rsidRDefault="00D907DF" w:rsidP="00A3618B">
            <w:pPr>
              <w:suppressAutoHyphens w:val="0"/>
              <w:spacing w:after="0"/>
              <w:jc w:val="left"/>
              <w:rPr>
                <w:i/>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Imprese assoggettabili esclusivamente alla liquidazione coatta amministrativa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Accertamento giudiziario dello stato di insolvenza anteriore alla liquidazione coatta amministrativa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Accertamento giudiziario dello stato d’insolvenza successivo alla liquidazione coatta amministrativa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Effetti dell’accertamento giudiziario dello stato d’insolvenza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299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Risoluzione e annullamento del concordato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III</w:t>
            </w:r>
          </w:p>
          <w:p w:rsidR="00D907DF" w:rsidRPr="00A3618B" w:rsidRDefault="00D907DF" w:rsidP="00A3618B">
            <w:pPr>
              <w:suppressAutoHyphens w:val="0"/>
              <w:spacing w:after="0"/>
              <w:jc w:val="center"/>
              <w:rPr>
                <w:b/>
                <w:sz w:val="20"/>
                <w:szCs w:val="20"/>
              </w:rPr>
            </w:pPr>
            <w:r w:rsidRPr="00A3618B">
              <w:rPr>
                <w:b/>
                <w:sz w:val="20"/>
                <w:szCs w:val="20"/>
              </w:rPr>
              <w:t>LIQUIDAZIONI COATTE AMMINISTRATIVE ORDINARIE</w:t>
            </w:r>
          </w:p>
          <w:p w:rsidR="00D907DF" w:rsidRPr="00A3618B" w:rsidRDefault="00D907DF" w:rsidP="00A3618B">
            <w:pPr>
              <w:suppressAutoHyphens w:val="0"/>
              <w:spacing w:after="0"/>
              <w:jc w:val="center"/>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rPr>
                <w:i/>
                <w:sz w:val="20"/>
                <w:szCs w:val="20"/>
              </w:rPr>
            </w:pPr>
            <w:r w:rsidRPr="00A3618B">
              <w:rPr>
                <w:i/>
                <w:sz w:val="20"/>
                <w:szCs w:val="20"/>
              </w:rPr>
              <w:t>Rapporti tra liquidazione giudiziale, concordato preventivo, accordi di ristrutturazione dei debiti e liquidazione coatta amministrativa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Provvedimento di liquidazione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Organi della liquidazione coatta amministrativa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Responsabilità del commissario liquidatore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Effetti del provvedimento di liquidazione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Effetti della liquidazione per i creditori e sui rapporti giuridici preesistenti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Commissario liquidatore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Relazione del commissario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Poteri del commissario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309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Comunicazione ai creditori e ai terzi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Domande dei creditori e dei terzi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Formazione dello stato passivo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Liquidazione dell'attivo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Ripartizione dell'attivo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Chiusura della liquidazione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lastRenderedPageBreak/>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Concordato della liquidazione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51532E">
            <w:pPr>
              <w:suppressAutoHyphens w:val="0"/>
              <w:spacing w:after="0"/>
              <w:rPr>
                <w:b/>
                <w:sz w:val="20"/>
                <w:szCs w:val="20"/>
              </w:rPr>
            </w:pPr>
          </w:p>
          <w:p w:rsidR="00150498" w:rsidRDefault="00150498"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IV</w:t>
            </w:r>
          </w:p>
          <w:p w:rsidR="00D907DF" w:rsidRPr="00A3618B" w:rsidRDefault="00D907DF" w:rsidP="00A3618B">
            <w:pPr>
              <w:suppressAutoHyphens w:val="0"/>
              <w:spacing w:after="0"/>
              <w:jc w:val="center"/>
              <w:rPr>
                <w:b/>
                <w:sz w:val="20"/>
                <w:szCs w:val="20"/>
              </w:rPr>
            </w:pPr>
            <w:r w:rsidRPr="00A3618B">
              <w:rPr>
                <w:b/>
                <w:sz w:val="20"/>
                <w:szCs w:val="20"/>
              </w:rPr>
              <w:t>FUNZIONI DELLE AUTORITA’ AMMINISTRATIVE DI VIGILANZA</w:t>
            </w:r>
          </w:p>
          <w:p w:rsidR="00D907DF" w:rsidRPr="00A3618B" w:rsidRDefault="00D907DF" w:rsidP="00A3618B">
            <w:pPr>
              <w:suppressAutoHyphens w:val="0"/>
              <w:spacing w:after="0"/>
              <w:jc w:val="center"/>
              <w:rPr>
                <w:b/>
                <w:sz w:val="20"/>
                <w:szCs w:val="20"/>
              </w:rPr>
            </w:pPr>
            <w:r w:rsidRPr="00A3618B">
              <w:rPr>
                <w:b/>
                <w:sz w:val="20"/>
                <w:szCs w:val="20"/>
              </w:rPr>
              <w:t xml:space="preserve"> PER LA CRISI E L’INSOLVENZA</w:t>
            </w:r>
          </w:p>
          <w:p w:rsidR="00D907DF" w:rsidRPr="00A3618B" w:rsidRDefault="00D907DF" w:rsidP="00A3618B">
            <w:pPr>
              <w:suppressAutoHyphens w:val="0"/>
              <w:spacing w:after="0"/>
              <w:jc w:val="left"/>
              <w:rPr>
                <w:i/>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Funzioni delle autorità amministrative di vigilanza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TITOLO VIII</w:t>
            </w:r>
          </w:p>
          <w:p w:rsidR="00D907DF" w:rsidRDefault="00D907DF" w:rsidP="00A3618B">
            <w:pPr>
              <w:suppressAutoHyphens w:val="0"/>
              <w:spacing w:after="0"/>
              <w:jc w:val="center"/>
              <w:rPr>
                <w:b/>
                <w:sz w:val="20"/>
                <w:szCs w:val="20"/>
              </w:rPr>
            </w:pPr>
            <w:r w:rsidRPr="00A3618B">
              <w:rPr>
                <w:b/>
                <w:sz w:val="20"/>
                <w:szCs w:val="20"/>
              </w:rPr>
              <w:t>LIQUIDAZIONE GIUDIZIALE E MISURE CAUTELARI PENALI</w:t>
            </w: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Principio di prevalenza delle misure cautelari reali tutela dei terzi</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Sequestro preventivo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319</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Sequestro conservativo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320</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Legittimazione del curatore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321</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Liquidazione coatta amministrativa e misure di prevenzione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p>
        </w:tc>
        <w:tc>
          <w:tcPr>
            <w:tcW w:w="569" w:type="dxa"/>
          </w:tcPr>
          <w:p w:rsidR="00D907DF" w:rsidRPr="00A3618B" w:rsidRDefault="00D907DF" w:rsidP="00A3618B">
            <w:pPr>
              <w:suppressAutoHyphens w:val="0"/>
              <w:spacing w:after="0"/>
              <w:jc w:val="left"/>
              <w:rPr>
                <w:sz w:val="20"/>
                <w:szCs w:val="20"/>
              </w:rPr>
            </w:pPr>
          </w:p>
        </w:tc>
        <w:tc>
          <w:tcPr>
            <w:tcW w:w="284" w:type="dxa"/>
          </w:tcPr>
          <w:p w:rsidR="00D907DF" w:rsidRPr="00A3618B" w:rsidRDefault="00D907DF" w:rsidP="00A3618B">
            <w:pPr>
              <w:suppressAutoHyphens w:val="0"/>
              <w:spacing w:after="0"/>
              <w:jc w:val="center"/>
              <w:rPr>
                <w:b/>
                <w:sz w:val="20"/>
                <w:szCs w:val="20"/>
              </w:rPr>
            </w:pPr>
          </w:p>
        </w:tc>
        <w:tc>
          <w:tcPr>
            <w:tcW w:w="8759" w:type="dxa"/>
          </w:tcPr>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TITOLO IX</w:t>
            </w:r>
          </w:p>
          <w:p w:rsidR="00D907DF" w:rsidRPr="00A3618B" w:rsidRDefault="00D907DF" w:rsidP="00A3618B">
            <w:pPr>
              <w:suppressAutoHyphens w:val="0"/>
              <w:spacing w:after="0"/>
              <w:jc w:val="center"/>
              <w:rPr>
                <w:b/>
                <w:sz w:val="20"/>
                <w:szCs w:val="20"/>
              </w:rPr>
            </w:pPr>
            <w:r w:rsidRPr="00A3618B">
              <w:rPr>
                <w:b/>
                <w:sz w:val="20"/>
                <w:szCs w:val="20"/>
              </w:rPr>
              <w:t>DISPOSIZIONI PENALI</w:t>
            </w:r>
          </w:p>
          <w:p w:rsidR="00D907DF" w:rsidRPr="00A3618B" w:rsidRDefault="00D907DF" w:rsidP="00A3618B">
            <w:pPr>
              <w:suppressAutoHyphens w:val="0"/>
              <w:spacing w:after="0"/>
              <w:rPr>
                <w:b/>
                <w:sz w:val="20"/>
                <w:szCs w:val="20"/>
              </w:rPr>
            </w:pPr>
          </w:p>
          <w:p w:rsidR="00D907DF" w:rsidRPr="00A3618B" w:rsidRDefault="00D907DF" w:rsidP="00A3618B">
            <w:pPr>
              <w:suppressAutoHyphens w:val="0"/>
              <w:spacing w:after="0"/>
              <w:jc w:val="center"/>
              <w:rPr>
                <w:b/>
                <w:sz w:val="20"/>
                <w:szCs w:val="20"/>
              </w:rPr>
            </w:pPr>
            <w:r w:rsidRPr="00A3618B">
              <w:rPr>
                <w:b/>
                <w:sz w:val="20"/>
                <w:szCs w:val="20"/>
              </w:rPr>
              <w:t>CAPO I</w:t>
            </w:r>
          </w:p>
          <w:p w:rsidR="00D907DF" w:rsidRDefault="00D907DF" w:rsidP="00A3618B">
            <w:pPr>
              <w:suppressAutoHyphens w:val="0"/>
              <w:spacing w:after="0"/>
              <w:jc w:val="center"/>
              <w:rPr>
                <w:b/>
                <w:sz w:val="20"/>
                <w:szCs w:val="20"/>
              </w:rPr>
            </w:pPr>
            <w:r w:rsidRPr="00A3618B">
              <w:rPr>
                <w:b/>
                <w:sz w:val="20"/>
                <w:szCs w:val="20"/>
              </w:rPr>
              <w:t xml:space="preserve">REATI COMMESSI DALL’IMPRENDITORE IN LIQUIDAZIONE GIUDIZIALE </w:t>
            </w:r>
          </w:p>
          <w:p w:rsidR="00D907DF" w:rsidRPr="00A3618B" w:rsidRDefault="00D907DF" w:rsidP="00A3618B">
            <w:pPr>
              <w:suppressAutoHyphens w:val="0"/>
              <w:spacing w:after="0"/>
              <w:jc w:val="center"/>
              <w:rPr>
                <w:b/>
                <w:sz w:val="20"/>
                <w:szCs w:val="20"/>
              </w:rPr>
            </w:pPr>
          </w:p>
          <w:p w:rsidR="00D907DF" w:rsidRPr="00A3618B" w:rsidRDefault="00D907DF" w:rsidP="00A3618B">
            <w:pPr>
              <w:suppressAutoHyphens w:val="0"/>
              <w:spacing w:after="0"/>
              <w:jc w:val="center"/>
              <w:rPr>
                <w:i/>
                <w:sz w:val="20"/>
                <w:szCs w:val="20"/>
              </w:rPr>
            </w:pP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322</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Bancarotta fraudolenta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323</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Bancarotta semplice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324</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Esenzioni dai reati di bancarotta</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325</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Ricorso abusivo al credito</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 xml:space="preserve">Art. </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326</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Circostanze aggravanti e circostanza attenuante</w:t>
            </w:r>
          </w:p>
        </w:tc>
      </w:tr>
      <w:tr w:rsidR="00D907DF" w:rsidRPr="00A3618B" w:rsidTr="00D907DF">
        <w:tc>
          <w:tcPr>
            <w:tcW w:w="566" w:type="dxa"/>
          </w:tcPr>
          <w:p w:rsidR="00D907DF" w:rsidRPr="00A3618B" w:rsidRDefault="00D907DF" w:rsidP="00A3618B">
            <w:pPr>
              <w:suppressAutoHyphens w:val="0"/>
              <w:spacing w:after="0"/>
              <w:jc w:val="left"/>
              <w:rPr>
                <w:sz w:val="20"/>
                <w:szCs w:val="20"/>
              </w:rPr>
            </w:pPr>
            <w:r w:rsidRPr="00A3618B">
              <w:rPr>
                <w:sz w:val="20"/>
                <w:szCs w:val="20"/>
              </w:rPr>
              <w:t xml:space="preserve">Art. </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327</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Denuncia di creditori inesistenti e altre inosservanze da parte dell’imprenditore in liquidazione giudiziale</w:t>
            </w:r>
          </w:p>
        </w:tc>
      </w:tr>
      <w:tr w:rsidR="00D907DF" w:rsidRPr="00A3618B" w:rsidTr="00D907DF">
        <w:trPr>
          <w:trHeight w:val="206"/>
        </w:trPr>
        <w:tc>
          <w:tcPr>
            <w:tcW w:w="566" w:type="dxa"/>
          </w:tcPr>
          <w:p w:rsidR="00D907DF" w:rsidRPr="00A3618B" w:rsidRDefault="00D907DF" w:rsidP="00A3618B">
            <w:pPr>
              <w:suppressAutoHyphens w:val="0"/>
              <w:spacing w:after="0"/>
              <w:jc w:val="left"/>
              <w:rPr>
                <w:sz w:val="20"/>
                <w:szCs w:val="20"/>
              </w:rPr>
            </w:pPr>
            <w:r w:rsidRPr="00A3618B">
              <w:rPr>
                <w:sz w:val="20"/>
                <w:szCs w:val="20"/>
              </w:rPr>
              <w:t>Art.</w:t>
            </w:r>
          </w:p>
        </w:tc>
        <w:tc>
          <w:tcPr>
            <w:tcW w:w="569" w:type="dxa"/>
          </w:tcPr>
          <w:p w:rsidR="00D907DF" w:rsidRPr="00A3618B" w:rsidRDefault="00D907DF" w:rsidP="00A3618B">
            <w:pPr>
              <w:suppressAutoHyphens w:val="0"/>
              <w:spacing w:after="0"/>
              <w:jc w:val="left"/>
              <w:rPr>
                <w:sz w:val="20"/>
                <w:szCs w:val="20"/>
              </w:rPr>
            </w:pPr>
            <w:r w:rsidRPr="00A3618B">
              <w:rPr>
                <w:sz w:val="20"/>
                <w:szCs w:val="20"/>
              </w:rPr>
              <w:t>328</w:t>
            </w:r>
          </w:p>
        </w:tc>
        <w:tc>
          <w:tcPr>
            <w:tcW w:w="284" w:type="dxa"/>
          </w:tcPr>
          <w:p w:rsidR="00D907DF" w:rsidRPr="00A3618B" w:rsidRDefault="00D907DF" w:rsidP="00A3618B">
            <w:pPr>
              <w:suppressAutoHyphens w:val="0"/>
              <w:spacing w:after="0"/>
              <w:jc w:val="center"/>
              <w:rPr>
                <w:b/>
                <w:sz w:val="20"/>
                <w:szCs w:val="20"/>
              </w:rPr>
            </w:pPr>
            <w:r w:rsidRPr="00A3618B">
              <w:rPr>
                <w:b/>
                <w:sz w:val="20"/>
                <w:szCs w:val="20"/>
              </w:rPr>
              <w:t>-</w:t>
            </w:r>
          </w:p>
        </w:tc>
        <w:tc>
          <w:tcPr>
            <w:tcW w:w="8759" w:type="dxa"/>
          </w:tcPr>
          <w:p w:rsidR="00D907DF" w:rsidRPr="00A3618B" w:rsidRDefault="00D907DF" w:rsidP="00A3618B">
            <w:pPr>
              <w:suppressAutoHyphens w:val="0"/>
              <w:spacing w:after="0"/>
              <w:jc w:val="left"/>
              <w:rPr>
                <w:i/>
                <w:sz w:val="20"/>
                <w:szCs w:val="20"/>
              </w:rPr>
            </w:pPr>
            <w:r w:rsidRPr="00A3618B">
              <w:rPr>
                <w:i/>
                <w:sz w:val="20"/>
                <w:szCs w:val="20"/>
              </w:rPr>
              <w:t>Liquidazione giudiziale delle società in nome collettivo e in accomandita semplice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center"/>
              <w:rPr>
                <w:i/>
                <w:sz w:val="20"/>
                <w:szCs w:val="20"/>
              </w:rPr>
            </w:pPr>
          </w:p>
          <w:p w:rsidR="004972F8" w:rsidRPr="00A3618B" w:rsidRDefault="004972F8" w:rsidP="004972F8">
            <w:pPr>
              <w:suppressAutoHyphens w:val="0"/>
              <w:spacing w:after="0"/>
              <w:jc w:val="center"/>
              <w:rPr>
                <w:sz w:val="20"/>
                <w:szCs w:val="20"/>
              </w:rPr>
            </w:pPr>
            <w:r w:rsidRPr="00A3618B">
              <w:rPr>
                <w:b/>
                <w:sz w:val="20"/>
                <w:szCs w:val="20"/>
              </w:rPr>
              <w:t>CAPO II</w:t>
            </w:r>
          </w:p>
          <w:p w:rsidR="004972F8" w:rsidRPr="00A3618B" w:rsidRDefault="004972F8" w:rsidP="004972F8">
            <w:pPr>
              <w:suppressAutoHyphens w:val="0"/>
              <w:spacing w:after="0"/>
              <w:jc w:val="center"/>
              <w:rPr>
                <w:b/>
                <w:sz w:val="20"/>
                <w:szCs w:val="20"/>
              </w:rPr>
            </w:pPr>
            <w:r w:rsidRPr="00A3618B">
              <w:rPr>
                <w:b/>
                <w:sz w:val="20"/>
                <w:szCs w:val="20"/>
              </w:rPr>
              <w:t>REATI COMMESSI DA PERSONE DIVERSE DALL’IMPRENDITORE</w:t>
            </w:r>
          </w:p>
          <w:p w:rsidR="004972F8" w:rsidRPr="00A3618B" w:rsidRDefault="004972F8" w:rsidP="004972F8">
            <w:pPr>
              <w:suppressAutoHyphens w:val="0"/>
              <w:spacing w:after="0"/>
              <w:jc w:val="center"/>
              <w:rPr>
                <w:b/>
                <w:sz w:val="20"/>
                <w:szCs w:val="20"/>
              </w:rPr>
            </w:pPr>
            <w:r w:rsidRPr="00A3618B">
              <w:rPr>
                <w:b/>
                <w:sz w:val="20"/>
                <w:szCs w:val="20"/>
              </w:rPr>
              <w:t>IN LIQUIDAZIONE GIUDIZIALE</w:t>
            </w:r>
          </w:p>
          <w:p w:rsidR="004972F8" w:rsidRPr="00A3618B" w:rsidRDefault="004972F8" w:rsidP="00A3618B">
            <w:pPr>
              <w:tabs>
                <w:tab w:val="left" w:pos="2628"/>
              </w:tabs>
              <w:suppressAutoHyphens w:val="0"/>
              <w:spacing w:after="0"/>
              <w:rPr>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 xml:space="preserve">Art. </w:t>
            </w:r>
          </w:p>
        </w:tc>
        <w:tc>
          <w:tcPr>
            <w:tcW w:w="569" w:type="dxa"/>
          </w:tcPr>
          <w:p w:rsidR="004972F8" w:rsidRPr="00A3618B" w:rsidRDefault="004972F8" w:rsidP="00A3618B">
            <w:pPr>
              <w:suppressAutoHyphens w:val="0"/>
              <w:spacing w:after="0"/>
              <w:jc w:val="left"/>
              <w:rPr>
                <w:sz w:val="20"/>
                <w:szCs w:val="20"/>
              </w:rPr>
            </w:pPr>
            <w:r w:rsidRPr="00A3618B">
              <w:rPr>
                <w:sz w:val="20"/>
                <w:szCs w:val="20"/>
              </w:rPr>
              <w:t>329</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 xml:space="preserve">Fatti di bancarotta fraudolenta </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330</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Fatti di bancarotta semplice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331</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Ricorso abusivo al credito</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332</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Denuncia di crediti inesistenti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333</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Reati dell’institore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334</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Interesse privato del curatore negli atti della liquidazione giudiziale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335</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Accettazione di retribuzione non dovuta</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336</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Omessa consegna o deposito di cose della liquidazione giudiziale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337</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Coadiutori del curatore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338</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Domande di ammissione di crediti simulati o distrazioni senza concorso con l’imprenditore in liquidazione giudiziale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339</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 xml:space="preserve">Mercato di voto </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340</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Esercizio abusivo di attività commerciale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center"/>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III</w:t>
            </w:r>
          </w:p>
          <w:p w:rsidR="004972F8" w:rsidRPr="00A3618B" w:rsidRDefault="004972F8" w:rsidP="00A3618B">
            <w:pPr>
              <w:suppressAutoHyphens w:val="0"/>
              <w:spacing w:after="0"/>
              <w:jc w:val="center"/>
              <w:rPr>
                <w:b/>
                <w:sz w:val="20"/>
                <w:szCs w:val="20"/>
              </w:rPr>
            </w:pPr>
            <w:r w:rsidRPr="00A3618B">
              <w:rPr>
                <w:b/>
                <w:sz w:val="20"/>
                <w:szCs w:val="20"/>
              </w:rPr>
              <w:t>DISPOSIZIONI APPLICABILI NEL CASO DI CONCORDATO PREVENTIVO, ACCORDI DI RISTRUTTURAZIONI DEI DEBITI, PIANI ATTESTATI E LIQUIDAZIONE COATTA AMMINISTRATIVA</w:t>
            </w:r>
          </w:p>
          <w:p w:rsidR="004972F8" w:rsidRPr="00A3618B" w:rsidRDefault="004972F8" w:rsidP="00A3618B">
            <w:pPr>
              <w:suppressAutoHyphens w:val="0"/>
              <w:spacing w:after="0"/>
              <w:jc w:val="center"/>
              <w:rPr>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341</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 xml:space="preserve">Concordato preventivo e accordo di ristrutturazione con intermediari finanziari e convenzione di moratoria </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lastRenderedPageBreak/>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342</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Falso in attestazioni e relazioni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343</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Liquidazione coatta amministrativa</w:t>
            </w:r>
          </w:p>
        </w:tc>
      </w:tr>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center"/>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IV</w:t>
            </w:r>
          </w:p>
          <w:p w:rsidR="004972F8" w:rsidRPr="00A3618B" w:rsidRDefault="004972F8" w:rsidP="00A3618B">
            <w:pPr>
              <w:suppressAutoHyphens w:val="0"/>
              <w:spacing w:after="0"/>
              <w:jc w:val="center"/>
              <w:rPr>
                <w:b/>
                <w:sz w:val="20"/>
                <w:szCs w:val="20"/>
              </w:rPr>
            </w:pPr>
            <w:r w:rsidRPr="00A3618B">
              <w:rPr>
                <w:b/>
                <w:sz w:val="20"/>
                <w:szCs w:val="20"/>
              </w:rPr>
              <w:t>REATI COMMESSI NELLE PROCEDURE DI COMPOSIZIONE DELLE CRISI DA SOVRAINDEBITAMENTO E REATI COMMESSI NELLA PROCEDURA DI COMPOSIZIONE DELLA CRISI</w:t>
            </w:r>
          </w:p>
          <w:p w:rsidR="004972F8" w:rsidRPr="00A3618B" w:rsidRDefault="004972F8" w:rsidP="00A3618B">
            <w:pPr>
              <w:tabs>
                <w:tab w:val="left" w:pos="2232"/>
              </w:tabs>
              <w:suppressAutoHyphens w:val="0"/>
              <w:spacing w:after="0"/>
              <w:jc w:val="left"/>
              <w:rPr>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 xml:space="preserve">Art. </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344</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 xml:space="preserve">Sanzioni per il debitore e per i componenti dell’organismo di composizione della crisi </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345</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Falso nelle attestazioni dei component dell’OCRI</w:t>
            </w:r>
          </w:p>
        </w:tc>
      </w:tr>
      <w:tr w:rsidR="004972F8" w:rsidRPr="00A3618B" w:rsidTr="004972F8">
        <w:tc>
          <w:tcPr>
            <w:tcW w:w="566" w:type="dxa"/>
          </w:tcPr>
          <w:p w:rsidR="004972F8" w:rsidRPr="00252E11" w:rsidRDefault="004972F8" w:rsidP="00A3618B">
            <w:pPr>
              <w:suppressAutoHyphens w:val="0"/>
              <w:spacing w:after="0"/>
              <w:jc w:val="left"/>
              <w:rPr>
                <w:sz w:val="20"/>
                <w:szCs w:val="20"/>
              </w:rPr>
            </w:pPr>
          </w:p>
        </w:tc>
        <w:tc>
          <w:tcPr>
            <w:tcW w:w="569" w:type="dxa"/>
          </w:tcPr>
          <w:p w:rsidR="004972F8" w:rsidRPr="00252E11" w:rsidRDefault="004972F8" w:rsidP="00A3618B">
            <w:pPr>
              <w:suppressAutoHyphens w:val="0"/>
              <w:spacing w:after="0"/>
              <w:jc w:val="left"/>
              <w:rPr>
                <w:sz w:val="20"/>
                <w:szCs w:val="20"/>
              </w:rPr>
            </w:pPr>
          </w:p>
        </w:tc>
        <w:tc>
          <w:tcPr>
            <w:tcW w:w="284" w:type="dxa"/>
          </w:tcPr>
          <w:p w:rsidR="004972F8" w:rsidRPr="00252E11" w:rsidRDefault="004972F8" w:rsidP="00A3618B">
            <w:pPr>
              <w:suppressAutoHyphens w:val="0"/>
              <w:spacing w:after="0"/>
              <w:jc w:val="center"/>
              <w:rPr>
                <w:b/>
                <w:sz w:val="20"/>
                <w:szCs w:val="20"/>
              </w:rPr>
            </w:pPr>
          </w:p>
          <w:p w:rsidR="004972F8" w:rsidRPr="00252E11"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center"/>
              <w:rPr>
                <w:b/>
                <w:i/>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V</w:t>
            </w:r>
          </w:p>
          <w:p w:rsidR="004972F8" w:rsidRPr="00A3618B" w:rsidRDefault="004972F8" w:rsidP="00A3618B">
            <w:pPr>
              <w:suppressAutoHyphens w:val="0"/>
              <w:spacing w:after="0"/>
              <w:jc w:val="center"/>
              <w:rPr>
                <w:b/>
                <w:sz w:val="20"/>
                <w:szCs w:val="20"/>
              </w:rPr>
            </w:pPr>
            <w:r w:rsidRPr="00A3618B">
              <w:rPr>
                <w:b/>
                <w:sz w:val="20"/>
                <w:szCs w:val="20"/>
              </w:rPr>
              <w:t>DISPOSIZIONI DI PROCEDURA</w:t>
            </w:r>
          </w:p>
          <w:p w:rsidR="004972F8" w:rsidRPr="00A3618B" w:rsidRDefault="004972F8" w:rsidP="00A3618B">
            <w:pPr>
              <w:suppressAutoHyphens w:val="0"/>
              <w:spacing w:after="0"/>
              <w:jc w:val="center"/>
              <w:rPr>
                <w:b/>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346</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Esercizio dell’azione penale per reati in materia di liquidazione giudiziale</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347</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lang w:val="en-US"/>
              </w:rPr>
            </w:pPr>
            <w:proofErr w:type="spellStart"/>
            <w:r w:rsidRPr="00A3618B">
              <w:rPr>
                <w:i/>
                <w:sz w:val="20"/>
                <w:szCs w:val="20"/>
                <w:lang w:val="en-US"/>
              </w:rPr>
              <w:t>Costituzione</w:t>
            </w:r>
            <w:proofErr w:type="spellEnd"/>
            <w:r w:rsidRPr="00A3618B">
              <w:rPr>
                <w:i/>
                <w:sz w:val="20"/>
                <w:szCs w:val="20"/>
                <w:lang w:val="en-US"/>
              </w:rPr>
              <w:t xml:space="preserve"> di parte </w:t>
            </w:r>
            <w:proofErr w:type="spellStart"/>
            <w:r w:rsidRPr="00A3618B">
              <w:rPr>
                <w:i/>
                <w:sz w:val="20"/>
                <w:szCs w:val="20"/>
                <w:lang w:val="en-US"/>
              </w:rPr>
              <w:t>civile</w:t>
            </w:r>
            <w:proofErr w:type="spellEnd"/>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p>
        </w:tc>
        <w:tc>
          <w:tcPr>
            <w:tcW w:w="569" w:type="dxa"/>
          </w:tcPr>
          <w:p w:rsidR="004972F8" w:rsidRPr="00A3618B" w:rsidRDefault="004972F8" w:rsidP="00A3618B">
            <w:pPr>
              <w:suppressAutoHyphens w:val="0"/>
              <w:spacing w:after="0"/>
              <w:jc w:val="left"/>
              <w:rPr>
                <w:sz w:val="20"/>
                <w:szCs w:val="20"/>
                <w:lang w:val="en-US"/>
              </w:rPr>
            </w:pPr>
          </w:p>
        </w:tc>
        <w:tc>
          <w:tcPr>
            <w:tcW w:w="284" w:type="dxa"/>
          </w:tcPr>
          <w:p w:rsidR="004972F8" w:rsidRPr="00A3618B" w:rsidRDefault="004972F8" w:rsidP="00A3618B">
            <w:pPr>
              <w:suppressAutoHyphens w:val="0"/>
              <w:spacing w:after="0"/>
              <w:jc w:val="center"/>
              <w:rPr>
                <w:b/>
                <w:sz w:val="20"/>
                <w:szCs w:val="20"/>
                <w:lang w:val="en-US"/>
              </w:rPr>
            </w:pPr>
          </w:p>
        </w:tc>
        <w:tc>
          <w:tcPr>
            <w:tcW w:w="8759" w:type="dxa"/>
          </w:tcPr>
          <w:p w:rsidR="004972F8" w:rsidRDefault="004972F8" w:rsidP="00A3618B">
            <w:pPr>
              <w:suppressAutoHyphens w:val="0"/>
              <w:spacing w:after="0"/>
              <w:jc w:val="center"/>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TITOLO X</w:t>
            </w:r>
          </w:p>
          <w:p w:rsidR="004972F8" w:rsidRPr="00A3618B" w:rsidRDefault="004972F8" w:rsidP="00A3618B">
            <w:pPr>
              <w:suppressAutoHyphens w:val="0"/>
              <w:spacing w:after="0"/>
              <w:jc w:val="center"/>
              <w:rPr>
                <w:b/>
                <w:sz w:val="20"/>
                <w:szCs w:val="20"/>
              </w:rPr>
            </w:pPr>
            <w:r w:rsidRPr="00A3618B">
              <w:rPr>
                <w:b/>
                <w:sz w:val="20"/>
                <w:szCs w:val="20"/>
              </w:rPr>
              <w:t xml:space="preserve">DISPOSIZIONI PER L’ATTUAZIONE DEL CODICE DELLA CRISI E DELL’INSOLVENZA, NORME DI COORDINAMENTO E </w:t>
            </w:r>
          </w:p>
          <w:p w:rsidR="004972F8" w:rsidRPr="00A3618B" w:rsidRDefault="004972F8" w:rsidP="00A3618B">
            <w:pPr>
              <w:suppressAutoHyphens w:val="0"/>
              <w:spacing w:after="0"/>
              <w:jc w:val="center"/>
              <w:rPr>
                <w:b/>
                <w:sz w:val="20"/>
                <w:szCs w:val="20"/>
              </w:rPr>
            </w:pPr>
            <w:r w:rsidRPr="00A3618B">
              <w:rPr>
                <w:b/>
                <w:sz w:val="20"/>
                <w:szCs w:val="20"/>
              </w:rPr>
              <w:t>DISCIPLINA TRANSITORIA</w:t>
            </w:r>
          </w:p>
          <w:p w:rsidR="004972F8" w:rsidRPr="00A3618B" w:rsidRDefault="004972F8" w:rsidP="00A3618B">
            <w:pPr>
              <w:suppressAutoHyphens w:val="0"/>
              <w:spacing w:after="0"/>
              <w:jc w:val="center"/>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I</w:t>
            </w:r>
          </w:p>
          <w:p w:rsidR="004972F8" w:rsidRPr="00A3618B" w:rsidRDefault="004972F8" w:rsidP="00A3618B">
            <w:pPr>
              <w:suppressAutoHyphens w:val="0"/>
              <w:spacing w:after="0"/>
              <w:jc w:val="center"/>
              <w:rPr>
                <w:b/>
                <w:sz w:val="20"/>
                <w:szCs w:val="20"/>
              </w:rPr>
            </w:pPr>
            <w:r w:rsidRPr="00A3618B">
              <w:rPr>
                <w:b/>
                <w:sz w:val="20"/>
                <w:szCs w:val="20"/>
              </w:rPr>
              <w:t>DISPOSIZIONI GENERALI, STRUMENTI DI ALLERTA E COMPOSIZIONE ASSISTITA DELLA CRISI</w:t>
            </w:r>
          </w:p>
          <w:p w:rsidR="004972F8" w:rsidRPr="00A3618B" w:rsidRDefault="004972F8" w:rsidP="00A3618B">
            <w:pPr>
              <w:suppressAutoHyphens w:val="0"/>
              <w:spacing w:after="0"/>
              <w:rPr>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348</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Adeguamento delle soglie dell’impresa minore</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349</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Abolizione dei termini fallimento e fallito</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350</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Modifiche alla disciplina dell’amministrazione straordinari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351</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lang w:val="en-US"/>
              </w:rPr>
            </w:pPr>
            <w:proofErr w:type="spellStart"/>
            <w:r w:rsidRPr="00A3618B">
              <w:rPr>
                <w:i/>
                <w:sz w:val="20"/>
                <w:szCs w:val="20"/>
                <w:lang w:val="en-US"/>
              </w:rPr>
              <w:t>Disposizioni</w:t>
            </w:r>
            <w:proofErr w:type="spellEnd"/>
            <w:r w:rsidRPr="00A3618B">
              <w:rPr>
                <w:i/>
                <w:sz w:val="20"/>
                <w:szCs w:val="20"/>
                <w:lang w:val="en-US"/>
              </w:rPr>
              <w:t xml:space="preserve"> sui </w:t>
            </w:r>
            <w:proofErr w:type="spellStart"/>
            <w:r w:rsidRPr="00A3618B">
              <w:rPr>
                <w:i/>
                <w:sz w:val="20"/>
                <w:szCs w:val="20"/>
                <w:lang w:val="en-US"/>
              </w:rPr>
              <w:t>compensi</w:t>
            </w:r>
            <w:proofErr w:type="spellEnd"/>
            <w:r w:rsidRPr="00A3618B">
              <w:rPr>
                <w:i/>
                <w:sz w:val="20"/>
                <w:szCs w:val="20"/>
                <w:lang w:val="en-US"/>
              </w:rPr>
              <w:t xml:space="preserve"> </w:t>
            </w:r>
            <w:proofErr w:type="spellStart"/>
            <w:r w:rsidRPr="00A3618B">
              <w:rPr>
                <w:i/>
                <w:sz w:val="20"/>
                <w:szCs w:val="20"/>
                <w:lang w:val="en-US"/>
              </w:rPr>
              <w:t>dell’OCRI</w:t>
            </w:r>
            <w:proofErr w:type="spellEnd"/>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352</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Disposizioni transitorie sul funzionamento dell’OCRI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353</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Istituzione di un osservatorio permanente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354</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 xml:space="preserve">Adeguamento dei parametri </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355</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Relazione al Parlamento</w:t>
            </w:r>
          </w:p>
        </w:tc>
      </w:tr>
    </w:tbl>
    <w:p w:rsidR="00A3618B" w:rsidRPr="00A3618B" w:rsidRDefault="00A3618B" w:rsidP="00A3618B">
      <w:pPr>
        <w:suppressAutoHyphens w:val="0"/>
      </w:pPr>
    </w:p>
    <w:tbl>
      <w:tblPr>
        <w:tblStyle w:val="Grigliatabella"/>
        <w:tblW w:w="10178" w:type="dxa"/>
        <w:tblInd w:w="-431" w:type="dxa"/>
        <w:tblLayout w:type="fixed"/>
        <w:tblLook w:val="04A0" w:firstRow="1" w:lastRow="0" w:firstColumn="1" w:lastColumn="0" w:noHBand="0" w:noVBand="1"/>
      </w:tblPr>
      <w:tblGrid>
        <w:gridCol w:w="566"/>
        <w:gridCol w:w="569"/>
        <w:gridCol w:w="284"/>
        <w:gridCol w:w="8759"/>
      </w:tblGrid>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center"/>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II</w:t>
            </w:r>
          </w:p>
          <w:p w:rsidR="004972F8" w:rsidRPr="00A3618B" w:rsidRDefault="004972F8" w:rsidP="00A3618B">
            <w:pPr>
              <w:suppressAutoHyphens w:val="0"/>
              <w:spacing w:after="0"/>
              <w:jc w:val="center"/>
              <w:rPr>
                <w:b/>
                <w:sz w:val="20"/>
                <w:szCs w:val="20"/>
              </w:rPr>
            </w:pPr>
            <w:r w:rsidRPr="00A3618B">
              <w:rPr>
                <w:b/>
                <w:sz w:val="20"/>
                <w:szCs w:val="20"/>
              </w:rPr>
              <w:t xml:space="preserve">ALBO DEGLI INCARICATI DELLA GESTIONE E DEL CONTROLLO </w:t>
            </w:r>
          </w:p>
          <w:p w:rsidR="004972F8" w:rsidRPr="00A3618B" w:rsidRDefault="004972F8" w:rsidP="00A3618B">
            <w:pPr>
              <w:suppressAutoHyphens w:val="0"/>
              <w:spacing w:after="0"/>
              <w:jc w:val="center"/>
              <w:rPr>
                <w:b/>
                <w:sz w:val="20"/>
                <w:szCs w:val="20"/>
              </w:rPr>
            </w:pPr>
            <w:r w:rsidRPr="00A3618B">
              <w:rPr>
                <w:b/>
                <w:sz w:val="20"/>
                <w:szCs w:val="20"/>
              </w:rPr>
              <w:t>NELLE PROCEDURE</w:t>
            </w:r>
          </w:p>
          <w:p w:rsidR="004972F8" w:rsidRPr="00A3618B" w:rsidRDefault="004972F8" w:rsidP="00A3618B">
            <w:pPr>
              <w:suppressAutoHyphens w:val="0"/>
              <w:spacing w:after="0"/>
              <w:jc w:val="center"/>
              <w:rPr>
                <w:b/>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356</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Albo dei soggetti incaricati dall’autorità giudiziaria delle funzioni di gestione e di controllo nelle procedure di cui al codice della crisi e dell’insolvenza</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 xml:space="preserve">Art. </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357</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lang w:val="en-US"/>
              </w:rPr>
            </w:pPr>
            <w:proofErr w:type="spellStart"/>
            <w:r w:rsidRPr="00A3618B">
              <w:rPr>
                <w:i/>
                <w:sz w:val="20"/>
                <w:szCs w:val="20"/>
                <w:lang w:val="en-US"/>
              </w:rPr>
              <w:t>Funzionamento</w:t>
            </w:r>
            <w:proofErr w:type="spellEnd"/>
            <w:r w:rsidRPr="00A3618B">
              <w:rPr>
                <w:i/>
                <w:sz w:val="20"/>
                <w:szCs w:val="20"/>
                <w:lang w:val="en-US"/>
              </w:rPr>
              <w:t xml:space="preserve"> </w:t>
            </w:r>
            <w:proofErr w:type="spellStart"/>
            <w:r w:rsidRPr="00A3618B">
              <w:rPr>
                <w:i/>
                <w:sz w:val="20"/>
                <w:szCs w:val="20"/>
                <w:lang w:val="en-US"/>
              </w:rPr>
              <w:t>dell’albo</w:t>
            </w:r>
            <w:proofErr w:type="spellEnd"/>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358</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Requisiti per la nomina agli incarichi di custodia e controllo nelle procedure</w:t>
            </w:r>
          </w:p>
        </w:tc>
      </w:tr>
      <w:tr w:rsidR="004972F8" w:rsidRPr="00A3618B" w:rsidTr="004972F8">
        <w:tc>
          <w:tcPr>
            <w:tcW w:w="566" w:type="dxa"/>
          </w:tcPr>
          <w:p w:rsidR="004972F8" w:rsidRPr="00252E11" w:rsidRDefault="004972F8" w:rsidP="00A3618B">
            <w:pPr>
              <w:suppressAutoHyphens w:val="0"/>
              <w:spacing w:after="0"/>
              <w:jc w:val="left"/>
              <w:rPr>
                <w:sz w:val="20"/>
                <w:szCs w:val="20"/>
              </w:rPr>
            </w:pPr>
          </w:p>
        </w:tc>
        <w:tc>
          <w:tcPr>
            <w:tcW w:w="569" w:type="dxa"/>
          </w:tcPr>
          <w:p w:rsidR="004972F8" w:rsidRPr="00252E11" w:rsidRDefault="004972F8" w:rsidP="00A3618B">
            <w:pPr>
              <w:suppressAutoHyphens w:val="0"/>
              <w:spacing w:after="0"/>
              <w:jc w:val="left"/>
              <w:rPr>
                <w:sz w:val="20"/>
                <w:szCs w:val="20"/>
              </w:rPr>
            </w:pPr>
          </w:p>
        </w:tc>
        <w:tc>
          <w:tcPr>
            <w:tcW w:w="284" w:type="dxa"/>
          </w:tcPr>
          <w:p w:rsidR="004972F8" w:rsidRPr="00252E11"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rPr>
                <w:i/>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III</w:t>
            </w:r>
          </w:p>
          <w:p w:rsidR="004972F8" w:rsidRPr="00A3618B" w:rsidRDefault="004972F8" w:rsidP="00A3618B">
            <w:pPr>
              <w:suppressAutoHyphens w:val="0"/>
              <w:spacing w:after="0"/>
              <w:jc w:val="center"/>
              <w:rPr>
                <w:b/>
                <w:sz w:val="20"/>
                <w:szCs w:val="20"/>
              </w:rPr>
            </w:pPr>
            <w:r w:rsidRPr="00A3618B">
              <w:rPr>
                <w:b/>
                <w:sz w:val="20"/>
                <w:szCs w:val="20"/>
              </w:rPr>
              <w:t>DISCIPLINA DEI PROCEDIMENTI</w:t>
            </w:r>
          </w:p>
          <w:p w:rsidR="004972F8" w:rsidRPr="00A3618B" w:rsidRDefault="004972F8" w:rsidP="00A3618B">
            <w:pPr>
              <w:suppressAutoHyphens w:val="0"/>
              <w:spacing w:after="0"/>
              <w:jc w:val="center"/>
              <w:rPr>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359</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lang w:val="en-US"/>
              </w:rPr>
            </w:pPr>
            <w:r w:rsidRPr="00A3618B">
              <w:rPr>
                <w:i/>
                <w:sz w:val="20"/>
                <w:szCs w:val="20"/>
                <w:lang w:val="en-US"/>
              </w:rPr>
              <w:t xml:space="preserve">Area web </w:t>
            </w:r>
            <w:proofErr w:type="spellStart"/>
            <w:r w:rsidRPr="00A3618B">
              <w:rPr>
                <w:i/>
                <w:sz w:val="20"/>
                <w:szCs w:val="20"/>
                <w:lang w:val="en-US"/>
              </w:rPr>
              <w:t>riservata</w:t>
            </w:r>
            <w:proofErr w:type="spellEnd"/>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360</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Disposizioni in materia di obbligatorietà del deposito con modalità telematiche del procedimento di accertamento dello stato di crisi o di insolvenza</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361</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Norma transitoria su deposito telematico delle notifiche</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362</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Trattazione delle controversie concorsuali presso la Corte di cassazione</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363</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Certificazione dei debiti contributive e per premi assicurativi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364</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lang w:val="en-US"/>
              </w:rPr>
            </w:pPr>
            <w:proofErr w:type="spellStart"/>
            <w:r w:rsidRPr="00A3618B">
              <w:rPr>
                <w:i/>
                <w:sz w:val="20"/>
                <w:szCs w:val="20"/>
                <w:lang w:val="en-US"/>
              </w:rPr>
              <w:t>Certificazione</w:t>
            </w:r>
            <w:proofErr w:type="spellEnd"/>
            <w:r w:rsidRPr="00A3618B">
              <w:rPr>
                <w:i/>
                <w:sz w:val="20"/>
                <w:szCs w:val="20"/>
                <w:lang w:val="en-US"/>
              </w:rPr>
              <w:t xml:space="preserve"> </w:t>
            </w:r>
            <w:proofErr w:type="spellStart"/>
            <w:r w:rsidRPr="00A3618B">
              <w:rPr>
                <w:i/>
                <w:sz w:val="20"/>
                <w:szCs w:val="20"/>
                <w:lang w:val="en-US"/>
              </w:rPr>
              <w:t>dei</w:t>
            </w:r>
            <w:proofErr w:type="spellEnd"/>
            <w:r w:rsidRPr="00A3618B">
              <w:rPr>
                <w:i/>
                <w:sz w:val="20"/>
                <w:szCs w:val="20"/>
                <w:lang w:val="en-US"/>
              </w:rPr>
              <w:t xml:space="preserve"> </w:t>
            </w:r>
            <w:proofErr w:type="spellStart"/>
            <w:r w:rsidRPr="00A3618B">
              <w:rPr>
                <w:i/>
                <w:sz w:val="20"/>
                <w:szCs w:val="20"/>
                <w:lang w:val="en-US"/>
              </w:rPr>
              <w:t>debiti</w:t>
            </w:r>
            <w:proofErr w:type="spellEnd"/>
            <w:r w:rsidRPr="00A3618B">
              <w:rPr>
                <w:i/>
                <w:sz w:val="20"/>
                <w:szCs w:val="20"/>
                <w:lang w:val="en-US"/>
              </w:rPr>
              <w:t xml:space="preserve"> </w:t>
            </w:r>
            <w:proofErr w:type="spellStart"/>
            <w:r w:rsidRPr="00A3618B">
              <w:rPr>
                <w:i/>
                <w:sz w:val="20"/>
                <w:szCs w:val="20"/>
                <w:lang w:val="en-US"/>
              </w:rPr>
              <w:t>tributari</w:t>
            </w:r>
            <w:proofErr w:type="spellEnd"/>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365</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Informazioni sui debiti fiscali, contributive e per premi assicurativi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366</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Modifica all’articolo 147 del Testo unico in materia di spesa di giustizia</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367</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Modalità di accesso alle informazioni sui debiti risultanti da banche dati pubbliche</w:t>
            </w:r>
          </w:p>
        </w:tc>
      </w:tr>
      <w:tr w:rsidR="004972F8" w:rsidRPr="00A3618B" w:rsidTr="004972F8">
        <w:trPr>
          <w:trHeight w:val="817"/>
        </w:trPr>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center"/>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IV</w:t>
            </w:r>
          </w:p>
          <w:p w:rsidR="00150498" w:rsidRPr="00A3618B" w:rsidRDefault="004972F8" w:rsidP="00150498">
            <w:pPr>
              <w:suppressAutoHyphens w:val="0"/>
              <w:spacing w:after="0"/>
              <w:jc w:val="center"/>
              <w:rPr>
                <w:b/>
                <w:sz w:val="20"/>
                <w:szCs w:val="20"/>
              </w:rPr>
            </w:pPr>
            <w:r w:rsidRPr="00A3618B">
              <w:rPr>
                <w:b/>
                <w:sz w:val="20"/>
                <w:szCs w:val="20"/>
              </w:rPr>
              <w:t>DISPOSIZIONI IN MATERIA DI DIRITTO DEL LAVORO</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368</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rPr>
                <w:i/>
                <w:sz w:val="20"/>
                <w:szCs w:val="20"/>
              </w:rPr>
            </w:pPr>
            <w:r w:rsidRPr="00A3618B">
              <w:rPr>
                <w:i/>
                <w:sz w:val="20"/>
                <w:szCs w:val="20"/>
              </w:rPr>
              <w:t>Coordinamento con la disciplina del diritto del lavoro</w:t>
            </w:r>
          </w:p>
        </w:tc>
      </w:tr>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center"/>
              <w:rPr>
                <w:b/>
                <w:sz w:val="20"/>
                <w:szCs w:val="20"/>
              </w:rPr>
            </w:pPr>
          </w:p>
          <w:p w:rsidR="004972F8" w:rsidRPr="00A3618B" w:rsidRDefault="004972F8" w:rsidP="00A3618B">
            <w:pPr>
              <w:suppressAutoHyphens w:val="0"/>
              <w:kinsoku w:val="0"/>
              <w:overflowPunct w:val="0"/>
              <w:autoSpaceDE w:val="0"/>
              <w:autoSpaceDN w:val="0"/>
              <w:adjustRightInd w:val="0"/>
              <w:spacing w:before="76" w:after="0"/>
              <w:ind w:right="332"/>
              <w:jc w:val="center"/>
              <w:rPr>
                <w:b/>
                <w:sz w:val="20"/>
                <w:szCs w:val="20"/>
              </w:rPr>
            </w:pPr>
            <w:r w:rsidRPr="00A3618B">
              <w:rPr>
                <w:b/>
                <w:sz w:val="20"/>
                <w:szCs w:val="20"/>
              </w:rPr>
              <w:t>CAPO V</w:t>
            </w:r>
          </w:p>
          <w:p w:rsidR="004972F8" w:rsidRPr="00A3618B" w:rsidRDefault="004972F8" w:rsidP="00A3618B">
            <w:pPr>
              <w:suppressAutoHyphens w:val="0"/>
              <w:kinsoku w:val="0"/>
              <w:overflowPunct w:val="0"/>
              <w:autoSpaceDE w:val="0"/>
              <w:autoSpaceDN w:val="0"/>
              <w:adjustRightInd w:val="0"/>
              <w:spacing w:before="76" w:after="0"/>
              <w:ind w:right="332"/>
              <w:jc w:val="center"/>
              <w:rPr>
                <w:b/>
                <w:sz w:val="20"/>
                <w:szCs w:val="20"/>
                <w:lang w:eastAsia="it-IT"/>
              </w:rPr>
            </w:pPr>
            <w:r w:rsidRPr="00A3618B">
              <w:rPr>
                <w:b/>
                <w:sz w:val="20"/>
                <w:szCs w:val="20"/>
              </w:rPr>
              <w:t>LIQIDAZIONE COATTA AMMINISTRATIVA</w:t>
            </w:r>
          </w:p>
          <w:p w:rsidR="004972F8" w:rsidRPr="00A3618B" w:rsidRDefault="004972F8" w:rsidP="00A3618B">
            <w:pPr>
              <w:suppressAutoHyphens w:val="0"/>
              <w:spacing w:after="0"/>
              <w:jc w:val="center"/>
              <w:rPr>
                <w:b/>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369</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kinsoku w:val="0"/>
              <w:overflowPunct w:val="0"/>
              <w:autoSpaceDE w:val="0"/>
              <w:autoSpaceDN w:val="0"/>
              <w:adjustRightInd w:val="0"/>
              <w:spacing w:after="0"/>
              <w:jc w:val="left"/>
              <w:rPr>
                <w:i/>
                <w:sz w:val="20"/>
                <w:szCs w:val="20"/>
              </w:rPr>
            </w:pPr>
            <w:r w:rsidRPr="00A3618B">
              <w:rPr>
                <w:i/>
                <w:sz w:val="20"/>
                <w:szCs w:val="20"/>
              </w:rPr>
              <w:t>Norme di coordinamento con le disposizioni del decreto legislativo 1° settembre 1993, n. 385</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370</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kinsoku w:val="0"/>
              <w:overflowPunct w:val="0"/>
              <w:autoSpaceDE w:val="0"/>
              <w:autoSpaceDN w:val="0"/>
              <w:adjustRightInd w:val="0"/>
              <w:spacing w:after="0"/>
              <w:jc w:val="left"/>
              <w:rPr>
                <w:i/>
                <w:sz w:val="20"/>
                <w:szCs w:val="20"/>
              </w:rPr>
            </w:pPr>
            <w:r w:rsidRPr="00A3618B">
              <w:rPr>
                <w:i/>
                <w:sz w:val="20"/>
                <w:szCs w:val="20"/>
              </w:rPr>
              <w:t>Norme di coordinamento con le disposizioni del decreto legislativo 7 settembre 2005, n. 209</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371</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kinsoku w:val="0"/>
              <w:overflowPunct w:val="0"/>
              <w:autoSpaceDE w:val="0"/>
              <w:autoSpaceDN w:val="0"/>
              <w:adjustRightInd w:val="0"/>
              <w:spacing w:after="0"/>
              <w:jc w:val="left"/>
              <w:rPr>
                <w:i/>
                <w:sz w:val="20"/>
                <w:szCs w:val="20"/>
              </w:rPr>
            </w:pPr>
            <w:r w:rsidRPr="00A3618B">
              <w:rPr>
                <w:i/>
                <w:sz w:val="20"/>
                <w:szCs w:val="20"/>
              </w:rPr>
              <w:t>Norme di coordinamento con l’articolo 16 delle disposizioni di attuazione del codice civile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kinsoku w:val="0"/>
              <w:overflowPunct w:val="0"/>
              <w:autoSpaceDE w:val="0"/>
              <w:autoSpaceDN w:val="0"/>
              <w:adjustRightInd w:val="0"/>
              <w:spacing w:after="0"/>
              <w:jc w:val="center"/>
              <w:rPr>
                <w:b/>
                <w:sz w:val="20"/>
                <w:szCs w:val="20"/>
              </w:rPr>
            </w:pPr>
          </w:p>
          <w:p w:rsidR="004972F8" w:rsidRPr="00A3618B" w:rsidRDefault="004972F8" w:rsidP="00A3618B">
            <w:pPr>
              <w:suppressAutoHyphens w:val="0"/>
              <w:kinsoku w:val="0"/>
              <w:overflowPunct w:val="0"/>
              <w:autoSpaceDE w:val="0"/>
              <w:autoSpaceDN w:val="0"/>
              <w:adjustRightInd w:val="0"/>
              <w:spacing w:after="0"/>
              <w:jc w:val="center"/>
              <w:rPr>
                <w:b/>
                <w:sz w:val="20"/>
                <w:szCs w:val="20"/>
              </w:rPr>
            </w:pPr>
            <w:r w:rsidRPr="00A3618B">
              <w:rPr>
                <w:b/>
                <w:sz w:val="20"/>
                <w:szCs w:val="20"/>
              </w:rPr>
              <w:t>CAPO VI</w:t>
            </w:r>
          </w:p>
          <w:p w:rsidR="004972F8" w:rsidRPr="00A3618B" w:rsidRDefault="004972F8" w:rsidP="00A3618B">
            <w:pPr>
              <w:suppressAutoHyphens w:val="0"/>
              <w:kinsoku w:val="0"/>
              <w:overflowPunct w:val="0"/>
              <w:autoSpaceDE w:val="0"/>
              <w:autoSpaceDN w:val="0"/>
              <w:adjustRightInd w:val="0"/>
              <w:spacing w:after="0"/>
              <w:jc w:val="center"/>
              <w:rPr>
                <w:b/>
                <w:sz w:val="20"/>
                <w:szCs w:val="20"/>
              </w:rPr>
            </w:pPr>
            <w:r w:rsidRPr="00A3618B">
              <w:rPr>
                <w:b/>
                <w:sz w:val="20"/>
                <w:szCs w:val="20"/>
              </w:rPr>
              <w:t>DISPOSIZIONI DI COORDINAMENTO DELLA DISCIPLINA PENALE</w:t>
            </w:r>
          </w:p>
          <w:p w:rsidR="004972F8" w:rsidRPr="00A3618B" w:rsidRDefault="004972F8" w:rsidP="00A3618B">
            <w:pPr>
              <w:suppressAutoHyphens w:val="0"/>
              <w:kinsoku w:val="0"/>
              <w:overflowPunct w:val="0"/>
              <w:autoSpaceDE w:val="0"/>
              <w:autoSpaceDN w:val="0"/>
              <w:adjustRightInd w:val="0"/>
              <w:spacing w:after="0"/>
              <w:jc w:val="center"/>
              <w:rPr>
                <w:b/>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372</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kinsoku w:val="0"/>
              <w:overflowPunct w:val="0"/>
              <w:autoSpaceDE w:val="0"/>
              <w:autoSpaceDN w:val="0"/>
              <w:adjustRightInd w:val="0"/>
              <w:spacing w:after="0"/>
              <w:ind w:right="111"/>
              <w:rPr>
                <w:i/>
                <w:sz w:val="20"/>
                <w:szCs w:val="20"/>
              </w:rPr>
            </w:pPr>
            <w:r w:rsidRPr="00A3618B">
              <w:rPr>
                <w:i/>
                <w:sz w:val="20"/>
                <w:szCs w:val="20"/>
              </w:rPr>
              <w:t>Coordinamento con le norme di attuazione del codice di procedura penale</w:t>
            </w:r>
          </w:p>
        </w:tc>
      </w:tr>
      <w:tr w:rsidR="004972F8" w:rsidRPr="00A3618B" w:rsidTr="004972F8">
        <w:tc>
          <w:tcPr>
            <w:tcW w:w="566" w:type="dxa"/>
          </w:tcPr>
          <w:p w:rsidR="004972F8" w:rsidRPr="00252E11" w:rsidRDefault="004972F8" w:rsidP="00A3618B">
            <w:pPr>
              <w:suppressAutoHyphens w:val="0"/>
              <w:spacing w:after="0"/>
              <w:jc w:val="left"/>
              <w:rPr>
                <w:sz w:val="20"/>
                <w:szCs w:val="20"/>
              </w:rPr>
            </w:pPr>
          </w:p>
        </w:tc>
        <w:tc>
          <w:tcPr>
            <w:tcW w:w="569" w:type="dxa"/>
          </w:tcPr>
          <w:p w:rsidR="004972F8" w:rsidRPr="00252E11" w:rsidRDefault="004972F8" w:rsidP="00A3618B">
            <w:pPr>
              <w:suppressAutoHyphens w:val="0"/>
              <w:spacing w:after="0"/>
              <w:jc w:val="left"/>
              <w:rPr>
                <w:sz w:val="20"/>
                <w:szCs w:val="20"/>
              </w:rPr>
            </w:pPr>
          </w:p>
        </w:tc>
        <w:tc>
          <w:tcPr>
            <w:tcW w:w="284" w:type="dxa"/>
          </w:tcPr>
          <w:p w:rsidR="004972F8" w:rsidRPr="00252E11"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kinsoku w:val="0"/>
              <w:overflowPunct w:val="0"/>
              <w:autoSpaceDE w:val="0"/>
              <w:autoSpaceDN w:val="0"/>
              <w:adjustRightInd w:val="0"/>
              <w:spacing w:after="0"/>
              <w:ind w:right="111"/>
              <w:rPr>
                <w:i/>
                <w:sz w:val="20"/>
                <w:szCs w:val="20"/>
              </w:rPr>
            </w:pPr>
          </w:p>
          <w:p w:rsidR="004972F8" w:rsidRPr="00A3618B" w:rsidRDefault="004972F8" w:rsidP="00A3618B">
            <w:pPr>
              <w:suppressAutoHyphens w:val="0"/>
              <w:kinsoku w:val="0"/>
              <w:overflowPunct w:val="0"/>
              <w:autoSpaceDE w:val="0"/>
              <w:autoSpaceDN w:val="0"/>
              <w:adjustRightInd w:val="0"/>
              <w:spacing w:after="0"/>
              <w:jc w:val="center"/>
              <w:rPr>
                <w:b/>
                <w:sz w:val="20"/>
                <w:szCs w:val="20"/>
              </w:rPr>
            </w:pPr>
            <w:r w:rsidRPr="00A3618B">
              <w:rPr>
                <w:b/>
                <w:sz w:val="20"/>
                <w:szCs w:val="20"/>
              </w:rPr>
              <w:t>CAPO VII</w:t>
            </w:r>
          </w:p>
          <w:p w:rsidR="004972F8" w:rsidRPr="00A3618B" w:rsidRDefault="004972F8" w:rsidP="00A3618B">
            <w:pPr>
              <w:suppressAutoHyphens w:val="0"/>
              <w:kinsoku w:val="0"/>
              <w:overflowPunct w:val="0"/>
              <w:autoSpaceDE w:val="0"/>
              <w:autoSpaceDN w:val="0"/>
              <w:adjustRightInd w:val="0"/>
              <w:spacing w:after="0"/>
              <w:jc w:val="center"/>
              <w:rPr>
                <w:b/>
                <w:sz w:val="20"/>
                <w:szCs w:val="20"/>
              </w:rPr>
            </w:pPr>
            <w:r w:rsidRPr="00A3618B">
              <w:rPr>
                <w:b/>
                <w:sz w:val="20"/>
                <w:szCs w:val="20"/>
              </w:rPr>
              <w:t>ABROGAZIONI</w:t>
            </w:r>
          </w:p>
          <w:p w:rsidR="004972F8" w:rsidRPr="00A3618B" w:rsidRDefault="004972F8" w:rsidP="00A3618B">
            <w:pPr>
              <w:suppressAutoHyphens w:val="0"/>
              <w:kinsoku w:val="0"/>
              <w:overflowPunct w:val="0"/>
              <w:autoSpaceDE w:val="0"/>
              <w:autoSpaceDN w:val="0"/>
              <w:adjustRightInd w:val="0"/>
              <w:spacing w:after="0"/>
              <w:ind w:right="111"/>
              <w:rPr>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373</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kinsoku w:val="0"/>
              <w:overflowPunct w:val="0"/>
              <w:autoSpaceDE w:val="0"/>
              <w:autoSpaceDN w:val="0"/>
              <w:adjustRightInd w:val="0"/>
              <w:spacing w:after="0"/>
              <w:jc w:val="left"/>
              <w:rPr>
                <w:i/>
                <w:sz w:val="20"/>
                <w:szCs w:val="20"/>
                <w:lang w:val="en-US"/>
              </w:rPr>
            </w:pPr>
            <w:proofErr w:type="spellStart"/>
            <w:r w:rsidRPr="00A3618B">
              <w:rPr>
                <w:i/>
                <w:sz w:val="20"/>
                <w:szCs w:val="20"/>
                <w:lang w:val="en-US"/>
              </w:rPr>
              <w:t>Abrogazioni</w:t>
            </w:r>
            <w:proofErr w:type="spellEnd"/>
          </w:p>
        </w:tc>
      </w:tr>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935B98">
            <w:pPr>
              <w:suppressAutoHyphens w:val="0"/>
              <w:spacing w:after="0"/>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PARTE SECONDA</w:t>
            </w:r>
          </w:p>
          <w:p w:rsidR="004972F8" w:rsidRPr="00A3618B" w:rsidRDefault="004972F8" w:rsidP="00A3618B">
            <w:pPr>
              <w:suppressAutoHyphens w:val="0"/>
              <w:spacing w:after="0"/>
              <w:jc w:val="center"/>
              <w:rPr>
                <w:b/>
                <w:sz w:val="20"/>
                <w:szCs w:val="20"/>
              </w:rPr>
            </w:pPr>
            <w:r w:rsidRPr="00A3618B">
              <w:rPr>
                <w:b/>
                <w:sz w:val="20"/>
                <w:szCs w:val="20"/>
              </w:rPr>
              <w:t>MODIFICHE AL CODICE CIVILE</w:t>
            </w:r>
          </w:p>
          <w:p w:rsidR="004972F8" w:rsidRPr="00A3618B" w:rsidRDefault="004972F8" w:rsidP="00A3618B">
            <w:pPr>
              <w:suppressAutoHyphens w:val="0"/>
              <w:spacing w:after="0"/>
              <w:jc w:val="center"/>
              <w:rPr>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I</w:t>
            </w:r>
          </w:p>
          <w:p w:rsidR="004972F8" w:rsidRPr="00A3618B" w:rsidRDefault="004972F8" w:rsidP="00A3618B">
            <w:pPr>
              <w:suppressAutoHyphens w:val="0"/>
              <w:spacing w:after="0"/>
              <w:jc w:val="center"/>
              <w:rPr>
                <w:b/>
                <w:sz w:val="20"/>
                <w:szCs w:val="20"/>
              </w:rPr>
            </w:pPr>
            <w:r w:rsidRPr="00A3618B">
              <w:rPr>
                <w:b/>
                <w:sz w:val="20"/>
                <w:szCs w:val="20"/>
              </w:rPr>
              <w:t>MODIFICHE AL TITOLO II DEL LIBRO V DEL CODICE CIVILE</w:t>
            </w:r>
          </w:p>
          <w:p w:rsidR="004972F8" w:rsidRPr="00A3618B" w:rsidRDefault="004972F8" w:rsidP="00A3618B">
            <w:pPr>
              <w:suppressAutoHyphens w:val="0"/>
              <w:kinsoku w:val="0"/>
              <w:overflowPunct w:val="0"/>
              <w:autoSpaceDE w:val="0"/>
              <w:autoSpaceDN w:val="0"/>
              <w:adjustRightInd w:val="0"/>
              <w:spacing w:after="0"/>
              <w:ind w:right="1579"/>
              <w:jc w:val="left"/>
              <w:rPr>
                <w:sz w:val="20"/>
                <w:szCs w:val="20"/>
                <w:lang w:eastAsia="it-IT"/>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374</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sz w:val="20"/>
                <w:szCs w:val="20"/>
                <w:lang w:eastAsia="it-IT"/>
              </w:rPr>
            </w:pPr>
            <w:r w:rsidRPr="00A3618B">
              <w:rPr>
                <w:i/>
                <w:sz w:val="20"/>
                <w:szCs w:val="20"/>
              </w:rPr>
              <w:t>Assetti organizzativi dell’impresa</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p>
        </w:tc>
        <w:tc>
          <w:tcPr>
            <w:tcW w:w="569" w:type="dxa"/>
          </w:tcPr>
          <w:p w:rsidR="004972F8" w:rsidRPr="00A3618B" w:rsidRDefault="004972F8" w:rsidP="00A3618B">
            <w:pPr>
              <w:suppressAutoHyphens w:val="0"/>
              <w:spacing w:after="0"/>
              <w:jc w:val="left"/>
              <w:rPr>
                <w:sz w:val="20"/>
                <w:szCs w:val="20"/>
                <w:lang w:val="en-US"/>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center"/>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CAPO II</w:t>
            </w:r>
          </w:p>
          <w:p w:rsidR="004972F8" w:rsidRPr="00A3618B" w:rsidRDefault="004972F8" w:rsidP="00A3618B">
            <w:pPr>
              <w:suppressAutoHyphens w:val="0"/>
              <w:spacing w:after="0"/>
              <w:jc w:val="center"/>
              <w:rPr>
                <w:b/>
                <w:sz w:val="20"/>
                <w:szCs w:val="20"/>
              </w:rPr>
            </w:pPr>
            <w:r w:rsidRPr="00A3618B">
              <w:rPr>
                <w:b/>
                <w:sz w:val="20"/>
                <w:szCs w:val="20"/>
              </w:rPr>
              <w:t>MODIFICHE AL TITOLO II E AL TITOLO V DEL LIBRO V DEL CODICE CIVILE</w:t>
            </w:r>
          </w:p>
          <w:p w:rsidR="004972F8" w:rsidRPr="00A3618B" w:rsidRDefault="004972F8" w:rsidP="00A3618B">
            <w:pPr>
              <w:suppressAutoHyphens w:val="0"/>
              <w:spacing w:after="0"/>
              <w:jc w:val="center"/>
              <w:rPr>
                <w:sz w:val="20"/>
                <w:szCs w:val="20"/>
                <w:lang w:eastAsia="it-IT"/>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375</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Crisi dell’impresa e rapporti di lavoro</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376</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Assetti organizzativi societari</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lang w:val="en-US"/>
              </w:rPr>
              <w:t>3</w:t>
            </w:r>
            <w:r w:rsidRPr="00A3618B">
              <w:rPr>
                <w:sz w:val="20"/>
                <w:szCs w:val="20"/>
              </w:rPr>
              <w:t>77</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Responsabilità degli amministratori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378</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Nomina degli organi di controllo</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tabs>
                <w:tab w:val="left" w:pos="7797"/>
              </w:tabs>
              <w:suppressAutoHyphens w:val="0"/>
              <w:kinsoku w:val="0"/>
              <w:overflowPunct w:val="0"/>
              <w:autoSpaceDE w:val="0"/>
              <w:autoSpaceDN w:val="0"/>
              <w:adjustRightInd w:val="0"/>
              <w:spacing w:after="0"/>
              <w:ind w:right="1"/>
              <w:jc w:val="left"/>
              <w:rPr>
                <w:sz w:val="20"/>
                <w:szCs w:val="20"/>
              </w:rPr>
            </w:pPr>
            <w:r w:rsidRPr="00A3618B">
              <w:rPr>
                <w:sz w:val="20"/>
                <w:szCs w:val="20"/>
              </w:rPr>
              <w:t>379</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Cause di scioglimento delle società di capitali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380</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Disposizioni in materia di società cooperative ed enti mutualistici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381</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Sostituzione dei termini fallito e fallimento</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382</w:t>
            </w:r>
          </w:p>
        </w:tc>
        <w:tc>
          <w:tcPr>
            <w:tcW w:w="284" w:type="dxa"/>
          </w:tcPr>
          <w:p w:rsidR="004972F8" w:rsidRPr="00A3618B" w:rsidRDefault="004972F8" w:rsidP="00A3618B">
            <w:pPr>
              <w:suppressAutoHyphens w:val="0"/>
              <w:spacing w:after="0"/>
              <w:jc w:val="center"/>
              <w:rPr>
                <w:b/>
                <w:sz w:val="20"/>
                <w:szCs w:val="20"/>
              </w:rPr>
            </w:pPr>
            <w:r w:rsidRPr="00A3618B">
              <w:rPr>
                <w:b/>
                <w:sz w:val="20"/>
                <w:szCs w:val="20"/>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Finanziamenti dei soci</w:t>
            </w: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383</w:t>
            </w:r>
          </w:p>
        </w:tc>
        <w:tc>
          <w:tcPr>
            <w:tcW w:w="284" w:type="dxa"/>
          </w:tcPr>
          <w:p w:rsidR="004972F8" w:rsidRPr="00A3618B" w:rsidRDefault="004972F8" w:rsidP="00A3618B">
            <w:pPr>
              <w:suppressAutoHyphens w:val="0"/>
              <w:spacing w:after="0"/>
              <w:jc w:val="left"/>
              <w:rPr>
                <w:i/>
                <w:sz w:val="20"/>
                <w:szCs w:val="20"/>
              </w:rPr>
            </w:pPr>
            <w:r w:rsidRPr="00A3618B">
              <w:rPr>
                <w:i/>
                <w:sz w:val="20"/>
                <w:szCs w:val="20"/>
              </w:rPr>
              <w:t>-</w:t>
            </w:r>
          </w:p>
        </w:tc>
        <w:tc>
          <w:tcPr>
            <w:tcW w:w="8759" w:type="dxa"/>
          </w:tcPr>
          <w:p w:rsidR="004972F8" w:rsidRPr="00A3618B" w:rsidRDefault="004972F8" w:rsidP="00A3618B">
            <w:pPr>
              <w:suppressAutoHyphens w:val="0"/>
              <w:spacing w:after="0"/>
              <w:jc w:val="left"/>
              <w:rPr>
                <w:i/>
                <w:sz w:val="20"/>
                <w:szCs w:val="20"/>
                <w:lang w:eastAsia="it-IT"/>
              </w:rPr>
            </w:pPr>
            <w:r w:rsidRPr="00A3618B">
              <w:rPr>
                <w:i/>
                <w:sz w:val="20"/>
                <w:szCs w:val="20"/>
              </w:rPr>
              <w:t>Abrogazioni di disposizioni del codice civile</w:t>
            </w:r>
          </w:p>
        </w:tc>
      </w:tr>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left"/>
              <w:rPr>
                <w:i/>
                <w:sz w:val="20"/>
                <w:szCs w:val="20"/>
              </w:rPr>
            </w:pPr>
          </w:p>
        </w:tc>
        <w:tc>
          <w:tcPr>
            <w:tcW w:w="8759" w:type="dxa"/>
          </w:tcPr>
          <w:p w:rsidR="004972F8" w:rsidRPr="00A3618B" w:rsidRDefault="004972F8" w:rsidP="00935B98">
            <w:pPr>
              <w:suppressAutoHyphens w:val="0"/>
              <w:spacing w:after="0"/>
              <w:rPr>
                <w:b/>
                <w:sz w:val="20"/>
                <w:szCs w:val="20"/>
              </w:rPr>
            </w:pPr>
          </w:p>
          <w:p w:rsidR="004972F8" w:rsidRPr="00A3618B" w:rsidRDefault="004972F8" w:rsidP="00A3618B">
            <w:pPr>
              <w:suppressAutoHyphens w:val="0"/>
              <w:spacing w:after="0"/>
              <w:jc w:val="center"/>
              <w:rPr>
                <w:b/>
                <w:sz w:val="20"/>
                <w:szCs w:val="20"/>
              </w:rPr>
            </w:pPr>
            <w:r w:rsidRPr="00A3618B">
              <w:rPr>
                <w:b/>
                <w:sz w:val="20"/>
                <w:szCs w:val="20"/>
              </w:rPr>
              <w:t>PARTE TERZA</w:t>
            </w:r>
          </w:p>
          <w:p w:rsidR="004972F8" w:rsidRPr="00A3618B" w:rsidRDefault="004972F8" w:rsidP="00A3618B">
            <w:pPr>
              <w:suppressAutoHyphens w:val="0"/>
              <w:spacing w:after="0"/>
              <w:jc w:val="center"/>
              <w:rPr>
                <w:b/>
                <w:sz w:val="20"/>
                <w:szCs w:val="20"/>
              </w:rPr>
            </w:pPr>
            <w:r w:rsidRPr="00A3618B">
              <w:rPr>
                <w:b/>
                <w:sz w:val="20"/>
                <w:szCs w:val="20"/>
              </w:rPr>
              <w:t>GARANZIE IN FAVORE DEGLI ACQUIRENTI DI IMMOBILI DA COSTRUIRE</w:t>
            </w:r>
          </w:p>
          <w:p w:rsidR="004972F8" w:rsidRPr="00A3618B" w:rsidRDefault="004972F8" w:rsidP="00A3618B">
            <w:pPr>
              <w:suppressAutoHyphens w:val="0"/>
              <w:spacing w:after="0"/>
              <w:jc w:val="left"/>
              <w:rPr>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rPr>
            </w:pPr>
            <w:r w:rsidRPr="00A3618B">
              <w:rPr>
                <w:sz w:val="20"/>
                <w:szCs w:val="20"/>
              </w:rPr>
              <w:t>Art.</w:t>
            </w:r>
          </w:p>
        </w:tc>
        <w:tc>
          <w:tcPr>
            <w:tcW w:w="569" w:type="dxa"/>
          </w:tcPr>
          <w:p w:rsidR="004972F8" w:rsidRPr="00A3618B" w:rsidRDefault="004972F8" w:rsidP="00A3618B">
            <w:pPr>
              <w:suppressAutoHyphens w:val="0"/>
              <w:spacing w:after="0"/>
              <w:jc w:val="left"/>
              <w:rPr>
                <w:sz w:val="20"/>
                <w:szCs w:val="20"/>
              </w:rPr>
            </w:pPr>
            <w:r w:rsidRPr="00A3618B">
              <w:rPr>
                <w:sz w:val="20"/>
                <w:szCs w:val="20"/>
              </w:rPr>
              <w:t>384</w:t>
            </w:r>
          </w:p>
        </w:tc>
        <w:tc>
          <w:tcPr>
            <w:tcW w:w="284" w:type="dxa"/>
          </w:tcPr>
          <w:p w:rsidR="004972F8" w:rsidRPr="00A3618B" w:rsidRDefault="004972F8" w:rsidP="00A3618B">
            <w:pPr>
              <w:suppressAutoHyphens w:val="0"/>
              <w:spacing w:after="0"/>
              <w:jc w:val="left"/>
              <w:rPr>
                <w:i/>
                <w:sz w:val="20"/>
                <w:szCs w:val="20"/>
              </w:rPr>
            </w:pPr>
            <w:r w:rsidRPr="00A3618B">
              <w:rPr>
                <w:i/>
                <w:sz w:val="20"/>
                <w:szCs w:val="20"/>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Modifiche all’articolo 3 del decreto legislativo 20 giugno 2005 n. 122</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385</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Modifiche all’articolo 4 del decreto legislativo 20 giugno 2005 n. 122</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386</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Modifiche all’articolo 5 del decreto legislativo 20 giugno 2005 n. 122</w:t>
            </w: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387</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rPr>
            </w:pPr>
            <w:r w:rsidRPr="00A3618B">
              <w:rPr>
                <w:i/>
                <w:sz w:val="20"/>
                <w:szCs w:val="20"/>
              </w:rPr>
              <w:t>Modifiche all’articolo 6 del decreto legislativo 20 giugno 2005 n. 122</w:t>
            </w:r>
          </w:p>
        </w:tc>
      </w:tr>
      <w:tr w:rsidR="004972F8" w:rsidRPr="00A3618B" w:rsidTr="004972F8">
        <w:tc>
          <w:tcPr>
            <w:tcW w:w="566" w:type="dxa"/>
          </w:tcPr>
          <w:p w:rsidR="004972F8" w:rsidRPr="00A3618B" w:rsidRDefault="004972F8" w:rsidP="00A3618B">
            <w:pPr>
              <w:suppressAutoHyphens w:val="0"/>
              <w:spacing w:after="0"/>
              <w:jc w:val="left"/>
              <w:rPr>
                <w:sz w:val="20"/>
                <w:szCs w:val="20"/>
              </w:rPr>
            </w:pPr>
          </w:p>
        </w:tc>
        <w:tc>
          <w:tcPr>
            <w:tcW w:w="569" w:type="dxa"/>
          </w:tcPr>
          <w:p w:rsidR="004972F8" w:rsidRPr="00A3618B" w:rsidRDefault="004972F8" w:rsidP="00A3618B">
            <w:pPr>
              <w:suppressAutoHyphens w:val="0"/>
              <w:spacing w:after="0"/>
              <w:jc w:val="left"/>
              <w:rPr>
                <w:sz w:val="20"/>
                <w:szCs w:val="20"/>
              </w:rPr>
            </w:pPr>
          </w:p>
        </w:tc>
        <w:tc>
          <w:tcPr>
            <w:tcW w:w="284" w:type="dxa"/>
          </w:tcPr>
          <w:p w:rsidR="004972F8" w:rsidRPr="00A3618B" w:rsidRDefault="004972F8" w:rsidP="00A3618B">
            <w:pPr>
              <w:suppressAutoHyphens w:val="0"/>
              <w:spacing w:after="0"/>
              <w:jc w:val="center"/>
              <w:rPr>
                <w:b/>
                <w:sz w:val="20"/>
                <w:szCs w:val="20"/>
              </w:rPr>
            </w:pPr>
          </w:p>
        </w:tc>
        <w:tc>
          <w:tcPr>
            <w:tcW w:w="8759" w:type="dxa"/>
          </w:tcPr>
          <w:p w:rsidR="004972F8" w:rsidRPr="00A3618B" w:rsidRDefault="004972F8" w:rsidP="00A3618B">
            <w:pPr>
              <w:suppressAutoHyphens w:val="0"/>
              <w:spacing w:after="0"/>
              <w:jc w:val="left"/>
              <w:rPr>
                <w:i/>
                <w:sz w:val="20"/>
                <w:szCs w:val="20"/>
              </w:rPr>
            </w:pPr>
          </w:p>
          <w:p w:rsidR="004972F8" w:rsidRPr="00A3618B" w:rsidRDefault="004972F8" w:rsidP="00A3618B">
            <w:pPr>
              <w:suppressAutoHyphens w:val="0"/>
              <w:spacing w:after="0"/>
              <w:jc w:val="center"/>
              <w:rPr>
                <w:b/>
                <w:sz w:val="20"/>
                <w:szCs w:val="20"/>
              </w:rPr>
            </w:pPr>
            <w:r w:rsidRPr="00A3618B">
              <w:rPr>
                <w:b/>
                <w:sz w:val="20"/>
                <w:szCs w:val="20"/>
              </w:rPr>
              <w:t>PARTE QUARTA</w:t>
            </w:r>
          </w:p>
          <w:p w:rsidR="004972F8" w:rsidRPr="00A3618B" w:rsidRDefault="004972F8" w:rsidP="00A3618B">
            <w:pPr>
              <w:suppressAutoHyphens w:val="0"/>
              <w:spacing w:after="0"/>
              <w:jc w:val="center"/>
              <w:rPr>
                <w:b/>
                <w:sz w:val="20"/>
                <w:szCs w:val="20"/>
              </w:rPr>
            </w:pPr>
            <w:r w:rsidRPr="00A3618B">
              <w:rPr>
                <w:b/>
                <w:sz w:val="20"/>
                <w:szCs w:val="20"/>
              </w:rPr>
              <w:t>DISPOSIZIONI FINALI E TRANSITORIE</w:t>
            </w:r>
          </w:p>
          <w:p w:rsidR="004972F8" w:rsidRPr="00A3618B" w:rsidRDefault="004972F8" w:rsidP="00A3618B">
            <w:pPr>
              <w:suppressAutoHyphens w:val="0"/>
              <w:spacing w:after="0"/>
              <w:jc w:val="left"/>
              <w:rPr>
                <w:i/>
                <w:sz w:val="20"/>
                <w:szCs w:val="20"/>
              </w:rPr>
            </w:pPr>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388</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val="en-US"/>
              </w:rPr>
            </w:pPr>
            <w:proofErr w:type="spellStart"/>
            <w:r w:rsidRPr="00A3618B">
              <w:rPr>
                <w:i/>
                <w:sz w:val="20"/>
                <w:szCs w:val="20"/>
                <w:lang w:val="en-US"/>
              </w:rPr>
              <w:t>Entrata</w:t>
            </w:r>
            <w:proofErr w:type="spellEnd"/>
            <w:r w:rsidRPr="00A3618B">
              <w:rPr>
                <w:i/>
                <w:sz w:val="20"/>
                <w:szCs w:val="20"/>
                <w:lang w:val="en-US"/>
              </w:rPr>
              <w:t xml:space="preserve"> in </w:t>
            </w:r>
            <w:proofErr w:type="spellStart"/>
            <w:r w:rsidRPr="00A3618B">
              <w:rPr>
                <w:i/>
                <w:sz w:val="20"/>
                <w:szCs w:val="20"/>
                <w:lang w:val="en-US"/>
              </w:rPr>
              <w:t>vigore</w:t>
            </w:r>
            <w:proofErr w:type="spellEnd"/>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Art.</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389</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val="en-US"/>
              </w:rPr>
            </w:pPr>
            <w:proofErr w:type="spellStart"/>
            <w:r w:rsidRPr="00A3618B">
              <w:rPr>
                <w:i/>
                <w:sz w:val="20"/>
                <w:szCs w:val="20"/>
                <w:lang w:val="en-US"/>
              </w:rPr>
              <w:t>Disciplina</w:t>
            </w:r>
            <w:proofErr w:type="spellEnd"/>
            <w:r w:rsidRPr="00A3618B">
              <w:rPr>
                <w:i/>
                <w:sz w:val="20"/>
                <w:szCs w:val="20"/>
                <w:lang w:val="en-US"/>
              </w:rPr>
              <w:t xml:space="preserve"> </w:t>
            </w:r>
            <w:proofErr w:type="spellStart"/>
            <w:r w:rsidRPr="00A3618B">
              <w:rPr>
                <w:i/>
                <w:sz w:val="20"/>
                <w:szCs w:val="20"/>
                <w:lang w:val="en-US"/>
              </w:rPr>
              <w:t>transitoria</w:t>
            </w:r>
            <w:proofErr w:type="spellEnd"/>
          </w:p>
        </w:tc>
      </w:tr>
      <w:tr w:rsidR="004972F8" w:rsidRPr="00A3618B" w:rsidTr="004972F8">
        <w:tc>
          <w:tcPr>
            <w:tcW w:w="566" w:type="dxa"/>
          </w:tcPr>
          <w:p w:rsidR="004972F8" w:rsidRPr="00A3618B" w:rsidRDefault="004972F8" w:rsidP="00A3618B">
            <w:pPr>
              <w:suppressAutoHyphens w:val="0"/>
              <w:spacing w:after="0"/>
              <w:jc w:val="left"/>
              <w:rPr>
                <w:sz w:val="20"/>
                <w:szCs w:val="20"/>
                <w:lang w:val="en-US"/>
              </w:rPr>
            </w:pPr>
            <w:r w:rsidRPr="00A3618B">
              <w:rPr>
                <w:sz w:val="20"/>
                <w:szCs w:val="20"/>
                <w:lang w:val="en-US"/>
              </w:rPr>
              <w:t xml:space="preserve">Art. </w:t>
            </w:r>
          </w:p>
        </w:tc>
        <w:tc>
          <w:tcPr>
            <w:tcW w:w="569" w:type="dxa"/>
          </w:tcPr>
          <w:p w:rsidR="004972F8" w:rsidRPr="00A3618B" w:rsidRDefault="004972F8" w:rsidP="00A3618B">
            <w:pPr>
              <w:suppressAutoHyphens w:val="0"/>
              <w:spacing w:after="0"/>
              <w:jc w:val="left"/>
              <w:rPr>
                <w:sz w:val="20"/>
                <w:szCs w:val="20"/>
                <w:lang w:val="en-US"/>
              </w:rPr>
            </w:pPr>
            <w:r w:rsidRPr="00A3618B">
              <w:rPr>
                <w:sz w:val="20"/>
                <w:szCs w:val="20"/>
                <w:lang w:val="en-US"/>
              </w:rPr>
              <w:t>390</w:t>
            </w:r>
          </w:p>
        </w:tc>
        <w:tc>
          <w:tcPr>
            <w:tcW w:w="284" w:type="dxa"/>
          </w:tcPr>
          <w:p w:rsidR="004972F8" w:rsidRPr="00A3618B" w:rsidRDefault="004972F8" w:rsidP="00A3618B">
            <w:pPr>
              <w:suppressAutoHyphens w:val="0"/>
              <w:spacing w:after="0"/>
              <w:jc w:val="center"/>
              <w:rPr>
                <w:b/>
                <w:sz w:val="20"/>
                <w:szCs w:val="20"/>
                <w:lang w:val="en-US"/>
              </w:rPr>
            </w:pPr>
            <w:r w:rsidRPr="00A3618B">
              <w:rPr>
                <w:b/>
                <w:sz w:val="20"/>
                <w:szCs w:val="20"/>
                <w:lang w:val="en-US"/>
              </w:rPr>
              <w:t>-</w:t>
            </w:r>
          </w:p>
        </w:tc>
        <w:tc>
          <w:tcPr>
            <w:tcW w:w="8759" w:type="dxa"/>
          </w:tcPr>
          <w:p w:rsidR="004972F8" w:rsidRPr="00A3618B" w:rsidRDefault="004972F8" w:rsidP="00A3618B">
            <w:pPr>
              <w:suppressAutoHyphens w:val="0"/>
              <w:spacing w:after="0"/>
              <w:jc w:val="left"/>
              <w:rPr>
                <w:i/>
                <w:sz w:val="20"/>
                <w:szCs w:val="20"/>
                <w:lang w:val="en-US"/>
              </w:rPr>
            </w:pPr>
            <w:proofErr w:type="spellStart"/>
            <w:r w:rsidRPr="00A3618B">
              <w:rPr>
                <w:i/>
                <w:sz w:val="20"/>
                <w:szCs w:val="20"/>
                <w:lang w:val="en-US"/>
              </w:rPr>
              <w:t>Disposizioni</w:t>
            </w:r>
            <w:proofErr w:type="spellEnd"/>
            <w:r w:rsidRPr="00A3618B">
              <w:rPr>
                <w:i/>
                <w:sz w:val="20"/>
                <w:szCs w:val="20"/>
                <w:lang w:val="en-US"/>
              </w:rPr>
              <w:t xml:space="preserve"> </w:t>
            </w:r>
            <w:proofErr w:type="spellStart"/>
            <w:r w:rsidRPr="00A3618B">
              <w:rPr>
                <w:i/>
                <w:sz w:val="20"/>
                <w:szCs w:val="20"/>
                <w:lang w:val="en-US"/>
              </w:rPr>
              <w:t>finanziarie</w:t>
            </w:r>
            <w:proofErr w:type="spellEnd"/>
          </w:p>
        </w:tc>
      </w:tr>
    </w:tbl>
    <w:p w:rsidR="00A3618B" w:rsidRDefault="00A3618B">
      <w:pPr>
        <w:suppressAutoHyphens w:val="0"/>
        <w:spacing w:after="160" w:line="259" w:lineRule="auto"/>
        <w:jc w:val="left"/>
        <w:rPr>
          <w:i/>
          <w:sz w:val="20"/>
          <w:szCs w:val="20"/>
        </w:rPr>
      </w:pPr>
    </w:p>
    <w:p w:rsidR="00150498" w:rsidRDefault="00150498">
      <w:pPr>
        <w:suppressAutoHyphens w:val="0"/>
        <w:spacing w:after="160" w:line="259" w:lineRule="auto"/>
        <w:jc w:val="left"/>
        <w:rPr>
          <w:lang w:eastAsia="it-IT"/>
        </w:rPr>
      </w:pPr>
      <w:r>
        <w:rPr>
          <w:lang w:eastAsia="it-IT"/>
        </w:rPr>
        <w:lastRenderedPageBreak/>
        <w:br w:type="page"/>
      </w:r>
    </w:p>
    <w:p w:rsidR="00D7436F" w:rsidRPr="00B97FE2" w:rsidRDefault="00D7436F" w:rsidP="00AB467F">
      <w:pPr>
        <w:suppressAutoHyphens w:val="0"/>
        <w:spacing w:before="240" w:after="360"/>
        <w:jc w:val="center"/>
        <w:rPr>
          <w:lang w:eastAsia="it-IT"/>
        </w:rPr>
      </w:pPr>
      <w:r w:rsidRPr="00B97FE2">
        <w:rPr>
          <w:lang w:eastAsia="it-IT"/>
        </w:rPr>
        <w:lastRenderedPageBreak/>
        <w:t>IL PRESIDENTE DELLA REPUBBLICA</w:t>
      </w:r>
    </w:p>
    <w:p w:rsidR="00D7436F" w:rsidRPr="00B97FE2" w:rsidRDefault="00D7436F" w:rsidP="00AB467F">
      <w:pPr>
        <w:suppressAutoHyphens w:val="0"/>
        <w:spacing w:before="120" w:after="0"/>
        <w:rPr>
          <w:lang w:eastAsia="it-IT"/>
        </w:rPr>
      </w:pPr>
      <w:r w:rsidRPr="00B97FE2">
        <w:rPr>
          <w:lang w:eastAsia="it-IT"/>
        </w:rPr>
        <w:t>VISTI gli articoli 76 e 87 della Costituzione;</w:t>
      </w:r>
    </w:p>
    <w:p w:rsidR="00D7436F" w:rsidRPr="00B97FE2" w:rsidRDefault="00D7436F" w:rsidP="00AB467F">
      <w:pPr>
        <w:suppressAutoHyphens w:val="0"/>
        <w:spacing w:before="120" w:after="0"/>
        <w:rPr>
          <w:lang w:eastAsia="it-IT"/>
        </w:rPr>
      </w:pPr>
      <w:r w:rsidRPr="00B97FE2">
        <w:rPr>
          <w:lang w:eastAsia="it-IT"/>
        </w:rPr>
        <w:t>VISTA la legge 9 ottobre 2017, n. 155, recante “Delega al Governo per la riforma delle discipline della crisi di impresa e dell’insolvenza”;</w:t>
      </w:r>
    </w:p>
    <w:p w:rsidR="00D7436F" w:rsidRPr="00B97FE2" w:rsidRDefault="00D7436F" w:rsidP="00AB467F">
      <w:pPr>
        <w:suppressAutoHyphens w:val="0"/>
        <w:spacing w:before="120" w:after="0"/>
        <w:rPr>
          <w:lang w:eastAsia="it-IT"/>
        </w:rPr>
      </w:pPr>
      <w:r w:rsidRPr="00B97FE2">
        <w:rPr>
          <w:lang w:eastAsia="it-IT"/>
        </w:rPr>
        <w:t>VISTO il regolamento (UE) n. 2015/848 del Parlamento europeo e del Consiglio, del 20 maggio 2015, relativo alle procedure di insolvenza; della giustizia, di concerto con il Ministro dell’economia e delle finanze e con il Ministro del lavoro e delle politiche</w:t>
      </w:r>
    </w:p>
    <w:p w:rsidR="00D7436F" w:rsidRPr="00B97FE2" w:rsidRDefault="00D7436F" w:rsidP="00AB467F">
      <w:pPr>
        <w:suppressAutoHyphens w:val="0"/>
        <w:spacing w:before="120" w:after="0"/>
        <w:rPr>
          <w:lang w:eastAsia="it-IT"/>
        </w:rPr>
      </w:pPr>
      <w:r w:rsidRPr="00B97FE2">
        <w:rPr>
          <w:lang w:eastAsia="it-IT"/>
        </w:rPr>
        <w:t xml:space="preserve">VISTA la raccomandazione 2014/135/UE della Commissione, del 12 marzo 2014; </w:t>
      </w:r>
    </w:p>
    <w:p w:rsidR="00D7436F" w:rsidRPr="00B97FE2" w:rsidRDefault="00D7436F" w:rsidP="00AB467F">
      <w:pPr>
        <w:suppressAutoHyphens w:val="0"/>
        <w:spacing w:before="120" w:after="0"/>
        <w:rPr>
          <w:lang w:eastAsia="it-IT"/>
        </w:rPr>
      </w:pPr>
      <w:r w:rsidRPr="00B97FE2">
        <w:rPr>
          <w:lang w:eastAsia="it-IT"/>
        </w:rPr>
        <w:t>VISTA la preliminare deliberazione del Consiglio dei ministri, adottata nella riunione del;</w:t>
      </w:r>
    </w:p>
    <w:p w:rsidR="00D7436F" w:rsidRPr="00B97FE2" w:rsidRDefault="00D7436F" w:rsidP="00AB467F">
      <w:pPr>
        <w:suppressAutoHyphens w:val="0"/>
        <w:spacing w:before="120" w:after="0"/>
        <w:rPr>
          <w:lang w:eastAsia="it-IT"/>
        </w:rPr>
      </w:pPr>
      <w:r w:rsidRPr="00B97FE2">
        <w:rPr>
          <w:lang w:eastAsia="it-IT"/>
        </w:rPr>
        <w:t>ACQUISITI i pareri delle competenti Commissioni della Camera dei deputati e del Senato della Repubblica;</w:t>
      </w:r>
    </w:p>
    <w:p w:rsidR="00D7436F" w:rsidRPr="00B97FE2" w:rsidRDefault="00D7436F" w:rsidP="00AB467F">
      <w:pPr>
        <w:suppressAutoHyphens w:val="0"/>
        <w:spacing w:before="120" w:after="0"/>
        <w:rPr>
          <w:lang w:eastAsia="it-IT"/>
        </w:rPr>
      </w:pPr>
      <w:r w:rsidRPr="00B97FE2">
        <w:rPr>
          <w:lang w:eastAsia="it-IT"/>
        </w:rPr>
        <w:t>VISTA la deliberazione del Consiglio dei minist</w:t>
      </w:r>
      <w:r w:rsidR="00150498">
        <w:rPr>
          <w:lang w:eastAsia="it-IT"/>
        </w:rPr>
        <w:t>ri, adottata nella riunione del</w:t>
      </w:r>
      <w:r w:rsidRPr="00B97FE2">
        <w:rPr>
          <w:lang w:eastAsia="it-IT"/>
        </w:rPr>
        <w:t>;</w:t>
      </w:r>
    </w:p>
    <w:p w:rsidR="00D7436F" w:rsidRPr="00B97FE2" w:rsidRDefault="00D7436F" w:rsidP="00AB467F">
      <w:pPr>
        <w:suppressAutoHyphens w:val="0"/>
        <w:spacing w:before="120" w:after="0"/>
        <w:rPr>
          <w:lang w:eastAsia="it-IT"/>
        </w:rPr>
      </w:pPr>
      <w:r w:rsidRPr="00B97FE2">
        <w:rPr>
          <w:lang w:eastAsia="it-IT"/>
        </w:rPr>
        <w:t>SULLA PROPOSTA del Ministro della giustizia</w:t>
      </w:r>
      <w:r w:rsidR="009A1A56" w:rsidRPr="00B97FE2">
        <w:rPr>
          <w:lang w:eastAsia="it-IT"/>
        </w:rPr>
        <w:t xml:space="preserve"> e di concerto con il Ministro dell’economia e delle finanze e del Ministro del lavoro e delle politiche sociali</w:t>
      </w:r>
      <w:r w:rsidRPr="00B97FE2">
        <w:rPr>
          <w:lang w:eastAsia="it-IT"/>
        </w:rPr>
        <w:t xml:space="preserve">; </w:t>
      </w:r>
    </w:p>
    <w:p w:rsidR="00D7436F" w:rsidRPr="00B97FE2" w:rsidRDefault="00D7436F" w:rsidP="00AB467F">
      <w:pPr>
        <w:suppressAutoHyphens w:val="0"/>
        <w:spacing w:before="120" w:after="0"/>
        <w:jc w:val="center"/>
        <w:rPr>
          <w:lang w:eastAsia="it-IT"/>
        </w:rPr>
      </w:pPr>
    </w:p>
    <w:p w:rsidR="00D7436F" w:rsidRPr="00B97FE2" w:rsidRDefault="00D7436F" w:rsidP="00AB467F">
      <w:pPr>
        <w:suppressAutoHyphens w:val="0"/>
        <w:spacing w:before="120" w:after="0"/>
        <w:jc w:val="center"/>
        <w:rPr>
          <w:lang w:eastAsia="it-IT"/>
        </w:rPr>
      </w:pPr>
      <w:r w:rsidRPr="00B97FE2">
        <w:rPr>
          <w:lang w:eastAsia="it-IT"/>
        </w:rPr>
        <w:t>EMANA</w:t>
      </w:r>
    </w:p>
    <w:p w:rsidR="00D7436F" w:rsidRPr="00B97FE2" w:rsidRDefault="00D7436F" w:rsidP="00AB467F">
      <w:pPr>
        <w:suppressAutoHyphens w:val="0"/>
        <w:spacing w:before="120" w:after="0"/>
        <w:jc w:val="center"/>
        <w:rPr>
          <w:lang w:eastAsia="it-IT"/>
        </w:rPr>
      </w:pPr>
      <w:r w:rsidRPr="00B97FE2">
        <w:rPr>
          <w:lang w:eastAsia="it-IT"/>
        </w:rPr>
        <w:t>il seguente decreto legislativo:</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150498" w:rsidRDefault="00150498">
      <w:pPr>
        <w:suppressAutoHyphens w:val="0"/>
        <w:spacing w:after="160" w:line="259" w:lineRule="auto"/>
        <w:jc w:val="left"/>
      </w:pPr>
      <w:r>
        <w:br w:type="page"/>
      </w:r>
    </w:p>
    <w:p w:rsidR="00D7436F" w:rsidRPr="00B97FE2" w:rsidRDefault="00D7436F" w:rsidP="00AB467F">
      <w:pPr>
        <w:spacing w:after="0"/>
        <w:jc w:val="center"/>
        <w:rPr>
          <w:b/>
        </w:rPr>
      </w:pPr>
      <w:r w:rsidRPr="00B97FE2">
        <w:rPr>
          <w:b/>
        </w:rPr>
        <w:lastRenderedPageBreak/>
        <w:t>PARTE PRIMA</w:t>
      </w:r>
    </w:p>
    <w:p w:rsidR="00D7436F" w:rsidRPr="00B97FE2" w:rsidRDefault="00D7436F" w:rsidP="00AB467F">
      <w:pPr>
        <w:spacing w:after="0"/>
        <w:jc w:val="center"/>
        <w:rPr>
          <w:b/>
        </w:rPr>
      </w:pPr>
      <w:r w:rsidRPr="00B97FE2">
        <w:rPr>
          <w:b/>
          <w:lang w:eastAsia="it-IT"/>
        </w:rPr>
        <w:t>CODICE DELLA CRISI DI IMPRESA E DELL’INSOLVENZA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TITOLO I</w:t>
      </w:r>
    </w:p>
    <w:p w:rsidR="00D7436F" w:rsidRPr="00B97FE2" w:rsidRDefault="00D7436F" w:rsidP="00AB467F">
      <w:pPr>
        <w:spacing w:after="0"/>
        <w:jc w:val="center"/>
        <w:rPr>
          <w:b/>
        </w:rPr>
      </w:pPr>
      <w:r w:rsidRPr="00B97FE2">
        <w:rPr>
          <w:b/>
        </w:rPr>
        <w:t>DISPOSIZIONI GENERALI</w:t>
      </w:r>
    </w:p>
    <w:p w:rsidR="00D7436F" w:rsidRPr="00B97FE2" w:rsidRDefault="00D7436F" w:rsidP="00AB467F">
      <w:pPr>
        <w:spacing w:after="0"/>
      </w:pPr>
    </w:p>
    <w:p w:rsidR="00D7436F" w:rsidRPr="00B97FE2" w:rsidRDefault="00D7436F" w:rsidP="00AB467F">
      <w:pPr>
        <w:spacing w:after="0"/>
        <w:jc w:val="center"/>
      </w:pPr>
      <w:r w:rsidRPr="00B97FE2">
        <w:rPr>
          <w:b/>
        </w:rPr>
        <w:t>CAPO I</w:t>
      </w:r>
    </w:p>
    <w:p w:rsidR="00D7436F" w:rsidRPr="00B97FE2" w:rsidRDefault="00D7436F" w:rsidP="00AB467F">
      <w:pPr>
        <w:spacing w:after="0"/>
        <w:jc w:val="center"/>
      </w:pPr>
      <w:r w:rsidRPr="00B97FE2">
        <w:rPr>
          <w:b/>
        </w:rPr>
        <w:t>AMBITO DI APPLICAZIONE E DEFINZIONI</w:t>
      </w:r>
    </w:p>
    <w:p w:rsidR="00D7436F" w:rsidRPr="00B97FE2" w:rsidRDefault="00D7436F" w:rsidP="00AB467F">
      <w:pPr>
        <w:spacing w:after="0"/>
      </w:pPr>
    </w:p>
    <w:p w:rsidR="00D7436F" w:rsidRPr="00B97FE2" w:rsidRDefault="00D7436F" w:rsidP="00AB467F">
      <w:pPr>
        <w:spacing w:after="0"/>
        <w:jc w:val="center"/>
      </w:pPr>
      <w:r w:rsidRPr="00B97FE2">
        <w:rPr>
          <w:b/>
        </w:rPr>
        <w:t>Art. 1</w:t>
      </w:r>
    </w:p>
    <w:p w:rsidR="00D7436F" w:rsidRPr="00B97FE2" w:rsidRDefault="00D7436F" w:rsidP="00AB467F">
      <w:pPr>
        <w:spacing w:after="0"/>
        <w:jc w:val="center"/>
        <w:rPr>
          <w:b/>
        </w:rPr>
      </w:pPr>
      <w:r w:rsidRPr="00B97FE2">
        <w:rPr>
          <w:b/>
        </w:rPr>
        <w:t>Ambito di applicazione</w:t>
      </w:r>
    </w:p>
    <w:p w:rsidR="00D7436F" w:rsidRPr="00B97FE2" w:rsidRDefault="00D7436F" w:rsidP="00AB467F">
      <w:pPr>
        <w:spacing w:after="0"/>
        <w:jc w:val="center"/>
        <w:rPr>
          <w:b/>
        </w:rPr>
      </w:pPr>
    </w:p>
    <w:p w:rsidR="00D7436F" w:rsidRPr="00B97FE2" w:rsidRDefault="00D7436F" w:rsidP="00AB467F">
      <w:pPr>
        <w:spacing w:after="0"/>
      </w:pPr>
      <w:r w:rsidRPr="00B97FE2">
        <w:t>1. Il presente codice disciplina le situazioni di crisi o insolvenza del debitore, sia esso consumatore, professionista o imprenditore, che eserciti, anche non a fini di lucro, un’attività commerciale, industriale, artigiana o agricola, operando quale persona fisica, persona giuridica o altro ente collettivo, gruppo di imprese o società pubblica, con esclusione dello Stato e degli enti qualificati pubblici dalla legge.</w:t>
      </w:r>
    </w:p>
    <w:p w:rsidR="00D7436F" w:rsidRPr="00B97FE2" w:rsidRDefault="00D7436F" w:rsidP="00AB467F">
      <w:pPr>
        <w:spacing w:after="0"/>
      </w:pPr>
      <w:r w:rsidRPr="00B97FE2">
        <w:t>2. Sono fatte salve le disposizioni delle leggi speciali in materia di:</w:t>
      </w:r>
    </w:p>
    <w:p w:rsidR="00D7436F" w:rsidRPr="00B97FE2" w:rsidRDefault="00D7436F" w:rsidP="00AB467F">
      <w:pPr>
        <w:spacing w:after="0"/>
      </w:pPr>
      <w:r w:rsidRPr="00B97FE2">
        <w:t>a)</w:t>
      </w:r>
      <w:r w:rsidRPr="00B97FE2">
        <w:rPr>
          <w:noProof/>
          <w:webHidden/>
        </w:rPr>
        <w:t xml:space="preserve"> </w:t>
      </w:r>
      <w:r w:rsidRPr="00B97FE2">
        <w:t xml:space="preserve">amministrazione straordinaria delle grandi imprese. Se la crisi o l’insolvenza di dette imprese non sono disciplinate in via esclusiva, restano applicabili anche le procedure ordinarie regolate dal presente codice; </w:t>
      </w:r>
    </w:p>
    <w:p w:rsidR="00D7436F" w:rsidRPr="00B97FE2" w:rsidRDefault="00D7436F" w:rsidP="00AB467F">
      <w:pPr>
        <w:spacing w:after="0"/>
      </w:pPr>
      <w:r w:rsidRPr="00B97FE2">
        <w:t>b)</w:t>
      </w:r>
      <w:r w:rsidRPr="00B97FE2">
        <w:rPr>
          <w:noProof/>
          <w:webHidden/>
        </w:rPr>
        <w:t xml:space="preserve"> </w:t>
      </w:r>
      <w:r w:rsidRPr="00B97FE2">
        <w:t>liquidazione coatta amministrativa speciale ai sensi dell’articolo 293, comma 1, lettera a), con riguardo alle imprese di cui all’articolo 295;</w:t>
      </w:r>
    </w:p>
    <w:p w:rsidR="00D7436F" w:rsidRPr="00B97FE2" w:rsidRDefault="00D7436F" w:rsidP="00AB467F">
      <w:pPr>
        <w:spacing w:after="0"/>
      </w:pPr>
      <w:r w:rsidRPr="00B97FE2">
        <w:t>c)</w:t>
      </w:r>
      <w:r w:rsidRPr="00B97FE2">
        <w:rPr>
          <w:noProof/>
          <w:webHidden/>
        </w:rPr>
        <w:t xml:space="preserve"> </w:t>
      </w:r>
      <w:r w:rsidRPr="00B97FE2">
        <w:t>liquidazione coatta amministrativa ordinaria conseguente all’accertamento di irregolarità e da parte dell’autorità amministrativa, ai sensi dell’articolo 293, comma 1, lettera b), di cui al capo III del titolo VII.</w:t>
      </w:r>
    </w:p>
    <w:p w:rsidR="00D7436F" w:rsidRPr="00B97FE2" w:rsidRDefault="00D7436F" w:rsidP="00AB467F">
      <w:pPr>
        <w:spacing w:after="0"/>
      </w:pPr>
      <w:r w:rsidRPr="00B97FE2">
        <w:t>3. Le disposizioni del presente codice in tema di liquidazione coatta amministrativa si applicano nelle regioni a statuto speciale e nelle province autonome di Trento e Bolzano compatibilmente con i rispettivi Statuti e le relative norme di attuazione, anche con riferimento alla legge costituzionale 18 ottobre 2001, n. 3.</w:t>
      </w:r>
    </w:p>
    <w:p w:rsidR="00D7436F" w:rsidRPr="00B97FE2" w:rsidRDefault="00D7436F" w:rsidP="00AB467F">
      <w:pPr>
        <w:spacing w:after="0"/>
      </w:pPr>
      <w:r w:rsidRPr="00B97FE2">
        <w:t xml:space="preserve"> </w:t>
      </w:r>
    </w:p>
    <w:p w:rsidR="00D7436F" w:rsidRPr="00B97FE2" w:rsidRDefault="00D7436F" w:rsidP="00AB467F">
      <w:pPr>
        <w:spacing w:after="0"/>
        <w:jc w:val="center"/>
      </w:pPr>
      <w:r w:rsidRPr="00B97FE2">
        <w:rPr>
          <w:b/>
        </w:rPr>
        <w:t>Art. 2</w:t>
      </w:r>
    </w:p>
    <w:p w:rsidR="00D7436F" w:rsidRPr="00B97FE2" w:rsidRDefault="00D7436F" w:rsidP="00AB467F">
      <w:pPr>
        <w:spacing w:after="0"/>
        <w:jc w:val="center"/>
        <w:rPr>
          <w:b/>
        </w:rPr>
      </w:pPr>
      <w:r w:rsidRPr="00B97FE2">
        <w:rPr>
          <w:b/>
        </w:rPr>
        <w:t>Definizioni</w:t>
      </w:r>
    </w:p>
    <w:p w:rsidR="00D7436F" w:rsidRPr="00B97FE2" w:rsidRDefault="00D7436F" w:rsidP="00AB467F">
      <w:pPr>
        <w:spacing w:after="0"/>
        <w:jc w:val="center"/>
        <w:rPr>
          <w:b/>
        </w:rPr>
      </w:pPr>
    </w:p>
    <w:p w:rsidR="00D7436F" w:rsidRPr="00B97FE2" w:rsidRDefault="00D7436F" w:rsidP="00AB467F">
      <w:pPr>
        <w:spacing w:after="0"/>
      </w:pPr>
      <w:r w:rsidRPr="00B97FE2">
        <w:t>1. Ai fini del presente codice si intende per:</w:t>
      </w:r>
    </w:p>
    <w:p w:rsidR="00D7436F" w:rsidRPr="00B97FE2" w:rsidRDefault="00D7436F" w:rsidP="00AB467F">
      <w:pPr>
        <w:spacing w:after="0"/>
      </w:pPr>
      <w:r w:rsidRPr="00B97FE2">
        <w:t>a) “crisi”: lo stato di difficoltà economico-finanziaria che rende probabile l’insolvenza del debitore, e che per le imprese si manifesta come inadeguatezza dei flussi di cassa prospettici a far fronte regolarmente alle obbligazioni pianificate;</w:t>
      </w:r>
    </w:p>
    <w:p w:rsidR="00D7436F" w:rsidRPr="00B97FE2" w:rsidRDefault="00D7436F" w:rsidP="00AB467F">
      <w:pPr>
        <w:spacing w:after="0"/>
      </w:pPr>
      <w:r w:rsidRPr="00B97FE2">
        <w:t>b) “insolvenza”: lo stato del debitore che si manifesta con inadempimenti od altri fatti esteriori, i quali dimostrino che il debitore non è più in grado di soddisfare regolarmente le proprie obbligazioni;</w:t>
      </w:r>
    </w:p>
    <w:p w:rsidR="00D7436F" w:rsidRPr="00B97FE2" w:rsidRDefault="00D7436F" w:rsidP="00AB467F">
      <w:pPr>
        <w:spacing w:after="0"/>
      </w:pPr>
      <w:r w:rsidRPr="00B97FE2">
        <w:t>c) “</w:t>
      </w:r>
      <w:proofErr w:type="spellStart"/>
      <w:r w:rsidRPr="00B97FE2">
        <w:t>sovraindebitamento</w:t>
      </w:r>
      <w:proofErr w:type="spellEnd"/>
      <w:r w:rsidRPr="00B97FE2">
        <w:t xml:space="preserve">”: lo stato di crisi o di insolvenza del consumatore, del professionista, dell’imprenditore minore, </w:t>
      </w:r>
      <w:r w:rsidR="00153A03" w:rsidRPr="00B97FE2">
        <w:t xml:space="preserve">dell’imprenditore agricolo, </w:t>
      </w:r>
      <w:r w:rsidRPr="00B97FE2">
        <w:t>delle start – up innovative di cui al decreto legge n.179 del 18 ottobre 2012 e di ogni altro debitore non assoggettabile alla liquidazione giudiziale ovvero a liquidazione coatta amministrativa o ad altre procedure liquidatorie previste dal codice civile o da leggi speciali per il caso di crisi o insolvenza;</w:t>
      </w:r>
    </w:p>
    <w:p w:rsidR="00D7436F" w:rsidRPr="00B97FE2" w:rsidRDefault="00D7436F" w:rsidP="00AB467F">
      <w:pPr>
        <w:spacing w:after="0"/>
      </w:pPr>
      <w:r w:rsidRPr="00B97FE2">
        <w:t>d)</w:t>
      </w:r>
      <w:r w:rsidRPr="00B97FE2">
        <w:rPr>
          <w:noProof/>
          <w:webHidden/>
        </w:rPr>
        <w:t xml:space="preserve"> </w:t>
      </w:r>
      <w:r w:rsidRPr="00B97FE2">
        <w:t xml:space="preserve">“impresa minore”: l’impresa che presenta congiuntamente i seguenti requisiti: </w:t>
      </w:r>
      <w:r w:rsidR="00842709" w:rsidRPr="00B97FE2">
        <w:t>1</w:t>
      </w:r>
      <w:r w:rsidRPr="00B97FE2">
        <w:t xml:space="preserve">) </w:t>
      </w:r>
      <w:r w:rsidRPr="00B97FE2">
        <w:rPr>
          <w:lang w:eastAsia="it-IT"/>
        </w:rPr>
        <w:t xml:space="preserve">un attivo patrimoniale di ammontare complessivo annuo non superiore ad euro trecentomila nei tre esercizi antecedenti la data di deposito della istanza di apertura della liquidazione giudiziale o dall'inizio dell'attività se di durata inferiore; </w:t>
      </w:r>
      <w:r w:rsidR="00842709" w:rsidRPr="00B97FE2">
        <w:rPr>
          <w:lang w:eastAsia="it-IT"/>
        </w:rPr>
        <w:t>2</w:t>
      </w:r>
      <w:r w:rsidRPr="00B97FE2">
        <w:rPr>
          <w:lang w:eastAsia="it-IT"/>
        </w:rPr>
        <w:t xml:space="preserve">) ricavi, in qualunque modo essi risultino, per un ammontare </w:t>
      </w:r>
      <w:r w:rsidRPr="00B97FE2">
        <w:rPr>
          <w:lang w:eastAsia="it-IT"/>
        </w:rPr>
        <w:lastRenderedPageBreak/>
        <w:t xml:space="preserve">complessivo annuo non superiore ad euro duecentomila nei tre esercizi antecedenti la data di deposito dell'istanza di apertura della liquidazione giudiziale o dall'inizio dell'attività se di durata inferiore; </w:t>
      </w:r>
      <w:r w:rsidR="00842709" w:rsidRPr="00B97FE2">
        <w:rPr>
          <w:lang w:eastAsia="it-IT"/>
        </w:rPr>
        <w:t>3</w:t>
      </w:r>
      <w:r w:rsidRPr="00B97FE2">
        <w:rPr>
          <w:lang w:eastAsia="it-IT"/>
        </w:rPr>
        <w:t>) un ammontare di debiti anche non scaduti non superiore ad euro cinquecentomila; i</w:t>
      </w:r>
      <w:r w:rsidRPr="00B97FE2">
        <w:t xml:space="preserve"> predetti valori possono essere aggiornati ogni tre anni con decreto del Ministro della giustizia. </w:t>
      </w:r>
    </w:p>
    <w:p w:rsidR="00D7436F" w:rsidRPr="00B97FE2" w:rsidRDefault="00D7436F" w:rsidP="00AB467F">
      <w:pPr>
        <w:spacing w:after="0"/>
        <w:rPr>
          <w:b/>
        </w:rPr>
      </w:pPr>
      <w:r w:rsidRPr="00B97FE2">
        <w:t>e) “consumatore”: la persona fisica che agisce per scopi estranei all’attività imprenditoriale, commerciale, artigiana o professionale eventualmente svolta, anche se socia di una delle società appartenenti ad uno dei tipi regolati nei capi III, IV e VI del titolo V del libro quinto del codice civile, per i debiti estranei a quelli sociali;</w:t>
      </w:r>
    </w:p>
    <w:p w:rsidR="00D7436F" w:rsidRPr="00B97FE2" w:rsidRDefault="00D7436F" w:rsidP="00AB467F">
      <w:pPr>
        <w:spacing w:after="0"/>
      </w:pPr>
      <w:r w:rsidRPr="00B97FE2">
        <w:t xml:space="preserve">f) “società pubbliche”: le società a controllo pubblico, le società a partecipazione pubblica e le società in </w:t>
      </w:r>
      <w:proofErr w:type="spellStart"/>
      <w:r w:rsidRPr="00B97FE2">
        <w:t>house</w:t>
      </w:r>
      <w:proofErr w:type="spellEnd"/>
      <w:r w:rsidRPr="00B97FE2">
        <w:t xml:space="preserve"> di cui all’articolo 2, lettere m), n), o), del decreto legislativo 19 agosto 2016, n. 3665;</w:t>
      </w:r>
    </w:p>
    <w:p w:rsidR="00D7436F" w:rsidRPr="00B97FE2" w:rsidRDefault="00D7436F" w:rsidP="00AB467F">
      <w:pPr>
        <w:spacing w:after="0"/>
      </w:pPr>
      <w:r w:rsidRPr="00B97FE2">
        <w:t>g) “grandi imprese”: le imprese che ai sensi dell’articolo 3, quarto comma, della direttiva 2013/34/UE del Parlamento europeo e del Consiglio del 26 giugno 2013, alla data di chiusura del bilancio superano i limiti numerici di almeno due dei tre criteri seguenti: a) totale dello stato patrimoniale: venti milioni di euro; b) ricavi netti delle vendite e delle prestazioni: quaranta milioni di euro; c) numero medio dei dipendenti occupati durante l’esercizio: duecentocinquanta;</w:t>
      </w:r>
    </w:p>
    <w:p w:rsidR="00D7436F" w:rsidRPr="00B97FE2" w:rsidRDefault="00D7436F" w:rsidP="00AB467F">
      <w:pPr>
        <w:spacing w:after="0"/>
      </w:pPr>
      <w:r w:rsidRPr="00B97FE2">
        <w:t>h) “gruppo di imprese”: l’insieme delle società, delle imprese e degli enti, escluso lo Stato, che ai sensi degli articoli 2497 e 2545-septies del codice civile sono sottoposti alla direzione e coordinamento di una società, di un ente o di una persona fisica, sulla base di un vincolo partecipativo o di un contratto; a tal fine si presume, salvo prova contraria, che: (a) l’attività di direzione e coordinamento di società sia esercitata dalla società o ente tenuto al c</w:t>
      </w:r>
      <w:r w:rsidR="00445789" w:rsidRPr="00B97FE2">
        <w:t>onsolidamento dei loro bilanci; (b</w:t>
      </w:r>
      <w:r w:rsidRPr="00B97FE2">
        <w:t>) siano sottoposte alla direzione e coordinamento di una società o ente le società controllate, direttamente o indirettamente, o sottoposte a controllo congiunto, rispetto alla società o ente che esercita l’attività di direzione e coordinamento.</w:t>
      </w:r>
    </w:p>
    <w:p w:rsidR="00D7436F" w:rsidRPr="00B97FE2" w:rsidRDefault="00445789" w:rsidP="00AB467F">
      <w:pPr>
        <w:spacing w:after="0"/>
      </w:pPr>
      <w:r w:rsidRPr="00B97FE2">
        <w:t>i</w:t>
      </w:r>
      <w:r w:rsidR="00D7436F" w:rsidRPr="00B97FE2">
        <w:t>) “gruppi di imprese di rilevante dimensione”: i gruppi di imprese composti da un’impresa madre e imprese figlie da includere nel bilancio consolidato, che rispettano i limiti numerici di cui all’articolo 3, commi sesto e settimo, della direttiva 2013/34/UE del Parlamento europeo e del Consiglio del 26 giugno 2013;</w:t>
      </w:r>
    </w:p>
    <w:p w:rsidR="00D7436F" w:rsidRPr="00B97FE2" w:rsidRDefault="00445789" w:rsidP="00AB467F">
      <w:pPr>
        <w:spacing w:after="0"/>
      </w:pPr>
      <w:r w:rsidRPr="00B97FE2">
        <w:t>l</w:t>
      </w:r>
      <w:r w:rsidR="00D7436F" w:rsidRPr="00B97FE2">
        <w:t>)</w:t>
      </w:r>
      <w:r w:rsidR="00D7436F" w:rsidRPr="00B97FE2">
        <w:rPr>
          <w:noProof/>
          <w:webHidden/>
        </w:rPr>
        <w:t xml:space="preserve"> </w:t>
      </w:r>
      <w:r w:rsidR="00D7436F" w:rsidRPr="00B97FE2">
        <w:t xml:space="preserve">“parti correlate”: per parti correlate ai fini del presente codice si intendono quelle indicate come tali nell’articolo 1 dell’allegato 1 del Regolamento in materia di operazioni con parti correlate di cui alla delibera della </w:t>
      </w:r>
      <w:proofErr w:type="spellStart"/>
      <w:r w:rsidR="00D7436F" w:rsidRPr="00B97FE2">
        <w:t>Consob</w:t>
      </w:r>
      <w:proofErr w:type="spellEnd"/>
      <w:r w:rsidR="00D7436F" w:rsidRPr="00B97FE2">
        <w:t xml:space="preserve"> del 12 marzo 2010 n. 17221 e successive modifiche e integrazioni; in particolare, si intendono per parti correlate i soggetti, costituiti in forma societaria, controllati, controllanti o sottoposti a comune controllo, anche in relazione alla composizione degli organi amministrativi o in relazione a legami di carattere contrattuale;</w:t>
      </w:r>
    </w:p>
    <w:p w:rsidR="00D7436F" w:rsidRPr="00B97FE2" w:rsidRDefault="00445789" w:rsidP="00AB467F">
      <w:pPr>
        <w:spacing w:after="0"/>
      </w:pPr>
      <w:r w:rsidRPr="00B97FE2">
        <w:t>m</w:t>
      </w:r>
      <w:r w:rsidR="00D7436F" w:rsidRPr="00B97FE2">
        <w:t xml:space="preserve">) “centro degli interessi principali del debitore” (COMI): il luogo in cui il debitore gestisce i suoi interessi in modo abituale e riconoscibile dai terzi; </w:t>
      </w:r>
    </w:p>
    <w:p w:rsidR="00D7436F" w:rsidRPr="00B97FE2" w:rsidRDefault="00445789" w:rsidP="00AB467F">
      <w:pPr>
        <w:spacing w:after="0"/>
      </w:pPr>
      <w:r w:rsidRPr="00B97FE2">
        <w:t>n</w:t>
      </w:r>
      <w:r w:rsidR="00D7436F" w:rsidRPr="00B97FE2">
        <w:t>) “albo dei gestori della crisi e insolvenza delle imprese”: l’albo, istituito presso il Ministero della giustiz</w:t>
      </w:r>
      <w:r w:rsidR="000C31A4" w:rsidRPr="00B97FE2">
        <w:t>ia e disciplinato dall’articolo</w:t>
      </w:r>
      <w:r w:rsidR="005C116A" w:rsidRPr="00B97FE2">
        <w:t xml:space="preserve"> </w:t>
      </w:r>
      <w:r w:rsidR="000C31A4" w:rsidRPr="00B97FE2">
        <w:t xml:space="preserve">356 </w:t>
      </w:r>
      <w:r w:rsidR="00D7436F" w:rsidRPr="00B97FE2">
        <w:t>delle disposizioni di attuazione del codice, dei soggetti che su incarico del giudice svolgono, anche in forma associata o societaria, funzioni di gestione, supervisione, controllo o custodia nell’ambito delle procedure concorsuali previste dal presente codice;</w:t>
      </w:r>
    </w:p>
    <w:p w:rsidR="00D7436F" w:rsidRPr="00B97FE2" w:rsidRDefault="00445789" w:rsidP="00AB467F">
      <w:pPr>
        <w:spacing w:after="0"/>
      </w:pPr>
      <w:r w:rsidRPr="00B97FE2">
        <w:t>o</w:t>
      </w:r>
      <w:r w:rsidR="00D7436F" w:rsidRPr="00B97FE2">
        <w:t>) “professionista indipendente”: il professionista incaricato dal debitore nell’ambito di una delle procedure di regolazione della crisi di impresa che soddisfi congiuntamente i seguenti requisiti: a) essere iscritto all’albo dei gestori della crisi e insolvenza delle imprese, nonché nel registro dei revisori legali; b) essere in possesso dei requisiti previsti dall’articolo 2399 del codice civile; c) non essere legato all’impresa o ad altre parti interessate all’operazione di regolazione della crisi da rapporti di natura personale o professionale; il professionista ed i soggetti con i quali è eventualmente unito in associazione professionale non devono aver prestato negli ultimi cinque anni attività di lavoro subordinato o autonomo in favore del debitore, né essere stati membri degli organi di amministrazione o controllo dell’impresa, né aver posseduto partecipazioni in essa;</w:t>
      </w:r>
    </w:p>
    <w:p w:rsidR="00D7436F" w:rsidRPr="00B97FE2" w:rsidRDefault="00445789" w:rsidP="00AB467F">
      <w:pPr>
        <w:spacing w:after="0"/>
      </w:pPr>
      <w:r w:rsidRPr="00B97FE2">
        <w:lastRenderedPageBreak/>
        <w:t>p</w:t>
      </w:r>
      <w:r w:rsidR="00D7436F" w:rsidRPr="00B97FE2">
        <w:t>) “misure protettive”: le misure temporanee disposte dal giudice competente per</w:t>
      </w:r>
      <w:r w:rsidR="008D0846" w:rsidRPr="00B97FE2">
        <w:t xml:space="preserve"> </w:t>
      </w:r>
      <w:r w:rsidR="00D7436F" w:rsidRPr="00B97FE2">
        <w:t>evitare che determinate azioni dei creditori possano pregiudicare, sin dalla fase delle trattative, il buon esito delle iniziative assunte per la regolazione della crisi o dell’insolvenza;</w:t>
      </w:r>
    </w:p>
    <w:p w:rsidR="00D7436F" w:rsidRPr="00B97FE2" w:rsidRDefault="00445789" w:rsidP="00AB467F">
      <w:pPr>
        <w:spacing w:after="0"/>
      </w:pPr>
      <w:r w:rsidRPr="00B97FE2">
        <w:t>q</w:t>
      </w:r>
      <w:r w:rsidR="00D7436F" w:rsidRPr="00B97FE2">
        <w:t>) “misure cautelari”: i provvedimenti cautelari emessi dal giudice competente a tutela del patrimonio o dell'impresa del debitore, che appaiano secondo le circostanze più idonei ad assicurare provvisoriamente gli effetti delle procedure di regolazione della crisi o dell’insolvenza;</w:t>
      </w:r>
    </w:p>
    <w:p w:rsidR="008D0846" w:rsidRPr="00B97FE2" w:rsidRDefault="0046064D" w:rsidP="00AB467F">
      <w:pPr>
        <w:spacing w:after="0"/>
      </w:pPr>
      <w:r w:rsidRPr="00B97FE2">
        <w:t>r</w:t>
      </w:r>
      <w:r w:rsidR="00D7436F" w:rsidRPr="00B97FE2">
        <w:t>) “classe di creditori": insieme di creditori che hanno posizione giuridica e interessi economici omogenei;</w:t>
      </w:r>
    </w:p>
    <w:p w:rsidR="00D7436F" w:rsidRPr="00B97FE2" w:rsidRDefault="0046064D" w:rsidP="00AB467F">
      <w:pPr>
        <w:spacing w:after="0"/>
      </w:pPr>
      <w:r w:rsidRPr="00B97FE2">
        <w:t>s</w:t>
      </w:r>
      <w:r w:rsidR="00D7436F" w:rsidRPr="00B97FE2">
        <w:t>)</w:t>
      </w:r>
      <w:r w:rsidR="00D7436F" w:rsidRPr="00B97FE2">
        <w:rPr>
          <w:noProof/>
          <w:webHidden/>
        </w:rPr>
        <w:t xml:space="preserve"> </w:t>
      </w:r>
      <w:r w:rsidR="00D7436F" w:rsidRPr="00B97FE2">
        <w:t>“domicilio digitale”: il domicilio di cui all’articolo 1, comma 1, lettera n-ter) del decreto legislativo 7 marzo 2005, n. 82.</w:t>
      </w:r>
    </w:p>
    <w:p w:rsidR="00D7436F" w:rsidRPr="00B97FE2" w:rsidRDefault="0046064D" w:rsidP="00AB467F">
      <w:pPr>
        <w:spacing w:after="0"/>
      </w:pPr>
      <w:r w:rsidRPr="00B97FE2">
        <w:t>t</w:t>
      </w:r>
      <w:r w:rsidR="00D7436F" w:rsidRPr="00B97FE2">
        <w:t xml:space="preserve">) OCC: organismi di composizione delle crisi da </w:t>
      </w:r>
      <w:proofErr w:type="spellStart"/>
      <w:r w:rsidR="00D7436F" w:rsidRPr="00B97FE2">
        <w:t>sovraindebitamento</w:t>
      </w:r>
      <w:proofErr w:type="spellEnd"/>
      <w:r w:rsidR="00D7436F" w:rsidRPr="00B97FE2">
        <w:t xml:space="preserve"> disciplinati dal decreto del Ministro della giustizia del 24 settembre 2014, n. 202 e successive modificazioni, che svolgono i compiti di composizione assistita della crisi da </w:t>
      </w:r>
      <w:proofErr w:type="spellStart"/>
      <w:r w:rsidR="00D7436F" w:rsidRPr="00B97FE2">
        <w:t>sovraindebitamento</w:t>
      </w:r>
      <w:proofErr w:type="spellEnd"/>
      <w:r w:rsidR="00D7436F" w:rsidRPr="00B97FE2">
        <w:t xml:space="preserve"> previsti dal presente codice;</w:t>
      </w:r>
    </w:p>
    <w:p w:rsidR="00D7436F" w:rsidRPr="00B97FE2" w:rsidRDefault="0046064D" w:rsidP="00AB467F">
      <w:pPr>
        <w:spacing w:after="0"/>
      </w:pPr>
      <w:r w:rsidRPr="00B97FE2">
        <w:t>u</w:t>
      </w:r>
      <w:r w:rsidR="00D7436F" w:rsidRPr="00B97FE2">
        <w:t>)</w:t>
      </w:r>
      <w:r w:rsidR="00D7436F" w:rsidRPr="00B97FE2">
        <w:rPr>
          <w:noProof/>
          <w:webHidden/>
        </w:rPr>
        <w:t xml:space="preserve"> </w:t>
      </w:r>
      <w:r w:rsidR="00952B16">
        <w:t>OCRI</w:t>
      </w:r>
      <w:r w:rsidR="00D7436F" w:rsidRPr="00B97FE2">
        <w:t xml:space="preserve">: gli organismi </w:t>
      </w:r>
      <w:r w:rsidR="005C5D7A">
        <w:t>di composizione della crisi d’</w:t>
      </w:r>
      <w:r w:rsidR="00952B16">
        <w:t xml:space="preserve">impresa, </w:t>
      </w:r>
      <w:r w:rsidR="00D7436F" w:rsidRPr="00B97FE2">
        <w:t>disciplinati dal capo II del titolo II del presente codice, che hanno il compito di ricevere le segnalazioni di allerta e gestire la fase dell’allerta e, per le imprese diverse dalle imprese minori, la fase della composizione assistita della crisi.</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CAPO II</w:t>
      </w:r>
    </w:p>
    <w:p w:rsidR="00D7436F" w:rsidRPr="00B97FE2" w:rsidRDefault="00D7436F" w:rsidP="00AB467F">
      <w:pPr>
        <w:spacing w:after="0"/>
        <w:jc w:val="center"/>
        <w:rPr>
          <w:b/>
        </w:rPr>
      </w:pPr>
      <w:r w:rsidRPr="00B97FE2">
        <w:rPr>
          <w:b/>
        </w:rPr>
        <w:t>PRINCIPI GENERALI</w:t>
      </w:r>
    </w:p>
    <w:p w:rsidR="00D7436F" w:rsidRPr="00B97FE2" w:rsidRDefault="00D7436F" w:rsidP="00AB467F">
      <w:pPr>
        <w:spacing w:after="0"/>
        <w:jc w:val="center"/>
      </w:pPr>
    </w:p>
    <w:p w:rsidR="00D7436F" w:rsidRPr="00B97FE2" w:rsidRDefault="00D7436F" w:rsidP="00AB467F">
      <w:pPr>
        <w:spacing w:after="0"/>
        <w:jc w:val="center"/>
      </w:pPr>
    </w:p>
    <w:p w:rsidR="00D7436F" w:rsidRPr="00B97FE2" w:rsidRDefault="00D7436F" w:rsidP="00AB467F">
      <w:pPr>
        <w:spacing w:after="0"/>
        <w:jc w:val="center"/>
      </w:pPr>
      <w:r w:rsidRPr="00B97FE2">
        <w:rPr>
          <w:b/>
        </w:rPr>
        <w:t>SEZIONE I</w:t>
      </w:r>
    </w:p>
    <w:p w:rsidR="00D7436F" w:rsidRPr="00B97FE2" w:rsidRDefault="00D7436F" w:rsidP="00AB467F">
      <w:pPr>
        <w:spacing w:after="0"/>
        <w:jc w:val="center"/>
      </w:pPr>
      <w:r w:rsidRPr="00B97FE2">
        <w:rPr>
          <w:b/>
        </w:rPr>
        <w:t>OBBLIGHI DEI SOGGETTI CHE PARTECIPANO ALLA REGOLAZIONE DELLA CRISI O DELL’INSOLVENZA</w:t>
      </w:r>
    </w:p>
    <w:p w:rsidR="00D7436F" w:rsidRPr="00B97FE2" w:rsidRDefault="00D7436F" w:rsidP="00AB467F">
      <w:pPr>
        <w:spacing w:after="0"/>
        <w:jc w:val="center"/>
      </w:pPr>
    </w:p>
    <w:p w:rsidR="00D7436F" w:rsidRPr="00B97FE2" w:rsidRDefault="00D7436F" w:rsidP="00AB467F">
      <w:pPr>
        <w:spacing w:after="0"/>
        <w:rPr>
          <w:strike/>
        </w:rPr>
      </w:pPr>
    </w:p>
    <w:p w:rsidR="00D7436F" w:rsidRPr="00B97FE2" w:rsidRDefault="00D7436F" w:rsidP="00AB467F">
      <w:pPr>
        <w:spacing w:after="0"/>
        <w:jc w:val="center"/>
        <w:rPr>
          <w:b/>
        </w:rPr>
      </w:pPr>
      <w:r w:rsidRPr="00B97FE2">
        <w:rPr>
          <w:b/>
        </w:rPr>
        <w:t xml:space="preserve">Art. 3 </w:t>
      </w:r>
    </w:p>
    <w:p w:rsidR="00D7436F" w:rsidRPr="00B97FE2" w:rsidRDefault="00D7436F" w:rsidP="00AB467F">
      <w:pPr>
        <w:spacing w:after="0"/>
        <w:jc w:val="center"/>
        <w:rPr>
          <w:b/>
        </w:rPr>
      </w:pPr>
      <w:r w:rsidRPr="00B97FE2">
        <w:rPr>
          <w:b/>
        </w:rPr>
        <w:t>Obblighi del debitore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L’imprenditore individuale deve adottare misure idonee a rilevare tempestivamente lo stato di crisi e assumere senza indugio le iniziative necessarie a farvi fronte.</w:t>
      </w:r>
    </w:p>
    <w:p w:rsidR="00D7436F" w:rsidRPr="00B97FE2" w:rsidRDefault="00D7436F" w:rsidP="00AB467F">
      <w:pPr>
        <w:spacing w:after="0"/>
      </w:pPr>
      <w:r w:rsidRPr="00B97FE2">
        <w:t>2.</w:t>
      </w:r>
      <w:r w:rsidRPr="00B97FE2">
        <w:rPr>
          <w:noProof/>
          <w:webHidden/>
        </w:rPr>
        <w:t xml:space="preserve"> </w:t>
      </w:r>
      <w:r w:rsidRPr="00B97FE2">
        <w:t>L’imprenditore collettivo deve adottare un assetto organizzativo adeguato ai sensi dell’articolo 2086 del codice civile, ai fini della tempestiva rilevazione dello stato di crisi e dell’assunzione di idonee iniziative.</w:t>
      </w:r>
    </w:p>
    <w:p w:rsidR="00D7436F" w:rsidRPr="00B97FE2" w:rsidRDefault="00D7436F" w:rsidP="00AB467F">
      <w:pPr>
        <w:spacing w:after="0"/>
        <w:jc w:val="center"/>
        <w:rPr>
          <w:b/>
        </w:rPr>
      </w:pPr>
    </w:p>
    <w:p w:rsidR="00D7436F" w:rsidRPr="00B97FE2" w:rsidRDefault="00D7436F" w:rsidP="00AB467F">
      <w:pPr>
        <w:spacing w:after="0"/>
        <w:jc w:val="center"/>
        <w:rPr>
          <w:strike/>
        </w:rPr>
      </w:pPr>
      <w:r w:rsidRPr="00B97FE2">
        <w:rPr>
          <w:b/>
        </w:rPr>
        <w:t xml:space="preserve">Art. 4 </w:t>
      </w:r>
    </w:p>
    <w:p w:rsidR="00D7436F" w:rsidRPr="00B97FE2" w:rsidRDefault="00D7436F" w:rsidP="00AB467F">
      <w:pPr>
        <w:spacing w:after="0"/>
        <w:jc w:val="center"/>
        <w:rPr>
          <w:b/>
        </w:rPr>
      </w:pPr>
      <w:r w:rsidRPr="00B97FE2">
        <w:rPr>
          <w:b/>
        </w:rPr>
        <w:t>Doveri delle parti</w:t>
      </w:r>
    </w:p>
    <w:p w:rsidR="00D7436F" w:rsidRPr="00B97FE2" w:rsidRDefault="00D7436F" w:rsidP="00AB467F">
      <w:pPr>
        <w:spacing w:after="0"/>
        <w:jc w:val="center"/>
        <w:rPr>
          <w:b/>
        </w:rPr>
      </w:pPr>
    </w:p>
    <w:p w:rsidR="00D7436F" w:rsidRPr="00B97FE2" w:rsidRDefault="00D7436F" w:rsidP="00AB467F">
      <w:pPr>
        <w:spacing w:after="0"/>
      </w:pPr>
      <w:r w:rsidRPr="00B97FE2">
        <w:t>1. Nell’esecuzione degli accordi e nelle procedure di regolazione della crisi e dell’insolvenza e durante le trattative che le precedono, debitore e creditori devono comportarsi secondo buona fede</w:t>
      </w:r>
      <w:r w:rsidR="004B25F3" w:rsidRPr="00B97FE2">
        <w:t xml:space="preserve"> e correttezza</w:t>
      </w:r>
      <w:r w:rsidRPr="00B97FE2">
        <w:t>.</w:t>
      </w:r>
    </w:p>
    <w:p w:rsidR="00D7436F" w:rsidRPr="00B97FE2" w:rsidRDefault="00D7436F" w:rsidP="00AB467F">
      <w:pPr>
        <w:spacing w:after="0"/>
      </w:pPr>
      <w:r w:rsidRPr="00B97FE2">
        <w:t>2. In particolare, il debitore ha il dovere di:</w:t>
      </w:r>
    </w:p>
    <w:p w:rsidR="00D7436F" w:rsidRPr="00B97FE2" w:rsidRDefault="00D7436F" w:rsidP="00AB467F">
      <w:pPr>
        <w:spacing w:after="0"/>
      </w:pPr>
      <w:r w:rsidRPr="00B97FE2">
        <w:t>a)</w:t>
      </w:r>
      <w:r w:rsidRPr="00B97FE2">
        <w:rPr>
          <w:noProof/>
          <w:webHidden/>
        </w:rPr>
        <w:t xml:space="preserve"> </w:t>
      </w:r>
      <w:r w:rsidRPr="00B97FE2">
        <w:t>illustrare la propria situazione in modo completo, veritiero e trasparente, fornendo ai creditori tutte le informazioni necessarie ed appropriate allo strumento di regolazione della crisi o dell’insolvenza prescelto;</w:t>
      </w:r>
    </w:p>
    <w:p w:rsidR="00D7436F" w:rsidRPr="00B97FE2" w:rsidRDefault="00D7436F" w:rsidP="00AB467F">
      <w:pPr>
        <w:spacing w:after="0"/>
      </w:pPr>
      <w:r w:rsidRPr="00B97FE2">
        <w:t>b)</w:t>
      </w:r>
      <w:r w:rsidRPr="00B97FE2">
        <w:rPr>
          <w:noProof/>
          <w:webHidden/>
        </w:rPr>
        <w:t xml:space="preserve"> </w:t>
      </w:r>
      <w:r w:rsidRPr="00B97FE2">
        <w:t>assumere tempestivamente le iniziative idonee alla rapida definizione della procedura, anche al fine di non pregiudicare i diritti dei creditori;</w:t>
      </w:r>
    </w:p>
    <w:p w:rsidR="00D7436F" w:rsidRPr="00B97FE2" w:rsidRDefault="00D7436F" w:rsidP="00AB467F">
      <w:pPr>
        <w:spacing w:after="0"/>
      </w:pPr>
      <w:r w:rsidRPr="00B97FE2">
        <w:t>c)</w:t>
      </w:r>
      <w:r w:rsidRPr="00B97FE2">
        <w:rPr>
          <w:noProof/>
          <w:webHidden/>
        </w:rPr>
        <w:t xml:space="preserve"> </w:t>
      </w:r>
      <w:r w:rsidRPr="00B97FE2">
        <w:t>gestire il patrimonio o l’impresa durante la procedura di regolazione della crisi o dell’insolvenza nell’interesse prioritario dei creditori.</w:t>
      </w:r>
    </w:p>
    <w:p w:rsidR="00D7436F" w:rsidRPr="00B97FE2" w:rsidRDefault="00D7436F" w:rsidP="00AB467F">
      <w:pPr>
        <w:spacing w:after="0"/>
      </w:pPr>
      <w:r w:rsidRPr="00B97FE2">
        <w:lastRenderedPageBreak/>
        <w:t>3.</w:t>
      </w:r>
      <w:r w:rsidR="00081F3F" w:rsidRPr="00B97FE2">
        <w:t xml:space="preserve"> </w:t>
      </w:r>
      <w:r w:rsidR="0046064D" w:rsidRPr="00B97FE2">
        <w:t>I</w:t>
      </w:r>
      <w:r w:rsidRPr="00B97FE2">
        <w:t xml:space="preserve"> creditori hanno il dovere</w:t>
      </w:r>
      <w:r w:rsidR="0046064D" w:rsidRPr="00B97FE2">
        <w:t>,</w:t>
      </w:r>
      <w:r w:rsidRPr="00B97FE2">
        <w:t xml:space="preserve"> </w:t>
      </w:r>
      <w:r w:rsidR="0046064D" w:rsidRPr="00B97FE2">
        <w:t xml:space="preserve">in particolare, </w:t>
      </w:r>
      <w:r w:rsidRPr="00B97FE2">
        <w:t>di rispettare l’obbligo di riservatezza sulla situazione del debitore, sulle iniziative da questi assunte e sulle informazioni acquisite.</w:t>
      </w:r>
    </w:p>
    <w:p w:rsidR="00D7436F" w:rsidRPr="00B97FE2" w:rsidRDefault="00D7436F" w:rsidP="00AB467F">
      <w:pPr>
        <w:spacing w:after="0"/>
        <w:jc w:val="center"/>
        <w:rPr>
          <w:b/>
        </w:rPr>
      </w:pPr>
    </w:p>
    <w:p w:rsidR="00081F3F" w:rsidRPr="00B97FE2" w:rsidRDefault="00081F3F" w:rsidP="00AB467F">
      <w:pPr>
        <w:spacing w:after="0"/>
        <w:jc w:val="center"/>
        <w:rPr>
          <w:b/>
        </w:rPr>
      </w:pPr>
    </w:p>
    <w:p w:rsidR="00D7436F" w:rsidRPr="00B97FE2" w:rsidRDefault="00D7436F" w:rsidP="00AB467F">
      <w:pPr>
        <w:spacing w:after="0"/>
        <w:jc w:val="center"/>
        <w:rPr>
          <w:b/>
        </w:rPr>
      </w:pPr>
      <w:r w:rsidRPr="00B97FE2">
        <w:rPr>
          <w:b/>
        </w:rPr>
        <w:t xml:space="preserve">Art. 5 </w:t>
      </w:r>
    </w:p>
    <w:p w:rsidR="00D7436F" w:rsidRPr="00B97FE2" w:rsidRDefault="00D7436F" w:rsidP="00AB467F">
      <w:pPr>
        <w:spacing w:after="0"/>
        <w:jc w:val="center"/>
        <w:rPr>
          <w:b/>
        </w:rPr>
      </w:pPr>
      <w:r w:rsidRPr="00B97FE2">
        <w:rPr>
          <w:b/>
        </w:rPr>
        <w:t>Doveri delle autorità preposte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 componenti degli organismi e dei collegi preposti alle procedure di allerta e composizione assistita della crisi, ivi compresi i referenti e il personale dei relativi uffici, sono tenuti all’obbligo di riservatezza su tutte le informazioni acquisite nell’esercizio delle loro funzioni e devono conservare il segreto sui fatti e sui documenti di cui hanno conoscenza per ragione del loro ufficio.</w:t>
      </w:r>
    </w:p>
    <w:p w:rsidR="00D7436F" w:rsidRPr="00B97FE2" w:rsidRDefault="00D7436F" w:rsidP="00AB467F">
      <w:pPr>
        <w:spacing w:after="0"/>
      </w:pPr>
      <w:r w:rsidRPr="00B97FE2">
        <w:t>2.</w:t>
      </w:r>
      <w:r w:rsidRPr="00B97FE2">
        <w:rPr>
          <w:noProof/>
          <w:webHidden/>
        </w:rPr>
        <w:t xml:space="preserve"> </w:t>
      </w:r>
      <w:r w:rsidRPr="00B97FE2">
        <w:t>Tutte le nomine dei professionisti effettuate dall’autorità giudiziaria e dagli organi da esse nominati devono essere improntate a criteri di trasparenza, rotazione ed efficienza; il presidente del tribunale o, nei tribunali suddivisi in sezioni, il presidente della sezione cui è assegnata la trattazione delle procedure concorsuali vigila sull’osservanza dei suddetti principi e ne assicura l’attuazione mediante l’adozione di protocolli condivisi con i giudici della sezione.</w:t>
      </w:r>
    </w:p>
    <w:p w:rsidR="00D7436F" w:rsidRPr="00B97FE2" w:rsidRDefault="00D7436F" w:rsidP="00AB467F">
      <w:pPr>
        <w:spacing w:after="0"/>
      </w:pPr>
      <w:r w:rsidRPr="00B97FE2">
        <w:t>3.</w:t>
      </w:r>
      <w:r w:rsidRPr="00B97FE2">
        <w:rPr>
          <w:noProof/>
          <w:webHidden/>
        </w:rPr>
        <w:t xml:space="preserve"> </w:t>
      </w:r>
      <w:r w:rsidRPr="00B97FE2">
        <w:t>Le controversie in cui è parte un organo nominato dall’autorità giudiziaria nelle procedure concorsuali o comunque un soggetto nei cui confronti è aperta una procedura concorsuale sono trattate con priorità. Il capo dell’ufficio trasmette annualmente al presidente della corte d’appello i dati relativi al numero e alla durata dei suddetti procedimenti, indicando le disposizioni adottate per assicurarne la celere trattazione. Il presidente della corte d’appello ne dà atto nella relazione sull’amministrazione della giustizia.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SEZIONE II</w:t>
      </w:r>
    </w:p>
    <w:p w:rsidR="00D7436F" w:rsidRPr="00B97FE2" w:rsidRDefault="00D7436F" w:rsidP="00AB467F">
      <w:pPr>
        <w:spacing w:after="0"/>
        <w:jc w:val="center"/>
      </w:pPr>
      <w:r w:rsidRPr="00B97FE2">
        <w:rPr>
          <w:b/>
        </w:rPr>
        <w:t>ECONOMICITA’ DELLE PROCEDURE</w:t>
      </w:r>
    </w:p>
    <w:p w:rsidR="00D7436F" w:rsidRPr="00B97FE2" w:rsidRDefault="00D7436F" w:rsidP="00AB467F">
      <w:pPr>
        <w:spacing w:after="0"/>
        <w:jc w:val="center"/>
      </w:pPr>
    </w:p>
    <w:p w:rsidR="00D7436F" w:rsidRPr="00B97FE2" w:rsidRDefault="00D7436F" w:rsidP="00AB467F">
      <w:pPr>
        <w:spacing w:after="0"/>
      </w:pPr>
    </w:p>
    <w:p w:rsidR="00D7436F" w:rsidRPr="00B97FE2" w:rsidRDefault="00D7436F" w:rsidP="00AB467F">
      <w:pPr>
        <w:spacing w:after="0"/>
        <w:jc w:val="center"/>
      </w:pPr>
      <w:r w:rsidRPr="00B97FE2">
        <w:rPr>
          <w:b/>
        </w:rPr>
        <w:t>Art. 6</w:t>
      </w:r>
    </w:p>
    <w:p w:rsidR="00D7436F" w:rsidRPr="00B97FE2" w:rsidRDefault="00D7436F" w:rsidP="00AB467F">
      <w:pPr>
        <w:spacing w:after="0"/>
        <w:jc w:val="center"/>
        <w:rPr>
          <w:b/>
        </w:rPr>
      </w:pPr>
      <w:proofErr w:type="spellStart"/>
      <w:r w:rsidRPr="00B97FE2">
        <w:rPr>
          <w:b/>
        </w:rPr>
        <w:t>Prededucibilità</w:t>
      </w:r>
      <w:proofErr w:type="spellEnd"/>
      <w:r w:rsidRPr="00B97FE2">
        <w:rPr>
          <w:b/>
        </w:rPr>
        <w:t xml:space="preserve"> dei crediti</w:t>
      </w:r>
    </w:p>
    <w:p w:rsidR="00D7436F" w:rsidRPr="00B97FE2" w:rsidRDefault="00D7436F" w:rsidP="00AB467F">
      <w:pPr>
        <w:spacing w:after="0"/>
        <w:jc w:val="center"/>
        <w:rPr>
          <w:b/>
        </w:rPr>
      </w:pPr>
    </w:p>
    <w:p w:rsidR="00D7436F" w:rsidRPr="00B97FE2" w:rsidRDefault="00D7436F" w:rsidP="00AB467F">
      <w:pPr>
        <w:spacing w:after="0"/>
      </w:pPr>
      <w:r w:rsidRPr="00B97FE2">
        <w:t>1. Oltre ai crediti così espressamente qualificati dalla legge, sono prededucibili:</w:t>
      </w:r>
    </w:p>
    <w:p w:rsidR="00D7436F" w:rsidRPr="00B97FE2" w:rsidRDefault="00D7436F" w:rsidP="00AB467F">
      <w:pPr>
        <w:spacing w:after="0"/>
      </w:pPr>
      <w:r w:rsidRPr="00B97FE2">
        <w:t>a)</w:t>
      </w:r>
      <w:r w:rsidRPr="00B97FE2">
        <w:rPr>
          <w:noProof/>
          <w:webHidden/>
        </w:rPr>
        <w:t xml:space="preserve"> </w:t>
      </w:r>
      <w:r w:rsidRPr="00B97FE2">
        <w:t xml:space="preserve">i crediti relativi a spese e compensi per le prestazioni rese dall’organismo di composizione della crisi di impresa di cui al capo II del titolo II e dall’organismo di composizione della crisi da </w:t>
      </w:r>
      <w:proofErr w:type="spellStart"/>
      <w:r w:rsidRPr="00B97FE2">
        <w:t>sovraindebitamento</w:t>
      </w:r>
      <w:proofErr w:type="spellEnd"/>
      <w:r w:rsidRPr="00B97FE2">
        <w:t>;</w:t>
      </w:r>
    </w:p>
    <w:p w:rsidR="00D7436F" w:rsidRPr="00B97FE2" w:rsidRDefault="00D7436F" w:rsidP="00AB467F">
      <w:pPr>
        <w:spacing w:after="0"/>
      </w:pPr>
      <w:r w:rsidRPr="00B97FE2">
        <w:t xml:space="preserve"> b) i crediti professionali sorti in funzione della domanda di omologazione degli accordi di ristrutturazione dei debiti e per la richiesta delle misure protettive, nei limiti del 75% del credito accertato e a condizione che l’accordo sia omologato;</w:t>
      </w:r>
    </w:p>
    <w:p w:rsidR="00D7436F" w:rsidRPr="00B97FE2" w:rsidRDefault="00D7436F" w:rsidP="00AB467F">
      <w:pPr>
        <w:spacing w:after="0"/>
      </w:pPr>
      <w:r w:rsidRPr="00B97FE2">
        <w:t xml:space="preserve"> c) i crediti professionali sorti in funzione della presentazione della domanda di concordato</w:t>
      </w:r>
      <w:r w:rsidR="000665E3" w:rsidRPr="00B97FE2">
        <w:t xml:space="preserve"> preventivo</w:t>
      </w:r>
      <w:r w:rsidRPr="00B97FE2">
        <w:t xml:space="preserve"> nonché del deposito della relativa proposta e del piano che la correda, nei limiti del 75% del credito accertato</w:t>
      </w:r>
      <w:r w:rsidRPr="00B97FE2">
        <w:rPr>
          <w:b/>
        </w:rPr>
        <w:t xml:space="preserve"> </w:t>
      </w:r>
      <w:r w:rsidRPr="00B97FE2">
        <w:t xml:space="preserve">e a condizione che la procedura sia aperta ai sensi dell’articolo </w:t>
      </w:r>
      <w:r w:rsidR="00286941" w:rsidRPr="00B97FE2">
        <w:t>47</w:t>
      </w:r>
      <w:r w:rsidRPr="00B97FE2">
        <w:t>;</w:t>
      </w:r>
    </w:p>
    <w:p w:rsidR="00D7436F" w:rsidRPr="00B97FE2" w:rsidRDefault="00D7436F" w:rsidP="00AB467F">
      <w:pPr>
        <w:spacing w:after="0"/>
      </w:pPr>
      <w:r w:rsidRPr="00B97FE2">
        <w:t>d)</w:t>
      </w:r>
      <w:r w:rsidRPr="00B97FE2">
        <w:rPr>
          <w:noProof/>
          <w:webHidden/>
        </w:rPr>
        <w:t xml:space="preserve"> </w:t>
      </w:r>
      <w:r w:rsidRPr="00B97FE2">
        <w:t>i crediti legalmente sorti durante le procedure concorsuali per la gestione del patrimonio del debitore, la continuazione dell’esercizio dell’impresa, il compenso degli organi preposti e le prestazioni professionali richieste dagli organi medesimi.</w:t>
      </w:r>
    </w:p>
    <w:p w:rsidR="00D7436F" w:rsidRPr="00B97FE2" w:rsidRDefault="00D7436F" w:rsidP="00AB467F">
      <w:pPr>
        <w:spacing w:after="0"/>
      </w:pPr>
      <w:r w:rsidRPr="00B97FE2">
        <w:t xml:space="preserve">2. La </w:t>
      </w:r>
      <w:proofErr w:type="spellStart"/>
      <w:r w:rsidRPr="00B97FE2">
        <w:t>prededucibilità</w:t>
      </w:r>
      <w:proofErr w:type="spellEnd"/>
      <w:r w:rsidRPr="00B97FE2">
        <w:t xml:space="preserve"> permane anche nell’ambito delle successive procedure esecutive o concorsuali.</w:t>
      </w:r>
    </w:p>
    <w:p w:rsidR="00D7436F" w:rsidRPr="00B97FE2" w:rsidRDefault="00D7436F" w:rsidP="00AB467F">
      <w:pPr>
        <w:spacing w:after="0"/>
      </w:pPr>
      <w:r w:rsidRPr="00B97FE2">
        <w:t>3. Non sono prededucibili i crediti professionali per prestazioni rese su incarico conferito dal debitore durante le procedure di allerta e composizione assistita della crisi a soggetti diversi dall’OCRI.</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pPr>
      <w:r w:rsidRPr="00B97FE2">
        <w:rPr>
          <w:b/>
        </w:rPr>
        <w:lastRenderedPageBreak/>
        <w:t>SEZIONE III</w:t>
      </w:r>
    </w:p>
    <w:p w:rsidR="00D7436F" w:rsidRPr="00B97FE2" w:rsidRDefault="00D7436F" w:rsidP="00AB467F">
      <w:pPr>
        <w:spacing w:after="0"/>
        <w:jc w:val="center"/>
        <w:rPr>
          <w:b/>
        </w:rPr>
      </w:pPr>
      <w:r w:rsidRPr="00B97FE2">
        <w:rPr>
          <w:b/>
        </w:rPr>
        <w:t>PRINCIPI DI CARATTERE PROCESSUALE</w:t>
      </w:r>
    </w:p>
    <w:p w:rsidR="00D7436F" w:rsidRPr="00B97FE2" w:rsidRDefault="00D7436F" w:rsidP="00AB467F">
      <w:pPr>
        <w:spacing w:after="0"/>
      </w:pPr>
    </w:p>
    <w:p w:rsidR="00D7436F" w:rsidRPr="00B97FE2" w:rsidRDefault="00D7436F" w:rsidP="00AB467F">
      <w:pPr>
        <w:spacing w:after="0"/>
        <w:jc w:val="center"/>
        <w:rPr>
          <w:strike/>
        </w:rPr>
      </w:pPr>
      <w:r w:rsidRPr="00B97FE2">
        <w:rPr>
          <w:b/>
        </w:rPr>
        <w:t>Art. 7</w:t>
      </w:r>
    </w:p>
    <w:p w:rsidR="00D7436F" w:rsidRPr="00B97FE2" w:rsidRDefault="00D7436F" w:rsidP="00AB467F">
      <w:pPr>
        <w:spacing w:after="0"/>
        <w:jc w:val="center"/>
        <w:rPr>
          <w:b/>
        </w:rPr>
      </w:pPr>
      <w:r w:rsidRPr="00B97FE2">
        <w:rPr>
          <w:b/>
        </w:rPr>
        <w:t xml:space="preserve">Trattazione unitaria delle domande di regolazione della crisi o </w:t>
      </w:r>
      <w:r w:rsidR="007D11CB" w:rsidRPr="00B97FE2">
        <w:rPr>
          <w:b/>
        </w:rPr>
        <w:t>dell’</w:t>
      </w:r>
      <w:r w:rsidRPr="00B97FE2">
        <w:rPr>
          <w:b/>
        </w:rPr>
        <w:t>insolvenza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Le domande dirette alla regolazione della crisi o dell’insolvenza sono trattate in via d’urgenza e in un unico procedimento; a tal fine ogni domanda sopravvenuta va riunita a quella già pendente.</w:t>
      </w:r>
    </w:p>
    <w:p w:rsidR="00D7436F" w:rsidRPr="00B97FE2" w:rsidRDefault="00D7436F" w:rsidP="00AB467F">
      <w:pPr>
        <w:spacing w:after="0"/>
      </w:pPr>
      <w:r w:rsidRPr="00B97FE2">
        <w:t>2.</w:t>
      </w:r>
      <w:r w:rsidRPr="00B97FE2">
        <w:rPr>
          <w:noProof/>
          <w:webHidden/>
        </w:rPr>
        <w:t xml:space="preserve"> </w:t>
      </w:r>
      <w:r w:rsidRPr="00B97FE2">
        <w:t>Nel caso di proposizione di più domande, il tribunale tratta in via prioritaria quella diretta a regolare la crisi o l’insolvenza con strumenti diversi dalla liquidazione giudiziale o dalla liquidazione controllata, a condizione che nel piano sia espressamente indicata la convenienza per i creditori e che la domanda medesima non sia manifestamente inammissibile o infondata.</w:t>
      </w:r>
    </w:p>
    <w:p w:rsidR="00D7436F" w:rsidRPr="00B97FE2" w:rsidRDefault="00D7436F" w:rsidP="00AB467F">
      <w:pPr>
        <w:spacing w:after="0"/>
      </w:pPr>
      <w:r w:rsidRPr="00B97FE2">
        <w:t>3.</w:t>
      </w:r>
      <w:r w:rsidRPr="00B97FE2">
        <w:rPr>
          <w:noProof/>
          <w:webHidden/>
        </w:rPr>
        <w:t xml:space="preserve"> </w:t>
      </w:r>
      <w:r w:rsidRPr="00B97FE2">
        <w:t>Oltre che nei casi di conversione previsti dal presente codice, il tribunale procede, su istanza dei soggetti legittimati, all’apertura della liquidazione giudiziale quando eventuali domande alternative di regolazione della crisi non sono accolte ed è accertato lo stato di insolvenza. Allo stesso modo il tribunale procede nei casi di revoca dei termini concessi dal giudice ai sensi dell’articolo 44 e nei casi previsti dall’articolo 49, comma 2.</w:t>
      </w:r>
    </w:p>
    <w:p w:rsidR="00D7436F" w:rsidRPr="00B97FE2" w:rsidRDefault="00D7436F" w:rsidP="00AB467F">
      <w:pPr>
        <w:spacing w:after="0"/>
      </w:pPr>
    </w:p>
    <w:p w:rsidR="00D7436F" w:rsidRPr="00B97FE2" w:rsidRDefault="00D7436F" w:rsidP="00AB467F">
      <w:pPr>
        <w:spacing w:after="0"/>
        <w:jc w:val="center"/>
        <w:rPr>
          <w:strike/>
        </w:rPr>
      </w:pPr>
      <w:r w:rsidRPr="00B97FE2">
        <w:rPr>
          <w:b/>
        </w:rPr>
        <w:t>Art. 8</w:t>
      </w:r>
    </w:p>
    <w:p w:rsidR="00D7436F" w:rsidRPr="00B97FE2" w:rsidRDefault="00D7436F" w:rsidP="00AB467F">
      <w:pPr>
        <w:spacing w:after="0"/>
        <w:jc w:val="center"/>
        <w:rPr>
          <w:b/>
        </w:rPr>
      </w:pPr>
      <w:r w:rsidRPr="00B97FE2">
        <w:rPr>
          <w:b/>
        </w:rPr>
        <w:t>Durata massima delle misure protettive</w:t>
      </w:r>
    </w:p>
    <w:p w:rsidR="00D7436F" w:rsidRPr="00B97FE2" w:rsidRDefault="00D7436F" w:rsidP="00AB467F">
      <w:pPr>
        <w:spacing w:after="0"/>
        <w:jc w:val="center"/>
        <w:rPr>
          <w:b/>
        </w:rPr>
      </w:pPr>
    </w:p>
    <w:p w:rsidR="00D7436F" w:rsidRPr="00B97FE2" w:rsidRDefault="00D7436F" w:rsidP="00AB467F">
      <w:pPr>
        <w:spacing w:after="0"/>
      </w:pPr>
      <w:r w:rsidRPr="00B97FE2">
        <w:t>1. La durata complessiva delle misure protettive non può superare il periodo, anche non continuativo, di dodici mesi, inclusi eventuali rinnovi o proroghe.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9</w:t>
      </w:r>
    </w:p>
    <w:p w:rsidR="00D7436F" w:rsidRPr="00B97FE2" w:rsidRDefault="00D7436F" w:rsidP="00AB467F">
      <w:pPr>
        <w:spacing w:after="0"/>
        <w:jc w:val="center"/>
        <w:rPr>
          <w:b/>
        </w:rPr>
      </w:pPr>
      <w:r w:rsidRPr="00B97FE2">
        <w:rPr>
          <w:b/>
        </w:rPr>
        <w:t>Sospensione feriale dei termini e patrocinio legale</w:t>
      </w:r>
    </w:p>
    <w:p w:rsidR="00D7436F" w:rsidRPr="00B97FE2" w:rsidRDefault="00D7436F" w:rsidP="00AB467F">
      <w:pPr>
        <w:spacing w:after="0"/>
        <w:jc w:val="center"/>
        <w:rPr>
          <w:b/>
        </w:rPr>
      </w:pPr>
    </w:p>
    <w:p w:rsidR="00D7436F" w:rsidRPr="00B97FE2" w:rsidRDefault="00D7436F" w:rsidP="00AB467F">
      <w:pPr>
        <w:spacing w:after="0"/>
      </w:pPr>
      <w:r w:rsidRPr="00B97FE2">
        <w:t xml:space="preserve">1.La sospensione feriale dei termini di cui all’articolo 1 della legge 7 ottobre 1969, n.742 non si applica ai procedimenti disciplinati dal presente codice, salvo che non sia diversamente disposto. </w:t>
      </w:r>
    </w:p>
    <w:p w:rsidR="00D7436F" w:rsidRPr="00B97FE2" w:rsidRDefault="00D7436F" w:rsidP="00AB467F">
      <w:pPr>
        <w:spacing w:after="0"/>
      </w:pPr>
      <w:r w:rsidRPr="00B97FE2">
        <w:t>2.Salvi i casi in cui non sia previsto altrimenti, nelle procedure disciplinate dal presente codice, il patrocinio del difensore è obbligatorio.</w:t>
      </w:r>
    </w:p>
    <w:p w:rsidR="00D7436F" w:rsidRPr="00B97FE2" w:rsidRDefault="00D7436F" w:rsidP="00AB467F">
      <w:pPr>
        <w:spacing w:after="0"/>
      </w:pPr>
    </w:p>
    <w:p w:rsidR="00D7436F" w:rsidRPr="00B97FE2" w:rsidRDefault="00D7436F" w:rsidP="00AB467F">
      <w:pPr>
        <w:spacing w:after="0"/>
        <w:jc w:val="center"/>
        <w:rPr>
          <w:strike/>
        </w:rPr>
      </w:pPr>
      <w:r w:rsidRPr="00B97FE2">
        <w:rPr>
          <w:b/>
        </w:rPr>
        <w:t>Art. 10</w:t>
      </w:r>
    </w:p>
    <w:p w:rsidR="00D7436F" w:rsidRPr="00B97FE2" w:rsidRDefault="00D7436F" w:rsidP="00AB467F">
      <w:pPr>
        <w:spacing w:after="0"/>
        <w:jc w:val="center"/>
        <w:rPr>
          <w:b/>
        </w:rPr>
      </w:pPr>
      <w:r w:rsidRPr="00B97FE2">
        <w:rPr>
          <w:b/>
        </w:rPr>
        <w:t>Comunicazioni telematiche</w:t>
      </w:r>
    </w:p>
    <w:p w:rsidR="00D7436F" w:rsidRPr="00B97FE2" w:rsidRDefault="00D7436F" w:rsidP="00AB467F">
      <w:pPr>
        <w:spacing w:after="0"/>
        <w:jc w:val="center"/>
        <w:rPr>
          <w:b/>
        </w:rPr>
      </w:pPr>
    </w:p>
    <w:p w:rsidR="00D7436F" w:rsidRPr="00B97FE2" w:rsidRDefault="00D7436F" w:rsidP="00AB467F">
      <w:pPr>
        <w:spacing w:after="0"/>
      </w:pPr>
      <w:r w:rsidRPr="00B97FE2">
        <w:t>1. Le comunicazioni poste a carico degli organi di gestione, controllo o assistenza delle procedure disciplinate dal presente codice sono effettuate con modalità telematiche al domicilio digitale risultante dall’Indice nazionale degli indirizzi di posta elettronica certificata (INI-PEC) delle imprese e dei professionisti, quando i destinatari hanno l’obbligo di munirsene.</w:t>
      </w:r>
    </w:p>
    <w:p w:rsidR="00D7436F" w:rsidRPr="00B97FE2" w:rsidRDefault="00D7436F" w:rsidP="00AB467F">
      <w:pPr>
        <w:spacing w:after="0"/>
      </w:pPr>
      <w:r w:rsidRPr="00B97FE2">
        <w:t>2. Gli organi di cui al comma 1 assegnano un domicilio digitale, da utilizzare esclusivamente per le comunicazioni inerenti alla procedura:</w:t>
      </w:r>
    </w:p>
    <w:p w:rsidR="00D7436F" w:rsidRPr="00B97FE2" w:rsidRDefault="00D7436F" w:rsidP="00AB467F">
      <w:pPr>
        <w:spacing w:after="0"/>
      </w:pPr>
      <w:r w:rsidRPr="00B97FE2">
        <w:t>a)</w:t>
      </w:r>
      <w:r w:rsidRPr="00B97FE2">
        <w:rPr>
          <w:noProof/>
          <w:webHidden/>
        </w:rPr>
        <w:t xml:space="preserve"> </w:t>
      </w:r>
      <w:r w:rsidRPr="00B97FE2">
        <w:t>ai creditori e ai titolari di diritti sui beni che non hanno l’obbligo di munirsene;</w:t>
      </w:r>
    </w:p>
    <w:p w:rsidR="00D7436F" w:rsidRPr="00B97FE2" w:rsidRDefault="00D7436F" w:rsidP="00AB467F">
      <w:pPr>
        <w:spacing w:after="0"/>
      </w:pPr>
      <w:r w:rsidRPr="00B97FE2">
        <w:t>b)</w:t>
      </w:r>
      <w:r w:rsidRPr="00B97FE2">
        <w:rPr>
          <w:noProof/>
          <w:webHidden/>
        </w:rPr>
        <w:t xml:space="preserve"> </w:t>
      </w:r>
      <w:r w:rsidRPr="00B97FE2">
        <w:t>ai soggetti che hanno sede o che risiedono all’estero;</w:t>
      </w:r>
    </w:p>
    <w:p w:rsidR="00D7436F" w:rsidRPr="00B97FE2" w:rsidRDefault="00D7436F" w:rsidP="00AB467F">
      <w:pPr>
        <w:spacing w:after="0"/>
      </w:pPr>
      <w:r w:rsidRPr="00B97FE2">
        <w:t>c)</w:t>
      </w:r>
      <w:r w:rsidRPr="00B97FE2">
        <w:rPr>
          <w:noProof/>
          <w:webHidden/>
        </w:rPr>
        <w:t xml:space="preserve"> </w:t>
      </w:r>
      <w:r w:rsidRPr="00B97FE2">
        <w:t>al debitore e al legale rappresentante della società o ente sottoposti a una delle procedure disciplinate dal presente codice.</w:t>
      </w:r>
    </w:p>
    <w:p w:rsidR="00D7436F" w:rsidRPr="00B97FE2" w:rsidRDefault="00D7436F" w:rsidP="00AB467F">
      <w:pPr>
        <w:spacing w:after="0"/>
      </w:pPr>
      <w:r w:rsidRPr="00B97FE2">
        <w:t>3. Le comunicazioni ai soggetti per i quali la legge prevede l’obbligo di munirsi di un domicilio digitale e che non hanno provveduto ad istituirlo o comunicarlo sono eseguite esclusivamente mediante deposito in cancelleria. Le stesse modalità si adottano nelle ipotesi di mancata consegna del messaggio elettronico per cause imputabili al destinatario. Le disposizioni di cui al secondo periodo si applicano anche ai soggetti cui è stato assegnato un domicilio digitale ai sensi del comma 2.</w:t>
      </w:r>
    </w:p>
    <w:p w:rsidR="00D7436F" w:rsidRPr="00B97FE2" w:rsidRDefault="00D7436F" w:rsidP="00AB467F">
      <w:pPr>
        <w:spacing w:after="0"/>
      </w:pPr>
      <w:r w:rsidRPr="00B97FE2">
        <w:lastRenderedPageBreak/>
        <w:t>4. Per tutta la durata della procedura e per i due anni successivi alla relativa chiusura, gli organi di cui al comma 3 sono tenuti a conservare i messaggi elettronici inviati e ricevuti.</w:t>
      </w:r>
    </w:p>
    <w:p w:rsidR="00D7436F" w:rsidRPr="00B97FE2" w:rsidRDefault="00D7436F" w:rsidP="00AB467F">
      <w:pPr>
        <w:spacing w:after="0"/>
      </w:pPr>
      <w:r w:rsidRPr="00B97FE2">
        <w:t>5.</w:t>
      </w:r>
      <w:r w:rsidRPr="00B97FE2">
        <w:rPr>
          <w:noProof/>
          <w:webHidden/>
        </w:rPr>
        <w:t xml:space="preserve"> </w:t>
      </w:r>
      <w:r w:rsidRPr="00B97FE2">
        <w:t>Ai fini della validità ed efficacia delle predette comunicazioni, alla posta elettronica certificata è equiparato il servizio di recapito certificato ai sensi dell’articolo 1, comma 1-ter, del codice dell’amministrazione digitale di cui al decreto legislativo</w:t>
      </w:r>
      <w:r w:rsidR="00E252DA" w:rsidRPr="00B97FE2">
        <w:t xml:space="preserve"> </w:t>
      </w:r>
      <w:r w:rsidRPr="00B97FE2">
        <w:t>7 marzo 2005, n. 82.</w:t>
      </w:r>
    </w:p>
    <w:p w:rsidR="00D7436F" w:rsidRPr="00B97FE2" w:rsidRDefault="00D7436F" w:rsidP="00AB467F">
      <w:pPr>
        <w:spacing w:after="0"/>
        <w:rPr>
          <w:b/>
        </w:rPr>
      </w:pPr>
    </w:p>
    <w:p w:rsidR="00D7436F" w:rsidRPr="00B97FE2" w:rsidRDefault="00D7436F" w:rsidP="00AB467F">
      <w:pPr>
        <w:spacing w:after="0"/>
        <w:jc w:val="center"/>
      </w:pPr>
      <w:r w:rsidRPr="00B97FE2">
        <w:rPr>
          <w:b/>
        </w:rPr>
        <w:t>SEZIONE IV</w:t>
      </w:r>
    </w:p>
    <w:p w:rsidR="00D7436F" w:rsidRPr="00B97FE2" w:rsidRDefault="00D7436F" w:rsidP="00AB467F">
      <w:pPr>
        <w:spacing w:after="0"/>
        <w:jc w:val="center"/>
      </w:pPr>
      <w:r w:rsidRPr="00B97FE2">
        <w:rPr>
          <w:b/>
        </w:rPr>
        <w:t>GIURISDIZIONE INTERNAZIONALE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 xml:space="preserve">    Art. 11</w:t>
      </w:r>
    </w:p>
    <w:p w:rsidR="00D7436F" w:rsidRPr="00B97FE2" w:rsidRDefault="00D7436F" w:rsidP="00AB467F">
      <w:pPr>
        <w:tabs>
          <w:tab w:val="center" w:pos="5003"/>
          <w:tab w:val="left" w:pos="6117"/>
        </w:tabs>
        <w:spacing w:after="0"/>
        <w:jc w:val="left"/>
        <w:rPr>
          <w:b/>
        </w:rPr>
      </w:pPr>
      <w:r w:rsidRPr="00B97FE2">
        <w:rPr>
          <w:b/>
        </w:rPr>
        <w:tab/>
        <w:t>Attribuzione della giurisdizione</w:t>
      </w:r>
      <w:r w:rsidRPr="00B97FE2">
        <w:rPr>
          <w:b/>
        </w:rPr>
        <w:tab/>
      </w:r>
    </w:p>
    <w:p w:rsidR="00D7436F" w:rsidRPr="00B97FE2" w:rsidRDefault="00D7436F" w:rsidP="00AB467F">
      <w:pPr>
        <w:spacing w:after="0"/>
        <w:jc w:val="center"/>
        <w:rPr>
          <w:b/>
        </w:rPr>
      </w:pPr>
    </w:p>
    <w:p w:rsidR="00D7436F" w:rsidRPr="00B97FE2" w:rsidRDefault="00D7436F" w:rsidP="00AB467F">
      <w:pPr>
        <w:spacing w:after="0"/>
      </w:pPr>
      <w:r w:rsidRPr="00B97FE2">
        <w:t>1.Fatte salve le convenzioni internazionali e la normativa dell’Unione europea, la giurisdizione italiana sulla domanda di apertura di una procedura per la regolazione della crisi o dell’insolvenza disciplinata dalla presente legge sussiste quando il debitore ha in Italia il centro degli interessi principali o una dipendenza.</w:t>
      </w:r>
    </w:p>
    <w:p w:rsidR="00D7436F" w:rsidRPr="00B97FE2" w:rsidRDefault="00D7436F" w:rsidP="00AB467F">
      <w:pPr>
        <w:spacing w:after="0"/>
      </w:pPr>
      <w:r w:rsidRPr="00B97FE2">
        <w:t>2.</w:t>
      </w:r>
      <w:r w:rsidRPr="00B97FE2">
        <w:rPr>
          <w:noProof/>
          <w:webHidden/>
        </w:rPr>
        <w:t xml:space="preserve"> </w:t>
      </w:r>
      <w:r w:rsidRPr="00B97FE2">
        <w:t xml:space="preserve">Avverso il provvedimento di apertura di una procedura </w:t>
      </w:r>
      <w:r w:rsidR="00EE5C28" w:rsidRPr="00B97FE2">
        <w:t>di</w:t>
      </w:r>
      <w:r w:rsidRPr="00B97FE2">
        <w:t xml:space="preserve"> regolazione della crisi o dell’insolvenza è ammessa impugnazione per difetto di giurisdizione, da chiunque vi abbia interesse</w:t>
      </w:r>
      <w:r w:rsidRPr="00B97FE2">
        <w:rPr>
          <w:b/>
        </w:rPr>
        <w:t xml:space="preserve">. </w:t>
      </w:r>
      <w:r w:rsidRPr="00B97FE2">
        <w:t xml:space="preserve">Si applica il procedimento di cui all’articolo </w:t>
      </w:r>
      <w:r w:rsidR="003F7161" w:rsidRPr="00B97FE2">
        <w:t>51</w:t>
      </w:r>
      <w:r w:rsidR="009F7093" w:rsidRPr="00B97FE2">
        <w:t>.</w:t>
      </w:r>
      <w:r w:rsidR="003F7161" w:rsidRPr="00B97FE2">
        <w:t xml:space="preserve"> </w:t>
      </w:r>
      <w:r w:rsidRPr="00B97FE2">
        <w:t>E’ sempre ammesso il ricorso per cassazione.</w:t>
      </w:r>
    </w:p>
    <w:p w:rsidR="00D7436F" w:rsidRPr="00B97FE2" w:rsidRDefault="00D7436F" w:rsidP="00AB467F">
      <w:pPr>
        <w:spacing w:after="0"/>
      </w:pPr>
      <w:r w:rsidRPr="00B97FE2">
        <w:t>3.</w:t>
      </w:r>
      <w:r w:rsidRPr="00B97FE2">
        <w:rPr>
          <w:noProof/>
          <w:webHidden/>
        </w:rPr>
        <w:t xml:space="preserve"> </w:t>
      </w:r>
      <w:r w:rsidRPr="00B97FE2">
        <w:t>La giurisdizione italiana di cui al comma 1 sussiste anche per le azioni che derivano direttamente dalla procedura.</w:t>
      </w:r>
    </w:p>
    <w:p w:rsidR="00D7436F" w:rsidRPr="00B97FE2" w:rsidRDefault="00D7436F" w:rsidP="00AB467F">
      <w:pPr>
        <w:spacing w:after="0"/>
      </w:pP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TITOLO II</w:t>
      </w:r>
    </w:p>
    <w:p w:rsidR="00D7436F" w:rsidRPr="00B97FE2" w:rsidRDefault="00D7436F" w:rsidP="00AB467F">
      <w:pPr>
        <w:spacing w:after="0"/>
        <w:jc w:val="center"/>
      </w:pPr>
      <w:r w:rsidRPr="00B97FE2">
        <w:rPr>
          <w:b/>
        </w:rPr>
        <w:t>PROCEDURE DI ALLERTA E DI COMPOSIZIONE ASSISTITA DELLA CRISI</w:t>
      </w:r>
    </w:p>
    <w:p w:rsidR="00D7436F" w:rsidRPr="00B97FE2" w:rsidRDefault="00D7436F" w:rsidP="00AB467F">
      <w:pPr>
        <w:spacing w:after="0"/>
        <w:jc w:val="center"/>
      </w:pPr>
    </w:p>
    <w:p w:rsidR="00D7436F" w:rsidRPr="00B97FE2" w:rsidRDefault="00D7436F" w:rsidP="00AB467F">
      <w:pPr>
        <w:spacing w:after="0"/>
        <w:jc w:val="center"/>
      </w:pPr>
    </w:p>
    <w:p w:rsidR="00D7436F" w:rsidRPr="00B97FE2" w:rsidRDefault="00D7436F" w:rsidP="00AB467F">
      <w:pPr>
        <w:spacing w:after="0"/>
        <w:jc w:val="center"/>
      </w:pPr>
      <w:r w:rsidRPr="00B97FE2">
        <w:rPr>
          <w:b/>
        </w:rPr>
        <w:t>CAPO I</w:t>
      </w:r>
    </w:p>
    <w:p w:rsidR="00D7436F" w:rsidRPr="00B97FE2" w:rsidRDefault="00D7436F" w:rsidP="00AB467F">
      <w:pPr>
        <w:spacing w:after="0"/>
        <w:jc w:val="center"/>
      </w:pPr>
      <w:r w:rsidRPr="00B97FE2">
        <w:rPr>
          <w:b/>
        </w:rPr>
        <w:t>STRUMENTI DI ALLERTA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 xml:space="preserve">Art. 12 </w:t>
      </w:r>
    </w:p>
    <w:p w:rsidR="00D7436F" w:rsidRPr="00B97FE2" w:rsidRDefault="00D7436F" w:rsidP="00AB467F">
      <w:pPr>
        <w:spacing w:after="0"/>
        <w:jc w:val="center"/>
        <w:rPr>
          <w:b/>
        </w:rPr>
      </w:pPr>
      <w:r w:rsidRPr="00B97FE2">
        <w:rPr>
          <w:b/>
        </w:rPr>
        <w:t>Nozione, effetti e ambito di applicazione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Costituiscono strumenti di allerta gli oneri di segnalazione posti a carico dei soggetti di cui agli articoli 14 e 15, finalizzati, unitamente agli obblighi organizzativi posti a carico dell’imprenditore </w:t>
      </w:r>
      <w:r w:rsidR="00EE5C28" w:rsidRPr="00B97FE2">
        <w:t>da</w:t>
      </w:r>
      <w:r w:rsidRPr="00B97FE2">
        <w:t>l codice civile, alla tempestiva rilevazione degli indizi di crisi dell’impresa ed alla sollecita adozione delle misure più idonee alla sua composizione.</w:t>
      </w:r>
    </w:p>
    <w:p w:rsidR="00D7436F" w:rsidRPr="00B97FE2" w:rsidRDefault="00D7436F" w:rsidP="00AB467F">
      <w:pPr>
        <w:spacing w:after="0"/>
      </w:pPr>
      <w:r w:rsidRPr="00B97FE2">
        <w:t>2.</w:t>
      </w:r>
      <w:r w:rsidRPr="00B97FE2">
        <w:rPr>
          <w:noProof/>
          <w:webHidden/>
        </w:rPr>
        <w:t xml:space="preserve"> </w:t>
      </w:r>
      <w:r w:rsidRPr="00B97FE2">
        <w:t xml:space="preserve">Il debitore, all’esito dell’allerta o anche prima della sua attivazione, può accedere al procedimento di composizione assistita della crisi, che si svolge in modo riservato e confidenziale dinanzi all’OCRI. </w:t>
      </w:r>
    </w:p>
    <w:p w:rsidR="00D7436F" w:rsidRPr="00B97FE2" w:rsidRDefault="00D7436F" w:rsidP="00AB467F">
      <w:pPr>
        <w:spacing w:after="0"/>
      </w:pPr>
      <w:r w:rsidRPr="00B97FE2">
        <w:t>3.</w:t>
      </w:r>
      <w:r w:rsidRPr="00B97FE2">
        <w:rPr>
          <w:noProof/>
          <w:webHidden/>
        </w:rPr>
        <w:t xml:space="preserve"> </w:t>
      </w:r>
      <w:r w:rsidRPr="00B97FE2">
        <w:t xml:space="preserve">L’attivazione della procedura di allerta da parte dei soggetti  di cui agli articoli 14 e 15, nonché la presentazione da parte del debitore dell’istanza di composizione assistita della crisi di cui all’articolo 16, comma 1, non costituiscono causa di risoluzione dei contratti pendenti, anche se stipulati con pubbliche amministrazioni, né di revoca degli affidamenti bancari concessi. Sono inefficaci i patti contrari. </w:t>
      </w:r>
    </w:p>
    <w:p w:rsidR="00D7436F" w:rsidRPr="00B97FE2" w:rsidRDefault="00D7436F" w:rsidP="00AB467F">
      <w:pPr>
        <w:spacing w:after="0"/>
      </w:pPr>
      <w:r w:rsidRPr="00B97FE2">
        <w:t>4.</w:t>
      </w:r>
      <w:r w:rsidRPr="00B97FE2">
        <w:rPr>
          <w:noProof/>
          <w:webHidden/>
        </w:rPr>
        <w:t xml:space="preserve"> </w:t>
      </w:r>
      <w:r w:rsidRPr="00B97FE2">
        <w:t>Gli strumenti di allerta si applicano ai debitori che svolgono attività imprenditoriale, esclusi le grandi imprese, i gruppi di imprese di rilevante dimensione e le società con azioni quotate in mercati regolamentati, o diffuse fra il pubblico in misura rilevante. Tali imprese escluse sono comunque ammesse a godere delle misure premiali previste dall’articolo 25, se ricorrono le condizioni di tempestività previste dall’articolo 24.</w:t>
      </w:r>
    </w:p>
    <w:p w:rsidR="00D7436F" w:rsidRPr="00B97FE2" w:rsidRDefault="00D7436F" w:rsidP="00AB467F">
      <w:pPr>
        <w:spacing w:after="0"/>
      </w:pPr>
      <w:r w:rsidRPr="00B97FE2">
        <w:lastRenderedPageBreak/>
        <w:t>5.</w:t>
      </w:r>
      <w:r w:rsidRPr="00B97FE2">
        <w:rPr>
          <w:noProof/>
          <w:webHidden/>
        </w:rPr>
        <w:t xml:space="preserve"> </w:t>
      </w:r>
      <w:r w:rsidRPr="00B97FE2">
        <w:t>Gli strumenti di allerta si applicano anche</w:t>
      </w:r>
      <w:r w:rsidR="00E10396" w:rsidRPr="00B97FE2">
        <w:t xml:space="preserve"> alle imprese agricole e</w:t>
      </w:r>
      <w:r w:rsidRPr="00B97FE2">
        <w:t xml:space="preserve"> alle imprese minori, compatibilmente con la loro struttura organizzativa, ferma la competenza dell’OCC per la gestione della fase successiva alla segna</w:t>
      </w:r>
      <w:r w:rsidR="00954FFF" w:rsidRPr="00B97FE2">
        <w:t xml:space="preserve">lazione dei soggetti </w:t>
      </w:r>
      <w:r w:rsidR="0080606E">
        <w:t>d</w:t>
      </w:r>
      <w:r w:rsidRPr="00B97FE2">
        <w:t>i cui agli articoli 14 e 15 ovvero alla istanza</w:t>
      </w:r>
      <w:r w:rsidR="00A14DAA" w:rsidRPr="00B97FE2">
        <w:t xml:space="preserve"> </w:t>
      </w:r>
      <w:r w:rsidR="00954FFF" w:rsidRPr="00B97FE2">
        <w:t>del debitore di composizione assistita della crisi.</w:t>
      </w:r>
    </w:p>
    <w:p w:rsidR="00D7436F" w:rsidRPr="00B97FE2" w:rsidRDefault="00D7436F" w:rsidP="00AB467F">
      <w:pPr>
        <w:spacing w:after="0"/>
      </w:pPr>
      <w:r w:rsidRPr="00B97FE2">
        <w:t>6.</w:t>
      </w:r>
      <w:r w:rsidRPr="00B97FE2">
        <w:rPr>
          <w:noProof/>
          <w:webHidden/>
        </w:rPr>
        <w:t xml:space="preserve"> </w:t>
      </w:r>
      <w:r w:rsidRPr="00B97FE2">
        <w:t>Per le imprese soggette a liquidazione coatta amministrativa ordinaria ai sensi del capo I</w:t>
      </w:r>
      <w:r w:rsidR="00BB1754" w:rsidRPr="00B97FE2">
        <w:t xml:space="preserve">V </w:t>
      </w:r>
      <w:r w:rsidRPr="00B97FE2">
        <w:t>del titolo VII, il procedimento di allerta e di composizione assistita della crisi è integrato ai sensi dell’articolo 316, comma 1, lettere a) e b).</w:t>
      </w:r>
    </w:p>
    <w:p w:rsidR="00D7436F" w:rsidRPr="00B97FE2" w:rsidRDefault="00D7436F" w:rsidP="00AB467F">
      <w:pPr>
        <w:spacing w:after="0"/>
      </w:pPr>
      <w:r w:rsidRPr="00B97FE2">
        <w:t>7.</w:t>
      </w:r>
      <w:r w:rsidRPr="00B97FE2">
        <w:rPr>
          <w:noProof/>
          <w:webHidden/>
        </w:rPr>
        <w:t xml:space="preserve"> </w:t>
      </w:r>
      <w:r w:rsidRPr="00B97FE2">
        <w:t xml:space="preserve">La pendenza di una delle procedure di regolazione della crisi e dell’insolvenza disciplinate dal presente </w:t>
      </w:r>
      <w:r w:rsidR="00954FFF" w:rsidRPr="00B97FE2">
        <w:t xml:space="preserve">codice </w:t>
      </w:r>
      <w:r w:rsidRPr="00B97FE2">
        <w:t>fa cessare gli obblighi di segnalazione di cui gli articoli 14 e 15 e, se sopravvenuta, comporta la chiusura del procedimento di allerta e di composizione assistita della crisi.</w:t>
      </w:r>
    </w:p>
    <w:p w:rsidR="00D7436F" w:rsidRPr="00B97FE2" w:rsidRDefault="00D7436F" w:rsidP="00AB467F">
      <w:pPr>
        <w:spacing w:after="0"/>
      </w:pPr>
    </w:p>
    <w:p w:rsidR="00D7436F" w:rsidRPr="00B97FE2" w:rsidRDefault="00D7436F" w:rsidP="00AB467F">
      <w:pPr>
        <w:spacing w:after="0"/>
        <w:jc w:val="center"/>
      </w:pPr>
      <w:r w:rsidRPr="00B97FE2">
        <w:rPr>
          <w:b/>
        </w:rPr>
        <w:t>Art. 13</w:t>
      </w:r>
    </w:p>
    <w:p w:rsidR="00D7436F" w:rsidRPr="00B97FE2" w:rsidRDefault="00D7436F" w:rsidP="00AB467F">
      <w:pPr>
        <w:spacing w:after="0"/>
        <w:jc w:val="center"/>
        <w:rPr>
          <w:b/>
        </w:rPr>
      </w:pPr>
      <w:r w:rsidRPr="00B97FE2">
        <w:rPr>
          <w:b/>
        </w:rPr>
        <w:t>Indicatori della crisi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Costituiscono indicatori di crisi gli squilibri di carattere reddituale, patrimoniale o finanziario, rapportati alle specifiche caratteristiche dell’impresa e dell’attività imprenditoriale svolta dal debitore, tenuto conto della data di costituzione e di inizio dell’attività</w:t>
      </w:r>
      <w:r w:rsidR="00A92D89" w:rsidRPr="00B97FE2">
        <w:t>,</w:t>
      </w:r>
      <w:r w:rsidRPr="00B97FE2">
        <w:t xml:space="preserve"> rilevabili attraverso appositi indici che diano </w:t>
      </w:r>
      <w:r w:rsidR="00A92D89" w:rsidRPr="00B97FE2">
        <w:t xml:space="preserve">evidenza </w:t>
      </w:r>
      <w:r w:rsidRPr="00B97FE2">
        <w:t xml:space="preserve">della sostenibilità dei debiti per </w:t>
      </w:r>
      <w:r w:rsidR="00A92D89" w:rsidRPr="00B97FE2">
        <w:t xml:space="preserve">almeno </w:t>
      </w:r>
      <w:r w:rsidRPr="00B97FE2">
        <w:t xml:space="preserve">i sei mesi successivi e </w:t>
      </w:r>
      <w:r w:rsidR="009A05B0" w:rsidRPr="00B97FE2">
        <w:t>d</w:t>
      </w:r>
      <w:r w:rsidRPr="00B97FE2">
        <w:t xml:space="preserve">elle prospettive di continuità aziendale per l’esercizio in corso o, quando la durata residua dell’esercizio al momento della valutazione è inferiore a sei mesi, per i sei mesi successivi. </w:t>
      </w:r>
      <w:r w:rsidR="009A05B0" w:rsidRPr="00B97FE2">
        <w:t>Sono indicatori significativi, a</w:t>
      </w:r>
      <w:r w:rsidRPr="00B97FE2">
        <w:t xml:space="preserve"> questi fini</w:t>
      </w:r>
      <w:r w:rsidR="009A05B0" w:rsidRPr="00B97FE2">
        <w:t>,</w:t>
      </w:r>
      <w:r w:rsidRPr="00B97FE2">
        <w:t xml:space="preserve"> il rapporto tra flusso di cassa e attivo, </w:t>
      </w:r>
      <w:r w:rsidR="00274B3C" w:rsidRPr="00B97FE2">
        <w:t xml:space="preserve">tra </w:t>
      </w:r>
      <w:r w:rsidRPr="00B97FE2">
        <w:t xml:space="preserve">patrimonio netto e passivo, </w:t>
      </w:r>
      <w:r w:rsidR="00274B3C" w:rsidRPr="00B97FE2">
        <w:t xml:space="preserve">tra </w:t>
      </w:r>
      <w:r w:rsidRPr="00B97FE2">
        <w:t>oneri finanziari e ricavi. Costituiscono altresì indicatori di crisi</w:t>
      </w:r>
      <w:r w:rsidR="009A05B0" w:rsidRPr="00B97FE2">
        <w:t xml:space="preserve"> reiterati e</w:t>
      </w:r>
      <w:r w:rsidRPr="00B97FE2">
        <w:t xml:space="preserve"> significativi ritardi nei pagamenti, anche</w:t>
      </w:r>
      <w:r w:rsidR="00023705" w:rsidRPr="00B97FE2">
        <w:t xml:space="preserve"> sulla base di</w:t>
      </w:r>
      <w:r w:rsidRPr="00B97FE2">
        <w:t xml:space="preserve"> quanto previsto nell’articolo 24.</w:t>
      </w:r>
    </w:p>
    <w:p w:rsidR="00D7436F" w:rsidRPr="00B97FE2" w:rsidRDefault="00D7436F" w:rsidP="00AB467F">
      <w:pPr>
        <w:spacing w:after="0"/>
      </w:pPr>
      <w:r w:rsidRPr="00B97FE2">
        <w:t>2.</w:t>
      </w:r>
      <w:r w:rsidRPr="00B97FE2">
        <w:rPr>
          <w:noProof/>
          <w:webHidden/>
        </w:rPr>
        <w:t xml:space="preserve"> </w:t>
      </w:r>
      <w:r w:rsidRPr="00B97FE2">
        <w:t>Il Consiglio nazionale dei dottori commercialisti ed esperti contabili, tenuto conto delle migliori prassi nazionali ed internazionali, elabora con cadenza almeno triennale, in riferimento ad ogni tipologia di attività economica secondo le classificazioni I.S.T.A.T., gli indici di cui al comma 1 che, valutati unitariamente, fanno ragionevolmente presumere la sussistenza di uno stato di crisi dell’impresa.</w:t>
      </w:r>
      <w:r w:rsidRPr="00B97FE2">
        <w:rPr>
          <w:b/>
        </w:rPr>
        <w:t xml:space="preserve"> </w:t>
      </w:r>
      <w:r w:rsidRPr="00B97FE2">
        <w:t>Il Consiglio nazionale dei dottori commercialisti ed esperti contabili elabora indici specifici con riferimento alle start-up innovative di cui al decreto-legge 18 ottobre 2012, n.179, convertito dalla legge 17 dicembre 2012, n.221, alle PMI innovative di cui al decreto-legge 24 gennaio 2015, n. 3, convertito</w:t>
      </w:r>
      <w:r w:rsidRPr="00B97FE2">
        <w:rPr>
          <w:color w:val="686868"/>
        </w:rPr>
        <w:t xml:space="preserve">, </w:t>
      </w:r>
      <w:r w:rsidRPr="00B97FE2">
        <w:t>con modificazioni, dall</w:t>
      </w:r>
      <w:hyperlink r:id="rId9" w:anchor="id=10LX0000811484ART13,__m=document" w:history="1">
        <w:r w:rsidRPr="00B97FE2">
          <w:rPr>
            <w:rStyle w:val="Collegamentoipertestuale"/>
            <w:color w:val="auto"/>
            <w:u w:val="none"/>
          </w:rPr>
          <w:t>a legge 24 marzo 2015, n. 33</w:t>
        </w:r>
      </w:hyperlink>
      <w:r w:rsidRPr="00B97FE2">
        <w:t xml:space="preserve">, alle società in liquidazione, alle imprese costituite da meno di due anni. Gli indici elaborati sono approvati con decreto del Ministero dello Sviluppo economico. </w:t>
      </w:r>
    </w:p>
    <w:p w:rsidR="00D7436F" w:rsidRPr="00B97FE2" w:rsidRDefault="00D7436F" w:rsidP="00AB467F">
      <w:pPr>
        <w:spacing w:after="0"/>
      </w:pPr>
      <w:r w:rsidRPr="00B97FE2">
        <w:t>3. L’impresa</w:t>
      </w:r>
      <w:r w:rsidR="004B25F3" w:rsidRPr="00B97FE2">
        <w:t xml:space="preserve"> che non ritenga adeguati, in </w:t>
      </w:r>
      <w:r w:rsidR="006B7303" w:rsidRPr="00B97FE2">
        <w:t>considerazione delle</w:t>
      </w:r>
      <w:r w:rsidR="004B25F3" w:rsidRPr="00B97FE2">
        <w:t xml:space="preserve"> proprie caratteristiche, gli indici elaborati a norma del comma 2 ne specifica le ragioni </w:t>
      </w:r>
      <w:r w:rsidRPr="00B97FE2">
        <w:t>nella nota integrativa al bilancio di esercizio</w:t>
      </w:r>
      <w:r w:rsidR="004B25F3" w:rsidRPr="00B97FE2">
        <w:t xml:space="preserve"> e</w:t>
      </w:r>
      <w:r w:rsidRPr="00B97FE2">
        <w:t xml:space="preserve"> indica</w:t>
      </w:r>
      <w:r w:rsidR="006B7303" w:rsidRPr="00B97FE2">
        <w:t xml:space="preserve">, nella medesima nota, </w:t>
      </w:r>
      <w:r w:rsidR="004B25F3" w:rsidRPr="00B97FE2">
        <w:t xml:space="preserve">gli indici </w:t>
      </w:r>
      <w:r w:rsidRPr="00B97FE2">
        <w:t xml:space="preserve">idonei a far ragionevolmente presumere la sussistenza del suo stato di crisi. Un professionista indipendente attesta l’adeguatezza di tali indici in rapporto alla specificità dell’impresa. </w:t>
      </w:r>
      <w:r w:rsidR="006B7303" w:rsidRPr="00B97FE2">
        <w:t xml:space="preserve">L’attestazione è allegata alla nota integrativa al bilancio di esercizio e ne costituisce parte integrante. </w:t>
      </w:r>
      <w:r w:rsidRPr="00B97FE2">
        <w:t xml:space="preserve">La dichiarazione, attestata in conformità al secondo periodo, produce effetti per l’esercizio successivo.        </w:t>
      </w:r>
    </w:p>
    <w:p w:rsidR="00D7436F" w:rsidRPr="00B97FE2" w:rsidRDefault="00D7436F" w:rsidP="00AB467F">
      <w:pPr>
        <w:spacing w:after="0"/>
      </w:pPr>
    </w:p>
    <w:p w:rsidR="00D7436F" w:rsidRPr="00B97FE2" w:rsidRDefault="00D7436F" w:rsidP="00AB467F">
      <w:pPr>
        <w:spacing w:after="0"/>
        <w:jc w:val="center"/>
      </w:pPr>
      <w:r w:rsidRPr="00B97FE2">
        <w:rPr>
          <w:b/>
        </w:rPr>
        <w:t>Art. 14</w:t>
      </w:r>
    </w:p>
    <w:p w:rsidR="00D7436F" w:rsidRPr="00B97FE2" w:rsidRDefault="00D7436F" w:rsidP="00AB467F">
      <w:pPr>
        <w:spacing w:after="0"/>
        <w:jc w:val="center"/>
        <w:rPr>
          <w:b/>
        </w:rPr>
      </w:pPr>
      <w:r w:rsidRPr="00B97FE2">
        <w:rPr>
          <w:b/>
        </w:rPr>
        <w:t>Obbligo di segnalazione degli organi di controllo societari</w:t>
      </w:r>
    </w:p>
    <w:p w:rsidR="00D7436F" w:rsidRPr="00B97FE2" w:rsidRDefault="00D7436F" w:rsidP="00AB467F">
      <w:pPr>
        <w:spacing w:after="0"/>
        <w:jc w:val="center"/>
        <w:rPr>
          <w:b/>
        </w:rPr>
      </w:pPr>
    </w:p>
    <w:p w:rsidR="00D7436F" w:rsidRPr="00B97FE2" w:rsidRDefault="00D7436F" w:rsidP="00AB467F">
      <w:pPr>
        <w:spacing w:after="0"/>
      </w:pPr>
      <w:r w:rsidRPr="00B97FE2">
        <w:t>1.Gli organi di controllo societari, il revisore contabile e la società di revisione, ciascuno nell’ambito delle proprie funzioni, hanno l’obbligo di verificare che l’organo amministrativo valuti costantemente, assumendo le conseguenti idonee iniziative, se l’assetto organizzativo dell’impresa è adeguato, se sussiste l’equilibrio economico finanziario e quale è il prevedibile andamento della gestione, nonché di segnalare immediatamente allo stesso organo amministrativo l’esistenza di fondati indizi della crisi.</w:t>
      </w:r>
    </w:p>
    <w:p w:rsidR="00D7436F" w:rsidRPr="00B97FE2" w:rsidRDefault="00D7436F" w:rsidP="00AB467F">
      <w:pPr>
        <w:spacing w:after="0"/>
      </w:pPr>
      <w:r w:rsidRPr="00B97FE2">
        <w:lastRenderedPageBreak/>
        <w:t>2.La segnalazione deve essere motivata, fatta per iscritto, a mezzo posta elettronica certificata o comunque con mezzi che assicurino la prova dell’avvenuta ricezione, e deve contenere la fissazione di un congruo termine, non superiore a trenta giorni, entro il quale l’organo amministrativo deve riferire in ordine alle soluzioni individuate e alle iniziative intraprese. In caso di omessa o inadeguata risposta, ovvero di mancata adozione nei successivi sessanta giorni delle misure ritenute necessarie per superare lo stato di crisi, i soggetti di cui al comma 1 informano senza indugio l’OCRI, fornendo ogni elemento utile per le relative determinazioni, anche in deroga al disposto dell’articolo 2407, primo comma, del codice civile quanto all’obbligo di segretezza.</w:t>
      </w:r>
    </w:p>
    <w:p w:rsidR="00D7436F" w:rsidRPr="00B97FE2" w:rsidRDefault="00D7436F" w:rsidP="00AB467F">
      <w:pPr>
        <w:spacing w:after="0"/>
      </w:pPr>
      <w:r w:rsidRPr="00B97FE2">
        <w:t>3.La tempestiva segnalazione all’organo amministrativo ai sensi del comma 1 costituisce causa di esonero dalla responsabilità solidale per le conseguenze pregiudizievoli delle omissioni o azioni successivamente poste in essere dal predetto organo, che non siano conseguenza diretta di decisioni assunte prima della segnalazione, a condizione che, nei casi previsti dal secondo periodo del comma 2, sia stata effettuata tempestiva segnalazione all’OCRI. Non costituisce giusta causa di revoca dall’incarico la segnalazione effettuata a norma del presente articolo</w:t>
      </w:r>
      <w:r w:rsidRPr="00B97FE2">
        <w:rPr>
          <w:b/>
        </w:rPr>
        <w:t>.</w:t>
      </w:r>
    </w:p>
    <w:p w:rsidR="00D7436F" w:rsidRPr="00B97FE2" w:rsidRDefault="00D7436F" w:rsidP="00AB467F">
      <w:pPr>
        <w:spacing w:after="0"/>
      </w:pPr>
      <w:r w:rsidRPr="00B97FE2">
        <w:t>4.Gli istituti di credito e gli altri intermediari finanziari di cui all’articolo 106 del testo unico bancario, nel momento in cui comunicano al cliente variazioni o revisioni o revoche degli affidamenti, ne danno notizia anche agli organi di controllo societari, se esistenti.</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15</w:t>
      </w:r>
    </w:p>
    <w:p w:rsidR="00D7436F" w:rsidRPr="00B97FE2" w:rsidRDefault="00D7436F" w:rsidP="00AB467F">
      <w:pPr>
        <w:spacing w:after="0"/>
        <w:jc w:val="center"/>
        <w:rPr>
          <w:b/>
        </w:rPr>
      </w:pPr>
      <w:r w:rsidRPr="00B97FE2">
        <w:rPr>
          <w:b/>
        </w:rPr>
        <w:t>Obbligo di segnalazione di creditori pubblici qualificati</w:t>
      </w:r>
    </w:p>
    <w:p w:rsidR="00D7436F" w:rsidRPr="00B97FE2" w:rsidRDefault="00D7436F" w:rsidP="00AB467F">
      <w:pPr>
        <w:spacing w:after="0"/>
        <w:jc w:val="center"/>
        <w:rPr>
          <w:b/>
        </w:rPr>
      </w:pPr>
    </w:p>
    <w:p w:rsidR="00D7436F" w:rsidRPr="00B97FE2" w:rsidRDefault="00D7436F" w:rsidP="00AB467F">
      <w:pPr>
        <w:pStyle w:val="Testocommento"/>
        <w:spacing w:after="0"/>
        <w:rPr>
          <w:sz w:val="24"/>
          <w:szCs w:val="24"/>
        </w:rPr>
      </w:pPr>
      <w:r w:rsidRPr="00B97FE2">
        <w:rPr>
          <w:sz w:val="24"/>
          <w:szCs w:val="24"/>
        </w:rPr>
        <w:t xml:space="preserve">1. L’Agenzia delle entrate, l’Istituto nazionale della previdenza sociale e l’agente della riscossione delle imposte hanno l’obbligo, </w:t>
      </w:r>
      <w:r w:rsidR="00133113" w:rsidRPr="00B97FE2">
        <w:rPr>
          <w:sz w:val="24"/>
          <w:szCs w:val="24"/>
        </w:rPr>
        <w:t xml:space="preserve">per </w:t>
      </w:r>
      <w:r w:rsidRPr="00B97FE2">
        <w:rPr>
          <w:sz w:val="24"/>
          <w:szCs w:val="24"/>
        </w:rPr>
        <w:t>i primi due soggetti a pena di inefficacia del titolo di prelazione spettante sui c</w:t>
      </w:r>
      <w:r w:rsidR="00133113" w:rsidRPr="00B97FE2">
        <w:rPr>
          <w:sz w:val="24"/>
          <w:szCs w:val="24"/>
        </w:rPr>
        <w:t>rediti dei quali sono titolari, per i</w:t>
      </w:r>
      <w:r w:rsidRPr="00B97FE2">
        <w:rPr>
          <w:sz w:val="24"/>
          <w:szCs w:val="24"/>
        </w:rPr>
        <w:t>l terzo a pena di inopponibilità del credito per spese ed oneri di riscossione, di dare avviso al debitore, all’indirizzo di posta elettronica certificata di cui siano in possesso, o</w:t>
      </w:r>
      <w:r w:rsidR="00133113" w:rsidRPr="00B97FE2">
        <w:rPr>
          <w:sz w:val="24"/>
          <w:szCs w:val="24"/>
        </w:rPr>
        <w:t>,</w:t>
      </w:r>
      <w:r w:rsidRPr="00B97FE2">
        <w:rPr>
          <w:sz w:val="24"/>
          <w:szCs w:val="24"/>
        </w:rPr>
        <w:t xml:space="preserve"> in mancanza</w:t>
      </w:r>
      <w:r w:rsidR="00133113" w:rsidRPr="00B97FE2">
        <w:rPr>
          <w:sz w:val="24"/>
          <w:szCs w:val="24"/>
        </w:rPr>
        <w:t>,</w:t>
      </w:r>
      <w:r w:rsidRPr="00B97FE2">
        <w:rPr>
          <w:sz w:val="24"/>
          <w:szCs w:val="24"/>
        </w:rPr>
        <w:t xml:space="preserve"> a mezzo raccomandata con avviso di ricevimento inviata all’indirizzo risultante dall’anagrafe tributaria, che la sua esposizione debitoria ha superato l’importo rilevante di cui al comma 2 e che, se entro novanta giorni dalla ricezione dell’avviso egli non avrà estinto o altrimenti regolarizzato per intero il proprio debito con le modalità previste dalla legge o se, per l’Agenzia delle entrate, non risulterà in regola con il pagamento rateale del debito previsto dall’articolo 3-bis del decreto legislativo 18 dicembre 1997, n.462</w:t>
      </w:r>
      <w:r w:rsidRPr="00B97FE2">
        <w:t xml:space="preserve"> </w:t>
      </w:r>
      <w:r w:rsidRPr="00B97FE2">
        <w:rPr>
          <w:sz w:val="24"/>
          <w:szCs w:val="24"/>
        </w:rPr>
        <w:t>o non avrà presentato istanza di composizione assistita della crisi o domanda per l’accesso ad una procedura di regolazione della crisi e dell’insolvenza, essi ne faranno segnalazione all’OCRI, anche per la segnalazione agli organi di controllo della società.</w:t>
      </w:r>
    </w:p>
    <w:p w:rsidR="00D7436F" w:rsidRPr="00B97FE2" w:rsidRDefault="00D7436F" w:rsidP="00AB467F">
      <w:pPr>
        <w:spacing w:after="0"/>
      </w:pPr>
      <w:r w:rsidRPr="00B97FE2">
        <w:t>2. Ai fini del comma 1, l’esposizione debitoria è di importo rilevante:</w:t>
      </w:r>
    </w:p>
    <w:p w:rsidR="00D7436F" w:rsidRPr="00B97FE2" w:rsidRDefault="00D7436F" w:rsidP="00AB467F">
      <w:pPr>
        <w:spacing w:after="0"/>
      </w:pPr>
      <w:r w:rsidRPr="00B97FE2">
        <w:t>a)</w:t>
      </w:r>
      <w:r w:rsidRPr="00B97FE2">
        <w:rPr>
          <w:noProof/>
          <w:webHidden/>
        </w:rPr>
        <w:t xml:space="preserve"> </w:t>
      </w:r>
      <w:r w:rsidRPr="00B97FE2">
        <w:t>per l’Agenzia delle entrate</w:t>
      </w:r>
      <w:r w:rsidR="004D1CBC" w:rsidRPr="00B97FE2">
        <w:t>,</w:t>
      </w:r>
      <w:r w:rsidRPr="00B97FE2">
        <w:t xml:space="preserve"> quando l’ammontare totale del debito scaduto e non versato per l’imposta sul valore aggiunto, risultante dalla comunicazione della liquidazione periodica di cui all’articolo 21-bis del decreto-legge 31 maggio 2010, n.78, convertito, con modificazioni, dalla legge 31 luglio 2010, n. 122, sia pari ad almeno il 30 per cento dei volume d’affari del medesimo periodo e non inferiore a euro 25.000 per volume d’affari risultante dalla dichiarazione modello IVA relativa all’anno precedente fino a 2.000.000 di euro, non inferiore a euro 50.000 per volume d’affari risultante dalla dichiarazione modello IVA relativa all’anno precedente fino a 10.000.000 di euro, non inferiore a euro 100.000, per volume d’affari risultante dalla dichiarazione modello IVA relativa all’anno precedente oltre 10.000.000 di euro;</w:t>
      </w:r>
    </w:p>
    <w:p w:rsidR="00D7436F" w:rsidRPr="00B97FE2" w:rsidRDefault="00D7436F" w:rsidP="00AB467F">
      <w:pPr>
        <w:spacing w:after="0"/>
      </w:pPr>
      <w:r w:rsidRPr="00B97FE2">
        <w:t>b)</w:t>
      </w:r>
      <w:r w:rsidRPr="00B97FE2">
        <w:rPr>
          <w:noProof/>
          <w:webHidden/>
        </w:rPr>
        <w:t xml:space="preserve"> </w:t>
      </w:r>
      <w:r w:rsidRPr="00B97FE2">
        <w:t>per l’Istituto nazionale della previdenza sociale, quando il debitore è in ritardo di oltre sei mesi nel versamento di contributi previdenziali di ammontare superiore alla metà di quelli dovuti nell’anno precedente e superiore alla soglia di euro 50.000;</w:t>
      </w:r>
    </w:p>
    <w:p w:rsidR="00D7436F" w:rsidRPr="00B97FE2" w:rsidRDefault="00D7436F" w:rsidP="00AB467F">
      <w:pPr>
        <w:spacing w:after="0"/>
      </w:pPr>
      <w:r w:rsidRPr="00B97FE2">
        <w:t>c)</w:t>
      </w:r>
      <w:r w:rsidRPr="00B97FE2">
        <w:rPr>
          <w:noProof/>
          <w:webHidden/>
        </w:rPr>
        <w:t xml:space="preserve"> </w:t>
      </w:r>
      <w:r w:rsidRPr="00B97FE2">
        <w:t>per l’agente della riscossione, quando la sommatoria dei crediti affidati per la riscossione dopo la data di entrata in vigore del presente codice</w:t>
      </w:r>
      <w:r w:rsidR="004D1CBC" w:rsidRPr="00B97FE2">
        <w:t>,</w:t>
      </w:r>
      <w:r w:rsidRPr="00B97FE2">
        <w:t xml:space="preserve"> </w:t>
      </w:r>
      <w:proofErr w:type="spellStart"/>
      <w:r w:rsidRPr="00B97FE2">
        <w:t>autodichiarati</w:t>
      </w:r>
      <w:proofErr w:type="spellEnd"/>
      <w:r w:rsidRPr="00B97FE2">
        <w:t xml:space="preserve"> o definitivamente accertati e scaduti da </w:t>
      </w:r>
      <w:r w:rsidRPr="00B97FE2">
        <w:lastRenderedPageBreak/>
        <w:t>oltre novanta giorni superi, per le imprese individuali, la soglia di euro 500.000 e, per le imprese collettive, la soglia di euro 1.000.000.</w:t>
      </w:r>
    </w:p>
    <w:p w:rsidR="00D7436F" w:rsidRPr="00B97FE2" w:rsidRDefault="00D7436F" w:rsidP="00AB467F">
      <w:pPr>
        <w:spacing w:after="0"/>
      </w:pPr>
      <w:r w:rsidRPr="00B97FE2">
        <w:t xml:space="preserve">3. L’avviso al debitore di cui al comma 1 deve essere inviato: a) dall’Agenzia delle entrate, contestualmente alla comunicazione di irregolarità di cui all’articolo 54-bis del decreto del Presidente della Repubblica 26 ottobre 1972, n. 633; b) dall’Istituto nazionale della previdenza sociale, entro trenta giorni dal verificarsi delle condizioni di cui al comma 2, lettera b); c) dall’agente della riscossione, entro sessanta giorni dalla data di superamento delle soglie di cui al comma 2, lettera c). </w:t>
      </w:r>
    </w:p>
    <w:p w:rsidR="00D7436F" w:rsidRPr="00B97FE2" w:rsidRDefault="00D7436F" w:rsidP="00AB467F">
      <w:pPr>
        <w:spacing w:after="0"/>
        <w:rPr>
          <w:b/>
        </w:rPr>
      </w:pPr>
      <w:r w:rsidRPr="00B97FE2">
        <w:t xml:space="preserve">4. Scaduto il termine di novanta giorni di cui al comma 1 senza che il debitore abbia dato prova di aver estinto il proprio debito o di averlo altrimenti regolarizzato per intero con le modalità previste dalla legge o di essere in regola con il pagamento rateale previsto dall’articolo 3-bis del decreto legislativo 18 dicembre 1997, n. 462, o di aver presentato istanza di composizione assistita della crisi o domanda per l’accesso ad una procedura di regolazione della crisi e dell’insolvenza, i creditori pubblici qualificati di cui al presente articolo procedono senza indugio alla segnalazione all’OCRI. La segnalazione è effettuata con modalità telematiche, definite d’intesa con </w:t>
      </w:r>
      <w:proofErr w:type="spellStart"/>
      <w:r w:rsidRPr="00B97FE2">
        <w:t>Unioncamere</w:t>
      </w:r>
      <w:proofErr w:type="spellEnd"/>
      <w:r w:rsidRPr="00B97FE2">
        <w:t xml:space="preserve"> e </w:t>
      </w:r>
      <w:proofErr w:type="spellStart"/>
      <w:r w:rsidRPr="00B97FE2">
        <w:t>InfoCamere</w:t>
      </w:r>
      <w:proofErr w:type="spellEnd"/>
      <w:r w:rsidRPr="00B97FE2">
        <w:t>. Se il debitore decade dalla rateazione e risultano superate le soglie di cui al comma 2, il creditore procede senza indugio alla segnalazione all’OCRI.</w:t>
      </w:r>
      <w:r w:rsidRPr="00B97FE2">
        <w:rPr>
          <w:b/>
        </w:rPr>
        <w:t xml:space="preserve">   </w:t>
      </w:r>
    </w:p>
    <w:p w:rsidR="00D7436F" w:rsidRPr="00B97FE2" w:rsidRDefault="00D7436F" w:rsidP="00AB467F">
      <w:pPr>
        <w:spacing w:after="0"/>
        <w:rPr>
          <w:color w:val="FF0000"/>
        </w:rPr>
      </w:pPr>
      <w:r w:rsidRPr="00B97FE2">
        <w:t>5. I creditori pubblici qualificati di cui al presente articolo non procedono alla segnalazione di cui ai commi 1 e 4 se il debitore documenta di essere titolare di crediti di imposta o di altri crediti verso pubbliche amministrazioni risultanti dalla piattaforma per la gestione telematica del rilascio delle certificazioni, predisposta dal Ministero dell’economia e delle finanze ai sensi dell’articolo 4 del decreto del Ministro dell’economia e delle finanze 25 giugno 2012 e dell’articolo 3 del decreto del Ministro dell’economia e delle finanze 22 maggio 2012, per un ammontare complessivo non inferiore alla metà del debito verso il creditore pubblico qualificato. La consultazione della piattaforma avviene con modalità telematiche definite d’intesa con il Ministero dell’economia e delle finanze.</w:t>
      </w:r>
    </w:p>
    <w:p w:rsidR="00D7436F" w:rsidRPr="00B97FE2" w:rsidRDefault="00D7436F" w:rsidP="00AB467F">
      <w:pPr>
        <w:spacing w:after="0"/>
      </w:pPr>
      <w:r w:rsidRPr="00B97FE2">
        <w:t>6. Le Camere di commercio rendono disponibile</w:t>
      </w:r>
      <w:r w:rsidR="004D1CBC" w:rsidRPr="00B97FE2">
        <w:t>,</w:t>
      </w:r>
      <w:r w:rsidRPr="00B97FE2">
        <w:t xml:space="preserve"> esclusivamente ai creditori pubblici qualificati</w:t>
      </w:r>
      <w:r w:rsidR="004D1CBC" w:rsidRPr="00B97FE2">
        <w:t>,</w:t>
      </w:r>
      <w:r w:rsidRPr="00B97FE2">
        <w:t xml:space="preserve"> un elenco nazionale dei soggetti </w:t>
      </w:r>
      <w:r w:rsidR="00133113" w:rsidRPr="00B97FE2">
        <w:t>sottoposti alle misure di allerta</w:t>
      </w:r>
      <w:r w:rsidRPr="00B97FE2">
        <w:t xml:space="preserve">, da cui risultino anche le domande dagli stessi presentate per la composizione assistita della crisi o </w:t>
      </w:r>
      <w:r w:rsidR="00133113" w:rsidRPr="00B97FE2">
        <w:t xml:space="preserve">per </w:t>
      </w:r>
      <w:r w:rsidRPr="00B97FE2">
        <w:t xml:space="preserve">l’accesso ad una procedura di regolazione della crisi o dell’insolvenza. </w:t>
      </w:r>
    </w:p>
    <w:p w:rsidR="00D7436F" w:rsidRPr="00B97FE2" w:rsidRDefault="00D7436F" w:rsidP="00AB467F">
      <w:r w:rsidRPr="00B97FE2">
        <w:t>7. Per Agenzia delle entrate, l’obbligo di cui al comma 1 decorre dalle comunicazioni della liquidazione periodica IVA di cui all’articolo 21-bis del decreto-legge 31 maggio 2010, n. 78, convertito con modificazioni dalla legge 31</w:t>
      </w:r>
      <w:r w:rsidR="00E10396" w:rsidRPr="00B97FE2">
        <w:t xml:space="preserve"> </w:t>
      </w:r>
      <w:r w:rsidRPr="00B97FE2">
        <w:t xml:space="preserve">luglio 2010, </w:t>
      </w:r>
      <w:r w:rsidR="00EA14A7" w:rsidRPr="00B97FE2">
        <w:t>n.</w:t>
      </w:r>
      <w:r w:rsidRPr="00B97FE2">
        <w:t>122, relative al primo trimestre dell’anno d’imposta successivo all’entrata in vigore del presente codice.</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pPr>
      <w:r w:rsidRPr="00B97FE2">
        <w:rPr>
          <w:b/>
        </w:rPr>
        <w:t>CAPO II</w:t>
      </w:r>
    </w:p>
    <w:p w:rsidR="00D7436F" w:rsidRPr="00B97FE2" w:rsidRDefault="00D7436F" w:rsidP="00AB467F">
      <w:pPr>
        <w:spacing w:after="0"/>
        <w:jc w:val="center"/>
      </w:pPr>
      <w:r w:rsidRPr="00B97FE2">
        <w:rPr>
          <w:b/>
        </w:rPr>
        <w:t>ORGANISMO DI COMPOSIZIONE DELLA CRISI D’IMPRESA</w:t>
      </w:r>
    </w:p>
    <w:p w:rsidR="00D7436F" w:rsidRPr="00B97FE2" w:rsidRDefault="00D7436F" w:rsidP="00AB467F">
      <w:pPr>
        <w:spacing w:after="0"/>
        <w:jc w:val="center"/>
      </w:pPr>
    </w:p>
    <w:p w:rsidR="00D7436F" w:rsidRPr="00B97FE2" w:rsidRDefault="00D7436F" w:rsidP="00AB467F">
      <w:pPr>
        <w:spacing w:after="0"/>
        <w:jc w:val="center"/>
      </w:pPr>
      <w:r w:rsidRPr="00B97FE2">
        <w:rPr>
          <w:b/>
        </w:rPr>
        <w:t>Art. 16</w:t>
      </w:r>
    </w:p>
    <w:p w:rsidR="00D7436F" w:rsidRPr="00B97FE2" w:rsidRDefault="00D7436F" w:rsidP="00AB467F">
      <w:pPr>
        <w:spacing w:after="0"/>
        <w:jc w:val="center"/>
        <w:rPr>
          <w:b/>
        </w:rPr>
      </w:pPr>
      <w:r w:rsidRPr="00B97FE2">
        <w:rPr>
          <w:b/>
        </w:rPr>
        <w:t>OCRI</w:t>
      </w:r>
    </w:p>
    <w:p w:rsidR="00D7436F" w:rsidRPr="00B97FE2" w:rsidRDefault="00D7436F" w:rsidP="00AB467F">
      <w:pPr>
        <w:spacing w:after="0"/>
        <w:jc w:val="center"/>
        <w:rPr>
          <w:b/>
        </w:rPr>
      </w:pPr>
    </w:p>
    <w:p w:rsidR="00D7436F" w:rsidRPr="00B97FE2" w:rsidRDefault="00D7436F" w:rsidP="00AB467F">
      <w:pPr>
        <w:spacing w:after="0"/>
      </w:pPr>
      <w:r w:rsidRPr="00B97FE2">
        <w:t>1.L’OCRI è costituito presso ciascuna camera di commercio, industria, artigianato e agricoltura, con il compito di ricevere le segnalazioni di cui gli articoli 14 e 15, gestire il procedimento di allerta e assistere l’imprenditore, su sua istanza, nel procedimento di composizione assistita della crisi di cui al capo III.</w:t>
      </w:r>
    </w:p>
    <w:p w:rsidR="00D7436F" w:rsidRPr="00B97FE2" w:rsidRDefault="00D7436F" w:rsidP="00AB467F">
      <w:pPr>
        <w:spacing w:after="0"/>
      </w:pPr>
      <w:r w:rsidRPr="00B97FE2">
        <w:t>2.Le segnalazioni dei soggetti qualificati e l’istanza del debitore di cui al comma 1 sono presentate all’OCRI costituito presso la camera di commercio nel cui ambito territoriale si trova la sede legale dell’impresa.</w:t>
      </w:r>
    </w:p>
    <w:p w:rsidR="00D7436F" w:rsidRPr="00B97FE2" w:rsidRDefault="00D7436F" w:rsidP="00AB467F">
      <w:pPr>
        <w:spacing w:after="0"/>
      </w:pPr>
      <w:r w:rsidRPr="00B97FE2">
        <w:lastRenderedPageBreak/>
        <w:t>3.L’organismo opera tramite il referente, individuato nel segretario generale della camera di commercio, industria, artigianato e agricoltura, o un suo delegato, nonché</w:t>
      </w:r>
      <w:r w:rsidR="00BD2DEB" w:rsidRPr="00B97FE2">
        <w:t xml:space="preserve"> tramite</w:t>
      </w:r>
      <w:r w:rsidRPr="00B97FE2">
        <w:t xml:space="preserve"> l’ufficio del referente e il collegio degli esperti di volta in volta nominato ai sensi dell’articolo 17.</w:t>
      </w:r>
    </w:p>
    <w:p w:rsidR="00D7436F" w:rsidRPr="00B97FE2" w:rsidRDefault="00D7436F" w:rsidP="00AB467F">
      <w:pPr>
        <w:spacing w:after="0"/>
      </w:pPr>
      <w:r w:rsidRPr="00B97FE2">
        <w:t>4.Il referente assicura la tempestività del procedimento, vigilando sul rispetto dei termini da parte di tutti i soggetti coinvolti.</w:t>
      </w:r>
    </w:p>
    <w:p w:rsidR="00D7436F" w:rsidRPr="00B97FE2" w:rsidRDefault="00D7436F" w:rsidP="00AB467F">
      <w:pPr>
        <w:spacing w:after="0"/>
      </w:pPr>
      <w:r w:rsidRPr="00B97FE2">
        <w:t>5. Le comunicazioni sono effettuate dall’ufficio del referente mediante posta elettronica certificata.</w:t>
      </w:r>
    </w:p>
    <w:p w:rsidR="00D7436F" w:rsidRPr="00B97FE2" w:rsidRDefault="00D7436F" w:rsidP="00AB467F">
      <w:pPr>
        <w:spacing w:after="0"/>
      </w:pPr>
    </w:p>
    <w:p w:rsidR="00D7436F" w:rsidRPr="00B97FE2" w:rsidRDefault="00D7436F" w:rsidP="00AB467F">
      <w:pPr>
        <w:spacing w:after="0"/>
        <w:jc w:val="center"/>
      </w:pPr>
      <w:r w:rsidRPr="00B97FE2">
        <w:rPr>
          <w:b/>
        </w:rPr>
        <w:t>Art. 17</w:t>
      </w:r>
    </w:p>
    <w:p w:rsidR="00D7436F" w:rsidRPr="00B97FE2" w:rsidRDefault="00D7436F" w:rsidP="00AB467F">
      <w:pPr>
        <w:spacing w:after="0"/>
        <w:jc w:val="center"/>
        <w:rPr>
          <w:b/>
        </w:rPr>
      </w:pPr>
      <w:r w:rsidRPr="00B97FE2">
        <w:rPr>
          <w:b/>
        </w:rPr>
        <w:t>Nomina e composizione del collegio</w:t>
      </w:r>
    </w:p>
    <w:p w:rsidR="00D7436F" w:rsidRPr="00B97FE2" w:rsidRDefault="00D7436F" w:rsidP="00AB467F">
      <w:pPr>
        <w:spacing w:after="0"/>
        <w:jc w:val="center"/>
        <w:rPr>
          <w:b/>
        </w:rPr>
      </w:pPr>
    </w:p>
    <w:p w:rsidR="00D7436F" w:rsidRPr="00B97FE2" w:rsidRDefault="00D7436F" w:rsidP="00AB467F">
      <w:pPr>
        <w:spacing w:after="0"/>
      </w:pPr>
      <w:r w:rsidRPr="00B97FE2">
        <w:t>1. Ricevuta la segnalazione di cui agli articoli 14 e 15 o l’istanza del debitore di cui all’articolo 19, comma 1, il referente procede senza indugio a dare comunicazione della segnalazione</w:t>
      </w:r>
      <w:r w:rsidR="00BD2DEB" w:rsidRPr="00B97FE2">
        <w:t xml:space="preserve"> stessa</w:t>
      </w:r>
      <w:r w:rsidRPr="00B97FE2">
        <w:t xml:space="preserve"> agli organi di controllo della società, se esistenti</w:t>
      </w:r>
      <w:r w:rsidR="00675F42" w:rsidRPr="00B97FE2">
        <w:t>,</w:t>
      </w:r>
      <w:r w:rsidRPr="00B97FE2">
        <w:t xml:space="preserve"> e alla nomina di un collegio di tre esperti tra quelli iscritti nell’albo di cui </w:t>
      </w:r>
      <w:r w:rsidR="000C31A4" w:rsidRPr="00B97FE2">
        <w:t xml:space="preserve">all’articolo 356 </w:t>
      </w:r>
      <w:r w:rsidRPr="00B97FE2">
        <w:t>dei quali:</w:t>
      </w:r>
    </w:p>
    <w:p w:rsidR="00D7436F" w:rsidRPr="00B97FE2" w:rsidRDefault="00D7436F" w:rsidP="00AB467F">
      <w:pPr>
        <w:spacing w:after="0"/>
      </w:pPr>
      <w:r w:rsidRPr="00B97FE2">
        <w:t>a)</w:t>
      </w:r>
      <w:r w:rsidRPr="00B97FE2">
        <w:rPr>
          <w:noProof/>
          <w:webHidden/>
        </w:rPr>
        <w:t xml:space="preserve"> </w:t>
      </w:r>
      <w:r w:rsidRPr="00B97FE2">
        <w:t>uno designato</w:t>
      </w:r>
      <w:r w:rsidRPr="00B97FE2">
        <w:rPr>
          <w:color w:val="FF0000"/>
        </w:rPr>
        <w:t xml:space="preserve"> </w:t>
      </w:r>
      <w:r w:rsidRPr="00B97FE2">
        <w:t>dal presidente della sezione specializzata in materia di impresa del tribunale individuato a norma dell’articolo 4 del decreto legislativo 27 giugno 2003, n. 168, avuto riguardo al luogo in cui si trova la sede dell’impresa, o da un suo delegato;</w:t>
      </w:r>
    </w:p>
    <w:p w:rsidR="00D7436F" w:rsidRPr="00B97FE2" w:rsidRDefault="00D7436F" w:rsidP="00AB467F">
      <w:pPr>
        <w:spacing w:after="0"/>
      </w:pPr>
      <w:r w:rsidRPr="00B97FE2">
        <w:t>b)</w:t>
      </w:r>
      <w:r w:rsidRPr="00B97FE2">
        <w:rPr>
          <w:noProof/>
          <w:webHidden/>
        </w:rPr>
        <w:t xml:space="preserve"> </w:t>
      </w:r>
      <w:r w:rsidRPr="00B97FE2">
        <w:t>uno designato dal presidente della camera di commercio, industria, artigianato e agricoltura o da un suo delegato, diverso dal referente;</w:t>
      </w:r>
    </w:p>
    <w:p w:rsidR="00D7436F" w:rsidRPr="00B97FE2" w:rsidRDefault="00D7436F" w:rsidP="00AB467F">
      <w:pPr>
        <w:spacing w:after="0"/>
      </w:pPr>
      <w:r w:rsidRPr="00B97FE2">
        <w:t>c)</w:t>
      </w:r>
      <w:r w:rsidRPr="00B97FE2">
        <w:rPr>
          <w:noProof/>
          <w:webHidden/>
        </w:rPr>
        <w:t xml:space="preserve"> </w:t>
      </w:r>
      <w:r w:rsidRPr="00B97FE2">
        <w:t>uno, appartenente all’associazione rappresentativa del settore di riferimento del debitore, individuato dal referente</w:t>
      </w:r>
      <w:r w:rsidR="00BD2DEB" w:rsidRPr="00B97FE2">
        <w:t>, sentito il debitore,</w:t>
      </w:r>
      <w:r w:rsidRPr="00B97FE2">
        <w:t xml:space="preserve"> tra quelli iscritti nell’elenco trasmesso annualmente all’organismo dalle associazioni imprenditoriali di categoria; l’elenco contiene un congruo numero di esperti.</w:t>
      </w:r>
    </w:p>
    <w:p w:rsidR="00D7436F" w:rsidRPr="00B97FE2" w:rsidRDefault="00D7436F" w:rsidP="00AB467F">
      <w:pPr>
        <w:spacing w:after="0"/>
      </w:pPr>
      <w:r w:rsidRPr="00B97FE2">
        <w:t>2.</w:t>
      </w:r>
      <w:r w:rsidRPr="00B97FE2">
        <w:rPr>
          <w:noProof/>
          <w:webHidden/>
        </w:rPr>
        <w:t xml:space="preserve"> </w:t>
      </w:r>
      <w:r w:rsidRPr="00B97FE2">
        <w:t>Le designaz</w:t>
      </w:r>
      <w:r w:rsidR="00602303" w:rsidRPr="00B97FE2">
        <w:t>ioni di cui al comma 1, lettere a</w:t>
      </w:r>
      <w:r w:rsidRPr="00B97FE2">
        <w:t>)</w:t>
      </w:r>
      <w:r w:rsidR="00F32672" w:rsidRPr="00B97FE2">
        <w:t xml:space="preserve"> e </w:t>
      </w:r>
      <w:r w:rsidR="00602303" w:rsidRPr="00B97FE2">
        <w:t>b</w:t>
      </w:r>
      <w:r w:rsidR="00F32672" w:rsidRPr="00B97FE2">
        <w:t>)</w:t>
      </w:r>
      <w:r w:rsidRPr="00B97FE2">
        <w:t>, devono pervenire all’organismo entro tre giorni lavorativi dalla ricezione della richiesta. In mancanza, il referente procede alla designazione in via sostitutiva. Le designazioni di cui al comma 1 sono effettuate secondo criteri di trasparenza e rotazione</w:t>
      </w:r>
      <w:r w:rsidRPr="00B97FE2">
        <w:rPr>
          <w:lang w:eastAsia="it-IT"/>
        </w:rPr>
        <w:t>, tenuto conto in ogni caso della specificità dell’incarico.</w:t>
      </w:r>
    </w:p>
    <w:p w:rsidR="00D7436F" w:rsidRPr="00B97FE2" w:rsidRDefault="00D7436F" w:rsidP="00AB467F">
      <w:pPr>
        <w:spacing w:after="0"/>
      </w:pPr>
      <w:r w:rsidRPr="00B97FE2">
        <w:t>3.</w:t>
      </w:r>
      <w:r w:rsidRPr="00B97FE2">
        <w:rPr>
          <w:noProof/>
          <w:webHidden/>
        </w:rPr>
        <w:t xml:space="preserve"> </w:t>
      </w:r>
      <w:r w:rsidRPr="00B97FE2">
        <w:t>La richiesta di designazione non deve contenere alcun riferimento idoneo all’identificazione del debitore, salva l’indicazione del settore in cui lo stesso opera e delle dimensioni dell’impresa, desunte dal numero degli addetti e dall’ammontare annuo dei ricavi risultanti dal registro delle imprese.</w:t>
      </w:r>
    </w:p>
    <w:p w:rsidR="00D7436F" w:rsidRPr="00B97FE2" w:rsidRDefault="00D7436F" w:rsidP="00AB467F">
      <w:pPr>
        <w:spacing w:after="0"/>
      </w:pPr>
      <w:r w:rsidRPr="00B97FE2">
        <w:t>4.</w:t>
      </w:r>
      <w:r w:rsidRPr="00B97FE2">
        <w:rPr>
          <w:noProof/>
          <w:webHidden/>
        </w:rPr>
        <w:t xml:space="preserve"> </w:t>
      </w:r>
      <w:r w:rsidRPr="00B97FE2">
        <w:t>Il referente cura, anche mediante l’individuazione dell’esperto di cui al comma 1, lettera c), che nel collegio siano rappresentate le professionalità necessarie per la gestione della crisi sotto il profilo aziendalistico, contabile e legale. Quando riscontra la mancanza di uno dei profili necessari tra i membri designati, provvede con atto motivato alla nomina di un esperto che ne sia munito, sempre tra gli iscritti al medesimo albo, in sostituzione del componente di cui al comma 1</w:t>
      </w:r>
      <w:r w:rsidRPr="00B97FE2">
        <w:rPr>
          <w:b/>
        </w:rPr>
        <w:t>,</w:t>
      </w:r>
      <w:r w:rsidRPr="00B97FE2">
        <w:t xml:space="preserve"> lettera b).</w:t>
      </w:r>
    </w:p>
    <w:p w:rsidR="00D7436F" w:rsidRPr="00B97FE2" w:rsidRDefault="00D7436F" w:rsidP="00AB467F">
      <w:pPr>
        <w:spacing w:after="0"/>
      </w:pPr>
      <w:r w:rsidRPr="00B97FE2">
        <w:t>7.</w:t>
      </w:r>
      <w:r w:rsidRPr="00B97FE2">
        <w:rPr>
          <w:noProof/>
          <w:webHidden/>
        </w:rPr>
        <w:t xml:space="preserve"> </w:t>
      </w:r>
      <w:r w:rsidRPr="00B97FE2">
        <w:t xml:space="preserve">Entro il giorno successivo alla nomina, i professionisti devono rendere all’organismo, a pena di decadenza, l’attestazione della propria indipendenza sulla base dei presupposti indicati all’articolo 2, comma 1, </w:t>
      </w:r>
      <w:r w:rsidR="00D92893" w:rsidRPr="00B97FE2">
        <w:t>lettera o)</w:t>
      </w:r>
      <w:r w:rsidRPr="00B97FE2">
        <w:t>. In caso di rinuncia o decadenza, il referente procede alla sostituzione dell’esperto.</w:t>
      </w:r>
    </w:p>
    <w:p w:rsidR="00D7436F" w:rsidRPr="00B97FE2" w:rsidRDefault="00D7436F" w:rsidP="00AB467F">
      <w:pPr>
        <w:spacing w:after="0"/>
      </w:pPr>
      <w:r w:rsidRPr="00B97FE2">
        <w:t>8.</w:t>
      </w:r>
      <w:r w:rsidRPr="00B97FE2">
        <w:rPr>
          <w:noProof/>
          <w:webHidden/>
        </w:rPr>
        <w:t xml:space="preserve"> </w:t>
      </w:r>
      <w:r w:rsidRPr="00B97FE2">
        <w:t xml:space="preserve">Quando il referente verifica, ricevuta la segnalazione dei soggetti qualificati o l’istanza del debitore, che si tratta di impresa minore ai sensi dell’articolo 2, comma 1, </w:t>
      </w:r>
      <w:r w:rsidR="00921F2E" w:rsidRPr="00B97FE2">
        <w:t>lettera d)</w:t>
      </w:r>
      <w:r w:rsidRPr="00B97FE2">
        <w:t>, convoca il debitore dinanzi all’OCC competente per territorio indicato dal debitore o in difetto individuato sulla base di un criterio di rotazione, ai fini e dell’eventuale avvio della procedura di composizione assistita della crisi.</w:t>
      </w:r>
    </w:p>
    <w:p w:rsidR="00D7436F" w:rsidRPr="00B97FE2" w:rsidRDefault="00D7436F" w:rsidP="00AB467F">
      <w:pPr>
        <w:spacing w:after="0"/>
      </w:pPr>
    </w:p>
    <w:p w:rsidR="00D7436F" w:rsidRPr="00B97FE2" w:rsidRDefault="00D7436F" w:rsidP="00AB467F">
      <w:pPr>
        <w:spacing w:after="0"/>
        <w:jc w:val="center"/>
      </w:pPr>
      <w:r w:rsidRPr="00B97FE2">
        <w:rPr>
          <w:b/>
        </w:rPr>
        <w:t>Art. 18</w:t>
      </w:r>
    </w:p>
    <w:p w:rsidR="00D7436F" w:rsidRPr="00B97FE2" w:rsidRDefault="00D7436F" w:rsidP="00AB467F">
      <w:pPr>
        <w:spacing w:after="0"/>
        <w:jc w:val="center"/>
        <w:rPr>
          <w:b/>
        </w:rPr>
      </w:pPr>
      <w:r w:rsidRPr="00B97FE2">
        <w:rPr>
          <w:b/>
        </w:rPr>
        <w:t>Audizione del debitore</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 Entro quindici giorni lavorativi dalla ricezione della segnalazione o dell’istanza del debitore, l’OCRI convoca dinanzi al collegio nominato ai sensi dell’articolo 17 il debitore medesimo nonché, quando si tratta di società dotata di organi di controllo, i componenti di questi ultimi, per l</w:t>
      </w:r>
      <w:r w:rsidR="008305EF" w:rsidRPr="00B97FE2">
        <w:t>’</w:t>
      </w:r>
      <w:r w:rsidRPr="00B97FE2">
        <w:t>audizione in via riservata e confidenziale.</w:t>
      </w:r>
    </w:p>
    <w:p w:rsidR="00D7436F" w:rsidRPr="00B97FE2" w:rsidRDefault="00D7436F" w:rsidP="00AB467F">
      <w:pPr>
        <w:spacing w:after="0"/>
      </w:pPr>
      <w:r w:rsidRPr="00B97FE2">
        <w:t>2.</w:t>
      </w:r>
      <w:r w:rsidRPr="00B97FE2">
        <w:rPr>
          <w:noProof/>
          <w:webHidden/>
        </w:rPr>
        <w:t xml:space="preserve"> </w:t>
      </w:r>
      <w:r w:rsidRPr="00B97FE2">
        <w:t xml:space="preserve">Il collegio sceglie tra i propri componenti il presidente, che nomina relatore sé stesso o altro componente del collegio. Il relatore ha il compito di acquisire e riferire i dati e le informazioni rilevanti. </w:t>
      </w:r>
    </w:p>
    <w:p w:rsidR="00D7436F" w:rsidRPr="00B97FE2" w:rsidRDefault="00D7436F" w:rsidP="00AB467F">
      <w:pPr>
        <w:spacing w:after="0"/>
      </w:pPr>
      <w:r w:rsidRPr="00B97FE2">
        <w:t>3.</w:t>
      </w:r>
      <w:r w:rsidRPr="00B97FE2">
        <w:rPr>
          <w:noProof/>
          <w:webHidden/>
        </w:rPr>
        <w:t xml:space="preserve"> </w:t>
      </w:r>
      <w:r w:rsidRPr="00B97FE2">
        <w:t>Il collegio, sentito il debitore e tenuto conto degli elementi di valutazione da questi forniti nonché dei dati e delle informazioni assunte, quando ritiene che non sussista la crisi o che si tratti di imprenditore al quale non si applicano gli strumenti di allerta, dispone l’archiviazione delle segnalazioni ricevute. Il collegio dispone in ogni caso l’archiviazione quando l’organo di controllo societario, se esistente o, in sua mancanza, un professionista indipendente, attesta l’esistenza di crediti di imposta o di altri crediti verso pubbliche amministrazioni per i quali sono decorsi novanta giorni dalla messa in mora, per un ammontare complessivo che, portato in compensazione con i debiti, determina il mancato superamento delle soglie di cui all’articolo 15, comma 2, lettere a), b) e c). L’attestazione è utilizzabile solo nel procedimento dinanzi all’OCRI. Il referente comunica l’archiviazione al debitore ed ai soggetti che hanno effettuato la segnalazione.</w:t>
      </w:r>
    </w:p>
    <w:p w:rsidR="00D7436F" w:rsidRPr="00B97FE2" w:rsidRDefault="00D7436F" w:rsidP="00AB467F">
      <w:pPr>
        <w:spacing w:after="0"/>
      </w:pPr>
      <w:r w:rsidRPr="00B97FE2">
        <w:t>4.</w:t>
      </w:r>
      <w:r w:rsidRPr="00B97FE2">
        <w:rPr>
          <w:noProof/>
          <w:webHidden/>
        </w:rPr>
        <w:t xml:space="preserve"> </w:t>
      </w:r>
      <w:r w:rsidRPr="00B97FE2">
        <w:t>Quando il collegio rileva l’esistenza della crisi</w:t>
      </w:r>
      <w:r w:rsidR="00076AA6" w:rsidRPr="00B97FE2">
        <w:t>,</w:t>
      </w:r>
      <w:r w:rsidRPr="00B97FE2">
        <w:t xml:space="preserve"> individua con il debitore le possibili misure per porvi rimedio e fissa il termine entro il quale il debitore deve riferire sulla loro attuazione.</w:t>
      </w:r>
    </w:p>
    <w:p w:rsidR="00D7436F" w:rsidRPr="00B97FE2" w:rsidRDefault="00D7436F" w:rsidP="00AB467F">
      <w:pPr>
        <w:spacing w:after="0"/>
      </w:pPr>
      <w:r w:rsidRPr="00B97FE2">
        <w:t>5.</w:t>
      </w:r>
      <w:r w:rsidRPr="00B97FE2">
        <w:rPr>
          <w:noProof/>
          <w:webHidden/>
        </w:rPr>
        <w:t xml:space="preserve"> </w:t>
      </w:r>
      <w:r w:rsidRPr="00B97FE2">
        <w:t>Se il debitore non assume alcuna iniziativa allo scadere del termine fissato ai sensi del comma 4, il collegio informa con breve relazione scritta il referente, che ne dà immediata comunicazione agli autori delle segnalazioni.</w:t>
      </w:r>
    </w:p>
    <w:p w:rsidR="00D7436F" w:rsidRPr="00B97FE2" w:rsidRDefault="00D7436F" w:rsidP="00AB467F">
      <w:pPr>
        <w:spacing w:after="0"/>
      </w:pPr>
      <w:r w:rsidRPr="00B97FE2">
        <w:t>6.</w:t>
      </w:r>
      <w:r w:rsidRPr="00B97FE2">
        <w:rPr>
          <w:noProof/>
          <w:webHidden/>
        </w:rPr>
        <w:t xml:space="preserve"> </w:t>
      </w:r>
      <w:r w:rsidRPr="00B97FE2">
        <w:t>Dell’eventuale presentazione dell’istanza di composizione assistita della crisi da parte del debitore, ai sensi dell’articolo 19, il referente dà notizia ai soggetti qualificati di cui agli articoli 14 e 15 che non abbiano effettuato la segnalazione, avvertendoli che essi sono esonerati dall’obbligo di segnalazione per tutta la durata del procedimento.</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pPr>
      <w:r w:rsidRPr="00B97FE2">
        <w:rPr>
          <w:b/>
        </w:rPr>
        <w:t>CAPO III</w:t>
      </w:r>
    </w:p>
    <w:p w:rsidR="00D7436F" w:rsidRPr="00B97FE2" w:rsidRDefault="00D7436F" w:rsidP="00AB467F">
      <w:pPr>
        <w:spacing w:after="0"/>
        <w:jc w:val="center"/>
      </w:pPr>
      <w:r w:rsidRPr="00B97FE2">
        <w:rPr>
          <w:b/>
        </w:rPr>
        <w:t>PROCEDIMENTO DI COMPOSIZIONE ASSISTITA DELLA CRISI</w:t>
      </w:r>
    </w:p>
    <w:p w:rsidR="00D7436F" w:rsidRPr="00B97FE2" w:rsidRDefault="00D7436F" w:rsidP="00AB467F">
      <w:pPr>
        <w:spacing w:after="0"/>
        <w:jc w:val="center"/>
      </w:pPr>
    </w:p>
    <w:p w:rsidR="00D7436F" w:rsidRPr="00B97FE2" w:rsidRDefault="00D7436F" w:rsidP="00AB467F">
      <w:pPr>
        <w:spacing w:after="0"/>
        <w:jc w:val="center"/>
      </w:pPr>
      <w:r w:rsidRPr="00B97FE2">
        <w:rPr>
          <w:b/>
        </w:rPr>
        <w:t>Art. 19</w:t>
      </w:r>
    </w:p>
    <w:p w:rsidR="00D7436F" w:rsidRPr="00B97FE2" w:rsidRDefault="00D7436F" w:rsidP="00AB467F">
      <w:pPr>
        <w:spacing w:after="0"/>
        <w:jc w:val="center"/>
        <w:rPr>
          <w:b/>
        </w:rPr>
      </w:pPr>
      <w:r w:rsidRPr="00B97FE2">
        <w:rPr>
          <w:b/>
        </w:rPr>
        <w:t>Composizione della crisi</w:t>
      </w:r>
    </w:p>
    <w:p w:rsidR="00D7436F" w:rsidRPr="00B97FE2" w:rsidRDefault="00D7436F" w:rsidP="00AB467F">
      <w:pPr>
        <w:spacing w:after="0"/>
        <w:jc w:val="center"/>
        <w:rPr>
          <w:b/>
        </w:rPr>
      </w:pPr>
    </w:p>
    <w:p w:rsidR="00D7436F" w:rsidRPr="00B97FE2" w:rsidRDefault="00D7436F" w:rsidP="00AB467F">
      <w:pPr>
        <w:spacing w:after="0"/>
      </w:pPr>
      <w:r w:rsidRPr="00B97FE2">
        <w:t>1.Su istanza del debitore, formulata anche all’esito dell’audizione di cui all’articolo 18, il collegio fissa un termine non superiore a tre mesi, prorogabile fino ad un massimo di ulteriori sei mesi solo a fronte di positivi riscontri delle trattative, per la ricerca di una soluzione concordata della crisi dell’impresa, incaricando il relatore di seguire le trattative.</w:t>
      </w:r>
    </w:p>
    <w:p w:rsidR="00D7436F" w:rsidRPr="00B97FE2" w:rsidRDefault="00D7436F" w:rsidP="00AB467F">
      <w:pPr>
        <w:spacing w:after="0"/>
      </w:pPr>
      <w:r w:rsidRPr="00B97FE2">
        <w:t>2.Il collegio procede nel più breve tempo possibile ad acquisire dal debitore, o su sua richiesta a predisporre, anche mediante suddivisione dei compiti tra i suoi componenti sulla base delle diverse competenze e professionalità, una relazione aggiornata sulla situazione patrimoniale, economica e finanziaria dell’impresa, nonché un elenco dei creditori e dei titolari di diritti reali o personali, con indicazione dei rispettivi crediti e delle eventuali cause di prelazione.</w:t>
      </w:r>
    </w:p>
    <w:p w:rsidR="00D7436F" w:rsidRPr="00B97FE2" w:rsidRDefault="00D7436F" w:rsidP="00AB467F">
      <w:pPr>
        <w:spacing w:after="0"/>
      </w:pPr>
      <w:r w:rsidRPr="00B97FE2">
        <w:t>3.</w:t>
      </w:r>
      <w:r w:rsidRPr="00B97FE2">
        <w:rPr>
          <w:noProof/>
          <w:webHidden/>
        </w:rPr>
        <w:t xml:space="preserve"> </w:t>
      </w:r>
      <w:r w:rsidRPr="00B97FE2">
        <w:t>Quando il debitore dichiara che intende presentare domanda di omologazione di accordi di ristrutturazione dei debiti o di apertura del concordato preventivo, il collegio procede, su richiesta del debitore, ad attestare la veridicità dei dati aziendali.</w:t>
      </w:r>
    </w:p>
    <w:p w:rsidR="00D7436F" w:rsidRPr="00B97FE2" w:rsidRDefault="00D7436F" w:rsidP="00AB467F">
      <w:pPr>
        <w:spacing w:after="0"/>
      </w:pPr>
      <w:r w:rsidRPr="00B97FE2">
        <w:t>4. L’accordo con i creditori deve avere forma scritta, è depositato presso l’organismo e non è ostensibile a soggetti diversi da coloro che lo hanno sottoscritto. L’accordo produce gli stessi effetti degli accordi che danno esecuzione al piano attestato di risanamento e, su richiesta del debitore</w:t>
      </w:r>
      <w:r w:rsidR="00076AA6" w:rsidRPr="00B97FE2">
        <w:t xml:space="preserve"> e</w:t>
      </w:r>
      <w:r w:rsidRPr="00B97FE2">
        <w:t xml:space="preserve"> con il consenso dei creditori interessati, è iscritto nel registro delle imprese.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lastRenderedPageBreak/>
        <w:t>Art. 20</w:t>
      </w:r>
    </w:p>
    <w:p w:rsidR="00D7436F" w:rsidRPr="00B97FE2" w:rsidRDefault="00D7436F" w:rsidP="00AB467F">
      <w:pPr>
        <w:spacing w:after="0"/>
        <w:jc w:val="center"/>
        <w:rPr>
          <w:b/>
        </w:rPr>
      </w:pPr>
      <w:r w:rsidRPr="00B97FE2">
        <w:rPr>
          <w:b/>
        </w:rPr>
        <w:t>Misure protettive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Dopo l’audizione di cui all’articolo 18, il debitore che ha presentato istanza per la soluzione concordata della crisi può chiedere alla sezione specializzata in materia di imprese di cui all’articolo 1 del decreto legislativo 27 giugno 2003, n.168, individuata a norma dell’articolo 4 del decreto legislativo 27 giugno 2003, n. 168, avuto riguardo al luogo in cui si trova la sede dell’impresa</w:t>
      </w:r>
      <w:r w:rsidR="006C7502" w:rsidRPr="00B97FE2">
        <w:t>,</w:t>
      </w:r>
      <w:r w:rsidRPr="00B97FE2">
        <w:t xml:space="preserve"> le misure protettive necessarie per condurre a termine le trattative in corso.</w:t>
      </w:r>
    </w:p>
    <w:p w:rsidR="00D7436F" w:rsidRPr="00B97FE2" w:rsidRDefault="00D7436F" w:rsidP="00AB467F">
      <w:pPr>
        <w:spacing w:after="0"/>
      </w:pPr>
      <w:r w:rsidRPr="00B97FE2">
        <w:t>2.</w:t>
      </w:r>
      <w:r w:rsidRPr="00B97FE2">
        <w:rPr>
          <w:noProof/>
          <w:webHidden/>
        </w:rPr>
        <w:t xml:space="preserve"> </w:t>
      </w:r>
      <w:r w:rsidRPr="00B97FE2">
        <w:t>Il procedimento è regolato dagli articoli 54 e 55 in quanto compatibili. Il tribunale può sentire  i soggetti che abbiano effettuato la segnalazione o il presidente del collegio di cui all’articolo 17.</w:t>
      </w:r>
    </w:p>
    <w:p w:rsidR="00D7436F" w:rsidRPr="00B97FE2" w:rsidRDefault="00D7436F" w:rsidP="00AB467F">
      <w:pPr>
        <w:spacing w:after="0"/>
      </w:pPr>
      <w:r w:rsidRPr="00B97FE2">
        <w:t>3.</w:t>
      </w:r>
      <w:r w:rsidRPr="00B97FE2">
        <w:rPr>
          <w:noProof/>
          <w:webHidden/>
        </w:rPr>
        <w:t xml:space="preserve"> </w:t>
      </w:r>
      <w:r w:rsidRPr="00B97FE2">
        <w:t>La durata iniziale delle misure protettive non può essere superiore a tre mesi e può essere prorogata anche più volte, su istanza del debitore, fino al termine massimo di cui all’articolo 19, comma 1, a condizione che siano stati compiuti progressi significativi nelle trattative tali da rendere probabile il raggiungimento dell’accordo, su conforme attestazione resa dal collegio di cui all’articolo 17.</w:t>
      </w:r>
    </w:p>
    <w:p w:rsidR="00D7436F" w:rsidRPr="00B97FE2" w:rsidRDefault="00D7436F" w:rsidP="00AB467F">
      <w:pPr>
        <w:spacing w:after="0"/>
      </w:pPr>
      <w:r w:rsidRPr="00B97FE2">
        <w:t>4.</w:t>
      </w:r>
      <w:r w:rsidRPr="00B97FE2">
        <w:rPr>
          <w:noProof/>
          <w:webHidden/>
        </w:rPr>
        <w:t xml:space="preserve"> </w:t>
      </w:r>
      <w:r w:rsidRPr="00B97FE2">
        <w:t>Durante il procedimento di composizione assistita della crisi di cui all’articolo 19 e fino alla sua conclusione, il debitore può chiedere al giudice competente ai sensi del comma 1</w:t>
      </w:r>
      <w:r w:rsidR="00436B81" w:rsidRPr="00B97FE2">
        <w:t>,</w:t>
      </w:r>
      <w:r w:rsidRPr="00B97FE2">
        <w:t xml:space="preserve"> che siano disposti  il differimento degli obblighi previsti dagli articoli 2446, secondo e terzo comma, 2447, 2482-bis, quarto, quinto e sesto comma e 2482-ter del codice civile, e la non operatività della causa di scioglimento della società per riduzione o perdita del capitale sociale di cui agli articoli 2484, primo comma, n. 4), e 2545-duodecies del codice civile.</w:t>
      </w:r>
      <w:r w:rsidR="00A767ED" w:rsidRPr="00B97FE2">
        <w:t xml:space="preserve"> Si istanza del debitore, il provvedimento </w:t>
      </w:r>
      <w:r w:rsidR="00395A18" w:rsidRPr="00B97FE2">
        <w:t>può essere pubblicato nel registro delle imprese.</w:t>
      </w:r>
    </w:p>
    <w:p w:rsidR="00D7436F" w:rsidRPr="00B97FE2" w:rsidRDefault="00D7436F" w:rsidP="00AB467F">
      <w:pPr>
        <w:spacing w:after="0"/>
      </w:pPr>
      <w:r w:rsidRPr="00B97FE2">
        <w:t>5.</w:t>
      </w:r>
      <w:r w:rsidRPr="00B97FE2">
        <w:rPr>
          <w:noProof/>
          <w:webHidden/>
        </w:rPr>
        <w:t xml:space="preserve"> </w:t>
      </w:r>
      <w:r w:rsidRPr="00B97FE2">
        <w:t>Le misure concesse possono essere revocate in ogni momento, anche d’ufficio, se risultano commessi atti di frode nei confronti dei creditori o se il collegio di cui all’articolo 17 segnala al giudice competente che non è possibile addivenire a una soluzione concordata della crisi o che non vi sono significativi progressi nell’attuazione delle misure adottate per superare la crisi.</w:t>
      </w:r>
    </w:p>
    <w:p w:rsidR="00D7436F" w:rsidRPr="00B97FE2" w:rsidRDefault="00D7436F" w:rsidP="00AB467F">
      <w:pPr>
        <w:spacing w:after="0"/>
        <w:rPr>
          <w:b/>
        </w:rPr>
      </w:pPr>
    </w:p>
    <w:p w:rsidR="00D7436F" w:rsidRPr="00B97FE2" w:rsidRDefault="00D7436F" w:rsidP="00AB467F">
      <w:pPr>
        <w:spacing w:after="0"/>
        <w:jc w:val="center"/>
      </w:pPr>
      <w:r w:rsidRPr="00B97FE2">
        <w:rPr>
          <w:b/>
        </w:rPr>
        <w:t>Art. 21</w:t>
      </w:r>
    </w:p>
    <w:p w:rsidR="00D7436F" w:rsidRPr="00B97FE2" w:rsidRDefault="00D7436F" w:rsidP="00AB467F">
      <w:pPr>
        <w:spacing w:after="0"/>
        <w:jc w:val="center"/>
        <w:rPr>
          <w:b/>
        </w:rPr>
      </w:pPr>
      <w:r w:rsidRPr="00B97FE2">
        <w:rPr>
          <w:b/>
        </w:rPr>
        <w:t>Conclusione del procedimento</w:t>
      </w:r>
    </w:p>
    <w:p w:rsidR="00D7436F" w:rsidRPr="00B97FE2" w:rsidRDefault="00D7436F" w:rsidP="00AB467F">
      <w:pPr>
        <w:spacing w:after="0"/>
        <w:jc w:val="center"/>
        <w:rPr>
          <w:b/>
        </w:rPr>
      </w:pPr>
    </w:p>
    <w:p w:rsidR="00D7436F" w:rsidRPr="00B97FE2" w:rsidRDefault="00D7436F" w:rsidP="00AB467F">
      <w:pPr>
        <w:spacing w:after="0"/>
      </w:pPr>
      <w:r w:rsidRPr="00B97FE2">
        <w:t>1. Se allo scadere del termine di cui all’articolo 19, comma 1, non è stato concluso un accordo con i creditori coinvolti e permane una situazione di crisi, il collegio di cui all’articolo 17 invita il debitore a presentare domanda di accesso ad una delle procedure previste dall’articolo 37 nel termine di trenta giorni.</w:t>
      </w:r>
    </w:p>
    <w:p w:rsidR="00D7436F" w:rsidRPr="00B97FE2" w:rsidRDefault="00D7436F" w:rsidP="00AB467F">
      <w:pPr>
        <w:spacing w:after="0"/>
      </w:pPr>
      <w:r w:rsidRPr="00B97FE2">
        <w:t>2.</w:t>
      </w:r>
      <w:r w:rsidRPr="00B97FE2">
        <w:rPr>
          <w:noProof/>
          <w:webHidden/>
        </w:rPr>
        <w:t xml:space="preserve"> </w:t>
      </w:r>
      <w:r w:rsidRPr="00B97FE2">
        <w:t>Il debitore può utilizzare la documentazione di cui all’articolo 19, comm</w:t>
      </w:r>
      <w:r w:rsidR="00436B81" w:rsidRPr="00B97FE2">
        <w:t>i</w:t>
      </w:r>
      <w:r w:rsidRPr="00B97FE2">
        <w:t xml:space="preserve"> 2</w:t>
      </w:r>
      <w:r w:rsidR="00436B81" w:rsidRPr="00B97FE2">
        <w:t xml:space="preserve"> e 3</w:t>
      </w:r>
      <w:r w:rsidRPr="00B97FE2">
        <w:t>.</w:t>
      </w:r>
    </w:p>
    <w:p w:rsidR="00D7436F" w:rsidRPr="00B97FE2" w:rsidRDefault="00D7436F" w:rsidP="00AB467F">
      <w:pPr>
        <w:spacing w:after="0"/>
      </w:pPr>
      <w:r w:rsidRPr="00B97FE2">
        <w:t>3.Della conclusione negativa del procedimento di composizione assistita della crisi l’OCRI dà comunicazione ai soggetti di cui agli articoli 14 e 15 che non vi hanno partecipato.</w:t>
      </w:r>
    </w:p>
    <w:p w:rsidR="00D7436F" w:rsidRPr="00B97FE2" w:rsidRDefault="00D7436F" w:rsidP="00AB467F">
      <w:pPr>
        <w:spacing w:after="0"/>
      </w:pPr>
      <w:r w:rsidRPr="00B97FE2">
        <w:t>4.Gli atti relativi al procedimento e i documenti prodotti o acquisiti nel corso dello stesso possono essere utilizzati unicamente nell’ambito della procedura di liquidazione giudiziale o di un procedimento penale.</w:t>
      </w:r>
    </w:p>
    <w:p w:rsidR="00D7436F" w:rsidRPr="00B97FE2" w:rsidRDefault="00D7436F" w:rsidP="00AB467F">
      <w:pPr>
        <w:spacing w:after="0"/>
        <w:rPr>
          <w:b/>
        </w:rPr>
      </w:pPr>
    </w:p>
    <w:p w:rsidR="00D7436F" w:rsidRPr="00B97FE2" w:rsidRDefault="00D7436F" w:rsidP="00AB467F">
      <w:pPr>
        <w:spacing w:after="0"/>
        <w:jc w:val="center"/>
      </w:pPr>
      <w:r w:rsidRPr="00B97FE2">
        <w:rPr>
          <w:b/>
        </w:rPr>
        <w:t>Art. 22</w:t>
      </w:r>
    </w:p>
    <w:p w:rsidR="00D7436F" w:rsidRPr="00B97FE2" w:rsidRDefault="00D7436F" w:rsidP="00AB467F">
      <w:pPr>
        <w:spacing w:after="0"/>
        <w:jc w:val="center"/>
        <w:rPr>
          <w:b/>
        </w:rPr>
      </w:pPr>
      <w:r w:rsidRPr="00B97FE2">
        <w:rPr>
          <w:b/>
        </w:rPr>
        <w:t>Segnalazione al pubblico ministero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006214D1" w:rsidRPr="00B97FE2">
        <w:rPr>
          <w:noProof/>
          <w:webHidden/>
        </w:rPr>
        <w:t xml:space="preserve">Se </w:t>
      </w:r>
      <w:r w:rsidRPr="00B97FE2">
        <w:t xml:space="preserve">il debitore non compare per l’audizione, o dopo l’audizione non deposita l’istanza di cui all’articolo 19, comma 1, senza che sia stata disposta dal collegio l’archiviazione di cui all’articolo 18, comma 3, o all’esito delle trattative non deposita domanda di accesso ad una procedura di regolazione della crisi e dell’insolvenza nel termine assegnato ai sensi dell’articolo 21, comma 1, il collegio, se ritiene che gli elementi acquisti rendano evidente la sussistenza di uno stato di insolvenza del debitore, lo segnala con relazione motivata al referente che ne dà notizia al pubblico ministero presso il tribunale competente ai sensi dell’articolo 27, con atto redatto secondo la </w:t>
      </w:r>
      <w:r w:rsidRPr="00B97FE2">
        <w:lastRenderedPageBreak/>
        <w:t>normativa anche regolamentare concernente la sottoscrizione, la trasmissione e la ricezione dei documenti informatici.</w:t>
      </w:r>
    </w:p>
    <w:p w:rsidR="00D7436F" w:rsidRPr="00B97FE2" w:rsidRDefault="00D7436F" w:rsidP="00AB467F">
      <w:pPr>
        <w:spacing w:after="0"/>
        <w:rPr>
          <w:strike/>
        </w:rPr>
      </w:pPr>
      <w:r w:rsidRPr="00B97FE2">
        <w:t>2.</w:t>
      </w:r>
      <w:r w:rsidRPr="00B97FE2">
        <w:rPr>
          <w:noProof/>
          <w:webHidden/>
        </w:rPr>
        <w:t xml:space="preserve"> </w:t>
      </w:r>
      <w:r w:rsidRPr="00B97FE2">
        <w:t>Il pubblico ministero, quando ritiene fondata la notizia di insolvenza, esercita tempestivamente</w:t>
      </w:r>
      <w:r w:rsidR="00553D48" w:rsidRPr="00B97FE2">
        <w:t>, e comunque entro sessanta giorni dalla sua ricezione</w:t>
      </w:r>
      <w:r w:rsidRPr="00B97FE2">
        <w:t xml:space="preserve"> l’iniziativa di cui all’articolo 38</w:t>
      </w:r>
      <w:r w:rsidR="003C1CFA" w:rsidRPr="00B97FE2">
        <w:t>, comma 1</w:t>
      </w:r>
      <w:r w:rsidR="006F0436" w:rsidRPr="00B97FE2">
        <w:t>.</w:t>
      </w:r>
      <w:r w:rsidR="00954FFF" w:rsidRPr="00B97FE2">
        <w:t xml:space="preserve"> </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23</w:t>
      </w:r>
    </w:p>
    <w:p w:rsidR="00D7436F" w:rsidRPr="00B97FE2" w:rsidRDefault="00D7436F" w:rsidP="00AB467F">
      <w:pPr>
        <w:spacing w:after="0"/>
        <w:jc w:val="center"/>
        <w:rPr>
          <w:b/>
        </w:rPr>
      </w:pPr>
      <w:r w:rsidRPr="00B97FE2">
        <w:rPr>
          <w:b/>
        </w:rPr>
        <w:t>Liquidazione del compenso</w:t>
      </w:r>
    </w:p>
    <w:p w:rsidR="00D7436F" w:rsidRPr="00B97FE2" w:rsidRDefault="00D7436F" w:rsidP="00AB467F">
      <w:pPr>
        <w:spacing w:after="0"/>
        <w:jc w:val="center"/>
        <w:rPr>
          <w:b/>
        </w:rPr>
      </w:pPr>
    </w:p>
    <w:p w:rsidR="00D7436F" w:rsidRPr="00B97FE2" w:rsidRDefault="00D7436F" w:rsidP="00AB467F">
      <w:pPr>
        <w:tabs>
          <w:tab w:val="left" w:pos="280"/>
          <w:tab w:val="left" w:pos="665"/>
        </w:tabs>
        <w:spacing w:after="0"/>
      </w:pPr>
      <w:r w:rsidRPr="00B97FE2">
        <w:t>1. Il compenso dell’OCRI, se non concordato con l’imprenditore, è liquidato ai sensi dell’articolo 3</w:t>
      </w:r>
      <w:r w:rsidR="000C31A4" w:rsidRPr="00B97FE2">
        <w:t>51</w:t>
      </w:r>
      <w:r w:rsidRPr="00B97FE2">
        <w:t xml:space="preserve"> delle disposizioni di attuazione del presente codice, tenuto conto, separatamente, dell’attività svolta per l’audizione del debitore e </w:t>
      </w:r>
      <w:r w:rsidR="00396273" w:rsidRPr="00B97FE2">
        <w:t>per l’</w:t>
      </w:r>
      <w:r w:rsidRPr="00B97FE2">
        <w:t>eventuale procedura di composizione assistita della crisi, nonché dell’impegno in concreto richiesto e degli esiti del procedimento.</w:t>
      </w:r>
    </w:p>
    <w:p w:rsidR="00D7436F" w:rsidRPr="00B97FE2" w:rsidRDefault="00D7436F" w:rsidP="00AB467F">
      <w:pPr>
        <w:spacing w:after="0"/>
      </w:pPr>
    </w:p>
    <w:p w:rsidR="00D7436F" w:rsidRPr="00B97FE2" w:rsidRDefault="00D7436F" w:rsidP="00AB467F">
      <w:pPr>
        <w:spacing w:after="0"/>
        <w:jc w:val="center"/>
        <w:rPr>
          <w:b/>
        </w:rPr>
      </w:pPr>
      <w:r w:rsidRPr="00B97FE2">
        <w:rPr>
          <w:b/>
        </w:rPr>
        <w:t>CAPO IV</w:t>
      </w:r>
    </w:p>
    <w:p w:rsidR="00D7436F" w:rsidRPr="00B97FE2" w:rsidRDefault="00D7436F" w:rsidP="00AB467F">
      <w:pPr>
        <w:spacing w:after="0"/>
        <w:jc w:val="center"/>
        <w:rPr>
          <w:b/>
        </w:rPr>
      </w:pPr>
      <w:r w:rsidRPr="00B97FE2">
        <w:rPr>
          <w:b/>
        </w:rPr>
        <w:t>MISURE PREMIALI</w:t>
      </w:r>
    </w:p>
    <w:p w:rsidR="00D7436F" w:rsidRPr="00B97FE2" w:rsidRDefault="00D7436F" w:rsidP="00AB467F">
      <w:pPr>
        <w:spacing w:after="0"/>
      </w:pPr>
    </w:p>
    <w:p w:rsidR="00D7436F" w:rsidRPr="00B97FE2" w:rsidRDefault="00D7436F" w:rsidP="00AB467F">
      <w:pPr>
        <w:spacing w:after="0"/>
        <w:jc w:val="center"/>
      </w:pPr>
      <w:r w:rsidRPr="00B97FE2">
        <w:rPr>
          <w:b/>
        </w:rPr>
        <w:t>Art. 24</w:t>
      </w:r>
    </w:p>
    <w:p w:rsidR="00D7436F" w:rsidRPr="00B97FE2" w:rsidRDefault="00D7436F" w:rsidP="00AB467F">
      <w:pPr>
        <w:spacing w:after="0"/>
        <w:jc w:val="center"/>
        <w:rPr>
          <w:b/>
        </w:rPr>
      </w:pPr>
      <w:r w:rsidRPr="00B97FE2">
        <w:rPr>
          <w:b/>
        </w:rPr>
        <w:t>Tempestività dell’iniziativa</w:t>
      </w:r>
    </w:p>
    <w:p w:rsidR="00D7436F" w:rsidRPr="00B97FE2" w:rsidRDefault="00D7436F" w:rsidP="00AB467F">
      <w:pPr>
        <w:spacing w:after="0"/>
        <w:jc w:val="center"/>
        <w:rPr>
          <w:b/>
        </w:rPr>
      </w:pPr>
    </w:p>
    <w:p w:rsidR="00D7436F" w:rsidRPr="00B97FE2" w:rsidRDefault="00D7436F" w:rsidP="00AB467F">
      <w:pPr>
        <w:spacing w:after="0"/>
      </w:pPr>
      <w:r w:rsidRPr="00B97FE2">
        <w:t xml:space="preserve">1. Ai fini dell’applicazione delle misure premiali di cui all’articolo 25, l’iniziativa del debitore volta a prevenire l’aggravarsi della crisi non è tempestiva se egli propone una domanda di accesso ad una delle procedure regolate dal presente </w:t>
      </w:r>
      <w:r w:rsidR="00396273" w:rsidRPr="00B97FE2">
        <w:t>codice</w:t>
      </w:r>
      <w:r w:rsidRPr="00B97FE2">
        <w:t xml:space="preserve"> oltre il termine di sei mesi, ovvero l’istanza di cui all’articolo 19 oltre il temine di tre mesi, a decorrere da quando si verifica, alternativamente:</w:t>
      </w:r>
    </w:p>
    <w:p w:rsidR="00D7436F" w:rsidRPr="00B97FE2" w:rsidRDefault="00D7436F" w:rsidP="00AB467F">
      <w:pPr>
        <w:spacing w:after="0"/>
      </w:pPr>
      <w:r w:rsidRPr="00B97FE2">
        <w:t>a)</w:t>
      </w:r>
      <w:r w:rsidRPr="00B97FE2">
        <w:rPr>
          <w:noProof/>
          <w:webHidden/>
        </w:rPr>
        <w:t xml:space="preserve"> </w:t>
      </w:r>
      <w:r w:rsidRPr="00B97FE2">
        <w:t>l’esistenza di debiti per retribuzioni scaduti da almeno sessanta giorni per un ammontare pari ad oltre la metà dell’ammontare complessivo mensile</w:t>
      </w:r>
      <w:r w:rsidRPr="00B97FE2">
        <w:rPr>
          <w:b/>
        </w:rPr>
        <w:t xml:space="preserve"> </w:t>
      </w:r>
      <w:r w:rsidRPr="00B97FE2">
        <w:t>delle retribuzioni;</w:t>
      </w:r>
    </w:p>
    <w:p w:rsidR="00D7436F" w:rsidRPr="00B97FE2" w:rsidRDefault="00D7436F" w:rsidP="00AB467F">
      <w:pPr>
        <w:spacing w:after="0"/>
      </w:pPr>
      <w:r w:rsidRPr="00B97FE2">
        <w:t>b)</w:t>
      </w:r>
      <w:r w:rsidRPr="00B97FE2">
        <w:rPr>
          <w:noProof/>
          <w:webHidden/>
        </w:rPr>
        <w:t xml:space="preserve"> </w:t>
      </w:r>
      <w:r w:rsidRPr="00B97FE2">
        <w:t>l’esistenza di debiti verso fornitori scaduti da almeno centoventi giorni per un ammontare superiore a quello dei debiti non scaduti;</w:t>
      </w:r>
    </w:p>
    <w:p w:rsidR="00D7436F" w:rsidRPr="00B97FE2" w:rsidRDefault="00D7436F" w:rsidP="00AB467F">
      <w:pPr>
        <w:spacing w:after="0"/>
      </w:pPr>
      <w:r w:rsidRPr="00B97FE2">
        <w:t>c)</w:t>
      </w:r>
      <w:r w:rsidRPr="00B97FE2">
        <w:rPr>
          <w:noProof/>
          <w:webHidden/>
        </w:rPr>
        <w:t xml:space="preserve"> </w:t>
      </w:r>
      <w:r w:rsidRPr="00B97FE2">
        <w:t xml:space="preserve">il superamento, nell’ultimo bilancio approvato, o comunque per oltre tre mesi, degli indici elaborati ai sensi dell’articolo </w:t>
      </w:r>
      <w:r w:rsidR="001A6181" w:rsidRPr="00B97FE2">
        <w:t>13 comma 2.</w:t>
      </w:r>
    </w:p>
    <w:p w:rsidR="00D7436F" w:rsidRPr="00B97FE2" w:rsidRDefault="00D7436F" w:rsidP="00AB467F">
      <w:pPr>
        <w:spacing w:after="0"/>
      </w:pPr>
      <w:r w:rsidRPr="00B97FE2">
        <w:t>2. Su richiesta del debitore, il presidente del collegio di cui all’articolo 17 attesta l’esistenza dei requisiti di tempestività previsti dal presente articolo.</w:t>
      </w:r>
    </w:p>
    <w:p w:rsidR="00D7436F" w:rsidRPr="00B97FE2" w:rsidRDefault="00D7436F" w:rsidP="00AB467F">
      <w:pPr>
        <w:spacing w:after="0"/>
      </w:pPr>
    </w:p>
    <w:p w:rsidR="00D7436F" w:rsidRPr="00B97FE2" w:rsidRDefault="00D7436F" w:rsidP="00AB467F">
      <w:pPr>
        <w:spacing w:after="0"/>
        <w:jc w:val="center"/>
      </w:pPr>
      <w:r w:rsidRPr="00B97FE2">
        <w:rPr>
          <w:b/>
        </w:rPr>
        <w:t>Art. 25</w:t>
      </w:r>
    </w:p>
    <w:p w:rsidR="00D7436F" w:rsidRPr="00B97FE2" w:rsidRDefault="00D7436F" w:rsidP="00AB467F">
      <w:pPr>
        <w:spacing w:after="0"/>
        <w:jc w:val="center"/>
        <w:rPr>
          <w:b/>
        </w:rPr>
      </w:pPr>
      <w:r w:rsidRPr="00B97FE2">
        <w:rPr>
          <w:b/>
        </w:rPr>
        <w:t>Misure premiali</w:t>
      </w:r>
    </w:p>
    <w:p w:rsidR="00D7436F" w:rsidRPr="00B97FE2" w:rsidRDefault="00D7436F" w:rsidP="00AB467F">
      <w:pPr>
        <w:spacing w:after="0"/>
        <w:jc w:val="center"/>
        <w:rPr>
          <w:b/>
        </w:rPr>
      </w:pPr>
    </w:p>
    <w:p w:rsidR="00D7436F" w:rsidRPr="00B97FE2" w:rsidRDefault="00D7436F" w:rsidP="00AB467F">
      <w:pPr>
        <w:spacing w:after="0"/>
      </w:pPr>
      <w:r w:rsidRPr="00B97FE2">
        <w:t>1. L’imprenditore che ha presentato all’OCRI istanza tempestiva a norma dell’articolo 24 e che ne ha seguito in buona fede le indicazioni, ovvero ha proposto tempestivamente ai sensi del medesimo articolo domanda di accesso a una delle procedure regolatrici della crisi o dell’insolvenza di cui al presente codice che non sia stata in seguito dichiarata inammissibile, ha diritto ai seguenti benefici, cumulabili tra loro:</w:t>
      </w:r>
    </w:p>
    <w:p w:rsidR="00D7436F" w:rsidRPr="00B97FE2" w:rsidRDefault="00D7436F" w:rsidP="00AB467F">
      <w:pPr>
        <w:spacing w:after="0"/>
      </w:pPr>
      <w:r w:rsidRPr="00B97FE2">
        <w:t>a)</w:t>
      </w:r>
      <w:r w:rsidRPr="00B97FE2">
        <w:rPr>
          <w:noProof/>
          <w:webHidden/>
        </w:rPr>
        <w:t xml:space="preserve"> </w:t>
      </w:r>
      <w:r w:rsidRPr="00B97FE2">
        <w:t>durante la procedura di composizione assistita della crisi e sino alla sua conclusione gli interessi che maturano sui debiti fiscali dell’impresa sono ridotti alla misura legale;</w:t>
      </w:r>
    </w:p>
    <w:p w:rsidR="00D7436F" w:rsidRPr="00B97FE2" w:rsidRDefault="00D7436F" w:rsidP="00AB467F">
      <w:pPr>
        <w:spacing w:after="0"/>
      </w:pPr>
      <w:r w:rsidRPr="00B97FE2">
        <w:t>b)</w:t>
      </w:r>
      <w:r w:rsidRPr="00B97FE2">
        <w:rPr>
          <w:noProof/>
          <w:webHidden/>
        </w:rPr>
        <w:t xml:space="preserve"> </w:t>
      </w:r>
      <w:r w:rsidRPr="00B97FE2">
        <w:t>le sanzioni tributarie per le quali è prevista l’applicazione in misura ridotta in caso di pagamento entro un determinato termine dalla comunicazione dell’ufficio che le irroga sono ridotte alla misura minima se il termine per il pagamento scade dopo la presentazione dell’istanza di cui all’articolo19, comma 1, o della domanda di accesso ad una procedura di regolazione della crisi o dell’insolvenza;</w:t>
      </w:r>
    </w:p>
    <w:p w:rsidR="00D7436F" w:rsidRPr="00B97FE2" w:rsidRDefault="00D7436F" w:rsidP="00AB467F">
      <w:pPr>
        <w:spacing w:after="0"/>
      </w:pPr>
      <w:r w:rsidRPr="00B97FE2">
        <w:t>c)</w:t>
      </w:r>
      <w:r w:rsidRPr="00B97FE2">
        <w:rPr>
          <w:noProof/>
          <w:webHidden/>
        </w:rPr>
        <w:t xml:space="preserve"> </w:t>
      </w:r>
      <w:r w:rsidRPr="00B97FE2">
        <w:t>le sanzioni e gli interessi sui debiti tributari oggetto della procedura di composizione assistita della crisi sono ridotti della metà nella eventuale procedura di regolazione della crisi o dell’insolvenza successivamente aperta;</w:t>
      </w:r>
    </w:p>
    <w:p w:rsidR="00D7436F" w:rsidRPr="00B97FE2" w:rsidRDefault="00D7436F" w:rsidP="00AB467F">
      <w:pPr>
        <w:spacing w:after="0"/>
      </w:pPr>
      <w:r w:rsidRPr="00B97FE2">
        <w:t>d)</w:t>
      </w:r>
      <w:r w:rsidRPr="00B97FE2">
        <w:rPr>
          <w:noProof/>
          <w:webHidden/>
        </w:rPr>
        <w:t xml:space="preserve"> </w:t>
      </w:r>
      <w:r w:rsidRPr="00B97FE2">
        <w:t xml:space="preserve">la proroga del termine fissato dal giudice ai sensi dell’articolo 44 per il deposito della proposta di concordato preventivo o dell’accordo di ristrutturazione dei debiti è pari al doppio di quella che </w:t>
      </w:r>
      <w:r w:rsidRPr="00B97FE2">
        <w:lastRenderedPageBreak/>
        <w:t>ordinariamente il giudice può concedere, se l’organismo di composizione della crisi non ha dato notizia di insolvenza al pubblico ministero ai sensi dell’articolo 22;</w:t>
      </w:r>
    </w:p>
    <w:p w:rsidR="00D7436F" w:rsidRPr="00B97FE2" w:rsidRDefault="00D7436F" w:rsidP="00AB467F">
      <w:pPr>
        <w:spacing w:after="0"/>
      </w:pPr>
      <w:r w:rsidRPr="00B97FE2">
        <w:t>e)</w:t>
      </w:r>
      <w:r w:rsidRPr="00B97FE2">
        <w:rPr>
          <w:noProof/>
          <w:webHidden/>
        </w:rPr>
        <w:t xml:space="preserve"> </w:t>
      </w:r>
      <w:r w:rsidRPr="00B97FE2">
        <w:t>la proposta di concordato preventivo in continuità aziendale concorrente con quella da lui presentata non è ammissibile se il professionista incaricato attesta che la proposta del debitore assicura il soddisfacimento dei creditori chirografari in misura non inferiore al 20% dell’ammontare complessivo dei crediti.</w:t>
      </w:r>
    </w:p>
    <w:p w:rsidR="00D7436F" w:rsidRPr="00B97FE2" w:rsidRDefault="00D7436F" w:rsidP="00AB467F">
      <w:pPr>
        <w:spacing w:after="0"/>
      </w:pPr>
      <w:r w:rsidRPr="00B97FE2">
        <w:t xml:space="preserve">2. La tempestiva presentazione dell’istanza all’organismo di composizione assistita della crisi d’impresa ovvero della domanda di accesso a una delle procedure di regolazione della crisi o dell’insolvenza di cui al presente codice, quando a seguito delle stesse viene aperta, su iniziativa del debitore, una procedura di liquidazione giudiziale o di concordato preventivo ovvero viene omologato un accordo di ristrutturazione dei debiti, esclude, limitatamente alle condotte poste in essere prima dell’apertura della procedura, la punibilità dei reati di cui agli articoli 322, 323, 325,  328, </w:t>
      </w:r>
      <w:r w:rsidR="001A6181" w:rsidRPr="00B97FE2">
        <w:t xml:space="preserve">  </w:t>
      </w:r>
      <w:r w:rsidRPr="00B97FE2">
        <w:t>329, 330, 331,</w:t>
      </w:r>
      <w:r w:rsidR="00897B38" w:rsidRPr="00B97FE2">
        <w:t xml:space="preserve"> </w:t>
      </w:r>
      <w:r w:rsidRPr="00B97FE2">
        <w:t>333 e 341, comma 2, lettere a) e b),</w:t>
      </w:r>
      <w:r w:rsidRPr="00B97FE2">
        <w:rPr>
          <w:color w:val="FF0000"/>
        </w:rPr>
        <w:t xml:space="preserve"> </w:t>
      </w:r>
      <w:r w:rsidRPr="00B97FE2">
        <w:t>a condizione che il danno cagionato sia di speciale tenuità. La pena è ridotta fino alla metà quando, fuori dai casi di speciale tenuità del danno, al</w:t>
      </w:r>
      <w:r w:rsidR="00396273" w:rsidRPr="00B97FE2">
        <w:t xml:space="preserve">la data di </w:t>
      </w:r>
      <w:r w:rsidRPr="00B97FE2">
        <w:t>apertura della procedura di regolazione della crisi o dell’insolvenza</w:t>
      </w:r>
      <w:r w:rsidR="00396273" w:rsidRPr="00B97FE2">
        <w:t>,</w:t>
      </w:r>
      <w:r w:rsidRPr="00B97FE2">
        <w:t xml:space="preserve"> il valore dell’attivo inventariato o offerto ai creditori supera il quinto dell’ammontare dei debiti.</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pPr>
      <w:r w:rsidRPr="00B97FE2">
        <w:rPr>
          <w:b/>
        </w:rPr>
        <w:t>TITOLO III</w:t>
      </w:r>
    </w:p>
    <w:p w:rsidR="00D7436F" w:rsidRPr="00B97FE2" w:rsidRDefault="00D7436F" w:rsidP="00AB467F">
      <w:pPr>
        <w:spacing w:after="0"/>
        <w:jc w:val="center"/>
        <w:rPr>
          <w:b/>
        </w:rPr>
      </w:pPr>
      <w:r w:rsidRPr="00B97FE2">
        <w:rPr>
          <w:b/>
        </w:rPr>
        <w:t>PROCEDURE DI REGOLAZIONE DELLA CRISI E DELL’INSOLVENZA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CAPO I</w:t>
      </w:r>
    </w:p>
    <w:p w:rsidR="00D7436F" w:rsidRPr="00B97FE2" w:rsidRDefault="00D7436F" w:rsidP="00AB467F">
      <w:pPr>
        <w:spacing w:after="0"/>
        <w:jc w:val="center"/>
      </w:pPr>
      <w:r w:rsidRPr="00B97FE2">
        <w:rPr>
          <w:b/>
        </w:rPr>
        <w:t xml:space="preserve">GIURISDIZIONE </w:t>
      </w:r>
    </w:p>
    <w:p w:rsidR="00D7436F" w:rsidRPr="00B97FE2" w:rsidRDefault="00D7436F" w:rsidP="00AB467F">
      <w:pPr>
        <w:spacing w:after="0"/>
        <w:jc w:val="center"/>
      </w:pPr>
    </w:p>
    <w:p w:rsidR="00D7436F" w:rsidRPr="00B97FE2" w:rsidRDefault="00D7436F" w:rsidP="00AB467F">
      <w:pPr>
        <w:spacing w:after="0"/>
        <w:jc w:val="center"/>
        <w:rPr>
          <w:b/>
        </w:rPr>
      </w:pPr>
      <w:r w:rsidRPr="00B97FE2">
        <w:rPr>
          <w:b/>
        </w:rPr>
        <w:t>Art. 26</w:t>
      </w:r>
    </w:p>
    <w:p w:rsidR="00D7436F" w:rsidRPr="00B97FE2" w:rsidRDefault="00D7436F" w:rsidP="00AB467F">
      <w:pPr>
        <w:spacing w:after="0"/>
        <w:jc w:val="center"/>
        <w:rPr>
          <w:b/>
        </w:rPr>
      </w:pPr>
      <w:r w:rsidRPr="00B97FE2">
        <w:rPr>
          <w:b/>
        </w:rPr>
        <w:t>Giurisdizione italiana</w:t>
      </w:r>
    </w:p>
    <w:p w:rsidR="00D7436F" w:rsidRPr="00B97FE2" w:rsidRDefault="00D7436F" w:rsidP="00AB467F">
      <w:pPr>
        <w:spacing w:after="0"/>
        <w:jc w:val="center"/>
        <w:rPr>
          <w:b/>
        </w:rPr>
      </w:pPr>
    </w:p>
    <w:p w:rsidR="00D7436F" w:rsidRPr="00B97FE2" w:rsidRDefault="00D7436F" w:rsidP="00AB467F">
      <w:pPr>
        <w:spacing w:after="0"/>
      </w:pPr>
      <w:r w:rsidRPr="00B97FE2">
        <w:t>1. L’imprenditore che ha all’estero la sede principale dell’impresa, può essere assoggettato ad una procedura di regolazione della crisi e dell’insolvenza nella Repubblica italiana anche se è stata aperta analoga procedura all’estero.</w:t>
      </w:r>
    </w:p>
    <w:p w:rsidR="00D7436F" w:rsidRPr="00B97FE2" w:rsidRDefault="00D7436F" w:rsidP="00AB467F">
      <w:pPr>
        <w:spacing w:after="0"/>
      </w:pPr>
      <w:r w:rsidRPr="00B97FE2">
        <w:t>2. Sono fatte salve le convenzioni internazionali e la normativa dell’Unione europea.</w:t>
      </w:r>
    </w:p>
    <w:p w:rsidR="00D7436F" w:rsidRPr="00B97FE2" w:rsidRDefault="00D7436F" w:rsidP="00AB467F">
      <w:pPr>
        <w:spacing w:after="0"/>
      </w:pPr>
      <w:r w:rsidRPr="00B97FE2">
        <w:t xml:space="preserve">3. Il trasferimento della sede dell’impresa all’estero non esclude la sussistenza della giurisdizione italiana, se è avvenuto dopo il deposito della domanda di accesso alla procedura. </w:t>
      </w:r>
    </w:p>
    <w:p w:rsidR="00D7436F" w:rsidRPr="00B97FE2" w:rsidRDefault="00D7436F" w:rsidP="00AB467F">
      <w:pPr>
        <w:pStyle w:val="Testocommento"/>
        <w:spacing w:after="0"/>
        <w:rPr>
          <w:sz w:val="24"/>
          <w:szCs w:val="24"/>
        </w:rPr>
      </w:pPr>
      <w:r w:rsidRPr="00B97FE2">
        <w:t xml:space="preserve">4. </w:t>
      </w:r>
      <w:r w:rsidRPr="00B97FE2">
        <w:rPr>
          <w:sz w:val="24"/>
          <w:szCs w:val="24"/>
        </w:rPr>
        <w:t>Il tribunale, quando apre una procedura di insolvenza transfrontaliera ai sensi del Regolamento (UE) 2015/848 del Parlamento europeo e del Consiglio del 20 maggio 2015, dichiara se la procedura è principale, secondaria o territoriale.</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pPr>
      <w:r w:rsidRPr="00B97FE2">
        <w:rPr>
          <w:b/>
        </w:rPr>
        <w:t>CAPO II</w:t>
      </w:r>
    </w:p>
    <w:p w:rsidR="00D7436F" w:rsidRPr="00B97FE2" w:rsidRDefault="00D7436F" w:rsidP="00AB467F">
      <w:pPr>
        <w:spacing w:after="0"/>
        <w:jc w:val="center"/>
      </w:pPr>
      <w:r w:rsidRPr="00B97FE2">
        <w:rPr>
          <w:b/>
        </w:rPr>
        <w:t>COMPETENZA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27</w:t>
      </w:r>
    </w:p>
    <w:p w:rsidR="00D7436F" w:rsidRPr="00B97FE2" w:rsidRDefault="00D7436F" w:rsidP="00AB467F">
      <w:pPr>
        <w:spacing w:after="0"/>
        <w:jc w:val="center"/>
        <w:rPr>
          <w:b/>
        </w:rPr>
      </w:pPr>
      <w:r w:rsidRPr="00B97FE2">
        <w:rPr>
          <w:b/>
        </w:rPr>
        <w:t>Competenza per materia e per territorio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Per i procedimenti di regolazione della crisi o dell’insolvenza e le controversie che ne derivano relativi alle imprese in amministrazione straordinaria e ai gruppi di imprese di rilevante dimensione è competente il tribunale sede delle sezioni specializzate in materia di imprese di cui all’articolo 1 del decreto legislativo 27 giugno 2003, n.168. Il tribunale sede della sezione specializzata in materia </w:t>
      </w:r>
      <w:r w:rsidRPr="00B97FE2">
        <w:lastRenderedPageBreak/>
        <w:t xml:space="preserve">di imprese è individuato a norma dell’articolo 4 del decreto legislativo 27 giugno 2003, n. 168, avuto riguardo al luogo in cui il debitore ha il centro degli interessi principali. </w:t>
      </w:r>
    </w:p>
    <w:p w:rsidR="00D7436F" w:rsidRPr="00B97FE2" w:rsidRDefault="00D7436F" w:rsidP="00AB467F">
      <w:pPr>
        <w:spacing w:after="0"/>
      </w:pPr>
      <w:r w:rsidRPr="00B97FE2">
        <w:t>2. Per i procedimenti di regolazione della crisi o dell’insolvenza diversi da quelli di cui al comma 1 è competente il tribunale nel cui circondario il debitore ha il centro degli interessi principali.</w:t>
      </w:r>
    </w:p>
    <w:p w:rsidR="00D7436F" w:rsidRPr="00B97FE2" w:rsidRDefault="00D7436F" w:rsidP="00AB467F">
      <w:pPr>
        <w:spacing w:after="0"/>
      </w:pPr>
      <w:r w:rsidRPr="00B97FE2">
        <w:t>3. Il centro degli interessi principali del debitore si presume coincidente:</w:t>
      </w:r>
    </w:p>
    <w:p w:rsidR="00D7436F" w:rsidRPr="00B97FE2" w:rsidRDefault="00D7436F" w:rsidP="00AB467F">
      <w:pPr>
        <w:spacing w:after="0"/>
      </w:pPr>
      <w:r w:rsidRPr="00B97FE2">
        <w:t>a)</w:t>
      </w:r>
      <w:r w:rsidRPr="00B97FE2">
        <w:rPr>
          <w:noProof/>
          <w:webHidden/>
        </w:rPr>
        <w:t xml:space="preserve"> </w:t>
      </w:r>
      <w:r w:rsidRPr="00B97FE2">
        <w:t>per la persona fisica esercente attività impresa, con la sede legale risultante dal registro delle imprese o, in mancanza, con la sede effettiva dell’attività abituale;</w:t>
      </w:r>
    </w:p>
    <w:p w:rsidR="00D7436F" w:rsidRPr="00B97FE2" w:rsidRDefault="00D7436F" w:rsidP="00AB467F">
      <w:pPr>
        <w:spacing w:after="0"/>
      </w:pPr>
      <w:r w:rsidRPr="00B97FE2">
        <w:t>b)</w:t>
      </w:r>
      <w:r w:rsidRPr="00B97FE2">
        <w:rPr>
          <w:noProof/>
          <w:webHidden/>
        </w:rPr>
        <w:t xml:space="preserve"> </w:t>
      </w:r>
      <w:r w:rsidRPr="00B97FE2">
        <w:t>per la persona fisica non esercente attività d’impresa, con la residenza o il domicilio e, se questi sono sconosciuti, con l’ultima dimora nota o, in mancanza, con il luogo di nascita</w:t>
      </w:r>
      <w:r w:rsidR="00351931" w:rsidRPr="00B97FE2">
        <w:t>. Se questo non è in Italia</w:t>
      </w:r>
      <w:r w:rsidRPr="00B97FE2">
        <w:t>, la competenza è del Tribunale di Roma;</w:t>
      </w:r>
    </w:p>
    <w:p w:rsidR="00D7436F" w:rsidRPr="00B97FE2" w:rsidRDefault="00D7436F" w:rsidP="00AB467F">
      <w:pPr>
        <w:spacing w:after="0"/>
      </w:pPr>
      <w:r w:rsidRPr="00B97FE2">
        <w:t>c)</w:t>
      </w:r>
      <w:r w:rsidRPr="00B97FE2">
        <w:rPr>
          <w:noProof/>
          <w:webHidden/>
        </w:rPr>
        <w:t xml:space="preserve"> </w:t>
      </w:r>
      <w:r w:rsidRPr="00B97FE2">
        <w:t>per la persona giuridica e gli enti, anche non esercenti attività impresa, con la sede legale risultante dal registro delle imprese o, in mancanza, con la sede effettiva dell’attività abituale o, se sconosciuta, secondo quanto previsto nella lettera b), con riguardo al legale rappresentante.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28</w:t>
      </w:r>
    </w:p>
    <w:p w:rsidR="00D7436F" w:rsidRPr="00B97FE2" w:rsidRDefault="00D7436F" w:rsidP="00AB467F">
      <w:pPr>
        <w:spacing w:after="0"/>
        <w:jc w:val="center"/>
        <w:rPr>
          <w:b/>
        </w:rPr>
      </w:pPr>
      <w:r w:rsidRPr="00B97FE2">
        <w:rPr>
          <w:b/>
        </w:rPr>
        <w:t>Trasferimento del centro degli interessi principali</w:t>
      </w:r>
    </w:p>
    <w:p w:rsidR="00D7436F" w:rsidRPr="00B97FE2" w:rsidRDefault="00D7436F" w:rsidP="00AB467F">
      <w:pPr>
        <w:spacing w:after="0"/>
        <w:jc w:val="center"/>
        <w:rPr>
          <w:b/>
        </w:rPr>
      </w:pPr>
    </w:p>
    <w:p w:rsidR="00D7436F" w:rsidRPr="00B97FE2" w:rsidRDefault="00D7436F" w:rsidP="00AB467F">
      <w:pPr>
        <w:spacing w:after="0"/>
      </w:pPr>
      <w:r w:rsidRPr="00B97FE2">
        <w:t xml:space="preserve">1.Il trasferimento del centro degli interessi principali non rileva ai fini della competenza quando è intervenuto nell’anno antecedente </w:t>
      </w:r>
      <w:r w:rsidR="00EC372E" w:rsidRPr="00B97FE2">
        <w:t xml:space="preserve">al deposito </w:t>
      </w:r>
      <w:r w:rsidRPr="00B97FE2">
        <w:t>della domanda di regolazione concordata della crisi o della insolvenza o di apertura della liquidazione giudiziale o dall’inizio della procedura di composizione assistita della crisi, se anteriore.</w:t>
      </w:r>
    </w:p>
    <w:p w:rsidR="00D7436F" w:rsidRPr="00B97FE2" w:rsidRDefault="00D7436F" w:rsidP="00AB467F">
      <w:pPr>
        <w:spacing w:after="0"/>
        <w:rPr>
          <w:b/>
        </w:rPr>
      </w:pPr>
    </w:p>
    <w:p w:rsidR="00D7436F" w:rsidRPr="00B97FE2" w:rsidRDefault="00D7436F" w:rsidP="00AB467F">
      <w:pPr>
        <w:spacing w:after="0"/>
        <w:jc w:val="center"/>
      </w:pPr>
      <w:r w:rsidRPr="00B97FE2">
        <w:rPr>
          <w:b/>
        </w:rPr>
        <w:t>Art. 29</w:t>
      </w:r>
    </w:p>
    <w:p w:rsidR="00D7436F" w:rsidRPr="00B97FE2" w:rsidRDefault="00D7436F" w:rsidP="00AB467F">
      <w:pPr>
        <w:spacing w:after="0"/>
        <w:jc w:val="center"/>
        <w:rPr>
          <w:b/>
        </w:rPr>
      </w:pPr>
      <w:r w:rsidRPr="00B97FE2">
        <w:rPr>
          <w:b/>
        </w:rPr>
        <w:t>Incompetenza</w:t>
      </w:r>
    </w:p>
    <w:p w:rsidR="00D7436F" w:rsidRPr="00B97FE2" w:rsidRDefault="00D7436F" w:rsidP="00AB467F">
      <w:pPr>
        <w:spacing w:after="0"/>
        <w:jc w:val="center"/>
      </w:pPr>
    </w:p>
    <w:p w:rsidR="00D7436F" w:rsidRPr="00B97FE2" w:rsidRDefault="00D7436F" w:rsidP="00AB467F">
      <w:pPr>
        <w:spacing w:after="0"/>
      </w:pPr>
      <w:r w:rsidRPr="00B97FE2">
        <w:t>1.Il tribunale decide con ordinanza quando dichiara l’incompetenza. L’ordinanza è trasmessa in copia al tribunale dichiarato competente, unitamente agli atti del procedimento.</w:t>
      </w:r>
    </w:p>
    <w:p w:rsidR="00D7436F" w:rsidRPr="00B97FE2" w:rsidRDefault="00D7436F" w:rsidP="00AB467F">
      <w:pPr>
        <w:spacing w:after="0"/>
      </w:pPr>
      <w:r w:rsidRPr="00B97FE2">
        <w:t>2.Il tribunale dichiarato competente, se non richiede d’ufficio il regolamento di competenza ai sensi dell’articolo 45 del codice di procedura civile, dispone la prosecuzione del procedimento pendente, dandone comunicazione alle parti.</w:t>
      </w:r>
    </w:p>
    <w:p w:rsidR="00D7436F" w:rsidRPr="00B97FE2" w:rsidRDefault="00D7436F" w:rsidP="00AB467F">
      <w:pPr>
        <w:spacing w:after="0"/>
      </w:pPr>
      <w:r w:rsidRPr="00B97FE2">
        <w:t xml:space="preserve">3.Quando l’incompetenza è dichiarata all’esito dei giudizi di cui all’articolo 51, il reclamo, per le questioni diverse dalla competenza, è riassunto, a norma dell’articolo 50 del codice di procedura civile, dinanzi alla corte di appello competente. </w:t>
      </w:r>
    </w:p>
    <w:p w:rsidR="00D7436F" w:rsidRPr="00B97FE2" w:rsidRDefault="00D7436F" w:rsidP="00AB467F">
      <w:pPr>
        <w:spacing w:after="0"/>
        <w:rPr>
          <w:b/>
        </w:rPr>
      </w:pPr>
    </w:p>
    <w:p w:rsidR="00D7436F" w:rsidRPr="00B97FE2" w:rsidRDefault="00D7436F" w:rsidP="00AB467F">
      <w:pPr>
        <w:spacing w:after="0"/>
        <w:jc w:val="center"/>
      </w:pPr>
      <w:r w:rsidRPr="00B97FE2">
        <w:rPr>
          <w:b/>
        </w:rPr>
        <w:t>Art. 30</w:t>
      </w:r>
    </w:p>
    <w:p w:rsidR="00D7436F" w:rsidRPr="00B97FE2" w:rsidRDefault="00D7436F" w:rsidP="00AB467F">
      <w:pPr>
        <w:spacing w:after="0"/>
        <w:jc w:val="center"/>
        <w:rPr>
          <w:b/>
        </w:rPr>
      </w:pPr>
      <w:r w:rsidRPr="00B97FE2">
        <w:rPr>
          <w:b/>
        </w:rPr>
        <w:t>Conflitto positivo di competenza</w:t>
      </w:r>
    </w:p>
    <w:p w:rsidR="00D7436F" w:rsidRPr="00B97FE2" w:rsidRDefault="00D7436F" w:rsidP="00AB467F">
      <w:pPr>
        <w:spacing w:after="0"/>
        <w:jc w:val="center"/>
      </w:pPr>
    </w:p>
    <w:p w:rsidR="00D7436F" w:rsidRPr="00B97FE2" w:rsidRDefault="00D7436F" w:rsidP="00AB467F">
      <w:pPr>
        <w:spacing w:after="0"/>
      </w:pPr>
      <w:r w:rsidRPr="00B97FE2">
        <w:t>1. Quando una procedura regolatrice delle crisi o dell’insolvenza è stata aperta da più tribunali, il procedimento prosegue avanti al tribunale competente che si è pronunciato per primo.</w:t>
      </w:r>
    </w:p>
    <w:p w:rsidR="00D7436F" w:rsidRPr="00B97FE2" w:rsidRDefault="00D7436F" w:rsidP="00AB467F">
      <w:pPr>
        <w:spacing w:after="0"/>
      </w:pPr>
      <w:r w:rsidRPr="00B97FE2">
        <w:t>2. Il tribunale che si è pronunciato successivamente, se non richiede d'ufficio il regolamento di competenza ai sensi dell'articolo 45 del codice di procedura civile, dispone la trasmissione degli atti al tribunale che si è pronunziato per primo. Si applica l'articolo 29, in quanto compatibile</w:t>
      </w:r>
      <w:r w:rsidR="00B95985" w:rsidRPr="00B97FE2">
        <w:t>.</w:t>
      </w:r>
    </w:p>
    <w:p w:rsidR="00D7436F" w:rsidRPr="00B97FE2" w:rsidRDefault="00D7436F" w:rsidP="00AB467F">
      <w:pPr>
        <w:spacing w:after="0"/>
      </w:pPr>
    </w:p>
    <w:p w:rsidR="00D7436F" w:rsidRPr="00B97FE2" w:rsidRDefault="00D7436F" w:rsidP="00AB467F">
      <w:pPr>
        <w:spacing w:after="0"/>
        <w:jc w:val="center"/>
      </w:pPr>
      <w:r w:rsidRPr="00B97FE2">
        <w:rPr>
          <w:b/>
        </w:rPr>
        <w:t>Art. 31</w:t>
      </w:r>
    </w:p>
    <w:p w:rsidR="00D7436F" w:rsidRPr="00B97FE2" w:rsidRDefault="00D7436F" w:rsidP="00AB467F">
      <w:pPr>
        <w:spacing w:after="0"/>
        <w:jc w:val="center"/>
        <w:rPr>
          <w:b/>
        </w:rPr>
      </w:pPr>
      <w:r w:rsidRPr="00B97FE2">
        <w:rPr>
          <w:b/>
        </w:rPr>
        <w:t>Salvezza degli effetti</w:t>
      </w:r>
    </w:p>
    <w:p w:rsidR="00D7436F" w:rsidRPr="00B97FE2" w:rsidRDefault="00D7436F" w:rsidP="00AB467F">
      <w:pPr>
        <w:spacing w:after="0"/>
        <w:jc w:val="center"/>
        <w:rPr>
          <w:b/>
        </w:rPr>
      </w:pPr>
    </w:p>
    <w:p w:rsidR="00D7436F" w:rsidRPr="00B97FE2" w:rsidRDefault="00D7436F" w:rsidP="00AB467F">
      <w:pPr>
        <w:spacing w:after="0"/>
      </w:pPr>
      <w:r w:rsidRPr="00B97FE2">
        <w:t>1.A seguito del trasferimento del procedimento da un tribunale all’altro restano salvi gli effetti degli atti compiuti nel procedimento davanti al giudice incompetente.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32</w:t>
      </w:r>
    </w:p>
    <w:p w:rsidR="00D7436F" w:rsidRPr="00B97FE2" w:rsidRDefault="00D7436F" w:rsidP="00AB467F">
      <w:pPr>
        <w:spacing w:after="0"/>
        <w:jc w:val="center"/>
        <w:rPr>
          <w:b/>
        </w:rPr>
      </w:pPr>
      <w:r w:rsidRPr="00B97FE2">
        <w:rPr>
          <w:b/>
        </w:rPr>
        <w:t>Competenza sulle azioni che derivano dall’apertura delle procedure di liquidazione</w:t>
      </w:r>
    </w:p>
    <w:p w:rsidR="00D7436F" w:rsidRPr="00B97FE2" w:rsidRDefault="00D7436F" w:rsidP="00AB467F">
      <w:pPr>
        <w:spacing w:after="0"/>
        <w:jc w:val="center"/>
      </w:pPr>
    </w:p>
    <w:p w:rsidR="00D7436F" w:rsidRPr="00B97FE2" w:rsidRDefault="00D7436F" w:rsidP="00AB467F">
      <w:pPr>
        <w:spacing w:after="0"/>
      </w:pPr>
      <w:r w:rsidRPr="00B97FE2">
        <w:t>1.Il tribunale che ha aperto le procedure di liquidazione è competente a conoscere di tutte le azioni che ne derivano, qualunque ne sia il valore.</w:t>
      </w:r>
    </w:p>
    <w:p w:rsidR="00D7436F" w:rsidRPr="00B97FE2" w:rsidRDefault="00D7436F" w:rsidP="00AB467F">
      <w:pPr>
        <w:spacing w:after="0"/>
      </w:pPr>
      <w:r w:rsidRPr="00B97FE2">
        <w:t>2. Nei giudizi che derivano dall’apertura delle procedure di liquidazione promossi innanzi al tribunale incompetente, il giudice, anche d’ufficio, assegna alle parti un termine di non oltre trenta giorni per la riassunzione della causa davanti al giudice competente ai sensi dell’articolo 50 del codice di procedura civile e ordina la cancellazione della causa dal ruolo.</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pPr>
      <w:r w:rsidRPr="00B97FE2">
        <w:rPr>
          <w:b/>
        </w:rPr>
        <w:t>CAPO III</w:t>
      </w:r>
    </w:p>
    <w:p w:rsidR="00D7436F" w:rsidRPr="00B97FE2" w:rsidRDefault="00D7436F" w:rsidP="00AB467F">
      <w:pPr>
        <w:spacing w:after="0"/>
        <w:jc w:val="center"/>
      </w:pPr>
      <w:r w:rsidRPr="00B97FE2">
        <w:rPr>
          <w:b/>
        </w:rPr>
        <w:t>CESSAZIONE DELL’ATTIVITA’ DEL DEBITORE</w:t>
      </w:r>
    </w:p>
    <w:p w:rsidR="00D7436F" w:rsidRPr="00B97FE2" w:rsidRDefault="00D7436F" w:rsidP="00AB467F">
      <w:pPr>
        <w:spacing w:after="0"/>
        <w:jc w:val="center"/>
      </w:pPr>
    </w:p>
    <w:p w:rsidR="00D7436F" w:rsidRPr="00B97FE2" w:rsidRDefault="00D7436F" w:rsidP="00AB467F">
      <w:pPr>
        <w:spacing w:after="0"/>
        <w:jc w:val="center"/>
      </w:pPr>
      <w:r w:rsidRPr="00B97FE2">
        <w:rPr>
          <w:b/>
        </w:rPr>
        <w:t>Art. 33</w:t>
      </w:r>
    </w:p>
    <w:p w:rsidR="00D7436F" w:rsidRPr="00B97FE2" w:rsidRDefault="00D7436F" w:rsidP="00AB467F">
      <w:pPr>
        <w:spacing w:after="0"/>
        <w:jc w:val="center"/>
        <w:rPr>
          <w:b/>
        </w:rPr>
      </w:pPr>
      <w:r w:rsidRPr="00B97FE2">
        <w:rPr>
          <w:b/>
        </w:rPr>
        <w:t>Cessazione dell’attività</w:t>
      </w:r>
    </w:p>
    <w:p w:rsidR="00D7436F" w:rsidRPr="00B97FE2" w:rsidRDefault="00D7436F" w:rsidP="00AB467F">
      <w:pPr>
        <w:spacing w:after="0"/>
        <w:jc w:val="center"/>
        <w:rPr>
          <w:b/>
        </w:rPr>
      </w:pPr>
    </w:p>
    <w:p w:rsidR="00D7436F" w:rsidRPr="00B97FE2" w:rsidRDefault="00D7436F" w:rsidP="00AB467F">
      <w:pPr>
        <w:spacing w:after="0"/>
      </w:pPr>
      <w:r w:rsidRPr="00B97FE2">
        <w:t>1.La liquidazione giudiziale può essere aperta entro un anno dalla cessazione dell’attività del debitore, se l’insolvenza si è manifestata anteriormente alla medesima o entro l’anno successivo.</w:t>
      </w:r>
    </w:p>
    <w:p w:rsidR="00D7436F" w:rsidRPr="00B97FE2" w:rsidRDefault="00D7436F" w:rsidP="00AB467F">
      <w:pPr>
        <w:spacing w:after="0"/>
      </w:pPr>
      <w:r w:rsidRPr="00B97FE2">
        <w:t>2.Per gli imprenditori la cessazione dell’attività coincide con la cancellazione dal registro delle imprese e, se non iscritti, dal momento in cui i terzi hanno conoscenza della cessazione stessa. È obbligo dell’imprenditore mantenere attivo l’indirizzo del servizio elettronico di recapito certificato qualificato, o di posta elettronica certificata comunicato all’INI-PEC, per un anno decorrente dalla cancellazione.</w:t>
      </w:r>
    </w:p>
    <w:p w:rsidR="00D7436F" w:rsidRPr="00B97FE2" w:rsidRDefault="00D7436F" w:rsidP="00AB467F">
      <w:pPr>
        <w:spacing w:after="0"/>
      </w:pPr>
      <w:r w:rsidRPr="00B97FE2">
        <w:t>3. In caso di impresa individuale o di cancellazione di ufficio degli imprenditori collettivi, è fatta comunque salva la facoltà per il creditore o per il pubblico ministero di dimostrare il momento dell'effettiva cessazione dell'attività da cui decorre il termine del comma 1.</w:t>
      </w:r>
    </w:p>
    <w:p w:rsidR="00D7436F" w:rsidRPr="00B97FE2" w:rsidRDefault="00D7436F" w:rsidP="00AB467F">
      <w:pPr>
        <w:spacing w:after="0"/>
      </w:pPr>
      <w:r w:rsidRPr="00B97FE2">
        <w:t>4. La domanda di accesso alla procedura di concordato preventivo o di omologazione dell’accordo di ristrutturazione dei debiti presentata dall’imprenditore cancellato dal registro delle imprese è inammissibile.</w:t>
      </w:r>
    </w:p>
    <w:p w:rsidR="00D7436F" w:rsidRPr="00B97FE2" w:rsidRDefault="00D7436F" w:rsidP="00AB467F">
      <w:pPr>
        <w:spacing w:after="0"/>
        <w:jc w:val="center"/>
      </w:pPr>
      <w:r w:rsidRPr="00B97FE2">
        <w:rPr>
          <w:b/>
        </w:rPr>
        <w:t>Art. 34</w:t>
      </w:r>
    </w:p>
    <w:p w:rsidR="00D7436F" w:rsidRPr="00B97FE2" w:rsidRDefault="00D7436F" w:rsidP="00AB467F">
      <w:pPr>
        <w:spacing w:after="0"/>
        <w:jc w:val="center"/>
        <w:rPr>
          <w:b/>
        </w:rPr>
      </w:pPr>
      <w:r w:rsidRPr="00B97FE2">
        <w:rPr>
          <w:b/>
        </w:rPr>
        <w:t>Apertura della liquidazione giudiziale del debitore defunto</w:t>
      </w:r>
    </w:p>
    <w:p w:rsidR="00D7436F" w:rsidRPr="00B97FE2" w:rsidRDefault="00D7436F" w:rsidP="00AB467F">
      <w:pPr>
        <w:spacing w:after="0"/>
        <w:jc w:val="center"/>
        <w:rPr>
          <w:b/>
        </w:rPr>
      </w:pPr>
    </w:p>
    <w:p w:rsidR="00D7436F" w:rsidRPr="00B97FE2" w:rsidRDefault="00D7436F" w:rsidP="00AB467F">
      <w:pPr>
        <w:spacing w:after="0"/>
      </w:pPr>
      <w:r w:rsidRPr="00B97FE2">
        <w:t>1. L’apertura della procedura di liquidazione giudiziale nei confronti del debitore defunto può essere dichiarata quando ricorrono le condizioni di cui all’articolo 33.</w:t>
      </w:r>
    </w:p>
    <w:p w:rsidR="00D7436F" w:rsidRPr="00B97FE2" w:rsidRDefault="00D7436F" w:rsidP="00AB467F">
      <w:pPr>
        <w:spacing w:after="0"/>
      </w:pPr>
      <w:r w:rsidRPr="00B97FE2">
        <w:t>2.L’erede può chiedere l’apertura della procedura di liquidazione giudiziale nei confronti del debitore defunto, se dimostra di avervi interesse e l’eredità non sia già confusa con il suo patrimonio.</w:t>
      </w:r>
    </w:p>
    <w:p w:rsidR="00D7436F" w:rsidRPr="00B97FE2" w:rsidRDefault="00D7436F" w:rsidP="00AB467F">
      <w:pPr>
        <w:spacing w:after="0"/>
      </w:pPr>
      <w:r w:rsidRPr="00B97FE2">
        <w:t>3.</w:t>
      </w:r>
      <w:r w:rsidRPr="00B97FE2">
        <w:rPr>
          <w:noProof/>
          <w:webHidden/>
        </w:rPr>
        <w:t xml:space="preserve"> </w:t>
      </w:r>
      <w:r w:rsidRPr="00B97FE2">
        <w:t>L’erede che chiede l’apertura della procedura di liquidazione giudiziale non è soggetto agli obblighi di deposito della documentazione di cui all’articolo 39, salva una relazione sulla situazione economico-patrimoniale aggiornata.</w:t>
      </w:r>
    </w:p>
    <w:p w:rsidR="00D7436F" w:rsidRPr="00B97FE2" w:rsidRDefault="00D7436F" w:rsidP="00AB467F">
      <w:pPr>
        <w:spacing w:after="0"/>
      </w:pPr>
      <w:r w:rsidRPr="00B97FE2">
        <w:t>4.Con l’apertura della procedura di liquidazione cessano di diritto gli effetti della separazione dei beni ottenuta dai creditori del defunto a norma del codice civile.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35</w:t>
      </w:r>
    </w:p>
    <w:p w:rsidR="00D7436F" w:rsidRPr="00B97FE2" w:rsidRDefault="00D7436F" w:rsidP="00AB467F">
      <w:pPr>
        <w:spacing w:after="0"/>
        <w:jc w:val="center"/>
        <w:rPr>
          <w:b/>
        </w:rPr>
      </w:pPr>
      <w:r w:rsidRPr="00B97FE2">
        <w:rPr>
          <w:b/>
        </w:rPr>
        <w:t>Morte del debitore</w:t>
      </w:r>
    </w:p>
    <w:p w:rsidR="00D7436F" w:rsidRPr="00B97FE2" w:rsidRDefault="00D7436F" w:rsidP="00AB467F">
      <w:pPr>
        <w:spacing w:after="0"/>
        <w:jc w:val="center"/>
        <w:rPr>
          <w:b/>
        </w:rPr>
      </w:pPr>
    </w:p>
    <w:p w:rsidR="00D7436F" w:rsidRPr="00B97FE2" w:rsidRDefault="00D7436F" w:rsidP="00AB467F">
      <w:pPr>
        <w:spacing w:after="0"/>
      </w:pPr>
      <w:r w:rsidRPr="00B97FE2">
        <w:t>1.Se il debitore muore dopo l’apertura della procedura di liquidazione concorsuale, questa prosegue nei confronti degli eredi, anche se hanno accettato con beneficio d’inventario.</w:t>
      </w:r>
    </w:p>
    <w:p w:rsidR="00D7436F" w:rsidRPr="00B97FE2" w:rsidRDefault="00D7436F" w:rsidP="00AB467F">
      <w:pPr>
        <w:spacing w:after="0"/>
      </w:pPr>
      <w:r w:rsidRPr="00B97FE2">
        <w:t>2.Se ci sono più eredi, la procedura prosegue nei confronti di quello che è designato come rappresentante. In mancanza di accordo sulla designazione, entro quindici giorni dalla morte del debitore vi provvede il giudice delegato.</w:t>
      </w:r>
    </w:p>
    <w:p w:rsidR="00D7436F" w:rsidRPr="00B97FE2" w:rsidRDefault="00D7436F" w:rsidP="00AB467F">
      <w:pPr>
        <w:spacing w:after="0"/>
      </w:pPr>
    </w:p>
    <w:p w:rsidR="00D7436F" w:rsidRPr="00B97FE2" w:rsidRDefault="00D7436F" w:rsidP="00AB467F">
      <w:pPr>
        <w:spacing w:after="0"/>
        <w:jc w:val="center"/>
        <w:rPr>
          <w:b/>
        </w:rPr>
      </w:pPr>
      <w:r w:rsidRPr="00B97FE2">
        <w:rPr>
          <w:b/>
        </w:rPr>
        <w:lastRenderedPageBreak/>
        <w:t>Art. 36</w:t>
      </w:r>
    </w:p>
    <w:p w:rsidR="00D7436F" w:rsidRPr="00B97FE2" w:rsidRDefault="00D7436F" w:rsidP="00AB467F">
      <w:pPr>
        <w:spacing w:after="0"/>
        <w:jc w:val="center"/>
        <w:rPr>
          <w:b/>
        </w:rPr>
      </w:pPr>
      <w:r w:rsidRPr="00B97FE2">
        <w:rPr>
          <w:b/>
        </w:rPr>
        <w:t>Eredità giacente e istituzione di erede sotto condizione sospensiva</w:t>
      </w:r>
    </w:p>
    <w:p w:rsidR="00D7436F" w:rsidRPr="00B97FE2" w:rsidRDefault="00D7436F" w:rsidP="00AB467F">
      <w:pPr>
        <w:spacing w:after="0"/>
      </w:pPr>
    </w:p>
    <w:p w:rsidR="00D7436F" w:rsidRPr="00B97FE2" w:rsidRDefault="00D7436F" w:rsidP="00AB467F">
      <w:pPr>
        <w:spacing w:after="0"/>
      </w:pPr>
      <w:r w:rsidRPr="00B97FE2">
        <w:t>1. Nel caso previsto dall’articolo 528 del codice civile, la procedura prosegue nei confronti del curatore dell’eredità giacente e nel caso previsto dall’articolo 641 del codice civile nei confronti dell’amministratore nominato a norma dell’articolo 642 dello stesso codice.</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pPr>
      <w:r w:rsidRPr="00B97FE2">
        <w:rPr>
          <w:b/>
        </w:rPr>
        <w:t>CAPO IV</w:t>
      </w:r>
    </w:p>
    <w:p w:rsidR="00D7436F" w:rsidRPr="00B97FE2" w:rsidRDefault="00D7436F" w:rsidP="00AB467F">
      <w:pPr>
        <w:spacing w:after="0"/>
        <w:jc w:val="center"/>
      </w:pPr>
      <w:r w:rsidRPr="00B97FE2">
        <w:rPr>
          <w:b/>
        </w:rPr>
        <w:t>ACCESSO ALLE PROCEDURE DI REGOLAZIONE DELLA CRISI E DELL’INSOLVENZA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SEZIONE I</w:t>
      </w:r>
    </w:p>
    <w:p w:rsidR="00D7436F" w:rsidRPr="00B97FE2" w:rsidRDefault="00D7436F" w:rsidP="00AB467F">
      <w:pPr>
        <w:spacing w:after="0"/>
        <w:jc w:val="center"/>
      </w:pPr>
      <w:r w:rsidRPr="00B97FE2">
        <w:rPr>
          <w:b/>
        </w:rPr>
        <w:t>INIZIATIVA PER L’ACCESSO ALLE PROCEDURE DI REGOLAZIONE DELLA CRISI O DELL’INSOLVENZA</w:t>
      </w:r>
    </w:p>
    <w:p w:rsidR="00D7436F" w:rsidRPr="00B97FE2" w:rsidRDefault="00D7436F" w:rsidP="00AB467F">
      <w:pPr>
        <w:spacing w:after="0"/>
        <w:jc w:val="center"/>
      </w:pPr>
    </w:p>
    <w:p w:rsidR="00D7436F" w:rsidRPr="00B97FE2" w:rsidRDefault="00D7436F" w:rsidP="00AB467F">
      <w:pPr>
        <w:spacing w:after="0"/>
        <w:jc w:val="center"/>
      </w:pPr>
      <w:r w:rsidRPr="00B97FE2">
        <w:rPr>
          <w:b/>
        </w:rPr>
        <w:t>Art. 37</w:t>
      </w:r>
    </w:p>
    <w:p w:rsidR="00D7436F" w:rsidRPr="00B97FE2" w:rsidRDefault="00D7436F" w:rsidP="00AB467F">
      <w:pPr>
        <w:spacing w:after="0"/>
        <w:jc w:val="center"/>
        <w:rPr>
          <w:b/>
        </w:rPr>
      </w:pPr>
      <w:r w:rsidRPr="00B97FE2">
        <w:rPr>
          <w:b/>
        </w:rPr>
        <w:t xml:space="preserve">Iniziativa per l’accesso alle procedure di regolazione della crisi o dell’insolvenza </w:t>
      </w:r>
    </w:p>
    <w:p w:rsidR="00D7436F" w:rsidRPr="00B97FE2" w:rsidRDefault="00D7436F" w:rsidP="00AB467F">
      <w:pPr>
        <w:spacing w:after="0"/>
        <w:jc w:val="center"/>
        <w:rPr>
          <w:b/>
        </w:rPr>
      </w:pPr>
    </w:p>
    <w:p w:rsidR="00D7436F" w:rsidRPr="00B97FE2" w:rsidRDefault="00D7436F" w:rsidP="00AB467F">
      <w:pPr>
        <w:spacing w:after="0"/>
      </w:pPr>
      <w:r w:rsidRPr="00B97FE2">
        <w:t>1.La domanda di accesso a una procedura regolatrice della crisi o dell’insolvenza è proposta con ricorso del debitore.</w:t>
      </w:r>
    </w:p>
    <w:p w:rsidR="00D7436F" w:rsidRPr="00B97FE2" w:rsidRDefault="00D7436F" w:rsidP="00AB467F">
      <w:pPr>
        <w:spacing w:after="0"/>
      </w:pPr>
      <w:r w:rsidRPr="00B97FE2">
        <w:t>2. La domanda di apertura della liquidazione giudiziale è proposta con ricorso</w:t>
      </w:r>
      <w:r w:rsidR="00577A64" w:rsidRPr="00B97FE2">
        <w:t xml:space="preserve"> del debitore,</w:t>
      </w:r>
      <w:r w:rsidRPr="00B97FE2">
        <w:t xml:space="preserve"> degli organi e delle autorità amministrative che hanno funzioni di controllo e di vigilanza sull’impresa, di uno o più creditori o del pubblico ministero.</w:t>
      </w:r>
    </w:p>
    <w:p w:rsidR="00D7436F" w:rsidRPr="00B97FE2" w:rsidRDefault="00D7436F" w:rsidP="00AB467F">
      <w:pPr>
        <w:spacing w:after="0"/>
        <w:rPr>
          <w:b/>
        </w:rPr>
      </w:pPr>
    </w:p>
    <w:p w:rsidR="00D7436F" w:rsidRPr="00B97FE2" w:rsidRDefault="00D7436F" w:rsidP="00AB467F">
      <w:pPr>
        <w:spacing w:after="0"/>
        <w:jc w:val="center"/>
      </w:pPr>
      <w:r w:rsidRPr="00B97FE2">
        <w:rPr>
          <w:b/>
        </w:rPr>
        <w:t>Art. 38</w:t>
      </w:r>
    </w:p>
    <w:p w:rsidR="00D7436F" w:rsidRPr="00B97FE2" w:rsidRDefault="00D7436F" w:rsidP="00AB467F">
      <w:pPr>
        <w:tabs>
          <w:tab w:val="center" w:pos="2230"/>
          <w:tab w:val="right" w:pos="4460"/>
        </w:tabs>
        <w:spacing w:after="0"/>
        <w:jc w:val="center"/>
        <w:rPr>
          <w:b/>
        </w:rPr>
      </w:pPr>
      <w:r w:rsidRPr="00B97FE2">
        <w:rPr>
          <w:b/>
        </w:rPr>
        <w:t>Iniziativa del pubblico ministero</w:t>
      </w:r>
    </w:p>
    <w:p w:rsidR="00D7436F" w:rsidRPr="00B97FE2" w:rsidRDefault="00D7436F" w:rsidP="00AB467F">
      <w:pPr>
        <w:tabs>
          <w:tab w:val="center" w:pos="2230"/>
          <w:tab w:val="right" w:pos="4460"/>
        </w:tabs>
        <w:spacing w:after="0"/>
        <w:jc w:val="center"/>
        <w:rPr>
          <w:b/>
        </w:rPr>
      </w:pPr>
    </w:p>
    <w:p w:rsidR="00D7436F" w:rsidRPr="00B97FE2" w:rsidRDefault="00D7436F" w:rsidP="00AB467F">
      <w:pPr>
        <w:spacing w:after="0"/>
      </w:pPr>
      <w:r w:rsidRPr="00B97FE2">
        <w:t>1. Il pubblico ministero presenta il ricorso per l’apertura della liquidazione giudiziale in ogni caso in cui ha notizia dell'esistenza di uno stato di insolvenza.</w:t>
      </w:r>
    </w:p>
    <w:p w:rsidR="00D7436F" w:rsidRPr="00B97FE2" w:rsidRDefault="00D7436F" w:rsidP="00AB467F">
      <w:pPr>
        <w:spacing w:after="0"/>
      </w:pPr>
      <w:r w:rsidRPr="00B97FE2">
        <w:t>2. L’autorità giudiziaria che rileva l’insolvenza nel corso di un procedimento lo segnala al pubblico ministero.</w:t>
      </w:r>
    </w:p>
    <w:p w:rsidR="00D7436F" w:rsidRPr="00B97FE2" w:rsidRDefault="00D7436F" w:rsidP="00AB467F">
      <w:pPr>
        <w:spacing w:after="0"/>
      </w:pPr>
    </w:p>
    <w:p w:rsidR="00D7436F" w:rsidRPr="00B97FE2" w:rsidRDefault="00D7436F" w:rsidP="00AB467F">
      <w:pPr>
        <w:spacing w:after="0"/>
        <w:jc w:val="center"/>
      </w:pPr>
      <w:r w:rsidRPr="00B97FE2">
        <w:rPr>
          <w:b/>
        </w:rPr>
        <w:t>Art. 39</w:t>
      </w:r>
    </w:p>
    <w:p w:rsidR="00D7436F" w:rsidRPr="00B97FE2" w:rsidRDefault="00D7436F" w:rsidP="00AB467F">
      <w:pPr>
        <w:spacing w:after="0"/>
        <w:jc w:val="center"/>
        <w:rPr>
          <w:b/>
        </w:rPr>
      </w:pPr>
      <w:r w:rsidRPr="00B97FE2">
        <w:rPr>
          <w:b/>
        </w:rPr>
        <w:t>Obblighi del debitore che chiede l’accesso a una procedura regolatrice della crisi o dell’insolvenza</w:t>
      </w:r>
    </w:p>
    <w:p w:rsidR="00D7436F" w:rsidRPr="00B97FE2" w:rsidRDefault="00D7436F" w:rsidP="00AB467F">
      <w:pPr>
        <w:spacing w:after="0"/>
        <w:jc w:val="center"/>
        <w:rPr>
          <w:b/>
        </w:rPr>
      </w:pPr>
    </w:p>
    <w:p w:rsidR="00D7436F" w:rsidRPr="00B97FE2" w:rsidRDefault="00D7436F" w:rsidP="00AB467F">
      <w:pPr>
        <w:spacing w:after="0"/>
      </w:pPr>
      <w:r w:rsidRPr="00B97FE2">
        <w:t>1.Il debitore che chiede l’accesso a una delle procedure di regolazione della crisi o dell’insolvenza deposita presso il tribunale le scritture contabili e fiscali obbligatorie, le dichiarazioni dei redditi concernenti i tre esercizi o anni precedenti ovvero l'intera esistenza dell'impresa o dell’attività economica o professionale, se questa ha avuto una minore durata, i bilanci relativi agli ultimi tre esercizi. Deve inoltre depositare, anche in formato digitale, una relazione sulla situazione economica, patrimoniale e finanziaria aggiornata, uno stato particolareggiato ed estimativo delle sue attività, l'elenco nominativo dei creditori e l'indicazione dei rispettivi crediti e delle cause di prelazione, l'elenco nominativo di coloro che vantano diritti reali e personali su cose in suo possesso e l'indicazione delle cose stesse e del titolo da cui sorge il diritto, un’idonea certificazione sui debiti fiscali, contributivi e per premi assicurativi.</w:t>
      </w:r>
    </w:p>
    <w:p w:rsidR="00D7436F" w:rsidRPr="00B97FE2" w:rsidRDefault="00D7436F" w:rsidP="00AB467F">
      <w:pPr>
        <w:spacing w:after="0"/>
      </w:pPr>
      <w:r w:rsidRPr="00B97FE2">
        <w:t>2. Il debitore deve depositare una relazione riepilogativa degli atti di straordinaria amministrazione compiuti nel quinquennio anteriore.</w:t>
      </w:r>
    </w:p>
    <w:p w:rsidR="00D7436F" w:rsidRPr="00B97FE2" w:rsidRDefault="00D7436F" w:rsidP="00AB467F">
      <w:pPr>
        <w:spacing w:after="0"/>
      </w:pPr>
      <w:r w:rsidRPr="00B97FE2">
        <w:lastRenderedPageBreak/>
        <w:t xml:space="preserve">3. Quando la domanda ha ad oggetto l’assegnazione dei termini di cui all’articolo 44, comma 1, lettera a), il debitore deposita unitamente alla domanda unicamente i bilanci relativi agli ultimi tre esercizi o, per le imprese non soggette all’obbligo di redazione del bilancio, le dichiarazioni dei redditi concernenti i tre esercizi precedenti, l'elenco nominativo dei creditori con l'indicazione dei rispettivi crediti e delle cause di prelazione. L’ulteriore documentazione prevista dai commi 1 e 2 deve essere depositata nel termine assegnato dal tribunale ai sensi dell’art.44, comma 1, lettera a). </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rPr>
          <w:b/>
        </w:rPr>
      </w:pPr>
      <w:r w:rsidRPr="00B97FE2">
        <w:rPr>
          <w:b/>
        </w:rPr>
        <w:t>SEZIONE II</w:t>
      </w:r>
    </w:p>
    <w:p w:rsidR="00D7436F" w:rsidRPr="00B97FE2" w:rsidRDefault="00D7436F" w:rsidP="00AB467F">
      <w:pPr>
        <w:spacing w:after="0"/>
        <w:jc w:val="center"/>
        <w:rPr>
          <w:b/>
        </w:rPr>
      </w:pPr>
      <w:r w:rsidRPr="00B97FE2">
        <w:rPr>
          <w:b/>
        </w:rPr>
        <w:t>PROCEDIMENTO UNITARIO PER L’ACCESSO ALLE PROCEDURE DI REGOLAZIONE DELLA CRISI O DELL’INSOLVENZA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40</w:t>
      </w:r>
    </w:p>
    <w:p w:rsidR="00D7436F" w:rsidRPr="00B97FE2" w:rsidRDefault="00D7436F" w:rsidP="00AB467F">
      <w:pPr>
        <w:spacing w:after="0"/>
        <w:jc w:val="center"/>
        <w:rPr>
          <w:b/>
        </w:rPr>
      </w:pPr>
      <w:r w:rsidRPr="00B97FE2">
        <w:rPr>
          <w:b/>
        </w:rPr>
        <w:t>Domanda di accesso alla procedura</w:t>
      </w:r>
    </w:p>
    <w:p w:rsidR="00D7436F" w:rsidRPr="00B97FE2" w:rsidRDefault="00D7436F" w:rsidP="00AB467F">
      <w:pPr>
        <w:spacing w:after="0"/>
        <w:jc w:val="center"/>
        <w:rPr>
          <w:b/>
        </w:rPr>
      </w:pPr>
    </w:p>
    <w:p w:rsidR="00D7436F" w:rsidRPr="00B97FE2" w:rsidRDefault="00D7436F" w:rsidP="00AB467F">
      <w:pPr>
        <w:spacing w:after="0"/>
      </w:pPr>
      <w:r w:rsidRPr="00B97FE2">
        <w:t>1.Il procedimento per l’accesso a una delle procedure di regolazione della crisi o dell’insolvenza si svolge dinanzi al tribunale in composizione collegiale, con le modalità previste dalla presente sezione.</w:t>
      </w:r>
    </w:p>
    <w:p w:rsidR="00D7436F" w:rsidRPr="00B97FE2" w:rsidRDefault="00D7436F" w:rsidP="00AB467F">
      <w:pPr>
        <w:spacing w:after="0"/>
      </w:pPr>
      <w:r w:rsidRPr="00B97FE2">
        <w:t>2.Il ricorso deve indicare l'ufficio giudiziario, l'oggetto, le ragioni della domanda e le conclusioni ed è sottoscritto dal difensore munito di procura.</w:t>
      </w:r>
    </w:p>
    <w:p w:rsidR="00D7436F" w:rsidRPr="00B97FE2" w:rsidRDefault="00D7436F" w:rsidP="00AB467F">
      <w:pPr>
        <w:spacing w:after="0"/>
      </w:pPr>
      <w:r w:rsidRPr="00B97FE2">
        <w:t>3. La domanda del debitore, entro il giorno successivo al deposito, è comunicata dal cancelliere al registro delle imprese. L’iscrizione è eseguita entro il giorno seguente e quando la domanda contiene la richiesta di misure protettive il conservatore, nell’eseguire l’iscrizione, ne fa espressa menzione. La domanda, unitamente ai documenti allegati, è trasmessa al pubblico ministero.</w:t>
      </w:r>
    </w:p>
    <w:p w:rsidR="00D7436F" w:rsidRPr="00B97FE2" w:rsidRDefault="00D7436F" w:rsidP="00AB467F">
      <w:pPr>
        <w:spacing w:after="0"/>
      </w:pPr>
      <w:r w:rsidRPr="00B97FE2">
        <w:t>4. Nel procedimento di liquidazione giudiziale il debitore può stare in giudizio personalmente.</w:t>
      </w:r>
    </w:p>
    <w:p w:rsidR="00D7436F" w:rsidRPr="00B97FE2" w:rsidRDefault="00D7436F" w:rsidP="00AB467F">
      <w:pPr>
        <w:spacing w:after="0"/>
      </w:pPr>
      <w:r w:rsidRPr="00B97FE2">
        <w:t>5. In caso di domanda proposta da un creditore, da coloro che hanno funzioni di controllo e di vigilanza sull’impresa o dal pubblico ministero, il ricorso e il decreto di convocazione devono essere notificati, a cura dell’ufficio, all’indirizzo del servizio elettronico di recapito certificato qualificato o di posta elettronica certificata del debitore risultante dal registro delle imprese ovvero dall’Indice nazionale degli indirizzi di posta elettronica certificata (INI-PEC) delle imprese e dei professionisti. L’esito della comunicazione è trasmesso con modalità telematica all’indirizzo di posta elettronica certificata del ricorrente.</w:t>
      </w:r>
    </w:p>
    <w:p w:rsidR="00D7436F" w:rsidRPr="00B97FE2" w:rsidRDefault="00D7436F" w:rsidP="00AB467F">
      <w:pPr>
        <w:spacing w:after="0"/>
      </w:pPr>
      <w:r w:rsidRPr="00B97FE2">
        <w:t xml:space="preserve">6. Quando la notificazione a mezzo di posta elettronica certificata di cui al comma 5 non risulta possibile o non ha esito positivo per causa imputabile al destinatario, il ricorso e il decreto sono notificati senza indugio, a cura della cancelleria, mediante il loro inserimento nell’area web riservata ai sensi </w:t>
      </w:r>
      <w:r w:rsidR="000C31A4" w:rsidRPr="00B97FE2">
        <w:t>dell’articolo 35</w:t>
      </w:r>
      <w:r w:rsidR="009F7093" w:rsidRPr="00B97FE2">
        <w:t>9</w:t>
      </w:r>
      <w:r w:rsidR="000C31A4" w:rsidRPr="00B97FE2">
        <w:t>.</w:t>
      </w:r>
      <w:r w:rsidRPr="00B97FE2">
        <w:t xml:space="preserve"> La notificazione si ha per eseguita nel terzo giorno successivo a quello in cui è compiuto l’inserimento.</w:t>
      </w:r>
    </w:p>
    <w:p w:rsidR="00D7436F" w:rsidRPr="00B97FE2" w:rsidRDefault="00D7436F" w:rsidP="00AB467F">
      <w:pPr>
        <w:spacing w:after="0"/>
      </w:pPr>
      <w:r w:rsidRPr="00B97FE2">
        <w:t>7. Quando la notificazione non risulta possibile o non ha esito positivo, per cause non imputabili al destinatario, la notifica, a cura del ricorrente, si esegue esclusivamente di persona a norma dell’articolo 107, primo comma, del decreto del Presidente della Repubblica 15 dicembre 1959, n. 1229, presso la sede risultante dal registro delle imprese o, per i soggetti non iscritti nel registro delle imprese, presso la residenza. Quando la notificazione non può essere compiuta con queste modalità, si esegue con il deposito dell’atto nella casa comunale della sede che risulta iscritta nel registro delle imprese ovvero presso la residenza per i soggetti non iscritti nel registro delle imprese, e si perfeziona nel momento del deposito stesso. Per le persone fisiche non obbligate a munirsi del domicilio digitale, del deposito è data notizia anche mediante affissione dell’avviso in busta chiusa e sigillata alla porta dell’abitazione o dell’ufficio e per raccomandata con avviso di ricevimento.</w:t>
      </w:r>
    </w:p>
    <w:p w:rsidR="00D7436F" w:rsidRPr="00B97FE2" w:rsidRDefault="00D7436F" w:rsidP="00AB467F">
      <w:pPr>
        <w:spacing w:after="0"/>
        <w:rPr>
          <w:b/>
        </w:rPr>
      </w:pPr>
    </w:p>
    <w:p w:rsidR="00D7436F" w:rsidRPr="00B97FE2" w:rsidRDefault="00D7436F" w:rsidP="00AB467F">
      <w:pPr>
        <w:spacing w:after="0"/>
        <w:jc w:val="center"/>
      </w:pPr>
      <w:r w:rsidRPr="00B97FE2">
        <w:rPr>
          <w:b/>
        </w:rPr>
        <w:t>Art. 41</w:t>
      </w:r>
    </w:p>
    <w:p w:rsidR="00D7436F" w:rsidRPr="00B97FE2" w:rsidRDefault="00D7436F" w:rsidP="00AB467F">
      <w:pPr>
        <w:spacing w:after="0"/>
        <w:jc w:val="center"/>
        <w:rPr>
          <w:b/>
        </w:rPr>
      </w:pPr>
      <w:r w:rsidRPr="00B97FE2">
        <w:rPr>
          <w:b/>
        </w:rPr>
        <w:t xml:space="preserve">Procedimento per l’apertura della liquidazione giudiziale </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w:t>
      </w:r>
      <w:r w:rsidRPr="00B97FE2">
        <w:rPr>
          <w:noProof/>
          <w:webHidden/>
        </w:rPr>
        <w:t xml:space="preserve"> </w:t>
      </w:r>
      <w:r w:rsidRPr="00B97FE2">
        <w:t>Il tribunale con decreto convoca le parti non oltre quarantacinque giorni dal deposito del ricorso.</w:t>
      </w:r>
    </w:p>
    <w:p w:rsidR="00D7436F" w:rsidRPr="00B97FE2" w:rsidRDefault="00D7436F" w:rsidP="00AB467F">
      <w:pPr>
        <w:spacing w:after="0"/>
      </w:pPr>
      <w:r w:rsidRPr="00B97FE2">
        <w:t>2.</w:t>
      </w:r>
      <w:r w:rsidRPr="00B97FE2">
        <w:rPr>
          <w:noProof/>
          <w:webHidden/>
        </w:rPr>
        <w:t xml:space="preserve"> </w:t>
      </w:r>
      <w:r w:rsidRPr="00B97FE2">
        <w:t>Tra la data della notifica e quella dell’udienza deve intercorrere un termine non inferiore a quindici</w:t>
      </w:r>
      <w:r w:rsidRPr="00B97FE2">
        <w:rPr>
          <w:b/>
        </w:rPr>
        <w:t xml:space="preserve"> </w:t>
      </w:r>
      <w:r w:rsidRPr="00B97FE2">
        <w:t>giorni.</w:t>
      </w:r>
    </w:p>
    <w:p w:rsidR="00D7436F" w:rsidRPr="00B97FE2" w:rsidRDefault="00D7436F" w:rsidP="00AB467F">
      <w:pPr>
        <w:spacing w:after="0"/>
      </w:pPr>
      <w:r w:rsidRPr="00B97FE2">
        <w:t>3. I termini di cui ai commi 1 e 2 possono essere abbreviati dal presidente del tribunale o dal giudice relatore da lui delegato con decreto motivato, se ricorrono particolari ragioni di urgenza. In tali casi, il presidente del tribunale o il giudice da lui delegato può disporre che il ricorso e il decreto di fissazione dell'udienza siano portati a conoscenza delle parti con ogni mezzo idoneo, omessa ogni formalità non indispensabile alla conoscibilità degli stessi.</w:t>
      </w:r>
    </w:p>
    <w:p w:rsidR="00D7436F" w:rsidRPr="00B97FE2" w:rsidRDefault="00D7436F" w:rsidP="00AB467F">
      <w:pPr>
        <w:spacing w:after="0"/>
      </w:pPr>
      <w:r w:rsidRPr="00B97FE2">
        <w:t>4. Il decreto fissa un termine fino a sette giorni prima dell'udienza per la presentazione di memorie o un termine ridotto nel caso di cui al primo periodo del comma 3. Il debitore nel costituirsi, deve depositare i documenti di cui all’articolo 39.</w:t>
      </w:r>
    </w:p>
    <w:p w:rsidR="00D7436F" w:rsidRPr="00B97FE2" w:rsidRDefault="00D7436F" w:rsidP="00AB467F">
      <w:pPr>
        <w:spacing w:after="0"/>
      </w:pPr>
      <w:r w:rsidRPr="00B97FE2">
        <w:t>5.</w:t>
      </w:r>
      <w:r w:rsidRPr="00B97FE2">
        <w:rPr>
          <w:noProof/>
          <w:webHidden/>
        </w:rPr>
        <w:t xml:space="preserve"> </w:t>
      </w:r>
      <w:r w:rsidRPr="00B97FE2">
        <w:t>L’intervento dei terzi che hanno legittimazione a proporre la domanda e del pubblico ministero può avere luogo sino a che la causa non venga rimessa al collegio per la decisione.</w:t>
      </w:r>
    </w:p>
    <w:p w:rsidR="00D7436F" w:rsidRPr="00B97FE2" w:rsidRDefault="00D7436F" w:rsidP="00AB467F">
      <w:pPr>
        <w:spacing w:after="0"/>
      </w:pPr>
      <w:r w:rsidRPr="00B97FE2">
        <w:t>6.</w:t>
      </w:r>
      <w:r w:rsidRPr="00B97FE2">
        <w:rPr>
          <w:noProof/>
          <w:webHidden/>
        </w:rPr>
        <w:t xml:space="preserve"> </w:t>
      </w:r>
      <w:r w:rsidRPr="00B97FE2">
        <w:t>Il tribunale può delegare al giudice relatore l'audizione delle parti. In tal caso, il giudice delegato provvede all'ammissione ed all'espletamento dei mezzi istruttori richiesti dalle parti o disposti d'ufficio. Il giudice può disporre la raccolta di informazioni da banche dati pubbliche e da pubblici registri.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42</w:t>
      </w:r>
    </w:p>
    <w:p w:rsidR="00D7436F" w:rsidRPr="00B97FE2" w:rsidRDefault="00D7436F" w:rsidP="00AB467F">
      <w:pPr>
        <w:spacing w:after="0"/>
        <w:jc w:val="center"/>
        <w:rPr>
          <w:b/>
        </w:rPr>
      </w:pPr>
      <w:r w:rsidRPr="00B97FE2">
        <w:rPr>
          <w:b/>
        </w:rPr>
        <w:t>Istruttoria sui debiti risultanti dai pubblici registri nei procedimenti per l’apertura della liquidazione giudiziale o del concordato preventivo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Fermo quanto disposto dall’articolo 39, a seguito della domanda di apertura della liquidazione giudiziale o del concordato preventivo, la cancelleria acquisisce, mediante collegamento telematico diretto alle banche dati dell’Agenzia delle entrate, dell’Istituto nazionale di previdenza sociale e del Registro delle imprese, i dati e i documenti relativi al debitore individuati all’articolo 3</w:t>
      </w:r>
      <w:r w:rsidR="000C31A4" w:rsidRPr="00B97FE2">
        <w:t>67</w:t>
      </w:r>
      <w:r w:rsidRPr="00B97FE2">
        <w:t xml:space="preserve"> e</w:t>
      </w:r>
      <w:r w:rsidRPr="00B97FE2">
        <w:rPr>
          <w:color w:val="FF0000"/>
        </w:rPr>
        <w:t xml:space="preserve"> </w:t>
      </w:r>
      <w:r w:rsidRPr="00B97FE2">
        <w:t>con le modalità prescritte nel medesimo articolo.</w:t>
      </w:r>
    </w:p>
    <w:p w:rsidR="00D7436F" w:rsidRPr="00B97FE2" w:rsidRDefault="00D7436F" w:rsidP="00AB467F">
      <w:pPr>
        <w:spacing w:after="0"/>
        <w:rPr>
          <w:strike/>
        </w:rPr>
      </w:pPr>
      <w:r w:rsidRPr="00B97FE2">
        <w:t>2.Fino al momento in cui l’articolo 3</w:t>
      </w:r>
      <w:r w:rsidR="003235F4" w:rsidRPr="00B97FE2">
        <w:t>6</w:t>
      </w:r>
      <w:r w:rsidR="000C31A4" w:rsidRPr="00B97FE2">
        <w:t>7</w:t>
      </w:r>
      <w:r w:rsidRPr="00B97FE2">
        <w:t xml:space="preserve"> acquista efficacia, la cancelleria provvede all’acquisizione dei dati e documenti indicati al comma 1 mediante richiesta inoltrata tramite posta elettronica certificata. </w:t>
      </w:r>
    </w:p>
    <w:p w:rsidR="00D7436F" w:rsidRPr="00B97FE2" w:rsidRDefault="00D7436F" w:rsidP="00AB467F">
      <w:pPr>
        <w:spacing w:after="0"/>
      </w:pPr>
    </w:p>
    <w:p w:rsidR="00D7436F" w:rsidRPr="00B97FE2" w:rsidRDefault="00D7436F" w:rsidP="00AB467F">
      <w:pPr>
        <w:spacing w:after="0"/>
        <w:jc w:val="center"/>
      </w:pPr>
      <w:r w:rsidRPr="00B97FE2">
        <w:rPr>
          <w:b/>
        </w:rPr>
        <w:t>Art. 43</w:t>
      </w:r>
    </w:p>
    <w:p w:rsidR="00D7436F" w:rsidRPr="00B97FE2" w:rsidRDefault="00D7436F" w:rsidP="00AB467F">
      <w:pPr>
        <w:spacing w:after="0"/>
        <w:jc w:val="center"/>
        <w:rPr>
          <w:b/>
        </w:rPr>
      </w:pPr>
      <w:r w:rsidRPr="00B97FE2">
        <w:rPr>
          <w:b/>
        </w:rPr>
        <w:t>Rinuncia alla domanda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In caso di rinuncia alla domanda di cui all’articolo 40 il procedimento si estingue. E’ fatta salva la legittimazione del pubblico ministero intervenuto. </w:t>
      </w:r>
    </w:p>
    <w:p w:rsidR="00D7436F" w:rsidRPr="00B97FE2" w:rsidRDefault="00D7436F" w:rsidP="00AB467F">
      <w:pPr>
        <w:spacing w:after="0"/>
      </w:pPr>
      <w:r w:rsidRPr="00B97FE2">
        <w:t>2.</w:t>
      </w:r>
      <w:r w:rsidRPr="00B97FE2">
        <w:rPr>
          <w:noProof/>
          <w:webHidden/>
        </w:rPr>
        <w:t xml:space="preserve"> </w:t>
      </w:r>
      <w:r w:rsidRPr="00B97FE2">
        <w:t>Sull’estinzione il tribunale provvede con decreto e, nel dichiarare l’estinzione, può condannare la parte che vi ha dato causa alle spese. Il decreto è comunicato al pubblico ministero.</w:t>
      </w:r>
    </w:p>
    <w:p w:rsidR="00D7436F" w:rsidRPr="00B97FE2" w:rsidRDefault="00D7436F" w:rsidP="00AB467F">
      <w:pPr>
        <w:spacing w:after="0"/>
      </w:pPr>
      <w:r w:rsidRPr="00B97FE2">
        <w:t>3.</w:t>
      </w:r>
      <w:r w:rsidRPr="00B97FE2">
        <w:rPr>
          <w:noProof/>
          <w:webHidden/>
        </w:rPr>
        <w:t xml:space="preserve"> </w:t>
      </w:r>
      <w:r w:rsidRPr="00B97FE2">
        <w:t>Quando la domanda è stata iscritta nel registro delle imprese, il cancelliere comunica immediatamente il decreto di estinzione al medesimo registro per la sua iscrizione da effettuarsi entro il giorno successivo.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44</w:t>
      </w:r>
    </w:p>
    <w:p w:rsidR="00D7436F" w:rsidRPr="00B97FE2" w:rsidRDefault="00D7436F" w:rsidP="00AB467F">
      <w:pPr>
        <w:spacing w:after="0"/>
        <w:jc w:val="center"/>
        <w:rPr>
          <w:b/>
        </w:rPr>
      </w:pPr>
      <w:r w:rsidRPr="00B97FE2">
        <w:rPr>
          <w:b/>
        </w:rPr>
        <w:t>Accesso al concordato preventivo e al giudizio per l’omologazione de</w:t>
      </w:r>
      <w:r w:rsidR="005D24B5" w:rsidRPr="00B97FE2">
        <w:rPr>
          <w:b/>
        </w:rPr>
        <w:t>gli accordi</w:t>
      </w:r>
      <w:r w:rsidRPr="00B97FE2">
        <w:rPr>
          <w:b/>
        </w:rPr>
        <w:t xml:space="preserve"> di ristrutturazione</w:t>
      </w:r>
    </w:p>
    <w:p w:rsidR="00D7436F" w:rsidRPr="00B97FE2" w:rsidRDefault="00D7436F" w:rsidP="00AB467F">
      <w:pPr>
        <w:spacing w:after="0"/>
        <w:jc w:val="center"/>
        <w:rPr>
          <w:b/>
        </w:rPr>
      </w:pPr>
    </w:p>
    <w:p w:rsidR="00D7436F" w:rsidRPr="00B97FE2" w:rsidRDefault="00D7436F" w:rsidP="00AB467F">
      <w:pPr>
        <w:spacing w:after="0"/>
      </w:pPr>
      <w:r w:rsidRPr="00B97FE2">
        <w:t>1. Il tribunale, su domanda del debitore di accedere a una procedura di regolazione concordata, pronuncia decreto con il quale:</w:t>
      </w:r>
    </w:p>
    <w:p w:rsidR="00D7436F" w:rsidRPr="00B97FE2" w:rsidRDefault="00D7436F" w:rsidP="00AB467F">
      <w:pPr>
        <w:spacing w:after="0"/>
      </w:pPr>
      <w:r w:rsidRPr="00B97FE2">
        <w:t>a)</w:t>
      </w:r>
      <w:r w:rsidRPr="00B97FE2">
        <w:rPr>
          <w:noProof/>
          <w:webHidden/>
        </w:rPr>
        <w:t xml:space="preserve"> </w:t>
      </w:r>
      <w:r w:rsidR="00BA3FCA" w:rsidRPr="00B97FE2">
        <w:rPr>
          <w:noProof/>
          <w:webHidden/>
        </w:rPr>
        <w:t xml:space="preserve">se richiesto, </w:t>
      </w:r>
      <w:r w:rsidRPr="00B97FE2">
        <w:t xml:space="preserve">fissa un termine compreso tra trenta e sessanta giorni, prorogabile su istanza del debitore, in presenza di giustificati motivi e in assenza di domande per l’apertura della liquidazione giudiziale, di non oltre sessanta giorni, entro il quale il debitore deposita la proposta di concordato </w:t>
      </w:r>
      <w:r w:rsidRPr="00B97FE2">
        <w:lastRenderedPageBreak/>
        <w:t>preventivo con il piano, l’attestazione di veridicità dei dati e di fattibilità e la documentazione di cui all’art. 39, comma 1, oppure gli accordi di ristrutturazione dei debiti;</w:t>
      </w:r>
    </w:p>
    <w:p w:rsidR="00D7436F" w:rsidRPr="00B97FE2" w:rsidRDefault="00D7436F" w:rsidP="00AB467F">
      <w:pPr>
        <w:spacing w:after="0"/>
      </w:pPr>
      <w:r w:rsidRPr="00B97FE2">
        <w:t>b)</w:t>
      </w:r>
      <w:r w:rsidRPr="00B97FE2">
        <w:rPr>
          <w:noProof/>
          <w:webHidden/>
        </w:rPr>
        <w:t xml:space="preserve"> </w:t>
      </w:r>
      <w:r w:rsidRPr="00B97FE2">
        <w:t xml:space="preserve">nel caso di domanda di accesso alla procedura di concordato preventivo nomina un commissario giudiziale, disponendo che questi riferisca immediatamente al tribunale su ogni atto di frode ai creditori non dichiarato nella domanda ovvero su ogni circostanza o condotta del debitore tali da pregiudicare una soluzione efficace della crisi. </w:t>
      </w:r>
      <w:r w:rsidR="00E03BDC" w:rsidRPr="00B97FE2">
        <w:t>S</w:t>
      </w:r>
      <w:r w:rsidRPr="00B97FE2">
        <w:t>i applica</w:t>
      </w:r>
      <w:r w:rsidR="00E03BDC" w:rsidRPr="00B97FE2">
        <w:t xml:space="preserve"> </w:t>
      </w:r>
      <w:r w:rsidRPr="00B97FE2">
        <w:t>l’articolo 49, comma 3, lettera f);</w:t>
      </w:r>
    </w:p>
    <w:p w:rsidR="00D7436F" w:rsidRPr="00B97FE2" w:rsidRDefault="00D7436F" w:rsidP="00AB467F">
      <w:pPr>
        <w:spacing w:after="0"/>
      </w:pPr>
      <w:r w:rsidRPr="00B97FE2">
        <w:t>c)</w:t>
      </w:r>
      <w:r w:rsidRPr="00B97FE2">
        <w:rPr>
          <w:noProof/>
          <w:webHidden/>
        </w:rPr>
        <w:t xml:space="preserve"> </w:t>
      </w:r>
      <w:r w:rsidRPr="00B97FE2">
        <w:t>dispone gli obblighi informativi periodici, anche relativi alla gestione finanziaria dell'impresa e all'attività compiuta ai fini della predisposizione della proposta e del piano, che il debitore deve assolvere, con periodicità almeno mensile e sotto la vigilanza del commissario giudiziale, sino alla scadenza del termine fissato ai sensi del comma 1, lettera a). Con la medesima periodicità, il debitore deposita una relazione sulla situazione patrimoniale, economica e finanziaria che, entro il giorno successivo, è iscritta nel registro delle imprese su richiesta del cancelliere;</w:t>
      </w:r>
    </w:p>
    <w:p w:rsidR="00D7436F" w:rsidRPr="00B97FE2" w:rsidRDefault="00D7436F" w:rsidP="00AB467F">
      <w:pPr>
        <w:spacing w:after="0"/>
      </w:pPr>
      <w:r w:rsidRPr="00B97FE2">
        <w:t>d)</w:t>
      </w:r>
      <w:r w:rsidRPr="00B97FE2">
        <w:rPr>
          <w:noProof/>
          <w:webHidden/>
        </w:rPr>
        <w:t xml:space="preserve"> </w:t>
      </w:r>
      <w:r w:rsidRPr="00B97FE2">
        <w:t>in caso di nomina del commissario giudiziale, ordina al debitore il versamento, entro un termine perentorio non superiore a dieci giorni, di una somma per le spese della procedura, nella misura necessaria fino alla scadenza del termine fissato ai sensi del comma 1, lettera a);</w:t>
      </w:r>
    </w:p>
    <w:p w:rsidR="00D7436F" w:rsidRPr="00B97FE2" w:rsidRDefault="00D7436F" w:rsidP="00AB467F">
      <w:pPr>
        <w:spacing w:after="0"/>
      </w:pPr>
      <w:r w:rsidRPr="00B97FE2">
        <w:t>e)</w:t>
      </w:r>
      <w:r w:rsidRPr="00B97FE2">
        <w:rPr>
          <w:noProof/>
          <w:webHidden/>
        </w:rPr>
        <w:t xml:space="preserve"> </w:t>
      </w:r>
      <w:r w:rsidRPr="00B97FE2">
        <w:t>ordina l’iscrizione immediata del provvedimento, a cura del cancelliere, nel registro delle imprese.</w:t>
      </w:r>
    </w:p>
    <w:p w:rsidR="00D7436F" w:rsidRPr="00B97FE2" w:rsidRDefault="00D7436F" w:rsidP="00AB467F">
      <w:pPr>
        <w:spacing w:after="0"/>
      </w:pPr>
      <w:r w:rsidRPr="00B97FE2">
        <w:t xml:space="preserve">2. Il tribunale, su segnalazione del commissario giudiziale o del pubblico ministero, con decreto non soggetto a reclamo, sentiti il debitore ed i creditori che hanno proposto ricorso per l’apertura della liquidazione giudiziale e omessa ogni formalità non essenziale al contraddittorio, revoca il provvedimento di concessione dei termini quando accerta una delle situazioni di cui al comma 1, lettera b) o quando vi è stata grave violazione degli obblighi informativi di cui al comma 1, lettera c). Nello stesso modo il tribunale provvede in caso di violazione dell’obbligo di cui al comma 1, lettera d). </w:t>
      </w:r>
    </w:p>
    <w:p w:rsidR="00D7436F" w:rsidRPr="00B97FE2" w:rsidRDefault="00D7436F" w:rsidP="00AB467F">
      <w:pPr>
        <w:pStyle w:val="Testocommento"/>
        <w:spacing w:after="0"/>
        <w:rPr>
          <w:strike/>
          <w:sz w:val="24"/>
          <w:szCs w:val="24"/>
        </w:rPr>
      </w:pPr>
      <w:r w:rsidRPr="00B97FE2">
        <w:rPr>
          <w:sz w:val="24"/>
          <w:szCs w:val="24"/>
        </w:rPr>
        <w:t xml:space="preserve">3. I termini di cui al comma 1, lettere a), c) e d) non sono soggetti a sospensione nel periodo feriale. </w:t>
      </w:r>
    </w:p>
    <w:p w:rsidR="00D7436F" w:rsidRPr="00B97FE2" w:rsidRDefault="00D7436F" w:rsidP="00AB467F">
      <w:pPr>
        <w:pStyle w:val="Testocommento"/>
        <w:spacing w:after="0"/>
        <w:rPr>
          <w:sz w:val="24"/>
          <w:szCs w:val="24"/>
        </w:rPr>
      </w:pPr>
      <w:r w:rsidRPr="00B97FE2">
        <w:rPr>
          <w:sz w:val="24"/>
          <w:szCs w:val="24"/>
        </w:rPr>
        <w:t>4.</w:t>
      </w:r>
      <w:r w:rsidRPr="00B97FE2">
        <w:t xml:space="preserve"> </w:t>
      </w:r>
      <w:r w:rsidRPr="00B97FE2">
        <w:rPr>
          <w:sz w:val="24"/>
          <w:szCs w:val="24"/>
        </w:rPr>
        <w:t xml:space="preserve">Nel caso di domanda di accesso al giudizio di omologazione di un accordo di ristrutturazione, la nomina del commissario giudiziale può essere disposta solo in presenza di istanze per la apertura della procedura di liquidazione giudiziale. </w:t>
      </w:r>
    </w:p>
    <w:p w:rsidR="00D7436F" w:rsidRPr="00B97FE2" w:rsidRDefault="00D7436F" w:rsidP="00AB467F">
      <w:pPr>
        <w:spacing w:after="0"/>
      </w:pPr>
      <w:r w:rsidRPr="00B97FE2">
        <w:t>5. Per le società, la domanda di omologazione di accordi di ristrutturazione dei debiti e la domanda di concordato preventivo devono essere approvate e sottoscritte a norma dell’articolo 265.</w:t>
      </w:r>
    </w:p>
    <w:p w:rsidR="00D7436F" w:rsidRPr="00B97FE2" w:rsidRDefault="00D7436F" w:rsidP="00AB467F">
      <w:pPr>
        <w:pStyle w:val="Testocommento"/>
        <w:spacing w:after="0"/>
        <w:rPr>
          <w:strike/>
          <w:sz w:val="24"/>
          <w:szCs w:val="24"/>
        </w:rPr>
      </w:pPr>
    </w:p>
    <w:p w:rsidR="00D7436F" w:rsidRPr="00B97FE2" w:rsidRDefault="00D7436F" w:rsidP="00AB467F">
      <w:pPr>
        <w:spacing w:after="0"/>
        <w:jc w:val="center"/>
      </w:pPr>
    </w:p>
    <w:p w:rsidR="00D7436F" w:rsidRPr="00B97FE2" w:rsidRDefault="00D7436F" w:rsidP="00AB467F">
      <w:pPr>
        <w:spacing w:after="0"/>
        <w:jc w:val="center"/>
      </w:pPr>
      <w:r w:rsidRPr="00B97FE2">
        <w:rPr>
          <w:b/>
        </w:rPr>
        <w:t>Art. 45</w:t>
      </w:r>
    </w:p>
    <w:p w:rsidR="00D7436F" w:rsidRPr="00B97FE2" w:rsidRDefault="00D7436F" w:rsidP="00AB467F">
      <w:pPr>
        <w:spacing w:after="0"/>
        <w:jc w:val="center"/>
        <w:rPr>
          <w:b/>
          <w:strike/>
        </w:rPr>
      </w:pPr>
      <w:r w:rsidRPr="00B97FE2">
        <w:rPr>
          <w:b/>
        </w:rPr>
        <w:t xml:space="preserve">Notificazione e pubblicazione del decreto di concessione dei termini </w:t>
      </w:r>
    </w:p>
    <w:p w:rsidR="00D7436F" w:rsidRPr="00B97FE2" w:rsidRDefault="00D7436F" w:rsidP="00AB467F">
      <w:pPr>
        <w:spacing w:after="0"/>
        <w:jc w:val="center"/>
      </w:pPr>
    </w:p>
    <w:p w:rsidR="00D7436F" w:rsidRPr="00B97FE2" w:rsidRDefault="00D7436F" w:rsidP="00AB467F">
      <w:pPr>
        <w:spacing w:after="0"/>
      </w:pPr>
      <w:r w:rsidRPr="00B97FE2">
        <w:t>1.Entro il giorno successivo al deposito in cancelleria, il decreto di concessione dei termini per l’accesso al concordato preventivo o al giudizio per l’omologazione dell’accordo di ristrutturazione di cui all’articolo 44, comma 1, lettera a), è comunicato al debitore, al pubblico ministero e ai richiedenti l’apertura della liquidazione giudiziale.</w:t>
      </w:r>
    </w:p>
    <w:p w:rsidR="00D7436F" w:rsidRPr="00B97FE2" w:rsidRDefault="00D7436F" w:rsidP="00AB467F">
      <w:pPr>
        <w:spacing w:after="0"/>
      </w:pPr>
      <w:r w:rsidRPr="00B97FE2">
        <w:t>2. Nello stesso termine il decreto è trasmesso per estratto a cura del cancelliere all'ufficio del registro delle imprese ai fini della sua iscrizione, da effettuarsi entro il giorno successivo. L’estratto contiene il nome del debitore, il nome dell’eventuale commissario, il dispositivo e la data del deposito. L’iscrizione è effettuata presso l'ufficio del registro delle imprese ove l'imprenditore ha la sede legale e, se questa differisce dalla sede effettiva, anche presso quello corrispondente al luogo ove la procedura è stata aperta.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46</w:t>
      </w:r>
    </w:p>
    <w:p w:rsidR="00D7436F" w:rsidRPr="00B97FE2" w:rsidRDefault="00D7436F" w:rsidP="00AB467F">
      <w:pPr>
        <w:spacing w:after="0"/>
        <w:jc w:val="center"/>
        <w:rPr>
          <w:b/>
        </w:rPr>
      </w:pPr>
      <w:r w:rsidRPr="00B97FE2">
        <w:rPr>
          <w:b/>
        </w:rPr>
        <w:t>Effetti della domanda di accesso al concordato preventivo o al giudizio per l’omologazione de</w:t>
      </w:r>
      <w:r w:rsidR="000921FB" w:rsidRPr="00B97FE2">
        <w:rPr>
          <w:b/>
        </w:rPr>
        <w:t xml:space="preserve">gli </w:t>
      </w:r>
      <w:r w:rsidRPr="00B97FE2">
        <w:rPr>
          <w:b/>
        </w:rPr>
        <w:t>accord</w:t>
      </w:r>
      <w:r w:rsidR="000921FB" w:rsidRPr="00B97FE2">
        <w:rPr>
          <w:b/>
        </w:rPr>
        <w:t>i</w:t>
      </w:r>
      <w:r w:rsidRPr="00B97FE2">
        <w:rPr>
          <w:b/>
        </w:rPr>
        <w:t xml:space="preserve"> di ristrutturazione</w:t>
      </w:r>
    </w:p>
    <w:p w:rsidR="00D7436F" w:rsidRPr="00B97FE2" w:rsidRDefault="00D7436F" w:rsidP="00AB467F">
      <w:pPr>
        <w:spacing w:after="0"/>
        <w:jc w:val="center"/>
      </w:pPr>
    </w:p>
    <w:p w:rsidR="00D7436F" w:rsidRPr="00B97FE2" w:rsidRDefault="00D7436F" w:rsidP="00AB467F">
      <w:pPr>
        <w:spacing w:after="0"/>
      </w:pPr>
      <w:r w:rsidRPr="00B97FE2">
        <w:lastRenderedPageBreak/>
        <w:t>1.Dopo il deposito della domanda di accesso e fino al decreto di apertura di cui all’articolo 47, il debitore può compiere gli atti urgenti di straordinaria amministrazione previa autorizzazione del tribunale. In difetto di autorizzazione gli atti sono inefficaci e il tribunale dispone la revoca del decreto di cui all’articolo 44, comma 1.</w:t>
      </w:r>
    </w:p>
    <w:p w:rsidR="00D7436F" w:rsidRPr="00B97FE2" w:rsidRDefault="00D7436F" w:rsidP="00AB467F">
      <w:pPr>
        <w:spacing w:after="0"/>
      </w:pPr>
      <w:r w:rsidRPr="00B97FE2">
        <w:t>2.La domanda di autorizzazione contiene le idonee informazioni sul contenuto del piano o sulle trattative in corso. Il tribunale può assumere ulteriori informazioni, anche da terzi e acquisisce il parere del commissario giudiziale, se nominato.</w:t>
      </w:r>
    </w:p>
    <w:p w:rsidR="00D7436F" w:rsidRPr="00B97FE2" w:rsidRDefault="00D7436F" w:rsidP="00AB467F">
      <w:pPr>
        <w:spacing w:after="0"/>
      </w:pPr>
      <w:r w:rsidRPr="00B97FE2">
        <w:t>3. Successivamente al decreto di apertura e fino all’omologazione, sull’istanza di autorizzazione provvede il giudice delegato.</w:t>
      </w:r>
    </w:p>
    <w:p w:rsidR="00D7436F" w:rsidRPr="00B97FE2" w:rsidRDefault="00D7436F" w:rsidP="00AB467F">
      <w:pPr>
        <w:spacing w:after="0"/>
      </w:pPr>
      <w:r w:rsidRPr="00B97FE2">
        <w:t>4. I crediti di terzi sorti per effetto degli atti legalmente compiuti dal debitore sono prededucibili.</w:t>
      </w:r>
    </w:p>
    <w:p w:rsidR="00D7436F" w:rsidRPr="00B97FE2" w:rsidRDefault="00D7436F" w:rsidP="00AB467F">
      <w:pPr>
        <w:spacing w:after="0"/>
      </w:pPr>
      <w:r w:rsidRPr="00B97FE2">
        <w:t>4. Le ipoteche giudiziali iscritte nei novanta giorni che precedono la data della pubblicazione nel registro delle imprese della domanda di accesso sono inefficaci rispetto ai creditori anteriori.</w:t>
      </w:r>
    </w:p>
    <w:p w:rsidR="00D7436F" w:rsidRPr="00B97FE2" w:rsidRDefault="00D7436F" w:rsidP="00AB467F">
      <w:pPr>
        <w:spacing w:after="0"/>
      </w:pPr>
    </w:p>
    <w:p w:rsidR="00D7436F" w:rsidRPr="00B97FE2" w:rsidRDefault="00D7436F" w:rsidP="00AB467F">
      <w:pPr>
        <w:spacing w:after="0"/>
        <w:jc w:val="center"/>
      </w:pPr>
      <w:r w:rsidRPr="00B97FE2">
        <w:rPr>
          <w:b/>
        </w:rPr>
        <w:t>Art. 47</w:t>
      </w:r>
    </w:p>
    <w:p w:rsidR="00D7436F" w:rsidRDefault="00D7436F" w:rsidP="00AB467F">
      <w:pPr>
        <w:spacing w:after="0"/>
        <w:jc w:val="center"/>
        <w:rPr>
          <w:b/>
        </w:rPr>
      </w:pPr>
      <w:r w:rsidRPr="00B97FE2">
        <w:rPr>
          <w:b/>
        </w:rPr>
        <w:t xml:space="preserve">Apertura del concordato preventivo </w:t>
      </w:r>
    </w:p>
    <w:p w:rsidR="0080606E" w:rsidRPr="00B97FE2" w:rsidRDefault="0080606E" w:rsidP="00AB467F">
      <w:pPr>
        <w:spacing w:after="0"/>
        <w:jc w:val="center"/>
        <w:rPr>
          <w:b/>
          <w:strike/>
        </w:rPr>
      </w:pPr>
    </w:p>
    <w:p w:rsidR="00D7436F" w:rsidRPr="00B97FE2" w:rsidRDefault="00D7436F" w:rsidP="00AB467F">
      <w:pPr>
        <w:spacing w:after="0"/>
      </w:pPr>
      <w:r w:rsidRPr="00B97FE2">
        <w:t>1. A seguito del deposito del piano e della proposta di concordato, il tribunale, verificata l’ammissibilità giuridica della proposta e la fattibilità economica del piano ed acquisito, se non disponga già di tutti gli elementi necessari, il parere del commissario giudiziale, se nominato ai sensi dell’art. 44, comma 1, lettera b), con decreto:</w:t>
      </w:r>
    </w:p>
    <w:p w:rsidR="00D7436F" w:rsidRPr="00B97FE2" w:rsidRDefault="00D7436F" w:rsidP="00AB467F">
      <w:pPr>
        <w:spacing w:after="0"/>
      </w:pPr>
      <w:r w:rsidRPr="00B97FE2">
        <w:t>a)</w:t>
      </w:r>
      <w:r w:rsidRPr="00B97FE2">
        <w:rPr>
          <w:noProof/>
          <w:webHidden/>
        </w:rPr>
        <w:t xml:space="preserve"> </w:t>
      </w:r>
      <w:r w:rsidRPr="00B97FE2">
        <w:t>nomina il giudice delegato;</w:t>
      </w:r>
    </w:p>
    <w:p w:rsidR="00D7436F" w:rsidRPr="00B97FE2" w:rsidRDefault="00D7436F" w:rsidP="00AB467F">
      <w:pPr>
        <w:spacing w:after="0"/>
      </w:pPr>
      <w:r w:rsidRPr="00B97FE2">
        <w:t xml:space="preserve">b) nomina ovvero conferma il commissario giudiziale; </w:t>
      </w:r>
    </w:p>
    <w:p w:rsidR="00D7436F" w:rsidRPr="00B97FE2" w:rsidRDefault="00D7436F" w:rsidP="00AB467F">
      <w:pPr>
        <w:spacing w:after="0"/>
      </w:pPr>
      <w:r w:rsidRPr="00B97FE2">
        <w:t>c)</w:t>
      </w:r>
      <w:r w:rsidRPr="00B97FE2">
        <w:rPr>
          <w:noProof/>
          <w:webHidden/>
        </w:rPr>
        <w:t xml:space="preserve"> </w:t>
      </w:r>
      <w:r w:rsidRPr="00B97FE2">
        <w:t>stabilisce, in relazione al numero dei creditori, alla entità del passivo e alla necessità di assicurare la tempestività e l’efficacia della procedura, la data del voto dei creditori e la relativa comunicazione, con modalità idonee a salvaguardare il contraddittorio e l'effettiva partecipazione, anche utilizzando le strutture informatiche messe a disposizione da soggetti terzi;</w:t>
      </w:r>
    </w:p>
    <w:p w:rsidR="00D7436F" w:rsidRPr="00B97FE2" w:rsidRDefault="00D7436F" w:rsidP="00AB467F">
      <w:pPr>
        <w:spacing w:after="0"/>
      </w:pPr>
      <w:r w:rsidRPr="00B97FE2">
        <w:t>d)</w:t>
      </w:r>
      <w:r w:rsidRPr="00B97FE2">
        <w:rPr>
          <w:noProof/>
          <w:webHidden/>
        </w:rPr>
        <w:t xml:space="preserve"> </w:t>
      </w:r>
      <w:r w:rsidRPr="00B97FE2">
        <w:t>fissa il termine per la comunicazione ai creditori entro novanta giorni dalla data del provvedimento e stabilisce il termine per la comunicazione ai creditori;</w:t>
      </w:r>
    </w:p>
    <w:p w:rsidR="00D7436F" w:rsidRPr="00B97FE2" w:rsidRDefault="00D7436F" w:rsidP="00AB467F">
      <w:pPr>
        <w:spacing w:after="0"/>
      </w:pPr>
      <w:r w:rsidRPr="00B97FE2">
        <w:t>e)</w:t>
      </w:r>
      <w:r w:rsidRPr="00B97FE2">
        <w:rPr>
          <w:noProof/>
          <w:webHidden/>
        </w:rPr>
        <w:t xml:space="preserve"> </w:t>
      </w:r>
      <w:r w:rsidRPr="00B97FE2">
        <w:t xml:space="preserve">fissa il termine perentorio, non superiore a quindici giorni, entro il quale il debitore deve depositare nella cancelleria del tribunale la somma, ulteriore rispetto a quella versata ai sensi dell’articolo 44, comma 1, lettera d), pari al 50 per cento delle spese che si presumono necessarie per l'intera procedura ovvero la diversa minor somma, non inferiore al 20 per cento di tali spese, che sia determinata dal tribunale. </w:t>
      </w:r>
    </w:p>
    <w:p w:rsidR="00D7436F" w:rsidRPr="00B97FE2" w:rsidRDefault="00D7436F" w:rsidP="00AB467F">
      <w:pPr>
        <w:spacing w:after="0"/>
      </w:pPr>
      <w:r w:rsidRPr="00B97FE2">
        <w:t>2.</w:t>
      </w:r>
      <w:r w:rsidRPr="00B97FE2">
        <w:rPr>
          <w:noProof/>
          <w:webHidden/>
        </w:rPr>
        <w:t xml:space="preserve"> </w:t>
      </w:r>
      <w:r w:rsidRPr="00B97FE2">
        <w:t xml:space="preserve">Il decreto è comunicato e pubblicato ai sensi dell’articolo 45. </w:t>
      </w:r>
    </w:p>
    <w:p w:rsidR="00D7436F" w:rsidRPr="00B97FE2" w:rsidRDefault="00D7436F" w:rsidP="00AB467F">
      <w:pPr>
        <w:spacing w:after="0"/>
      </w:pPr>
      <w:r w:rsidRPr="00B97FE2">
        <w:t>3. Il tribunale, quando accerta la mancanza delle condizioni di ammissibilità, sentit</w:t>
      </w:r>
      <w:r w:rsidR="000C602A" w:rsidRPr="00B97FE2">
        <w:t>i</w:t>
      </w:r>
      <w:r w:rsidRPr="00B97FE2">
        <w:t xml:space="preserve"> il debitore,</w:t>
      </w:r>
      <w:r w:rsidR="000C602A" w:rsidRPr="00B97FE2">
        <w:t xml:space="preserve"> i creditori che hanno proposto domanda di apertura della liquidazione giudiziale ed il pubblico ministero,</w:t>
      </w:r>
      <w:r w:rsidRPr="00B97FE2">
        <w:t xml:space="preserve"> con decreto motivato dichiara inammissibile la proposta.</w:t>
      </w:r>
    </w:p>
    <w:p w:rsidR="00D7436F" w:rsidRPr="00B97FE2" w:rsidRDefault="00D7436F" w:rsidP="00AB467F">
      <w:pPr>
        <w:spacing w:after="0"/>
      </w:pPr>
      <w:r w:rsidRPr="00B97FE2">
        <w:t xml:space="preserve">4. </w:t>
      </w:r>
      <w:r w:rsidRPr="00B97FE2">
        <w:rPr>
          <w:noProof/>
          <w:webHidden/>
        </w:rPr>
        <w:t>I</w:t>
      </w:r>
      <w:r w:rsidRPr="00B97FE2">
        <w:t>l decreto di cui al comma 3</w:t>
      </w:r>
      <w:r w:rsidRPr="00B97FE2">
        <w:rPr>
          <w:b/>
        </w:rPr>
        <w:t xml:space="preserve"> </w:t>
      </w:r>
      <w:r w:rsidRPr="00B97FE2">
        <w:t>è reclamabile dinanzi alla corte di appello nel termine di quindici giorni dalla comunicazione. La corte di appello, sentite le parti, provvede in camera di consiglio con decreto motivato. Si applicano le disposizioni di cui agli articoli 737 e 738 del codice di procedura civile.</w:t>
      </w:r>
    </w:p>
    <w:p w:rsidR="00D7436F" w:rsidRPr="00B97FE2" w:rsidRDefault="00D7436F" w:rsidP="00AB467F">
      <w:pPr>
        <w:spacing w:after="0"/>
      </w:pPr>
      <w:r w:rsidRPr="00B97FE2">
        <w:t>5. La domanda può essere riproposta, decorso il termine per proporre reclamo, quando si verifichino mutamenti delle circostanze.</w:t>
      </w:r>
    </w:p>
    <w:p w:rsidR="00D7436F" w:rsidRPr="00B97FE2" w:rsidRDefault="00D7436F" w:rsidP="00AB467F">
      <w:pPr>
        <w:spacing w:after="0"/>
        <w:jc w:val="center"/>
        <w:rPr>
          <w:b/>
        </w:rPr>
      </w:pPr>
    </w:p>
    <w:p w:rsidR="00D7436F" w:rsidRPr="00B97FE2" w:rsidRDefault="00D965DB" w:rsidP="00AB467F">
      <w:pPr>
        <w:spacing w:after="0"/>
        <w:jc w:val="center"/>
        <w:rPr>
          <w:b/>
        </w:rPr>
      </w:pPr>
      <w:r>
        <w:rPr>
          <w:b/>
        </w:rPr>
        <w:t>Art.</w:t>
      </w:r>
      <w:r w:rsidR="00D7436F" w:rsidRPr="00B97FE2">
        <w:rPr>
          <w:b/>
        </w:rPr>
        <w:t xml:space="preserve"> 48</w:t>
      </w:r>
    </w:p>
    <w:p w:rsidR="00D7436F" w:rsidRPr="00B97FE2" w:rsidRDefault="00D7436F" w:rsidP="00AB467F">
      <w:pPr>
        <w:spacing w:after="0"/>
        <w:jc w:val="center"/>
        <w:rPr>
          <w:b/>
        </w:rPr>
      </w:pPr>
      <w:r w:rsidRPr="00B97FE2">
        <w:rPr>
          <w:b/>
        </w:rPr>
        <w:t>Omologazione del concordato preventivo e de</w:t>
      </w:r>
      <w:r w:rsidR="00612C7A" w:rsidRPr="00B97FE2">
        <w:rPr>
          <w:b/>
        </w:rPr>
        <w:t xml:space="preserve">gli </w:t>
      </w:r>
      <w:r w:rsidRPr="00B97FE2">
        <w:rPr>
          <w:b/>
        </w:rPr>
        <w:t>accord</w:t>
      </w:r>
      <w:r w:rsidR="00612C7A" w:rsidRPr="00B97FE2">
        <w:rPr>
          <w:b/>
        </w:rPr>
        <w:t>i</w:t>
      </w:r>
      <w:r w:rsidRPr="00B97FE2">
        <w:rPr>
          <w:b/>
        </w:rPr>
        <w:t xml:space="preserve"> di ristrutturazione dei debiti</w:t>
      </w:r>
    </w:p>
    <w:p w:rsidR="00D7436F" w:rsidRPr="00B97FE2" w:rsidRDefault="00D7436F" w:rsidP="00AB467F">
      <w:pPr>
        <w:spacing w:after="0"/>
        <w:jc w:val="center"/>
        <w:rPr>
          <w:b/>
        </w:rPr>
      </w:pPr>
    </w:p>
    <w:p w:rsidR="00D7436F" w:rsidRPr="00B97FE2" w:rsidRDefault="00D7436F" w:rsidP="00AB467F">
      <w:pPr>
        <w:spacing w:after="0"/>
      </w:pPr>
      <w:r w:rsidRPr="00B97FE2">
        <w:t>1. Se il concordato è stato approvato dai creditori, il tribunale fissa l’udienza in camera di consiglio per la comparizione delle parti e del commissario giudiziale, disponendo che il provvedimento sia iscritto</w:t>
      </w:r>
      <w:r w:rsidRPr="00B97FE2">
        <w:rPr>
          <w:b/>
        </w:rPr>
        <w:t xml:space="preserve"> </w:t>
      </w:r>
      <w:r w:rsidRPr="00B97FE2">
        <w:t xml:space="preserve">presso l’ufficio del registro delle imprese dove l’imprenditore ha la sede legale e, se questa differisce dalla sede effettiva, anche presso l’ufficio del luogo in cui la procedura è stata aperta </w:t>
      </w:r>
      <w:r w:rsidRPr="00B97FE2">
        <w:lastRenderedPageBreak/>
        <w:t>nonché notificato, a cura del debitore, al commissario giudiziale e agli eventuali creditori dissenzienti.</w:t>
      </w:r>
    </w:p>
    <w:p w:rsidR="00D7436F" w:rsidRPr="00B97FE2" w:rsidRDefault="00D7436F" w:rsidP="00AB467F">
      <w:pPr>
        <w:spacing w:after="0"/>
      </w:pPr>
      <w:r w:rsidRPr="00B97FE2">
        <w:t>2. Le opposizioni dei creditori dissenzienti e di qualsiasi interessato devono essere proposte con memoria depositata nel termine perentorio di almeno dieci giorni prima dell’udienza. Il commissario giudiziale deve depositare il proprio motivato parere almeno cinque giorni prima dell’udienza. Il debitore può depositare memorie fino a due giorni prima dell’udienza.</w:t>
      </w:r>
    </w:p>
    <w:p w:rsidR="00D7436F" w:rsidRPr="00B97FE2" w:rsidRDefault="00D7436F" w:rsidP="00AB467F">
      <w:pPr>
        <w:spacing w:after="0"/>
      </w:pPr>
      <w:r w:rsidRPr="00B97FE2">
        <w:t>3.Il tribunale verifica la regolarità della procedura, l'esito della votazione</w:t>
      </w:r>
      <w:r w:rsidR="00612C7A" w:rsidRPr="00B97FE2">
        <w:t xml:space="preserve">, l’ammissibilità </w:t>
      </w:r>
      <w:r w:rsidRPr="00B97FE2">
        <w:t>giuridica</w:t>
      </w:r>
      <w:r w:rsidR="00612C7A" w:rsidRPr="00B97FE2">
        <w:t xml:space="preserve"> della proposta e la fattibilità</w:t>
      </w:r>
      <w:r w:rsidRPr="00B97FE2">
        <w:t xml:space="preserve"> economica del piano, tenendo conto dei rilievi del commissario giudiziale. Assume i mezzi istruttori richiesti dalle parti o disposti d’ufficio, anche delegando uno dei componenti del collegio e provvede con sentenza sulla domanda di omologazione del concordato.</w:t>
      </w:r>
    </w:p>
    <w:p w:rsidR="00D7436F" w:rsidRPr="00B97FE2" w:rsidRDefault="00D7436F" w:rsidP="00AB467F">
      <w:pPr>
        <w:spacing w:after="0"/>
      </w:pPr>
      <w:r w:rsidRPr="00B97FE2">
        <w:t>4. Quando è depositata una domanda di omologazione di accord</w:t>
      </w:r>
      <w:r w:rsidR="00AF2C3C" w:rsidRPr="00B97FE2">
        <w:t>i</w:t>
      </w:r>
      <w:r w:rsidRPr="00B97FE2">
        <w:t xml:space="preserve"> di ristrutturazione, i creditori e ogni altro interessato possono proporre opposizione entro trenta giorni dalla pubblicazione di cui all’articolo 45. Il termine è sospeso nel periodo feriale. Il tribunale, decise le opposizioni in camera di consiglio, provvede all'omologazione con sentenza.</w:t>
      </w:r>
    </w:p>
    <w:p w:rsidR="00D7436F" w:rsidRPr="00B97FE2" w:rsidRDefault="00D7436F" w:rsidP="00AB467F">
      <w:pPr>
        <w:spacing w:after="0"/>
      </w:pPr>
      <w:r w:rsidRPr="00B97FE2">
        <w:t>5.</w:t>
      </w:r>
      <w:r w:rsidRPr="00B97FE2">
        <w:rPr>
          <w:noProof/>
          <w:webHidden/>
        </w:rPr>
        <w:t xml:space="preserve"> </w:t>
      </w:r>
      <w:r w:rsidRPr="00B97FE2">
        <w:t xml:space="preserve">La sentenza che omologa il concordato o </w:t>
      </w:r>
      <w:r w:rsidR="00AF2C3C" w:rsidRPr="00B97FE2">
        <w:t xml:space="preserve">gli </w:t>
      </w:r>
      <w:r w:rsidRPr="00B97FE2">
        <w:t>accord</w:t>
      </w:r>
      <w:r w:rsidR="00AF2C3C" w:rsidRPr="00B97FE2">
        <w:t>i</w:t>
      </w:r>
      <w:r w:rsidRPr="00B97FE2">
        <w:t xml:space="preserve"> di ristrutturazione è notificata e iscritta a norma dell'articolo 45 e produce i propri effetti dalla data della pubblicazione ai sensi dell'articolo 133, primo comma, del codice di procedura civile. Gli effetti nei riguardi dei terzi si producono dalla data di iscrizione nel registro delle imprese.</w:t>
      </w:r>
    </w:p>
    <w:p w:rsidR="00E03BDC" w:rsidRPr="00D965DB" w:rsidRDefault="00D7436F" w:rsidP="00AB467F">
      <w:pPr>
        <w:spacing w:after="0"/>
        <w:rPr>
          <w:b/>
        </w:rPr>
      </w:pPr>
      <w:r w:rsidRPr="00D965DB">
        <w:rPr>
          <w:b/>
        </w:rPr>
        <w:t>6.</w:t>
      </w:r>
      <w:r w:rsidRPr="00D965DB">
        <w:rPr>
          <w:b/>
          <w:noProof/>
          <w:webHidden/>
        </w:rPr>
        <w:t xml:space="preserve"> </w:t>
      </w:r>
      <w:r w:rsidRPr="00D965DB">
        <w:rPr>
          <w:b/>
        </w:rPr>
        <w:t xml:space="preserve">Se il tribunale non omologa il concordato preventivo o </w:t>
      </w:r>
      <w:r w:rsidR="00AF2C3C" w:rsidRPr="00D965DB">
        <w:rPr>
          <w:b/>
        </w:rPr>
        <w:t xml:space="preserve">gli </w:t>
      </w:r>
      <w:r w:rsidRPr="00D965DB">
        <w:rPr>
          <w:b/>
        </w:rPr>
        <w:t>accord</w:t>
      </w:r>
      <w:r w:rsidR="00AF2C3C" w:rsidRPr="00D965DB">
        <w:rPr>
          <w:b/>
        </w:rPr>
        <w:t>i</w:t>
      </w:r>
      <w:r w:rsidRPr="00D965DB">
        <w:rPr>
          <w:b/>
        </w:rPr>
        <w:t xml:space="preserve"> di ristrutturazione, dichiara con sentenza, su ricorso di uno dei soggetti</w:t>
      </w:r>
      <w:r w:rsidR="0080606E" w:rsidRPr="00D965DB">
        <w:rPr>
          <w:b/>
        </w:rPr>
        <w:t xml:space="preserve"> legittimati</w:t>
      </w:r>
      <w:r w:rsidR="00E03BDC" w:rsidRPr="00D965DB">
        <w:rPr>
          <w:b/>
        </w:rPr>
        <w:t>, l’apertura della liquidazione giudiziale.</w:t>
      </w:r>
    </w:p>
    <w:p w:rsidR="00E03BDC" w:rsidRPr="00B97FE2" w:rsidRDefault="00E03BDC" w:rsidP="00AB467F">
      <w:pPr>
        <w:spacing w:after="0"/>
        <w:jc w:val="center"/>
        <w:rPr>
          <w:b/>
        </w:rPr>
      </w:pPr>
    </w:p>
    <w:p w:rsidR="00E03BDC" w:rsidRPr="00B97FE2" w:rsidRDefault="00E03BDC" w:rsidP="00AB467F">
      <w:pPr>
        <w:spacing w:after="0"/>
        <w:jc w:val="center"/>
      </w:pPr>
      <w:r w:rsidRPr="00B97FE2">
        <w:rPr>
          <w:b/>
        </w:rPr>
        <w:t>Art. 49</w:t>
      </w:r>
    </w:p>
    <w:p w:rsidR="00E03BDC" w:rsidRPr="00B97FE2" w:rsidRDefault="00E03BDC" w:rsidP="00AB467F">
      <w:pPr>
        <w:spacing w:after="0"/>
        <w:jc w:val="center"/>
        <w:rPr>
          <w:b/>
        </w:rPr>
      </w:pPr>
      <w:r w:rsidRPr="00B97FE2">
        <w:rPr>
          <w:b/>
        </w:rPr>
        <w:t xml:space="preserve">Dichiarazione di apertura della liquidazione giudiziale  </w:t>
      </w:r>
    </w:p>
    <w:p w:rsidR="00E03BDC" w:rsidRPr="00B97FE2" w:rsidRDefault="00E03BDC" w:rsidP="00AB467F">
      <w:pPr>
        <w:spacing w:after="0"/>
        <w:jc w:val="center"/>
        <w:rPr>
          <w:b/>
        </w:rPr>
      </w:pPr>
    </w:p>
    <w:p w:rsidR="00D7436F" w:rsidRPr="00B97FE2" w:rsidRDefault="00E03BDC" w:rsidP="00AB467F">
      <w:pPr>
        <w:spacing w:after="0"/>
      </w:pPr>
      <w:r w:rsidRPr="00B97FE2">
        <w:t xml:space="preserve">1. Il tribunale, definite le domande di accesso </w:t>
      </w:r>
      <w:r w:rsidR="000401C0" w:rsidRPr="00B97FE2">
        <w:t>ad una procedura di regolazione concordata della crisi o dell’insolvenza eventualmente proposte, su</w:t>
      </w:r>
      <w:r w:rsidRPr="00B97FE2">
        <w:t xml:space="preserve"> </w:t>
      </w:r>
      <w:r w:rsidR="00D7436F" w:rsidRPr="00B97FE2">
        <w:t xml:space="preserve">ricorso di uno dei soggetti legittimati e accertati i presupposti dell’articolo 121, dichiara con sentenza l’apertura della liquidazione giudiziale. </w:t>
      </w:r>
    </w:p>
    <w:p w:rsidR="00D7436F" w:rsidRPr="00B97FE2" w:rsidRDefault="00D7436F" w:rsidP="00AB467F">
      <w:pPr>
        <w:spacing w:after="0"/>
      </w:pPr>
      <w:r w:rsidRPr="00B97FE2">
        <w:t>2. Allo stesso modo, su ricorso di uno dei soggetti legittimati, il tribunale provvede, osservate le disposizioni di cui all’articolo 44, comma 2, quando è decorso inutilmente o è stato revocato il termine di cui all’articolo 44, comma 1, lettera a), quando il debitore non ha depositato le spese di procedura di cui all’articolo 44, comma 1, lettera d), ovvero nei casi previsti dall’articolo</w:t>
      </w:r>
      <w:r w:rsidR="00481640" w:rsidRPr="00B97FE2">
        <w:t xml:space="preserve"> </w:t>
      </w:r>
      <w:r w:rsidR="00C34E0F" w:rsidRPr="00B97FE2">
        <w:t>106</w:t>
      </w:r>
      <w:r w:rsidRPr="00B97FE2">
        <w:t xml:space="preserve"> o in caso di mancata approvazione del concordato preventivo o quando il concordato preventivo o </w:t>
      </w:r>
      <w:r w:rsidR="00EC5344" w:rsidRPr="00B97FE2">
        <w:t xml:space="preserve">gli </w:t>
      </w:r>
      <w:r w:rsidRPr="00B97FE2">
        <w:t>accord</w:t>
      </w:r>
      <w:r w:rsidR="00EC5344" w:rsidRPr="00B97FE2">
        <w:t>i</w:t>
      </w:r>
      <w:r w:rsidRPr="00B97FE2">
        <w:t xml:space="preserve"> di ristrutturazione non sono stati omologati. </w:t>
      </w:r>
    </w:p>
    <w:p w:rsidR="00D7436F" w:rsidRPr="00B97FE2" w:rsidRDefault="00D7436F" w:rsidP="00AB467F">
      <w:pPr>
        <w:spacing w:after="0"/>
      </w:pPr>
      <w:r w:rsidRPr="00B97FE2">
        <w:t>3. Con la sentenza di cui ai commi 1 e 2, il tribunale:</w:t>
      </w:r>
    </w:p>
    <w:p w:rsidR="00D7436F" w:rsidRPr="00B97FE2" w:rsidRDefault="00D7436F" w:rsidP="00AB467F">
      <w:pPr>
        <w:spacing w:after="0"/>
      </w:pPr>
      <w:r w:rsidRPr="00B97FE2">
        <w:t>a)</w:t>
      </w:r>
      <w:r w:rsidRPr="00B97FE2">
        <w:rPr>
          <w:noProof/>
          <w:webHidden/>
        </w:rPr>
        <w:t xml:space="preserve"> </w:t>
      </w:r>
      <w:r w:rsidRPr="00B97FE2">
        <w:t>nomina il giudice delegato per la procedura;</w:t>
      </w:r>
    </w:p>
    <w:p w:rsidR="00D7436F" w:rsidRPr="00B97FE2" w:rsidRDefault="00D7436F" w:rsidP="00AB467F">
      <w:pPr>
        <w:spacing w:after="0"/>
      </w:pPr>
      <w:r w:rsidRPr="00B97FE2">
        <w:t>b)</w:t>
      </w:r>
      <w:r w:rsidRPr="00B97FE2">
        <w:rPr>
          <w:noProof/>
          <w:webHidden/>
        </w:rPr>
        <w:t xml:space="preserve"> </w:t>
      </w:r>
      <w:r w:rsidRPr="00B97FE2">
        <w:t>nomina il curatore e, se utile, uno o più esperti per l’esecuzione di compiti specifici in luogo del curatore;</w:t>
      </w:r>
    </w:p>
    <w:p w:rsidR="00D7436F" w:rsidRPr="00B97FE2" w:rsidRDefault="00D7436F" w:rsidP="00AB467F">
      <w:pPr>
        <w:spacing w:after="0"/>
      </w:pPr>
      <w:r w:rsidRPr="00B97FE2">
        <w:t>c)</w:t>
      </w:r>
      <w:r w:rsidRPr="00B97FE2">
        <w:rPr>
          <w:noProof/>
          <w:webHidden/>
        </w:rPr>
        <w:t xml:space="preserve"> </w:t>
      </w:r>
      <w:r w:rsidRPr="00B97FE2">
        <w:t>ordina al debitore il deposito entro tre giorni dei bilanci e delle scritture contabili e fiscali obbligatorie, in formato digitale nei casi in cui la documentazione è tenuta a norma dell’articolo 2215-bis del codice civile, nonché dell’elenco dei creditori, se già non eseguito a norma dell’articolo 39;</w:t>
      </w:r>
    </w:p>
    <w:p w:rsidR="00D7436F" w:rsidRPr="00B97FE2" w:rsidRDefault="00D7436F" w:rsidP="00AB467F">
      <w:pPr>
        <w:spacing w:after="0"/>
      </w:pPr>
      <w:r w:rsidRPr="00B97FE2">
        <w:t>d)</w:t>
      </w:r>
      <w:r w:rsidRPr="00B97FE2">
        <w:rPr>
          <w:noProof/>
          <w:webHidden/>
        </w:rPr>
        <w:t xml:space="preserve"> </w:t>
      </w:r>
      <w:r w:rsidRPr="00B97FE2">
        <w:t>stabilisce il luogo, il giorno e l’ora dell’udienza in cui si procederà all'esame dello stato passivo, entro il termine perentorio di non oltre centoventi giorni dal deposito della sentenza, ovvero centocinquanta giorni in caso di particolare complessità della procedura;</w:t>
      </w:r>
    </w:p>
    <w:p w:rsidR="00D7436F" w:rsidRPr="00B97FE2" w:rsidRDefault="00D7436F" w:rsidP="00AB467F">
      <w:pPr>
        <w:spacing w:after="0"/>
      </w:pPr>
      <w:r w:rsidRPr="00B97FE2">
        <w:t>e)</w:t>
      </w:r>
      <w:r w:rsidRPr="00B97FE2">
        <w:rPr>
          <w:noProof/>
          <w:webHidden/>
        </w:rPr>
        <w:t xml:space="preserve"> </w:t>
      </w:r>
      <w:r w:rsidRPr="00B97FE2">
        <w:t>assegna ai creditori e ai terzi, che vantano diritti reali o personali su cose in possesso del debitore, il termine perentorio di trenta giorni prima dell'udienza di cui alla lettera d) per la presentazione delle domande di insinuazione;</w:t>
      </w:r>
    </w:p>
    <w:p w:rsidR="00D7436F" w:rsidRPr="00B97FE2" w:rsidRDefault="00D7436F" w:rsidP="00AB467F">
      <w:pPr>
        <w:spacing w:after="0"/>
      </w:pPr>
      <w:r w:rsidRPr="00B97FE2">
        <w:t>f) autorizza il curatore</w:t>
      </w:r>
      <w:r w:rsidR="008B55FB" w:rsidRPr="00B97FE2">
        <w:t xml:space="preserve">, </w:t>
      </w:r>
      <w:r w:rsidR="00E03BDC" w:rsidRPr="00B97FE2">
        <w:t>con le modalità di cui ag</w:t>
      </w:r>
      <w:r w:rsidR="008B55FB" w:rsidRPr="00B97FE2">
        <w:t>li articoli 155-quater, 155-quinquies e 155-sexies delle disposizioni di attuazione del codice di procedura civile</w:t>
      </w:r>
      <w:r w:rsidRPr="00B97FE2">
        <w:t>:</w:t>
      </w:r>
    </w:p>
    <w:p w:rsidR="00D7436F" w:rsidRPr="00B97FE2" w:rsidRDefault="00D7436F" w:rsidP="00AB467F">
      <w:pPr>
        <w:spacing w:after="0"/>
      </w:pPr>
      <w:r w:rsidRPr="00B97FE2">
        <w:lastRenderedPageBreak/>
        <w:t>1)</w:t>
      </w:r>
      <w:r w:rsidRPr="00B97FE2">
        <w:rPr>
          <w:noProof/>
          <w:webHidden/>
        </w:rPr>
        <w:t xml:space="preserve"> </w:t>
      </w:r>
      <w:r w:rsidRPr="00B97FE2">
        <w:t>ad accedere</w:t>
      </w:r>
      <w:r w:rsidR="00E03BDC" w:rsidRPr="00B97FE2">
        <w:t xml:space="preserve"> a titolo gratuito </w:t>
      </w:r>
      <w:r w:rsidRPr="00B97FE2">
        <w:t>alle banche dati dell’anagrafe tributaria e dell’archivio dei rapporti finanziari;</w:t>
      </w:r>
    </w:p>
    <w:p w:rsidR="00D7436F" w:rsidRPr="00B97FE2" w:rsidRDefault="00D7436F" w:rsidP="00AB467F">
      <w:pPr>
        <w:spacing w:after="0"/>
      </w:pPr>
      <w:r w:rsidRPr="00B97FE2">
        <w:t>2)</w:t>
      </w:r>
      <w:r w:rsidRPr="00B97FE2">
        <w:rPr>
          <w:noProof/>
          <w:webHidden/>
        </w:rPr>
        <w:t xml:space="preserve"> ad accedere </w:t>
      </w:r>
      <w:r w:rsidR="00E03BDC" w:rsidRPr="00B97FE2">
        <w:rPr>
          <w:noProof/>
          <w:webHidden/>
        </w:rPr>
        <w:t xml:space="preserve">a titolo gratuito </w:t>
      </w:r>
      <w:r w:rsidRPr="00B97FE2">
        <w:rPr>
          <w:noProof/>
          <w:webHidden/>
        </w:rPr>
        <w:t>a</w:t>
      </w:r>
      <w:proofErr w:type="spellStart"/>
      <w:r w:rsidRPr="00B97FE2">
        <w:t>lla</w:t>
      </w:r>
      <w:proofErr w:type="spellEnd"/>
      <w:r w:rsidRPr="00B97FE2">
        <w:t xml:space="preserve"> banca dati degli atti assoggettati a imposta di registro e</w:t>
      </w:r>
      <w:r w:rsidR="00A03D3B" w:rsidRPr="00B97FE2">
        <w:t xml:space="preserve"> ad estrarre</w:t>
      </w:r>
      <w:r w:rsidRPr="00B97FE2">
        <w:t xml:space="preserve"> copia degli stessi;</w:t>
      </w:r>
    </w:p>
    <w:p w:rsidR="00D7436F" w:rsidRPr="00B97FE2" w:rsidRDefault="00D7436F" w:rsidP="00AB467F">
      <w:pPr>
        <w:spacing w:after="0"/>
      </w:pPr>
      <w:r w:rsidRPr="00B97FE2">
        <w:t>3)</w:t>
      </w:r>
      <w:r w:rsidRPr="00B97FE2">
        <w:rPr>
          <w:noProof/>
          <w:webHidden/>
        </w:rPr>
        <w:t xml:space="preserve"> ad acquisire </w:t>
      </w:r>
      <w:r w:rsidRPr="00B97FE2">
        <w:t>l’elenco dei clienti e l’elenco dei fornitori di cui all’articolo 21 del decreto legge 31 maggio 2010 n.78, convertito dalla legge 30 luglio 2010 n.122 e successive modificazioni;</w:t>
      </w:r>
    </w:p>
    <w:p w:rsidR="00D7436F" w:rsidRPr="00B97FE2" w:rsidRDefault="00D7436F" w:rsidP="00AB467F">
      <w:pPr>
        <w:spacing w:after="0"/>
      </w:pPr>
      <w:r w:rsidRPr="00B97FE2">
        <w:t>4) ad acquisire la documentazione contabile in possesso delle banche e degli altri intermediari finanziari relativa ai rapporti con l’impresa debitrice, anche se estinti;</w:t>
      </w:r>
    </w:p>
    <w:p w:rsidR="00D7436F" w:rsidRPr="00B97FE2" w:rsidRDefault="00D7436F" w:rsidP="00AB467F">
      <w:pPr>
        <w:spacing w:after="0"/>
        <w:rPr>
          <w:strike/>
          <w:color w:val="FF0000"/>
        </w:rPr>
      </w:pPr>
      <w:r w:rsidRPr="00B97FE2">
        <w:t>5) ad acquisire le schede contabili dei fornitori e dei clienti relative ai rapporti con l’impresa debitrice.</w:t>
      </w:r>
    </w:p>
    <w:p w:rsidR="00D7436F" w:rsidRPr="00B97FE2" w:rsidRDefault="00D7436F" w:rsidP="00AB467F">
      <w:pPr>
        <w:pStyle w:val="Testocommento"/>
        <w:spacing w:after="0"/>
        <w:rPr>
          <w:sz w:val="24"/>
          <w:szCs w:val="24"/>
        </w:rPr>
      </w:pPr>
      <w:r w:rsidRPr="00B97FE2">
        <w:rPr>
          <w:sz w:val="24"/>
          <w:szCs w:val="24"/>
        </w:rPr>
        <w:t>4. La sentenza è comunicata e pubblicata ai sensi dell’articolo 45. La sentenza produce i propri effetti dalla data della pubblicazione ai sensi dell'articolo 133, primo comma, del codice di procedura civile. Gli effetti nei riguardi dei terzi, fermo quanto disposto agli articoli da 163 a 171, si producono dalla data di iscrizione della sentenza nel registro delle imprese.</w:t>
      </w:r>
    </w:p>
    <w:p w:rsidR="00D7436F" w:rsidRPr="00B97FE2" w:rsidRDefault="00D7436F" w:rsidP="00AB467F">
      <w:pPr>
        <w:spacing w:after="0"/>
        <w:rPr>
          <w:b/>
        </w:rPr>
      </w:pPr>
    </w:p>
    <w:p w:rsidR="00D7436F" w:rsidRPr="00B97FE2" w:rsidRDefault="00D7436F" w:rsidP="00AB467F">
      <w:pPr>
        <w:spacing w:after="0"/>
        <w:jc w:val="center"/>
      </w:pPr>
      <w:r w:rsidRPr="00B97FE2">
        <w:rPr>
          <w:b/>
        </w:rPr>
        <w:t>Art. 50</w:t>
      </w:r>
    </w:p>
    <w:p w:rsidR="00D7436F" w:rsidRPr="00B97FE2" w:rsidRDefault="00D7436F" w:rsidP="00AB467F">
      <w:pPr>
        <w:spacing w:after="0"/>
        <w:jc w:val="center"/>
        <w:rPr>
          <w:b/>
        </w:rPr>
      </w:pPr>
      <w:r w:rsidRPr="00B97FE2">
        <w:rPr>
          <w:b/>
        </w:rPr>
        <w:t xml:space="preserve">Reclamo contro il provvedimento che rigetta la domanda di apertura </w:t>
      </w:r>
    </w:p>
    <w:p w:rsidR="00D7436F" w:rsidRPr="00B97FE2" w:rsidRDefault="00D7436F" w:rsidP="00AB467F">
      <w:pPr>
        <w:spacing w:after="0"/>
        <w:jc w:val="center"/>
        <w:rPr>
          <w:b/>
        </w:rPr>
      </w:pPr>
      <w:r w:rsidRPr="00B97FE2">
        <w:rPr>
          <w:b/>
        </w:rPr>
        <w:t>della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 xml:space="preserve">1.Il tribunale, </w:t>
      </w:r>
      <w:r w:rsidR="008310AC">
        <w:t>se</w:t>
      </w:r>
      <w:r w:rsidRPr="00B97FE2">
        <w:t xml:space="preserve"> respinge la domanda di apertura della liquidazione giudiziale, provvede con decreto motivato. Il decreto, a cura del cancelliere, è comunicato alle parti e, quando è stata disposta la pubblicità della domanda, iscritto nel registro delle imprese.</w:t>
      </w:r>
    </w:p>
    <w:p w:rsidR="00D7436F" w:rsidRPr="00B97FE2" w:rsidRDefault="00D7436F" w:rsidP="00AB467F">
      <w:pPr>
        <w:spacing w:after="0"/>
      </w:pPr>
      <w:r w:rsidRPr="00B97FE2">
        <w:t>2.Entro trenta giorni dalla comunicazione, il ricorrente o il pubblico ministero possono proporre reclamo contro il decreto alla corte di appello che, sentite le parti, provvede in camera di consiglio con decreto motivato. Si applicano le disposizioni di cui agli articoli 737 e 738 del codice di procedura civile.</w:t>
      </w:r>
    </w:p>
    <w:p w:rsidR="00D7436F" w:rsidRPr="00B97FE2" w:rsidRDefault="00D7436F" w:rsidP="00AB467F">
      <w:pPr>
        <w:spacing w:after="0"/>
      </w:pPr>
      <w:r w:rsidRPr="00B97FE2">
        <w:t>3.</w:t>
      </w:r>
      <w:r w:rsidRPr="00B97FE2">
        <w:rPr>
          <w:noProof/>
          <w:webHidden/>
        </w:rPr>
        <w:t xml:space="preserve"> </w:t>
      </w:r>
      <w:r w:rsidRPr="00B97FE2">
        <w:t xml:space="preserve">Il debitore non può chiedere in separato giudizio la condanna del creditore istante alla rifusione delle spese ovvero al risarcimento del danno per responsabilità aggravata ai sensi dell'articolo 96 del codice di procedura civile. </w:t>
      </w:r>
    </w:p>
    <w:p w:rsidR="00D7436F" w:rsidRPr="00B97FE2" w:rsidRDefault="00D7436F" w:rsidP="00AB467F">
      <w:pPr>
        <w:spacing w:after="0"/>
      </w:pPr>
      <w:r w:rsidRPr="00B97FE2">
        <w:t>4.</w:t>
      </w:r>
      <w:r w:rsidRPr="00B97FE2">
        <w:rPr>
          <w:noProof/>
          <w:webHidden/>
        </w:rPr>
        <w:t xml:space="preserve"> </w:t>
      </w:r>
      <w:r w:rsidRPr="00B97FE2">
        <w:t>Il decreto della corte di appello che rigetta il reclamo non è ricorribile per cassazione, è comunicato dalla cancelleria alle parti del procedimento in via telematica, al debitore, se non costituito, ai sensi dell’articolo 40, commi 4, 5 e 6 ed è iscritto immediatamente nel registro delle imprese nel caso di pubblicità della domanda.</w:t>
      </w:r>
    </w:p>
    <w:p w:rsidR="00D7436F" w:rsidRPr="00B97FE2" w:rsidRDefault="00D7436F" w:rsidP="00AB467F">
      <w:pPr>
        <w:spacing w:after="0"/>
      </w:pPr>
      <w:r w:rsidRPr="00B97FE2">
        <w:t>5.</w:t>
      </w:r>
      <w:r w:rsidRPr="00B97FE2">
        <w:rPr>
          <w:noProof/>
          <w:webHidden/>
        </w:rPr>
        <w:t xml:space="preserve"> </w:t>
      </w:r>
      <w:r w:rsidRPr="00B97FE2">
        <w:t>In caso di accoglimento del reclamo, la corte di appello dichiara aperta la liquidazione giudiziale con sentenza e rimette gli atti al tribunale, che adotta, con decreto, i provvedimenti di cui all’articolo 49, comma 3. Contro la sentenza può essere proposto ricorso per cassazione, ma i termini sono ridotti della metà. La sentenza della corte di appello e il decreto del tribunale sono iscritti nel registro delle imprese su richiesta del cancelliere del tribunale.</w:t>
      </w:r>
    </w:p>
    <w:p w:rsidR="00D7436F" w:rsidRPr="00B97FE2" w:rsidRDefault="00D7436F" w:rsidP="00AB467F">
      <w:pPr>
        <w:spacing w:after="0"/>
      </w:pPr>
      <w:r w:rsidRPr="00B97FE2">
        <w:t>6. I termini di cui agli articoli 33, 34 e 35 si computano con riferimento alla sentenza della corte d’appello.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51</w:t>
      </w:r>
    </w:p>
    <w:p w:rsidR="00D7436F" w:rsidRPr="00B97FE2" w:rsidRDefault="00D7436F" w:rsidP="00AB467F">
      <w:pPr>
        <w:spacing w:after="0"/>
        <w:jc w:val="center"/>
        <w:rPr>
          <w:b/>
        </w:rPr>
      </w:pPr>
      <w:r w:rsidRPr="00B97FE2">
        <w:rPr>
          <w:b/>
        </w:rPr>
        <w:t>Impugnazioni</w:t>
      </w:r>
    </w:p>
    <w:p w:rsidR="00D7436F" w:rsidRPr="00B97FE2" w:rsidRDefault="00D7436F" w:rsidP="00AB467F">
      <w:pPr>
        <w:spacing w:after="0"/>
        <w:jc w:val="center"/>
        <w:rPr>
          <w:b/>
        </w:rPr>
      </w:pPr>
    </w:p>
    <w:p w:rsidR="00D7436F" w:rsidRPr="00B97FE2" w:rsidRDefault="00D7436F" w:rsidP="00AB467F">
      <w:pPr>
        <w:spacing w:after="0"/>
      </w:pPr>
      <w:r w:rsidRPr="00B97FE2">
        <w:t>1. Contro la sentenza del tribunale che pronuncia sull’omologazione del concordato preventivo o de</w:t>
      </w:r>
      <w:r w:rsidR="00A03D3B" w:rsidRPr="00B97FE2">
        <w:t xml:space="preserve">gli </w:t>
      </w:r>
      <w:r w:rsidRPr="00B97FE2">
        <w:t>accord</w:t>
      </w:r>
      <w:r w:rsidR="00A03D3B" w:rsidRPr="00B97FE2">
        <w:t>i</w:t>
      </w:r>
      <w:r w:rsidRPr="00B97FE2">
        <w:t xml:space="preserve"> di ristrutturazione oppure dispone l’apertura della liquidazione giudiziale le parti possono proporre reclamo. La sentenza che dichiara aperta la liquidazione giudiziale può essere impugnata anche da qualunque interessato. Il reclamo è proposto con ricorso da depositare nella cancelleria della corte di appello nel termine perentorio di trenta giorni.</w:t>
      </w:r>
    </w:p>
    <w:p w:rsidR="00D7436F" w:rsidRPr="00B97FE2" w:rsidRDefault="00D7436F" w:rsidP="00AB467F">
      <w:pPr>
        <w:spacing w:after="0"/>
      </w:pPr>
      <w:r w:rsidRPr="00B97FE2">
        <w:t>2. Il ricorso deve contenere:</w:t>
      </w:r>
    </w:p>
    <w:p w:rsidR="00D7436F" w:rsidRPr="00B97FE2" w:rsidRDefault="00D7436F" w:rsidP="00AB467F">
      <w:pPr>
        <w:spacing w:after="0"/>
      </w:pPr>
      <w:r w:rsidRPr="00B97FE2">
        <w:t>1)</w:t>
      </w:r>
      <w:r w:rsidRPr="00B97FE2">
        <w:rPr>
          <w:noProof/>
          <w:webHidden/>
        </w:rPr>
        <w:t xml:space="preserve"> </w:t>
      </w:r>
      <w:r w:rsidRPr="00B97FE2">
        <w:t>l'indicazione della corte d'appello competente;</w:t>
      </w:r>
    </w:p>
    <w:p w:rsidR="00D7436F" w:rsidRPr="00B97FE2" w:rsidRDefault="00D7436F" w:rsidP="00AB467F">
      <w:pPr>
        <w:spacing w:after="0"/>
      </w:pPr>
      <w:r w:rsidRPr="00B97FE2">
        <w:lastRenderedPageBreak/>
        <w:t>2)</w:t>
      </w:r>
      <w:r w:rsidRPr="00B97FE2">
        <w:rPr>
          <w:noProof/>
          <w:webHidden/>
        </w:rPr>
        <w:t xml:space="preserve"> </w:t>
      </w:r>
      <w:r w:rsidRPr="00B97FE2">
        <w:t>le generalità dell'impugnante</w:t>
      </w:r>
      <w:r w:rsidR="00A03D3B" w:rsidRPr="00B97FE2">
        <w:t xml:space="preserve"> e del suo procuratore</w:t>
      </w:r>
      <w:r w:rsidRPr="00B97FE2">
        <w:t xml:space="preserve"> e l'elezione del domicilio nel comune in cui ha sede la corte di appello;</w:t>
      </w:r>
    </w:p>
    <w:p w:rsidR="00D7436F" w:rsidRPr="00B97FE2" w:rsidRDefault="00D7436F" w:rsidP="00AB467F">
      <w:pPr>
        <w:spacing w:after="0"/>
      </w:pPr>
      <w:r w:rsidRPr="00B97FE2">
        <w:t>3)</w:t>
      </w:r>
      <w:r w:rsidRPr="00B97FE2">
        <w:rPr>
          <w:noProof/>
          <w:webHidden/>
        </w:rPr>
        <w:t xml:space="preserve"> </w:t>
      </w:r>
      <w:r w:rsidRPr="00B97FE2">
        <w:t>l'esposizione dei fatti e degli elementi di diritto</w:t>
      </w:r>
      <w:r w:rsidRPr="00B97FE2">
        <w:rPr>
          <w:b/>
        </w:rPr>
        <w:t xml:space="preserve"> </w:t>
      </w:r>
      <w:r w:rsidRPr="00B97FE2">
        <w:t>su cui si basa l'impugnazione, con le relative conclusioni;</w:t>
      </w:r>
    </w:p>
    <w:p w:rsidR="00D7436F" w:rsidRPr="00B97FE2" w:rsidRDefault="00D7436F" w:rsidP="00AB467F">
      <w:pPr>
        <w:spacing w:after="0"/>
      </w:pPr>
      <w:r w:rsidRPr="00B97FE2">
        <w:t>4)</w:t>
      </w:r>
      <w:r w:rsidRPr="00B97FE2">
        <w:rPr>
          <w:noProof/>
          <w:webHidden/>
        </w:rPr>
        <w:t xml:space="preserve"> </w:t>
      </w:r>
      <w:r w:rsidRPr="00B97FE2">
        <w:t>l'indicazione dei mezzi di prova di cui il ricorrente intende avvalersi e dei documenti prodotti.</w:t>
      </w:r>
    </w:p>
    <w:p w:rsidR="00D7436F" w:rsidRPr="00B97FE2" w:rsidRDefault="00D7436F" w:rsidP="00AB467F">
      <w:pPr>
        <w:spacing w:after="0"/>
      </w:pPr>
      <w:r w:rsidRPr="00B97FE2">
        <w:t>3. Il termine per il reclamo decorre, per le parti, dalla data della notificazione telematica del provvedimento a cura dell’ufficio e, per gli altri interessati, dalla data della iscrizione nel registro delle imprese. Si applica alle parti la disposizione di cui all'articolo 327, primo comma, del codice di procedura civile.</w:t>
      </w:r>
    </w:p>
    <w:p w:rsidR="00D7436F" w:rsidRPr="00B97FE2" w:rsidRDefault="00D7436F" w:rsidP="00AB467F">
      <w:pPr>
        <w:spacing w:after="0"/>
      </w:pPr>
      <w:r w:rsidRPr="00B97FE2">
        <w:t>4. Il reclamo non sospende l’efficacia della sentenza, salvo quanto previsto dall’articolo 52. L’accoglimento del reclamo produce gli effetti di cui all’articolo 53.</w:t>
      </w:r>
    </w:p>
    <w:p w:rsidR="00D7436F" w:rsidRPr="00B97FE2" w:rsidRDefault="00D7436F" w:rsidP="00AB467F">
      <w:pPr>
        <w:spacing w:after="0"/>
      </w:pPr>
      <w:r w:rsidRPr="00B97FE2">
        <w:t>5. Il presidente, nei cinque giorni successivi al deposito del ricorso, designa il relatore, e fissa con decreto l'udienza di comparizione entro sessanta giorni dal deposito del ricorso.</w:t>
      </w:r>
    </w:p>
    <w:p w:rsidR="00D7436F" w:rsidRPr="00B97FE2" w:rsidRDefault="00D7436F" w:rsidP="00AB467F">
      <w:pPr>
        <w:spacing w:after="0"/>
      </w:pPr>
      <w:r w:rsidRPr="00B97FE2">
        <w:t xml:space="preserve">6. Il ricorso, unitamente al decreto di fissazione dell'udienza, è notificato a cura della cancelleria </w:t>
      </w:r>
      <w:r w:rsidR="004D35B5" w:rsidRPr="00B97FE2">
        <w:t>o</w:t>
      </w:r>
      <w:r w:rsidR="00B97F75" w:rsidRPr="00B97FE2">
        <w:t xml:space="preserve"> </w:t>
      </w:r>
      <w:r w:rsidRPr="00B97FE2">
        <w:t>in via telematica, al reclamante, al curatore o al commissario giudiziale e alle altre parti entro dieci giorni.</w:t>
      </w:r>
    </w:p>
    <w:p w:rsidR="00D7436F" w:rsidRPr="00B97FE2" w:rsidRDefault="00D7436F" w:rsidP="00AB467F">
      <w:pPr>
        <w:spacing w:after="0"/>
      </w:pPr>
      <w:r w:rsidRPr="00B97FE2">
        <w:t>7. Tra la data della notificazione e quella dell'udienza deve intercorrere un termine non minore di trenta giorni.</w:t>
      </w:r>
    </w:p>
    <w:p w:rsidR="00D7436F" w:rsidRPr="00B97FE2" w:rsidRDefault="00D7436F" w:rsidP="00AB467F">
      <w:pPr>
        <w:spacing w:after="0"/>
      </w:pPr>
      <w:r w:rsidRPr="00B97FE2">
        <w:t>8. Le parti resistenti devono costituirsi, a pena di decadenza, almeno dieci giorni prima della udienza, eleggendo il domicilio nel comune in cui ha sede la corte d'appello. La costituzione si effettua mediante il deposito in cancelleria di una memoria contenente l'esposizione delle difese in fatto e in diritto, nonché l'indicazione</w:t>
      </w:r>
      <w:r w:rsidRPr="00B97FE2">
        <w:rPr>
          <w:strike/>
        </w:rPr>
        <w:t>,</w:t>
      </w:r>
      <w:r w:rsidRPr="00B97FE2">
        <w:t xml:space="preserve"> dei mezzi di prova e dei documenti prodotti.</w:t>
      </w:r>
    </w:p>
    <w:p w:rsidR="00D7436F" w:rsidRPr="00B97FE2" w:rsidRDefault="00D7436F" w:rsidP="00AB467F">
      <w:pPr>
        <w:spacing w:after="0"/>
      </w:pPr>
      <w:r w:rsidRPr="00B97FE2">
        <w:t>9. L'intervento di qualunque interessato non può avere luogo oltre il termine stabilito per la costituzione delle parti resistenti con le modalità per queste previste.</w:t>
      </w:r>
    </w:p>
    <w:p w:rsidR="00D7436F" w:rsidRPr="00B97FE2" w:rsidRDefault="00D7436F" w:rsidP="00AB467F">
      <w:pPr>
        <w:spacing w:after="0"/>
      </w:pPr>
      <w:r w:rsidRPr="00B97FE2">
        <w:t>10.</w:t>
      </w:r>
      <w:r w:rsidRPr="00B97FE2">
        <w:rPr>
          <w:noProof/>
          <w:webHidden/>
        </w:rPr>
        <w:t xml:space="preserve"> </w:t>
      </w:r>
      <w:r w:rsidRPr="00B97FE2">
        <w:t>All'udienza, il collegio, sentite le parti, assume, anche d'ufficio, nel rispetto del contraddittorio, tutti i mezzi di prova che ritiene necessari, eventualmente delegando un suo componente.</w:t>
      </w:r>
    </w:p>
    <w:p w:rsidR="00D7436F" w:rsidRPr="00B97FE2" w:rsidRDefault="00D7436F" w:rsidP="00AB467F">
      <w:pPr>
        <w:spacing w:after="0"/>
      </w:pPr>
      <w:r w:rsidRPr="00B97FE2">
        <w:t>11.</w:t>
      </w:r>
      <w:r w:rsidRPr="00B97FE2">
        <w:rPr>
          <w:noProof/>
          <w:webHidden/>
        </w:rPr>
        <w:t xml:space="preserve"> </w:t>
      </w:r>
      <w:r w:rsidRPr="00B97FE2">
        <w:t>La corte, esaurita la trattazione, provvede sul ricorso con sentenza entro il termine di trenta giorni.</w:t>
      </w:r>
    </w:p>
    <w:p w:rsidR="00D7436F" w:rsidRPr="00B97FE2" w:rsidRDefault="00D7436F" w:rsidP="00AB467F">
      <w:pPr>
        <w:spacing w:after="0"/>
      </w:pPr>
      <w:r w:rsidRPr="00B97FE2">
        <w:t>12.</w:t>
      </w:r>
      <w:r w:rsidRPr="00B97FE2">
        <w:rPr>
          <w:noProof/>
          <w:webHidden/>
        </w:rPr>
        <w:t xml:space="preserve"> </w:t>
      </w:r>
      <w:r w:rsidRPr="00B97FE2">
        <w:t>La sentenza è notificata, a cura della cancelleria e in via telematica, alle parti, e deve essere pubblicata e iscritta al registro delle i</w:t>
      </w:r>
      <w:r w:rsidR="0080606E">
        <w:t>mprese a norma dell'articolo 45</w:t>
      </w:r>
      <w:r w:rsidRPr="00B97FE2">
        <w:t>.</w:t>
      </w:r>
    </w:p>
    <w:p w:rsidR="00D7436F" w:rsidRPr="00B97FE2" w:rsidRDefault="00D7436F" w:rsidP="00AB467F">
      <w:pPr>
        <w:spacing w:after="0"/>
      </w:pPr>
      <w:r w:rsidRPr="00B97FE2">
        <w:t>13.</w:t>
      </w:r>
      <w:r w:rsidRPr="00B97FE2">
        <w:rPr>
          <w:noProof/>
          <w:webHidden/>
        </w:rPr>
        <w:t xml:space="preserve"> </w:t>
      </w:r>
      <w:r w:rsidRPr="00B97FE2">
        <w:t xml:space="preserve">Il termine per proporre il ricorso per cassazione è di trenta giorni dalla notificazione. </w:t>
      </w:r>
    </w:p>
    <w:p w:rsidR="00D7436F" w:rsidRPr="00B97FE2" w:rsidRDefault="00D7436F" w:rsidP="00AB467F">
      <w:pPr>
        <w:spacing w:after="0"/>
      </w:pPr>
      <w:r w:rsidRPr="00B97FE2">
        <w:t>14.</w:t>
      </w:r>
      <w:r w:rsidRPr="00B97FE2">
        <w:rPr>
          <w:noProof/>
          <w:webHidden/>
        </w:rPr>
        <w:t xml:space="preserve"> </w:t>
      </w:r>
      <w:r w:rsidRPr="00B97FE2">
        <w:t xml:space="preserve">Il ricorso per cassazione non sospende l’efficacia della sentenza. </w:t>
      </w:r>
    </w:p>
    <w:p w:rsidR="00D7436F" w:rsidRPr="00B97FE2" w:rsidRDefault="00D7436F" w:rsidP="00AB467F">
      <w:pPr>
        <w:spacing w:after="0"/>
      </w:pPr>
      <w:r w:rsidRPr="00B97FE2">
        <w:t>15.</w:t>
      </w:r>
      <w:r w:rsidRPr="00B97FE2">
        <w:rPr>
          <w:noProof/>
          <w:webHidden/>
        </w:rPr>
        <w:t xml:space="preserve"> </w:t>
      </w:r>
      <w:r w:rsidRPr="00B97FE2">
        <w:t>Salvo quanto previsto dall’articolo 96 del codice di procedura civile, con la sentenza che decide l’impugnazione, il giudice dichiara se la parte soccombente ha agito o resistito con mala fede o colpa grave e, in tal caso, revoca con efficacia retroattiva l’eventuale provvedimento di ammissione della stessa al patrocinio a spese dello Stato. In caso di società o enti, il giudice dichiara se sussiste mala fede del legale rappresentante che ha conferito la procura e, in caso positivo, lo condanna in solido con la società o l’ente al pagamento delle spese dell’intero processo e al pagamento di una somma pari al doppio del contributo unificato di cui all’articolo 9 del decreto del Presidente della Repubblica 30 maggio 2002, n.115.</w:t>
      </w:r>
    </w:p>
    <w:p w:rsidR="00405CF6" w:rsidRPr="00B97FE2" w:rsidRDefault="00405CF6" w:rsidP="00AB467F">
      <w:pPr>
        <w:spacing w:after="0"/>
      </w:pPr>
      <w:r w:rsidRPr="00B97FE2">
        <w:t xml:space="preserve">16. Ai fini dell’art. 147 del decreto del Presidente della Repubblica del 30 maggio 2002 n.115, la corte di appello, quando revoca la liquidazione giudiziale, accerta se l’apertura della procedura è imputabile al creditore o al debitore. </w:t>
      </w:r>
    </w:p>
    <w:p w:rsidR="00405CF6" w:rsidRPr="00B97FE2" w:rsidRDefault="00405CF6" w:rsidP="00AB467F">
      <w:pPr>
        <w:spacing w:after="0"/>
        <w:rPr>
          <w:strike/>
        </w:rPr>
      </w:pPr>
    </w:p>
    <w:p w:rsidR="00D7436F" w:rsidRPr="00B97FE2" w:rsidRDefault="00D7436F" w:rsidP="00AB467F">
      <w:pPr>
        <w:spacing w:after="0"/>
      </w:pPr>
    </w:p>
    <w:p w:rsidR="00D7436F" w:rsidRPr="00B97FE2" w:rsidRDefault="00D7436F" w:rsidP="00AB467F">
      <w:pPr>
        <w:spacing w:after="0"/>
        <w:jc w:val="center"/>
      </w:pPr>
      <w:r w:rsidRPr="00B97FE2">
        <w:rPr>
          <w:b/>
        </w:rPr>
        <w:t>Art. 52</w:t>
      </w:r>
    </w:p>
    <w:p w:rsidR="00D7436F" w:rsidRPr="00B97FE2" w:rsidRDefault="00D7436F" w:rsidP="00AB467F">
      <w:pPr>
        <w:spacing w:after="0"/>
        <w:jc w:val="center"/>
        <w:rPr>
          <w:b/>
        </w:rPr>
      </w:pPr>
      <w:r w:rsidRPr="00B97FE2">
        <w:rPr>
          <w:b/>
        </w:rPr>
        <w:t>Sospensione della liquidazione, dell’esecuzione del p</w:t>
      </w:r>
      <w:r w:rsidR="000C31A4" w:rsidRPr="00B97FE2">
        <w:rPr>
          <w:b/>
        </w:rPr>
        <w:t>iano o degli accordi</w:t>
      </w:r>
    </w:p>
    <w:p w:rsidR="00D7436F" w:rsidRPr="00B97FE2" w:rsidRDefault="00D7436F" w:rsidP="00AB467F">
      <w:pPr>
        <w:spacing w:after="0"/>
        <w:jc w:val="center"/>
        <w:rPr>
          <w:b/>
        </w:rPr>
      </w:pPr>
    </w:p>
    <w:p w:rsidR="00D7436F" w:rsidRPr="00B97FE2" w:rsidRDefault="00D7436F" w:rsidP="00AB467F">
      <w:pPr>
        <w:spacing w:after="0"/>
      </w:pPr>
      <w:r w:rsidRPr="00B97FE2">
        <w:t xml:space="preserve">1.Proposto il reclamo, la corte di appello, su richiesta di parte o del curatore, può, quando ricorrono gravi e fondati motivi, sospendere, in tutto o in parte o temporaneamente, la liquidazione dell’attivo, la formazione dello stato passivo e il compimento di altri atti di gestione. Allo stesso modo può </w:t>
      </w:r>
      <w:r w:rsidRPr="00B97FE2">
        <w:lastRenderedPageBreak/>
        <w:t>provvedere, in caso di reclamo avverso la omologazione del concordato preventivo o de</w:t>
      </w:r>
      <w:r w:rsidR="004D35B5" w:rsidRPr="00B97FE2">
        <w:t xml:space="preserve">gli </w:t>
      </w:r>
      <w:r w:rsidRPr="00B97FE2">
        <w:t>accord</w:t>
      </w:r>
      <w:r w:rsidR="004D35B5" w:rsidRPr="00B97FE2">
        <w:t>i</w:t>
      </w:r>
      <w:r w:rsidRPr="00B97FE2">
        <w:t xml:space="preserve"> di ristrutturazione dei debiti, ordinando l’inibitoria, in tutto o in parte o temporanea, dell’attuazione del piano o dei pagamenti.</w:t>
      </w:r>
    </w:p>
    <w:p w:rsidR="00D7436F" w:rsidRPr="00B97FE2" w:rsidRDefault="00D7436F" w:rsidP="00AB467F">
      <w:pPr>
        <w:spacing w:after="0"/>
      </w:pPr>
      <w:r w:rsidRPr="00B97FE2">
        <w:t>2.</w:t>
      </w:r>
      <w:r w:rsidRPr="00B97FE2">
        <w:rPr>
          <w:noProof/>
          <w:webHidden/>
        </w:rPr>
        <w:t xml:space="preserve"> </w:t>
      </w:r>
      <w:r w:rsidRPr="00B97FE2">
        <w:t>La corte di appello può disporre le opportune garanzie a tutela dei creditori e in funzione della continuità aziendale.</w:t>
      </w:r>
    </w:p>
    <w:p w:rsidR="00D7436F" w:rsidRPr="00B97FE2" w:rsidRDefault="00D7436F" w:rsidP="00AB467F">
      <w:pPr>
        <w:spacing w:after="0"/>
      </w:pPr>
      <w:r w:rsidRPr="00B97FE2">
        <w:t>3.</w:t>
      </w:r>
      <w:r w:rsidRPr="00B97FE2">
        <w:rPr>
          <w:noProof/>
          <w:webHidden/>
        </w:rPr>
        <w:t xml:space="preserve"> </w:t>
      </w:r>
      <w:r w:rsidRPr="00B97FE2">
        <w:t>L’istanza di sospensione si propone per il reclamante con il reclamo e per le altre parti con l’atto di costituzione; il presidente, con decreto, ordina la comparizione delle parti dinanzi al collegio in camera di consiglio e dispone che copia del ricorso e del decreto siano notificate alle altre parti e al curatore o al commissario giudiziale, nonché al pubblico ministero.</w:t>
      </w:r>
    </w:p>
    <w:p w:rsidR="00D7436F" w:rsidRPr="00B97FE2" w:rsidRDefault="00D7436F" w:rsidP="00AB467F">
      <w:pPr>
        <w:spacing w:after="0"/>
      </w:pPr>
      <w:r w:rsidRPr="00B97FE2">
        <w:t>4.</w:t>
      </w:r>
      <w:r w:rsidRPr="00B97FE2">
        <w:rPr>
          <w:noProof/>
          <w:webHidden/>
        </w:rPr>
        <w:t xml:space="preserve"> </w:t>
      </w:r>
      <w:r w:rsidRPr="00B97FE2">
        <w:t>La corte di appello decide con decreto contro il quale non è ammesso ricorso per cassazione.</w:t>
      </w:r>
    </w:p>
    <w:p w:rsidR="00D7436F" w:rsidRPr="00B97FE2" w:rsidRDefault="00D7436F" w:rsidP="00AB467F">
      <w:pPr>
        <w:spacing w:after="0"/>
        <w:rPr>
          <w:b/>
        </w:rPr>
      </w:pPr>
    </w:p>
    <w:p w:rsidR="00D7436F" w:rsidRPr="00B97FE2" w:rsidRDefault="00D7436F" w:rsidP="00AB467F">
      <w:pPr>
        <w:spacing w:after="0"/>
        <w:jc w:val="center"/>
      </w:pPr>
      <w:r w:rsidRPr="00B97FE2">
        <w:rPr>
          <w:b/>
        </w:rPr>
        <w:t>Art. 53</w:t>
      </w:r>
    </w:p>
    <w:p w:rsidR="00D7436F" w:rsidRPr="00B97FE2" w:rsidRDefault="00D7436F" w:rsidP="00AB467F">
      <w:pPr>
        <w:spacing w:after="0"/>
        <w:jc w:val="center"/>
        <w:rPr>
          <w:b/>
        </w:rPr>
      </w:pPr>
      <w:r w:rsidRPr="00B97FE2">
        <w:rPr>
          <w:b/>
        </w:rPr>
        <w:t>Effetti della revoca della liquidazione giudiziale, dell’omologazione del concordato e de</w:t>
      </w:r>
      <w:r w:rsidR="004D35B5" w:rsidRPr="00B97FE2">
        <w:rPr>
          <w:b/>
        </w:rPr>
        <w:t xml:space="preserve">gli </w:t>
      </w:r>
      <w:r w:rsidRPr="00B97FE2">
        <w:rPr>
          <w:b/>
        </w:rPr>
        <w:t>accord</w:t>
      </w:r>
      <w:r w:rsidR="004D35B5" w:rsidRPr="00B97FE2">
        <w:rPr>
          <w:b/>
        </w:rPr>
        <w:t>i</w:t>
      </w:r>
      <w:r w:rsidRPr="00B97FE2">
        <w:rPr>
          <w:b/>
        </w:rPr>
        <w:t xml:space="preserve"> di ristrutturazione</w:t>
      </w:r>
    </w:p>
    <w:p w:rsidR="00D7436F" w:rsidRPr="00B97FE2" w:rsidRDefault="00D7436F" w:rsidP="00AB467F">
      <w:pPr>
        <w:spacing w:after="0"/>
        <w:jc w:val="center"/>
        <w:rPr>
          <w:b/>
        </w:rPr>
      </w:pPr>
    </w:p>
    <w:p w:rsidR="00D7436F" w:rsidRPr="00B97FE2" w:rsidRDefault="00D7436F" w:rsidP="00AB467F">
      <w:pPr>
        <w:spacing w:after="0"/>
      </w:pPr>
      <w:r w:rsidRPr="00B97FE2">
        <w:t>1. In caso di revoca della liquidazione giudiziale, restano salvi gli effetti degli atti legalmente compiuti dagli organi della procedura. Gli organi della procedura restano in carica, con i compiti previsti dal presente articolo, fino al momento in cui diviene definitiva la sentenza che pronuncia sulla revoca. Salvo quanto previsto dall’articolo 147 del decreto del Presidente della Repubblica 30 maggio 2002, n.115, le spese della procedura e il compenso al curatore sono liquidati dal tribunale, su relazione del giudice delegato e tenuto conto delle ragioni dell’apertura della procedura e della sua revoca, con decreto reclamabile ai sensi dell’articolo 124.</w:t>
      </w:r>
    </w:p>
    <w:p w:rsidR="00D7436F" w:rsidRPr="00B97FE2" w:rsidRDefault="00D7436F" w:rsidP="00AB467F">
      <w:pPr>
        <w:spacing w:after="0"/>
      </w:pPr>
      <w:r w:rsidRPr="00B97FE2">
        <w:t>2.Dalla pubblicazione della sentenza di revoca e fino al momento in cui essa non passa in giudicato, l'amministrazione dei beni e l'esercizio dell'impresa spettano al debitore, sotto la vigilanza del curatore. Il tribunale, assunte, se occorre, sommarie informazioni ed acquisito il parere del curatore, può autorizzare il debitore a stipulare mutui, transazioni, patti compromissori, alienazioni e acquisti di beni immobili, rilasciare garanzie, rinunciare alle liti, compiere ricognizioni di diritti di terzi, consentire cancellazioni di ipoteche e restituzioni di pegni, accettare eredità e donazioni ed a compiere gli atti di straordinaria amministrazione.</w:t>
      </w:r>
    </w:p>
    <w:p w:rsidR="00D7436F" w:rsidRPr="00B97FE2" w:rsidRDefault="00D7436F" w:rsidP="00AB467F">
      <w:pPr>
        <w:spacing w:after="0"/>
      </w:pPr>
      <w:r w:rsidRPr="00B97FE2">
        <w:t>3.Gli atti compiuti senza l'autorizzazione del tribunale sono inefficaci rispetto ai terzi. I crediti di terzi sorti per effetto degli atti legalmente compiuti dal debitore sono prededucibili ai sensi dell'articolo 99.</w:t>
      </w:r>
    </w:p>
    <w:p w:rsidR="00D7436F" w:rsidRPr="00B97FE2" w:rsidRDefault="00D7436F" w:rsidP="00AB467F">
      <w:pPr>
        <w:spacing w:after="0"/>
      </w:pPr>
      <w:r w:rsidRPr="00B97FE2">
        <w:t>4.Con la sentenza che revoca la liquidazione giudiziale, la corte di appello dispone gli obblighi informativi periodici relativi alla gestione economica, patrimoniale e finanziaria dell’impresa, che il debitore deve assolvere sotto la vigilanza del curatore sino al momento in cui la sentenza diviene definitiva. Con la medesima periodicità, stabilita dalla corte di appello, il debitore deposita una relazione sulla situazione patrimoniale, economica e finanziaria dell’impresa che, entro il giorno successivo al deposito, è comunicata ai creditori dal curatore e pubblicata nel registro delle imprese a cura del cancelliere. Il tribunale, su istanza del debitore, con decreto non soggetto a reclamo esclude in tutto o in parte tale pubblicità quando la divulgazione dei dati comporta pregiudizio evidente per la continuità aziendale. Il tribunale, a seguito di segnalazione del curatore, del comitato dei creditori o del pubblico ministero, accertata la violazione degli obblighi, con decreto assoggettabile a reclamo ai sensi dell’articolo 124, priva il debitore della possibilità di compiere gli atti di amministrazione ordinaria e straordinaria. Il decreto è trasmesso al registro delle imprese per la pubblicazione.</w:t>
      </w:r>
    </w:p>
    <w:p w:rsidR="00D7436F" w:rsidRPr="00B97FE2" w:rsidRDefault="00D7436F" w:rsidP="00AB467F">
      <w:pPr>
        <w:spacing w:after="0"/>
      </w:pPr>
      <w:r w:rsidRPr="00B97FE2">
        <w:t>5.In caso di revoca dell’omologazione del concordato o de</w:t>
      </w:r>
      <w:r w:rsidR="00380B99" w:rsidRPr="00B97FE2">
        <w:t xml:space="preserve">gli </w:t>
      </w:r>
      <w:r w:rsidRPr="00B97FE2">
        <w:t>accord</w:t>
      </w:r>
      <w:r w:rsidR="00380B99" w:rsidRPr="00B97FE2">
        <w:t>i</w:t>
      </w:r>
      <w:r w:rsidRPr="00B97FE2">
        <w:t xml:space="preserve"> di ristrutturazione dei debiti, su domanda di uno dei soggetti legittimati, la corte d’appello, accertati i presupposti di cui all’articolo 121, dichiara aperta la liquidazione giudiziale e rimette gli atti al tribunale per l’adozione dei provvedimenti di cui all’articolo 49, comma 3. La sentenza che dichiara aperta la liquidazione giudiziale è notificata alle parti a cura della cancelleria della corte d’appello e </w:t>
      </w:r>
      <w:r w:rsidRPr="00B97FE2">
        <w:lastRenderedPageBreak/>
        <w:t>comunicata al tribunale, nonché iscritta al registro delle imprese. Restano salvi gli effetti degli atti legalmente compiuti dal debitore e dagli organi della procedura prima della revoca.</w:t>
      </w:r>
    </w:p>
    <w:p w:rsidR="00D7436F" w:rsidRPr="00B97FE2" w:rsidRDefault="00D7436F" w:rsidP="00AB467F">
      <w:pPr>
        <w:spacing w:after="0"/>
      </w:pPr>
      <w:r w:rsidRPr="00B97FE2">
        <w:t>6.Nel caso previsto dal comma 5, su istanza del debitore il tribunale, ove ricorrano gravi e giustificati motivi, può sospendere i termini per la proposizione delle impugnazioni dello stato passivo e l’attività di liquidazione fino al momento in cui la sentenza che pronuncia sulla revoca diviene definitiva.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SEZIONE III</w:t>
      </w:r>
    </w:p>
    <w:p w:rsidR="00D7436F" w:rsidRPr="00B97FE2" w:rsidRDefault="00D7436F" w:rsidP="00AB467F">
      <w:pPr>
        <w:spacing w:after="0"/>
        <w:jc w:val="center"/>
        <w:rPr>
          <w:b/>
        </w:rPr>
      </w:pPr>
      <w:r w:rsidRPr="00B97FE2">
        <w:rPr>
          <w:b/>
        </w:rPr>
        <w:t>MISURE CAUTELARI E PROTETTIVE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54</w:t>
      </w:r>
    </w:p>
    <w:p w:rsidR="00D7436F" w:rsidRPr="00B97FE2" w:rsidRDefault="00D7436F" w:rsidP="00AB467F">
      <w:pPr>
        <w:spacing w:after="0"/>
        <w:jc w:val="center"/>
        <w:rPr>
          <w:b/>
        </w:rPr>
      </w:pPr>
      <w:r w:rsidRPr="00B97FE2">
        <w:rPr>
          <w:b/>
        </w:rPr>
        <w:t>Misure cautelari e protettive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Nel corso del procedimento per l’apertura della liquidazione giudiziale o della procedura di concordato preventivo o di omologazione de</w:t>
      </w:r>
      <w:r w:rsidR="00F54663" w:rsidRPr="00B97FE2">
        <w:t xml:space="preserve">gli </w:t>
      </w:r>
      <w:r w:rsidRPr="00B97FE2">
        <w:t>accord</w:t>
      </w:r>
      <w:r w:rsidR="00F54663" w:rsidRPr="00B97FE2">
        <w:t>i</w:t>
      </w:r>
      <w:r w:rsidRPr="00B97FE2">
        <w:t xml:space="preserve"> di ristrutturazione, su istanza di parte, il tribunale può emettere i provvedimenti cautelari, inclusa la nomina di un custode dell’azienda o del patrimonio, che appaiano, secondo le circostanze, più idonei ad assicurare provvisoriamente gli effetti della sentenza che dichiara l’apertura della liquidazione giudiziale o che omologa il concordato preventivo o </w:t>
      </w:r>
      <w:r w:rsidR="00F54663" w:rsidRPr="00B97FE2">
        <w:t xml:space="preserve">gli </w:t>
      </w:r>
      <w:r w:rsidRPr="00B97FE2">
        <w:t>accord</w:t>
      </w:r>
      <w:r w:rsidR="00F54663" w:rsidRPr="00B97FE2">
        <w:t>i</w:t>
      </w:r>
      <w:r w:rsidRPr="00B97FE2">
        <w:t xml:space="preserve"> di ristrutturazione dei debiti.</w:t>
      </w:r>
    </w:p>
    <w:p w:rsidR="00D7436F" w:rsidRPr="00B97FE2" w:rsidRDefault="00D7436F" w:rsidP="00AB467F">
      <w:pPr>
        <w:spacing w:after="0"/>
      </w:pPr>
      <w:r w:rsidRPr="00B97FE2">
        <w:t>2. Se il debitore ne ha fatto richiesta nella domanda di cui all’articolo 40, dalla data della pubblicazione della medesima domanda nel registro delle imprese, i creditori per titolo o causa anteriore non possono, sotto pena di nullità, iniziare o proseguire azioni esecutive e cautelari sul suo patrimonio. Dalla stessa data le prescrizioni rimangono sospese e le decadenze non si verificano.</w:t>
      </w:r>
    </w:p>
    <w:p w:rsidR="00D7436F" w:rsidRPr="00B97FE2" w:rsidRDefault="00D7436F" w:rsidP="00AB467F">
      <w:pPr>
        <w:spacing w:after="0"/>
      </w:pPr>
      <w:r w:rsidRPr="00B97FE2">
        <w:t>3.</w:t>
      </w:r>
      <w:r w:rsidRPr="00B97FE2">
        <w:rPr>
          <w:noProof/>
          <w:webHidden/>
        </w:rPr>
        <w:t xml:space="preserve"> </w:t>
      </w:r>
      <w:r w:rsidRPr="00B97FE2">
        <w:t>I provvedimenti di cui al comma 2 possono essere richiesti dall'imprenditore anche nel corso delle trattative e prima del deposito de</w:t>
      </w:r>
      <w:r w:rsidR="007415E0" w:rsidRPr="00B97FE2">
        <w:t xml:space="preserve">gli </w:t>
      </w:r>
      <w:r w:rsidRPr="00B97FE2">
        <w:t>accord</w:t>
      </w:r>
      <w:r w:rsidR="007415E0" w:rsidRPr="00B97FE2">
        <w:t>i</w:t>
      </w:r>
      <w:r w:rsidRPr="00B97FE2">
        <w:t xml:space="preserve"> di ristrutturazione, allegando la documentazione di cui all'articolo 57 e </w:t>
      </w:r>
      <w:r w:rsidR="007415E0" w:rsidRPr="00B97FE2">
        <w:t>l</w:t>
      </w:r>
      <w:r w:rsidRPr="00B97FE2">
        <w:t xml:space="preserve">a proposta di accordo corredata da un’attestazione del professionista indipendente che attesta che sulla proposta sono in corso trattative con i creditori che rappresentano almeno il sessanta per cento dei crediti e che la </w:t>
      </w:r>
      <w:r w:rsidR="007415E0" w:rsidRPr="00B97FE2">
        <w:t>stessa</w:t>
      </w:r>
      <w:r w:rsidRPr="00B97FE2">
        <w:t>, se accettata, è idonea ad assicurare l'integrale pagamento dei creditori con i quali non sono in corso trattative o che hanno comunque negato la propria disponibilità a trattare. La disposizione si applica anche agli accordi di ristrutturazione ad efficacia estesa di cui all’articolo 61.</w:t>
      </w:r>
    </w:p>
    <w:p w:rsidR="00D7436F" w:rsidRPr="00B97FE2" w:rsidRDefault="00D7436F" w:rsidP="00AB467F">
      <w:pPr>
        <w:spacing w:after="0"/>
      </w:pPr>
      <w:r w:rsidRPr="00B97FE2">
        <w:t>4.</w:t>
      </w:r>
      <w:r w:rsidRPr="00B97FE2">
        <w:rPr>
          <w:noProof/>
          <w:webHidden/>
        </w:rPr>
        <w:t xml:space="preserve"> </w:t>
      </w:r>
      <w:r w:rsidRPr="00B97FE2">
        <w:t>Quando i provvedimenti di cui al comma 2 o quelli necessari per condurre a termine le trattative in corso sono richiesti ai sensi dell’articolo 20 dal debitore che ha presentato l’istanza di composizione assistita della crisi o sia stato convocato dall’OCRI, la domanda</w:t>
      </w:r>
      <w:r w:rsidR="00467C2F" w:rsidRPr="00B97FE2">
        <w:t>, su istanza del debitore,</w:t>
      </w:r>
      <w:r w:rsidRPr="00B97FE2">
        <w:t xml:space="preserve"> </w:t>
      </w:r>
      <w:r w:rsidR="00467C2F" w:rsidRPr="00B97FE2">
        <w:t>può essere</w:t>
      </w:r>
      <w:r w:rsidRPr="00B97FE2">
        <w:t xml:space="preserve"> pubblicata nel registro delle imprese. </w:t>
      </w:r>
    </w:p>
    <w:p w:rsidR="00D7436F" w:rsidRPr="00B97FE2" w:rsidRDefault="00467C2F" w:rsidP="00AB467F">
      <w:pPr>
        <w:spacing w:after="0"/>
      </w:pPr>
      <w:r w:rsidRPr="00B97FE2">
        <w:t>5</w:t>
      </w:r>
      <w:r w:rsidR="00D7436F" w:rsidRPr="00B97FE2">
        <w:t>. Il presidente del tribunale o il presidente della sezione cui è assegnata la trattazione delle procedure concorsuali fissa con decreto l'udienza entro il termine di quindici giorni dal deposito della domanda. All’esito dell'udienza, provvede con decreto motivato fissando la durata delle misure.</w:t>
      </w:r>
    </w:p>
    <w:p w:rsidR="00D7436F" w:rsidRPr="00B97FE2" w:rsidRDefault="00467C2F" w:rsidP="00AB467F">
      <w:pPr>
        <w:spacing w:after="0"/>
      </w:pPr>
      <w:r w:rsidRPr="00B97FE2">
        <w:t>6</w:t>
      </w:r>
      <w:r w:rsidR="00D7436F" w:rsidRPr="00B97FE2">
        <w:t>.</w:t>
      </w:r>
      <w:r w:rsidR="00D7436F" w:rsidRPr="00B97FE2">
        <w:rPr>
          <w:noProof/>
          <w:webHidden/>
        </w:rPr>
        <w:t xml:space="preserve"> </w:t>
      </w:r>
      <w:r w:rsidR="00D7436F" w:rsidRPr="00B97FE2">
        <w:t>L'amministratore delle procedure di insolvenza nominato dal giudice competente ai sensi dell'articolo 3, paragrafo 1, del Regolamento (UE) 2015/848 del Parlamento europeo e del Consiglio del 20 maggio 2015 può chiedere i provvedimenti di cui ai commi 1 e 2 quando nel territorio dello Stato è stata presentata la domanda di cui all’articolo 40 o, se non risulta depositata la domanda, nella richiesta sono indicate le condizioni di effettivo ed imminente soddisfacimento non discriminatorio di tutti creditori secondo la procedura concorsuale aperta.</w:t>
      </w:r>
    </w:p>
    <w:p w:rsidR="00D7436F" w:rsidRPr="00B97FE2" w:rsidRDefault="00D7436F" w:rsidP="00AB467F">
      <w:pPr>
        <w:spacing w:after="0"/>
        <w:jc w:val="center"/>
        <w:rPr>
          <w:b/>
        </w:rPr>
      </w:pPr>
    </w:p>
    <w:p w:rsidR="00D7436F" w:rsidRPr="00B97FE2" w:rsidRDefault="00CF4D1D" w:rsidP="00AB467F">
      <w:pPr>
        <w:tabs>
          <w:tab w:val="center" w:pos="4819"/>
          <w:tab w:val="left" w:pos="6110"/>
        </w:tabs>
        <w:spacing w:after="0"/>
        <w:jc w:val="left"/>
      </w:pPr>
      <w:r w:rsidRPr="00B97FE2">
        <w:rPr>
          <w:b/>
        </w:rPr>
        <w:tab/>
      </w:r>
      <w:r w:rsidR="00D7436F" w:rsidRPr="00B97FE2">
        <w:rPr>
          <w:b/>
        </w:rPr>
        <w:t>Art. 55</w:t>
      </w:r>
      <w:r w:rsidRPr="00B97FE2">
        <w:rPr>
          <w:b/>
        </w:rPr>
        <w:tab/>
      </w:r>
    </w:p>
    <w:p w:rsidR="00D7436F" w:rsidRPr="00B97FE2" w:rsidRDefault="00D7436F" w:rsidP="00AB467F">
      <w:pPr>
        <w:spacing w:after="0"/>
        <w:jc w:val="center"/>
        <w:rPr>
          <w:b/>
        </w:rPr>
      </w:pPr>
      <w:r w:rsidRPr="00B97FE2">
        <w:rPr>
          <w:b/>
        </w:rPr>
        <w:t>Procedimento</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w:t>
      </w:r>
      <w:r w:rsidRPr="00B97FE2">
        <w:rPr>
          <w:noProof/>
          <w:webHidden/>
        </w:rPr>
        <w:t xml:space="preserve"> </w:t>
      </w:r>
      <w:r w:rsidRPr="00B97FE2">
        <w:t>Nei casi previsti dall’articolo 54, il presidente del tribunale o della sezione cui è assegnata la trattazione delle procedure concorsuali designa il magistrato cui è affidata la trattazione del procedimento, cui procede direttamente il giudice relatore, se già delegato dal tribunale per l’audizione delle parti.</w:t>
      </w:r>
    </w:p>
    <w:p w:rsidR="00D7436F" w:rsidRPr="00B97FE2" w:rsidRDefault="00D7436F" w:rsidP="00AB467F">
      <w:pPr>
        <w:spacing w:after="0"/>
      </w:pPr>
      <w:r w:rsidRPr="00B97FE2">
        <w:t>2.</w:t>
      </w:r>
      <w:r w:rsidRPr="00B97FE2">
        <w:rPr>
          <w:noProof/>
          <w:webHidden/>
        </w:rPr>
        <w:t xml:space="preserve"> </w:t>
      </w:r>
      <w:r w:rsidRPr="00B97FE2">
        <w:t>Il giudice, nei casi di cui all’articolo 54, comma 1, sentite le parti e omessa ogni formalità non essenziale al contraddittorio, procede nel modo che ritiene più opportuno agli atti di istruzione indispensabili in relazione alla misura richiesta e, quando la convocazione delle parti</w:t>
      </w:r>
      <w:r w:rsidRPr="00B97FE2">
        <w:rPr>
          <w:b/>
        </w:rPr>
        <w:t xml:space="preserve"> </w:t>
      </w:r>
      <w:r w:rsidRPr="00B97FE2">
        <w:t>potrebbe pregiudicare l’attuazione del provvedimento, provvede con decreto motivato, assunte, ove occorra, sommarie informazioni. In tal caso fissa, con lo stesso decreto, l’udienza di convocazione delle parti avanti a sé, ove già non disposta ai sensi dell’articolo 41, assegnando all’istante un termine perentorio non superiore a otto giorni per la notifica del ricorso e del decreto alle altre parti. All’udienza il giudice con ordinanza conferma, modifica o revoca i provvedimenti emanati con decreto.</w:t>
      </w:r>
    </w:p>
    <w:p w:rsidR="00D7436F" w:rsidRPr="00B97FE2" w:rsidRDefault="00D7436F" w:rsidP="00AB467F">
      <w:pPr>
        <w:spacing w:after="0"/>
      </w:pPr>
      <w:r w:rsidRPr="00B97FE2">
        <w:t xml:space="preserve">3. Nel caso previsto all’articolo 54, comma 2, il giudice, assunte, ove necessario, sommarie informazioni, conferma o revoca con decreto gli effetti protettivi, stabilendone la durata, entro quindici giorni dall’iscrizione della domanda nel registro delle imprese. Il decreto è trasmesso al registro delle imprese per l’iscrizione. Il decreto è reclamabile ai sensi dell’articolo 124. </w:t>
      </w:r>
    </w:p>
    <w:p w:rsidR="00D7436F" w:rsidRPr="00B97FE2" w:rsidRDefault="00D7436F" w:rsidP="00AB467F">
      <w:pPr>
        <w:spacing w:after="0"/>
      </w:pPr>
      <w:r w:rsidRPr="00B97FE2">
        <w:t>4.</w:t>
      </w:r>
      <w:r w:rsidRPr="00B97FE2">
        <w:rPr>
          <w:noProof/>
          <w:webHidden/>
        </w:rPr>
        <w:t xml:space="preserve"> </w:t>
      </w:r>
      <w:r w:rsidRPr="00B97FE2">
        <w:t xml:space="preserve">In caso di atti di frode, su istanza del commissario giudiziale, delle parti del procedimento o del pubblico ministero, il tribunale, sentite le parti e omessa ogni formalità non essenziale al contraddittorio, revoca o modifica le misure protettive. La disposizione si applica anche quando il tribunale accerta che l’attività intrapresa dal debitore non è idonea a pervenire alla composizione assistita della crisi o alla regolazione della crisi e dell’insolvenza. </w:t>
      </w:r>
    </w:p>
    <w:p w:rsidR="00D7436F" w:rsidRPr="00B97FE2" w:rsidRDefault="00D7436F" w:rsidP="00AB467F">
      <w:pPr>
        <w:spacing w:after="0"/>
      </w:pPr>
      <w:r w:rsidRPr="00B97FE2">
        <w:t>5.I provvedimenti di cui all’articolo 54, commi 1 e 2 possono essere emessi anche dalla corte di appello nel giudizio di reclamo previsto dall’articolo 50.</w:t>
      </w:r>
    </w:p>
    <w:p w:rsidR="00D7436F" w:rsidRPr="00B97FE2" w:rsidRDefault="00D7436F" w:rsidP="00AB467F">
      <w:pPr>
        <w:spacing w:after="0"/>
      </w:pP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TITOLO IV</w:t>
      </w:r>
    </w:p>
    <w:p w:rsidR="00D7436F" w:rsidRPr="00B97FE2" w:rsidRDefault="00D7436F" w:rsidP="00AB467F">
      <w:pPr>
        <w:spacing w:after="0"/>
        <w:jc w:val="center"/>
        <w:rPr>
          <w:b/>
        </w:rPr>
      </w:pPr>
      <w:r w:rsidRPr="00B97FE2">
        <w:rPr>
          <w:b/>
        </w:rPr>
        <w:t>STRUMENTI DI REGOLAZIONE DELLA CRISI</w:t>
      </w:r>
    </w:p>
    <w:p w:rsidR="00D7436F" w:rsidRPr="00B97FE2" w:rsidRDefault="00D7436F" w:rsidP="00AB467F">
      <w:pPr>
        <w:spacing w:after="0"/>
        <w:jc w:val="center"/>
        <w:rPr>
          <w:b/>
        </w:rPr>
      </w:pPr>
    </w:p>
    <w:p w:rsidR="00D7436F" w:rsidRPr="00B97FE2" w:rsidRDefault="00D7436F" w:rsidP="00AB467F">
      <w:pPr>
        <w:spacing w:after="0"/>
      </w:pPr>
    </w:p>
    <w:p w:rsidR="00D7436F" w:rsidRPr="00B97FE2" w:rsidRDefault="00D7436F" w:rsidP="00AB467F">
      <w:pPr>
        <w:spacing w:after="0"/>
        <w:jc w:val="center"/>
        <w:rPr>
          <w:b/>
        </w:rPr>
      </w:pPr>
      <w:r w:rsidRPr="00B97FE2">
        <w:rPr>
          <w:b/>
        </w:rPr>
        <w:t>CAPO I</w:t>
      </w:r>
    </w:p>
    <w:p w:rsidR="00D7436F" w:rsidRPr="00B97FE2" w:rsidRDefault="00D7436F" w:rsidP="00AB467F">
      <w:pPr>
        <w:spacing w:after="0"/>
        <w:jc w:val="center"/>
        <w:rPr>
          <w:b/>
        </w:rPr>
      </w:pPr>
      <w:r w:rsidRPr="00B97FE2">
        <w:rPr>
          <w:b/>
        </w:rPr>
        <w:t>ACCORDI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w:t>
      </w:r>
    </w:p>
    <w:p w:rsidR="007F3E62" w:rsidRPr="00B97FE2" w:rsidRDefault="007F3E62" w:rsidP="00AB467F">
      <w:pPr>
        <w:spacing w:after="0"/>
        <w:jc w:val="center"/>
        <w:rPr>
          <w:b/>
        </w:rPr>
      </w:pPr>
      <w:r w:rsidRPr="00B97FE2">
        <w:rPr>
          <w:b/>
        </w:rPr>
        <w:t>STRUMENTI NEGOZIALI STRAGIUDIZIALI</w:t>
      </w:r>
    </w:p>
    <w:p w:rsidR="00D7436F" w:rsidRPr="00B97FE2" w:rsidRDefault="00D7436F" w:rsidP="00AB467F">
      <w:pPr>
        <w:spacing w:after="0"/>
      </w:pPr>
    </w:p>
    <w:p w:rsidR="00D7436F" w:rsidRPr="00B97FE2" w:rsidRDefault="00D7436F" w:rsidP="00AB467F">
      <w:pPr>
        <w:spacing w:after="0"/>
        <w:jc w:val="center"/>
      </w:pPr>
      <w:r w:rsidRPr="00B97FE2">
        <w:rPr>
          <w:b/>
        </w:rPr>
        <w:t>Art. 56</w:t>
      </w:r>
    </w:p>
    <w:p w:rsidR="00D7436F" w:rsidRPr="00B97FE2" w:rsidRDefault="00D7436F" w:rsidP="00AB467F">
      <w:pPr>
        <w:spacing w:after="0"/>
        <w:jc w:val="center"/>
        <w:rPr>
          <w:b/>
        </w:rPr>
      </w:pPr>
      <w:r w:rsidRPr="00B97FE2">
        <w:rPr>
          <w:b/>
        </w:rPr>
        <w:t>Accordi in esecuzione di piani attestati di risanamento</w:t>
      </w:r>
    </w:p>
    <w:p w:rsidR="00D7436F" w:rsidRPr="00B97FE2" w:rsidRDefault="00D7436F" w:rsidP="00AB467F">
      <w:pPr>
        <w:spacing w:after="0"/>
        <w:jc w:val="center"/>
        <w:rPr>
          <w:b/>
        </w:rPr>
      </w:pPr>
    </w:p>
    <w:p w:rsidR="00D7436F" w:rsidRPr="00B97FE2" w:rsidRDefault="00D7436F" w:rsidP="00AB467F">
      <w:pPr>
        <w:spacing w:after="0"/>
      </w:pPr>
      <w:r w:rsidRPr="00B97FE2">
        <w:t>1. L’imprenditore, anche non commerciale, può predisporre un piano, rivolto ai creditori, che appaia idoneo a consentire il risanamento dell’esposizione debitoria dell’impresa e ad assicurare il riequilibrio della situazione finanziaria.</w:t>
      </w:r>
    </w:p>
    <w:p w:rsidR="00D7436F" w:rsidRPr="00B97FE2" w:rsidRDefault="00D7436F" w:rsidP="00AB467F">
      <w:pPr>
        <w:spacing w:after="0"/>
      </w:pPr>
      <w:r w:rsidRPr="00B97FE2">
        <w:t>2. Il piano deve avere data certa e deve indicare:</w:t>
      </w:r>
    </w:p>
    <w:p w:rsidR="00D7436F" w:rsidRPr="00B97FE2" w:rsidRDefault="00D7436F" w:rsidP="00AB467F">
      <w:pPr>
        <w:spacing w:after="0"/>
      </w:pPr>
      <w:r w:rsidRPr="00B97FE2">
        <w:t>a)</w:t>
      </w:r>
      <w:r w:rsidRPr="00B97FE2">
        <w:rPr>
          <w:noProof/>
          <w:webHidden/>
        </w:rPr>
        <w:t xml:space="preserve"> </w:t>
      </w:r>
      <w:r w:rsidRPr="00B97FE2">
        <w:t>la situazione economico-patrimoniale e finanziaria dell’impresa;</w:t>
      </w:r>
    </w:p>
    <w:p w:rsidR="00D7436F" w:rsidRPr="00B97FE2" w:rsidRDefault="00D7436F" w:rsidP="00AB467F">
      <w:pPr>
        <w:spacing w:after="0"/>
      </w:pPr>
      <w:r w:rsidRPr="00B97FE2">
        <w:t>b)</w:t>
      </w:r>
      <w:r w:rsidRPr="00B97FE2">
        <w:rPr>
          <w:noProof/>
          <w:webHidden/>
        </w:rPr>
        <w:t xml:space="preserve"> </w:t>
      </w:r>
      <w:r w:rsidRPr="00B97FE2">
        <w:t>le principali cause della crisi;</w:t>
      </w:r>
    </w:p>
    <w:p w:rsidR="00D7436F" w:rsidRPr="00B97FE2" w:rsidRDefault="00D7436F" w:rsidP="00AB467F">
      <w:pPr>
        <w:spacing w:after="0"/>
      </w:pPr>
      <w:r w:rsidRPr="00B97FE2">
        <w:t>c)</w:t>
      </w:r>
      <w:r w:rsidRPr="00B97FE2">
        <w:rPr>
          <w:noProof/>
          <w:webHidden/>
        </w:rPr>
        <w:t xml:space="preserve"> </w:t>
      </w:r>
      <w:r w:rsidRPr="00B97FE2">
        <w:t>le strategie d’intervento e dei tempi necessari per assicurare il riequilibrio della situazione finanziaria;</w:t>
      </w:r>
    </w:p>
    <w:p w:rsidR="00D7436F" w:rsidRPr="00B97FE2" w:rsidRDefault="00D7436F" w:rsidP="00AB467F">
      <w:pPr>
        <w:spacing w:after="0"/>
      </w:pPr>
      <w:r w:rsidRPr="00B97FE2">
        <w:t>d) i creditori e dell’ammontare dei crediti dei quali si propone la rinegoziazione e lo stato delle eventuali trattative;</w:t>
      </w:r>
    </w:p>
    <w:p w:rsidR="00D7436F" w:rsidRPr="00B97FE2" w:rsidRDefault="00D7436F" w:rsidP="00AB467F">
      <w:pPr>
        <w:spacing w:after="0"/>
      </w:pPr>
      <w:r w:rsidRPr="00B97FE2">
        <w:t>d) gli apporti di finanza nuova;</w:t>
      </w:r>
    </w:p>
    <w:p w:rsidR="00D7436F" w:rsidRPr="00B97FE2" w:rsidRDefault="00D7436F" w:rsidP="00AB467F">
      <w:pPr>
        <w:spacing w:after="0"/>
      </w:pPr>
      <w:r w:rsidRPr="00B97FE2">
        <w:lastRenderedPageBreak/>
        <w:t>e)</w:t>
      </w:r>
      <w:r w:rsidRPr="00B97FE2">
        <w:rPr>
          <w:noProof/>
          <w:webHidden/>
        </w:rPr>
        <w:t xml:space="preserve"> </w:t>
      </w:r>
      <w:r w:rsidRPr="00B97FE2">
        <w:t xml:space="preserve">i tempi delle azioni da compiersi, che consentono di verificarne la realizzazione, nonché gli strumenti da adottare nel caso di scostamento tra gli obiettivi e la situazione in atto. </w:t>
      </w:r>
    </w:p>
    <w:p w:rsidR="00D7436F" w:rsidRPr="00B97FE2" w:rsidRDefault="00D7436F" w:rsidP="00AB467F">
      <w:pPr>
        <w:spacing w:after="0"/>
      </w:pPr>
      <w:r w:rsidRPr="00B97FE2">
        <w:t>3. Al piano debbono essere allegati i documenti di cui all’articolo 39.</w:t>
      </w:r>
    </w:p>
    <w:p w:rsidR="00D7436F" w:rsidRPr="00B97FE2" w:rsidRDefault="00D7436F" w:rsidP="00AB467F">
      <w:pPr>
        <w:spacing w:after="0"/>
      </w:pPr>
      <w:r w:rsidRPr="00B97FE2">
        <w:t>4. Un professionista indipendente deve attestare la veridicità dei dati aziendali e la fattibilità economica e giuridica del piano.</w:t>
      </w:r>
    </w:p>
    <w:p w:rsidR="00D7436F" w:rsidRPr="00B97FE2" w:rsidRDefault="00D7436F" w:rsidP="00AB467F">
      <w:pPr>
        <w:spacing w:after="0"/>
      </w:pPr>
      <w:r w:rsidRPr="00B97FE2">
        <w:t>5. Il piano può essere pubblicato nel registro delle imprese su richiesta del debitore.</w:t>
      </w:r>
    </w:p>
    <w:p w:rsidR="00D7436F" w:rsidRPr="00B97FE2" w:rsidRDefault="00D7436F" w:rsidP="00AB467F">
      <w:pPr>
        <w:spacing w:after="0"/>
      </w:pPr>
      <w:r w:rsidRPr="00B97FE2">
        <w:t>6. Gli atti unilaterali e i contratti posti in essere in esecuzione del piano devono essere provati per iscritto e devono avere data certa.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II</w:t>
      </w:r>
    </w:p>
    <w:p w:rsidR="00D7436F" w:rsidRPr="00B97FE2" w:rsidRDefault="00D7436F" w:rsidP="00AB467F">
      <w:pPr>
        <w:spacing w:after="0"/>
        <w:jc w:val="center"/>
        <w:rPr>
          <w:b/>
        </w:rPr>
      </w:pPr>
      <w:r w:rsidRPr="00B97FE2">
        <w:rPr>
          <w:b/>
        </w:rPr>
        <w:t>ACCORDI DI RISTRUTTURAZIONE DEI DEBITI DELL’IMPRENDITORE</w:t>
      </w:r>
    </w:p>
    <w:p w:rsidR="00D7436F" w:rsidRPr="00B97FE2" w:rsidRDefault="00D7436F" w:rsidP="00AB467F">
      <w:pPr>
        <w:spacing w:after="0"/>
      </w:pPr>
    </w:p>
    <w:p w:rsidR="00D7436F" w:rsidRPr="00B97FE2" w:rsidRDefault="00D7436F" w:rsidP="00AB467F">
      <w:pPr>
        <w:spacing w:after="0"/>
        <w:jc w:val="center"/>
      </w:pPr>
      <w:r w:rsidRPr="00B97FE2">
        <w:rPr>
          <w:b/>
        </w:rPr>
        <w:t>Art. 57</w:t>
      </w:r>
    </w:p>
    <w:p w:rsidR="00D7436F" w:rsidRPr="00B97FE2" w:rsidRDefault="00D7436F" w:rsidP="00AB467F">
      <w:pPr>
        <w:spacing w:after="0"/>
        <w:jc w:val="center"/>
        <w:rPr>
          <w:b/>
        </w:rPr>
      </w:pPr>
      <w:r w:rsidRPr="00B97FE2">
        <w:rPr>
          <w:b/>
        </w:rPr>
        <w:t>Accordi di ristrutturazione dei debiti.</w:t>
      </w:r>
    </w:p>
    <w:p w:rsidR="00D7436F" w:rsidRPr="00B97FE2" w:rsidRDefault="00D7436F" w:rsidP="00AB467F">
      <w:pPr>
        <w:spacing w:after="0"/>
        <w:jc w:val="center"/>
        <w:rPr>
          <w:b/>
        </w:rPr>
      </w:pPr>
    </w:p>
    <w:p w:rsidR="00D7436F" w:rsidRPr="00B97FE2" w:rsidRDefault="00D7436F" w:rsidP="00AB467F">
      <w:pPr>
        <w:spacing w:after="0"/>
      </w:pPr>
      <w:r w:rsidRPr="00B97FE2">
        <w:t>1. Gli accordi di ristrutturazione dei debiti sono conclusi dall’imprenditore, diverso dall’imprenditore minore, con i creditori che rappresentino almeno il sessanta per cento dei crediti.</w:t>
      </w:r>
    </w:p>
    <w:p w:rsidR="00D7436F" w:rsidRPr="00B97FE2" w:rsidRDefault="00D7436F" w:rsidP="00AB467F">
      <w:pPr>
        <w:spacing w:after="0"/>
      </w:pPr>
      <w:r w:rsidRPr="00B97FE2">
        <w:t>2. Gli accordi devono contenere l’indicazione degli elementi del piano economico-finanziario che ne consentono l’esecuzione. Il piano deve essere redatto secondo le modalità indicate dall’articolo 56. Al piano debbono essere allegati i documenti di cui all’articolo 39.</w:t>
      </w:r>
    </w:p>
    <w:p w:rsidR="00D7436F" w:rsidRPr="00B97FE2" w:rsidRDefault="00D7436F" w:rsidP="00AB467F">
      <w:pPr>
        <w:spacing w:after="0"/>
      </w:pPr>
      <w:r w:rsidRPr="00B97FE2">
        <w:t>3. Gli accordi devono essere idonei ad assicurare il pagamento dei creditori estranei nei seguenti termini:</w:t>
      </w:r>
    </w:p>
    <w:p w:rsidR="00D7436F" w:rsidRPr="00B97FE2" w:rsidRDefault="00D7436F" w:rsidP="00AB467F">
      <w:pPr>
        <w:spacing w:after="0"/>
      </w:pPr>
      <w:r w:rsidRPr="00B97FE2">
        <w:t>a)</w:t>
      </w:r>
      <w:r w:rsidRPr="00B97FE2">
        <w:rPr>
          <w:noProof/>
          <w:webHidden/>
        </w:rPr>
        <w:t xml:space="preserve"> </w:t>
      </w:r>
      <w:r w:rsidRPr="00B97FE2">
        <w:t>entro centoventi giorni dall'omologazione, in caso di crediti già scaduti a quella data;</w:t>
      </w:r>
    </w:p>
    <w:p w:rsidR="00D7436F" w:rsidRPr="00B97FE2" w:rsidRDefault="00D7436F" w:rsidP="00AB467F">
      <w:pPr>
        <w:spacing w:after="0"/>
      </w:pPr>
      <w:r w:rsidRPr="00B97FE2">
        <w:t>b)</w:t>
      </w:r>
      <w:r w:rsidRPr="00B97FE2">
        <w:rPr>
          <w:noProof/>
          <w:webHidden/>
        </w:rPr>
        <w:t xml:space="preserve"> </w:t>
      </w:r>
      <w:r w:rsidRPr="00B97FE2">
        <w:t>entro centoventi giorni dalla scadenza, in caso di crediti non ancora scaduti alla data dell'omologazione.</w:t>
      </w:r>
    </w:p>
    <w:p w:rsidR="00D7436F" w:rsidRPr="00B97FE2" w:rsidRDefault="00D7436F" w:rsidP="00AB467F">
      <w:pPr>
        <w:spacing w:after="0"/>
      </w:pPr>
      <w:r w:rsidRPr="00B97FE2">
        <w:t>4. Un professionista indipendente deve attestare la veridicità dei dati aziendali e la fattibilità economica e giuridica del piano. L’attestazione deve specificare l’idoneità dell’accordo e del piano ad assicurare l’integrale pagamento dei creditori estranei nel rispetto dei termini di cui al comma 3.</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58</w:t>
      </w:r>
    </w:p>
    <w:p w:rsidR="00D7436F" w:rsidRPr="00B97FE2" w:rsidRDefault="00D7436F" w:rsidP="00AB467F">
      <w:pPr>
        <w:spacing w:after="0"/>
        <w:jc w:val="center"/>
        <w:rPr>
          <w:b/>
        </w:rPr>
      </w:pPr>
      <w:r w:rsidRPr="00B97FE2">
        <w:rPr>
          <w:b/>
        </w:rPr>
        <w:t>Rinegoziazione degli accordi o modifiche del piano.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Se </w:t>
      </w:r>
      <w:r w:rsidRPr="00B97FE2">
        <w:t>prima dell’omologazione intervengono modifiche sostanziali del piano, è rin</w:t>
      </w:r>
      <w:r w:rsidR="00CF4D1D" w:rsidRPr="00B97FE2">
        <w:t>novata l’attestazione di cui al</w:t>
      </w:r>
      <w:r w:rsidRPr="00B97FE2">
        <w:t>l’articolo 57</w:t>
      </w:r>
      <w:r w:rsidR="00CF4D1D" w:rsidRPr="00B97FE2">
        <w:t xml:space="preserve">, comma 4, </w:t>
      </w:r>
      <w:r w:rsidRPr="00B97FE2">
        <w:t>e il debitore chiede il rinnovo delle manifestazioni di consenso ai creditori parti degli accordi. L’attestazione deve essere rinnovata anche in caso di modifiche sostanziali degli accordi.</w:t>
      </w:r>
    </w:p>
    <w:p w:rsidR="00D7436F" w:rsidRPr="00B97FE2" w:rsidRDefault="00D7436F" w:rsidP="00AB467F">
      <w:pPr>
        <w:spacing w:after="0"/>
      </w:pPr>
      <w:r w:rsidRPr="00B97FE2">
        <w:t>2.</w:t>
      </w:r>
      <w:r w:rsidRPr="00B97FE2">
        <w:rPr>
          <w:noProof/>
          <w:webHidden/>
        </w:rPr>
        <w:t xml:space="preserve"> </w:t>
      </w:r>
      <w:r w:rsidRPr="00B97FE2">
        <w:t>Qualora dopo l’omologazione si rendano necessarie modifiche sostanziali del piano, l’imprenditore apporta al piano le modifiche idonee ad assicurare l’esecuzione degli accordi, richiedendo al professionista indicato all’articolo 57, comma 4, il rinnovo dell’attestazione.</w:t>
      </w:r>
    </w:p>
    <w:p w:rsidR="00D7436F" w:rsidRPr="00B97FE2" w:rsidRDefault="00D7436F" w:rsidP="00AB467F">
      <w:pPr>
        <w:spacing w:after="0"/>
      </w:pPr>
      <w:r w:rsidRPr="00B97FE2">
        <w:t>3.</w:t>
      </w:r>
      <w:r w:rsidRPr="00B97FE2">
        <w:rPr>
          <w:noProof/>
          <w:webHidden/>
        </w:rPr>
        <w:t xml:space="preserve"> </w:t>
      </w:r>
      <w:r w:rsidRPr="00B97FE2">
        <w:t>Il piano modificato e l’attestazione sono pubblicati nel registro delle imprese e della pubblicazione è dato avviso ai creditori a mezzo lettera raccomandata o posta elettronica certificata. Entro trenta giorni dalla ricezione dell’avviso è ammessa opposizione avanti al tribunale, nelle forme di cui all’articolo 48.</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59</w:t>
      </w:r>
    </w:p>
    <w:p w:rsidR="00D7436F" w:rsidRPr="00B97FE2" w:rsidRDefault="00D7436F" w:rsidP="00AB467F">
      <w:pPr>
        <w:spacing w:after="0"/>
        <w:jc w:val="center"/>
        <w:rPr>
          <w:b/>
        </w:rPr>
      </w:pPr>
      <w:r w:rsidRPr="00B97FE2">
        <w:rPr>
          <w:b/>
        </w:rPr>
        <w:t>Coobbligati e soci illimitatamente responsabili.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Ai creditori che hanno concluso gli accordi di ristrutturazione si applica l’articolo 1239 del codice civile.</w:t>
      </w:r>
    </w:p>
    <w:p w:rsidR="00D7436F" w:rsidRPr="00B97FE2" w:rsidRDefault="00D7436F" w:rsidP="00AB467F">
      <w:pPr>
        <w:spacing w:after="0"/>
      </w:pPr>
      <w:r w:rsidRPr="00B97FE2">
        <w:lastRenderedPageBreak/>
        <w:t>2.</w:t>
      </w:r>
      <w:r w:rsidRPr="00B97FE2">
        <w:rPr>
          <w:noProof/>
          <w:webHidden/>
        </w:rPr>
        <w:t xml:space="preserve"> </w:t>
      </w:r>
      <w:r w:rsidRPr="00B97FE2">
        <w:t>Nel caso in cui l’efficacia degli accordi sia estesa ai creditori non aderenti, costoro conservano impregiudicati i diritti contro i coobbligati, i fideiussori del debitore e gli obbligati in via di regresso.</w:t>
      </w:r>
    </w:p>
    <w:p w:rsidR="00D7436F" w:rsidRPr="00B97FE2" w:rsidRDefault="00D7436F" w:rsidP="00AB467F">
      <w:pPr>
        <w:spacing w:after="0"/>
      </w:pPr>
      <w:r w:rsidRPr="00B97FE2">
        <w:t>3.</w:t>
      </w:r>
      <w:r w:rsidRPr="00B97FE2">
        <w:rPr>
          <w:noProof/>
          <w:webHidden/>
        </w:rPr>
        <w:t xml:space="preserve"> </w:t>
      </w:r>
      <w:r w:rsidRPr="00B97FE2">
        <w:t>Salvo patto contrario, gli accordi di ristrutturazione della società hanno efficacia nei confronti dei soci illimitatamente responsabili, i quali, se hanno prestato garanzia, continuano a rispondere per tale diverso titolo, salvo che non sia diversamente previsto.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60</w:t>
      </w:r>
    </w:p>
    <w:p w:rsidR="00D7436F" w:rsidRPr="00B97FE2" w:rsidRDefault="00D7436F" w:rsidP="00AB467F">
      <w:pPr>
        <w:spacing w:after="0"/>
        <w:jc w:val="center"/>
        <w:rPr>
          <w:b/>
        </w:rPr>
      </w:pPr>
      <w:r w:rsidRPr="00B97FE2">
        <w:rPr>
          <w:b/>
        </w:rPr>
        <w:t>Accordi di ristrutturazione agevolati</w:t>
      </w:r>
    </w:p>
    <w:p w:rsidR="00D7436F" w:rsidRPr="00B97FE2" w:rsidRDefault="00D7436F" w:rsidP="00AB467F">
      <w:pPr>
        <w:spacing w:after="0"/>
        <w:jc w:val="center"/>
        <w:rPr>
          <w:b/>
        </w:rPr>
      </w:pPr>
    </w:p>
    <w:p w:rsidR="00D7436F" w:rsidRPr="00B97FE2" w:rsidRDefault="00D7436F" w:rsidP="00AB467F">
      <w:pPr>
        <w:spacing w:after="0"/>
      </w:pPr>
      <w:r w:rsidRPr="00B97FE2">
        <w:t>1. La percentuale di cui al all’articolo 57, comma 1, è ridotta della metà quando il debitore:</w:t>
      </w:r>
    </w:p>
    <w:p w:rsidR="00D7436F" w:rsidRPr="00B97FE2" w:rsidRDefault="00D7436F" w:rsidP="00AB467F">
      <w:pPr>
        <w:spacing w:after="0"/>
      </w:pPr>
      <w:r w:rsidRPr="00B97FE2">
        <w:t>a)</w:t>
      </w:r>
      <w:r w:rsidRPr="00B97FE2">
        <w:rPr>
          <w:noProof/>
          <w:webHidden/>
        </w:rPr>
        <w:t xml:space="preserve"> </w:t>
      </w:r>
      <w:r w:rsidRPr="00B97FE2">
        <w:t>non proponga la moratoria dei creditori estranei agli accordi;</w:t>
      </w:r>
    </w:p>
    <w:p w:rsidR="00D7436F" w:rsidRPr="00B97FE2" w:rsidRDefault="00D7436F" w:rsidP="00AB467F">
      <w:pPr>
        <w:spacing w:after="0"/>
      </w:pPr>
      <w:r w:rsidRPr="00B97FE2">
        <w:t>b)</w:t>
      </w:r>
      <w:r w:rsidRPr="00B97FE2">
        <w:rPr>
          <w:noProof/>
          <w:webHidden/>
        </w:rPr>
        <w:t xml:space="preserve"> </w:t>
      </w:r>
      <w:r w:rsidRPr="00B97FE2">
        <w:t>non abbia richiesto e rinunci a richiedere misure protettive temporanee.</w:t>
      </w:r>
    </w:p>
    <w:p w:rsidR="00D7436F" w:rsidRPr="00B97FE2" w:rsidRDefault="00D7436F" w:rsidP="00AB467F">
      <w:pPr>
        <w:spacing w:after="0"/>
      </w:pPr>
    </w:p>
    <w:p w:rsidR="00D7436F" w:rsidRPr="00B97FE2" w:rsidRDefault="00D7436F" w:rsidP="00AB467F">
      <w:pPr>
        <w:tabs>
          <w:tab w:val="left" w:pos="665"/>
          <w:tab w:val="center" w:pos="2103"/>
        </w:tabs>
        <w:spacing w:after="0"/>
        <w:jc w:val="center"/>
      </w:pPr>
      <w:r w:rsidRPr="00B97FE2">
        <w:rPr>
          <w:b/>
        </w:rPr>
        <w:t>Art. 61</w:t>
      </w:r>
    </w:p>
    <w:p w:rsidR="00D7436F" w:rsidRPr="00B97FE2" w:rsidRDefault="00D7436F" w:rsidP="00AB467F">
      <w:pPr>
        <w:spacing w:after="0"/>
        <w:jc w:val="center"/>
        <w:rPr>
          <w:b/>
        </w:rPr>
      </w:pPr>
      <w:r w:rsidRPr="00B97FE2">
        <w:rPr>
          <w:b/>
        </w:rPr>
        <w:t>Accordi di ristrutturazione ad efficacia estesa</w:t>
      </w:r>
    </w:p>
    <w:p w:rsidR="00D7436F" w:rsidRPr="00B97FE2" w:rsidRDefault="00D7436F" w:rsidP="00AB467F">
      <w:pPr>
        <w:spacing w:after="0"/>
        <w:jc w:val="center"/>
        <w:rPr>
          <w:b/>
        </w:rPr>
      </w:pPr>
    </w:p>
    <w:p w:rsidR="00D7436F" w:rsidRPr="00B97FE2" w:rsidRDefault="00D7436F" w:rsidP="00AB467F">
      <w:pPr>
        <w:spacing w:after="0"/>
      </w:pPr>
      <w:r w:rsidRPr="00B97FE2">
        <w:t xml:space="preserve">1. Le disposizioni di cui alla presente sezione si applicano, in deroga agli articoli 1372 e 1411 del codice civile, al caso in cui gli effetti dell’accordo vengano estesi anche ai creditori non aderenti che appartengano alla medesima categoria. </w:t>
      </w:r>
    </w:p>
    <w:p w:rsidR="00D7436F" w:rsidRPr="00B97FE2" w:rsidRDefault="00D7436F" w:rsidP="00AB467F">
      <w:pPr>
        <w:spacing w:after="0"/>
      </w:pPr>
      <w:r w:rsidRPr="00B97FE2">
        <w:t>2. Ai fini di cui al comma 1 occorre che:</w:t>
      </w:r>
    </w:p>
    <w:p w:rsidR="00D7436F" w:rsidRPr="00B97FE2" w:rsidRDefault="00D7436F" w:rsidP="00AB467F">
      <w:pPr>
        <w:spacing w:after="0"/>
      </w:pPr>
      <w:r w:rsidRPr="00B97FE2">
        <w:t>a)</w:t>
      </w:r>
      <w:r w:rsidRPr="00B97FE2">
        <w:rPr>
          <w:noProof/>
          <w:webHidden/>
        </w:rPr>
        <w:t xml:space="preserve"> </w:t>
      </w:r>
      <w:r w:rsidRPr="00B97FE2">
        <w:t>tutti i creditori appartenenti alla categoria siano stati informati dell’avvio delle trattative, siano stati messi in condizione di parteciparvi in buona fede e abbiano ricevuto complete e aggiornate informazioni sulla situazione patrimoniale, economica e finanziaria del debitore nonché sull'accordo e sui suoi effetti;</w:t>
      </w:r>
    </w:p>
    <w:p w:rsidR="00D7436F" w:rsidRPr="00B97FE2" w:rsidRDefault="00D7436F" w:rsidP="00AB467F">
      <w:pPr>
        <w:spacing w:after="0"/>
      </w:pPr>
      <w:r w:rsidRPr="00B97FE2">
        <w:t>b)</w:t>
      </w:r>
      <w:r w:rsidRPr="00B97FE2">
        <w:rPr>
          <w:noProof/>
          <w:webHidden/>
        </w:rPr>
        <w:t xml:space="preserve"> </w:t>
      </w:r>
      <w:r w:rsidRPr="00B97FE2">
        <w:t xml:space="preserve">l’accordo abbia carattere non liquidatorio, prevedendo la prosecuzione dell’attività d’impresa in via diretta o indiretta ai sensi dell’articolo </w:t>
      </w:r>
      <w:r w:rsidR="000C31A4" w:rsidRPr="00B97FE2">
        <w:t>84</w:t>
      </w:r>
      <w:r w:rsidRPr="00B97FE2">
        <w:t>, comma 2,</w:t>
      </w:r>
      <w:r w:rsidRPr="00B97FE2">
        <w:rPr>
          <w:color w:val="FF0000"/>
        </w:rPr>
        <w:t xml:space="preserve"> </w:t>
      </w:r>
      <w:r w:rsidRPr="00B97FE2">
        <w:t>e che i creditori vengano soddisfatti in misura significativa</w:t>
      </w:r>
      <w:r w:rsidRPr="00B97FE2">
        <w:rPr>
          <w:b/>
        </w:rPr>
        <w:t xml:space="preserve"> o</w:t>
      </w:r>
      <w:r w:rsidRPr="00B97FE2">
        <w:t xml:space="preserve"> prevalente dal ricavato della continuità aziendale;</w:t>
      </w:r>
    </w:p>
    <w:p w:rsidR="00D7436F" w:rsidRPr="00B97FE2" w:rsidRDefault="00D7436F" w:rsidP="00AB467F">
      <w:pPr>
        <w:spacing w:after="0"/>
      </w:pPr>
      <w:r w:rsidRPr="00B97FE2">
        <w:t>c)</w:t>
      </w:r>
      <w:r w:rsidRPr="00B97FE2">
        <w:rPr>
          <w:noProof/>
          <w:webHidden/>
        </w:rPr>
        <w:t xml:space="preserve"> </w:t>
      </w:r>
      <w:r w:rsidRPr="00B97FE2">
        <w:t>i crediti dei creditori aderenti appartenenti alla categoria rappresentino il settantacinque per cento di tutti i creditori appartenenti alla categoria, fermo restando che un creditore può essere titolare di crediti inseriti in più di una categoria;</w:t>
      </w:r>
    </w:p>
    <w:p w:rsidR="00D7436F" w:rsidRPr="00B97FE2" w:rsidRDefault="00D7436F" w:rsidP="00AB467F">
      <w:pPr>
        <w:spacing w:after="0"/>
      </w:pPr>
      <w:r w:rsidRPr="00B97FE2">
        <w:t>d)</w:t>
      </w:r>
      <w:r w:rsidRPr="00B97FE2">
        <w:rPr>
          <w:noProof/>
          <w:webHidden/>
        </w:rPr>
        <w:t xml:space="preserve"> </w:t>
      </w:r>
      <w:r w:rsidRPr="00B97FE2">
        <w:t>i creditori della medesima categoria non aderenti cui vengono estesi gli effetti dell’accordo possano risultare soddisfatti in base all’accordo stesso in misura non inferiore</w:t>
      </w:r>
      <w:r w:rsidRPr="00B97FE2">
        <w:rPr>
          <w:b/>
        </w:rPr>
        <w:t xml:space="preserve"> </w:t>
      </w:r>
      <w:r w:rsidRPr="00B97FE2">
        <w:t>rispetto alla liquidazione giudiziale;</w:t>
      </w:r>
    </w:p>
    <w:p w:rsidR="00D7436F" w:rsidRPr="00B97FE2" w:rsidRDefault="00D7436F" w:rsidP="00AB467F">
      <w:pPr>
        <w:spacing w:after="0"/>
      </w:pPr>
      <w:r w:rsidRPr="00B97FE2">
        <w:t>e)</w:t>
      </w:r>
      <w:r w:rsidRPr="00B97FE2">
        <w:rPr>
          <w:noProof/>
          <w:webHidden/>
        </w:rPr>
        <w:t xml:space="preserve"> </w:t>
      </w:r>
      <w:r w:rsidRPr="00B97FE2">
        <w:t>il debitore abbia notificato l’accordo, la domanda di omologazione e i documenti allegati ai creditori nei confronti dei quali chiede di estendere gli effetti dell'accordo.</w:t>
      </w:r>
    </w:p>
    <w:p w:rsidR="00D7436F" w:rsidRPr="00B97FE2" w:rsidRDefault="00D7436F" w:rsidP="00AB467F">
      <w:pPr>
        <w:spacing w:after="0"/>
      </w:pPr>
      <w:r w:rsidRPr="00B97FE2">
        <w:t xml:space="preserve">3. </w:t>
      </w:r>
      <w:r w:rsidR="007A6CB8" w:rsidRPr="00B97FE2">
        <w:t>I</w:t>
      </w:r>
      <w:r w:rsidRPr="00B97FE2">
        <w:t xml:space="preserve"> creditori della medesima categoria non aderenti ai quali il debitore chiede di estendere gli effetti dell’accordo possono proporre opposizione ai sensi dell’articolo 48, comma 4. Per </w:t>
      </w:r>
      <w:r w:rsidR="007A6CB8" w:rsidRPr="00B97FE2">
        <w:t>essi</w:t>
      </w:r>
      <w:r w:rsidRPr="00B97FE2">
        <w:t xml:space="preserve">, il termine per proporre opposizione decorre dalla data della comunicazione. </w:t>
      </w:r>
    </w:p>
    <w:p w:rsidR="00D7436F" w:rsidRPr="00B97FE2" w:rsidRDefault="00D7436F" w:rsidP="00AB467F">
      <w:pPr>
        <w:spacing w:after="0"/>
      </w:pPr>
      <w:r w:rsidRPr="00B97FE2">
        <w:t>4. In nessun caso, per effetto dell’accordo di ristrutturazione, ai creditori ai quali è stato esteso l’accordo possono essere imposti l'esecuzione di nuove prestazioni, la concessione di affidamenti, il mantenimento della possibilità di utilizzare affidamenti esistenti o l'erogazione di nuovi finanziamenti. Non è considerata nuova prestazione la prosecuzione della concessione del godimento di beni oggetto di contratti di locazione finanziaria già stipulati.</w:t>
      </w:r>
    </w:p>
    <w:p w:rsidR="00D7436F" w:rsidRPr="00B97FE2" w:rsidRDefault="00D7436F" w:rsidP="00AB467F">
      <w:pPr>
        <w:spacing w:after="0"/>
      </w:pPr>
      <w:r w:rsidRPr="00B97FE2">
        <w:t xml:space="preserve">5. Quando un’impresa ha debiti verso banche e intermediari finanziari in misura non inferiore alla metà dell’indebitamento complessivo, l’accordo di ristrutturazione dei debiti può individuare una o più categorie tra tali tipologie di creditori che abbiano fra loro posizione giuridica ed interessi economici omogenei. In tal caso il debitore, con il ricorso di cui all’articolo 40, può chiedere, anche se non ricorre la condizione prevista dal comma 2, lettera b), che gli effetti dell’accordo vengano estesi anche ai creditori non aderenti appartenenti alla medesima categoria. Restano fermi i diritti dei creditori diversi da banche e intermediari finanziari. </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62</w:t>
      </w:r>
    </w:p>
    <w:p w:rsidR="00D7436F" w:rsidRPr="00B97FE2" w:rsidRDefault="00D7436F" w:rsidP="00AB467F">
      <w:pPr>
        <w:spacing w:after="0"/>
        <w:jc w:val="center"/>
        <w:rPr>
          <w:b/>
        </w:rPr>
      </w:pPr>
      <w:r w:rsidRPr="00B97FE2">
        <w:rPr>
          <w:b/>
        </w:rPr>
        <w:t>Convenzione di moratoria</w:t>
      </w:r>
    </w:p>
    <w:p w:rsidR="00D7436F" w:rsidRPr="00B97FE2" w:rsidRDefault="00D7436F" w:rsidP="00AB467F">
      <w:pPr>
        <w:spacing w:after="0"/>
        <w:jc w:val="center"/>
        <w:rPr>
          <w:b/>
        </w:rPr>
      </w:pPr>
    </w:p>
    <w:p w:rsidR="00D7436F" w:rsidRPr="00B97FE2" w:rsidRDefault="00D7436F" w:rsidP="00AB467F">
      <w:pPr>
        <w:spacing w:after="0"/>
      </w:pPr>
      <w:r w:rsidRPr="00B97FE2">
        <w:t>1. La convenzione di moratoria conclusa tra un imprenditore, anche non commerciale, e i suoi creditori, diretta a disciplinare in via provvisoria gli effetti della crisi e avente ad oggetto la dilazione delle scadenze dei crediti, la rinuncia agli atti o la sospensione delle azioni esecutive e conservative e ogni altra misura che non comporti rinuncia al credito, in deroga agli articoli 1372 e 1411 del codice civile, è efficace anche nei confronti dei creditori non aderenti che appartengano alla medesima categoria.</w:t>
      </w:r>
    </w:p>
    <w:p w:rsidR="00D7436F" w:rsidRPr="00B97FE2" w:rsidRDefault="00D7436F" w:rsidP="00AB467F">
      <w:pPr>
        <w:spacing w:after="0"/>
      </w:pPr>
      <w:r w:rsidRPr="00B97FE2">
        <w:t>2. Ai fini di cui al comma 1 occorre che:</w:t>
      </w:r>
    </w:p>
    <w:p w:rsidR="00D7436F" w:rsidRPr="00B97FE2" w:rsidRDefault="00D7436F" w:rsidP="00AB467F">
      <w:pPr>
        <w:spacing w:after="0"/>
      </w:pPr>
      <w:r w:rsidRPr="00B97FE2">
        <w:t>a)</w:t>
      </w:r>
      <w:r w:rsidRPr="00B97FE2">
        <w:rPr>
          <w:noProof/>
          <w:webHidden/>
        </w:rPr>
        <w:t xml:space="preserve"> </w:t>
      </w:r>
      <w:r w:rsidRPr="00B97FE2">
        <w:t>tutti i creditori appartenenti alla categoria siano stati informati dell’avvio delle trattative o siano stati messi in condizione di parteciparvi in buona fede e abbiano ricevuto complete e aggiornate informazioni sulla situazione patrimoniale, economica e finanziaria del debitore nonché sulla convenzione e i suoi effetti;</w:t>
      </w:r>
    </w:p>
    <w:p w:rsidR="00D7436F" w:rsidRPr="00B97FE2" w:rsidRDefault="00D7436F" w:rsidP="00AB467F">
      <w:pPr>
        <w:spacing w:after="0"/>
      </w:pPr>
      <w:r w:rsidRPr="00B97FE2">
        <w:t>b)</w:t>
      </w:r>
      <w:r w:rsidRPr="00B97FE2">
        <w:rPr>
          <w:noProof/>
          <w:webHidden/>
        </w:rPr>
        <w:t xml:space="preserve"> </w:t>
      </w:r>
      <w:r w:rsidRPr="00B97FE2">
        <w:t>i crediti dei creditori aderenti appartenenti alla categoria rappresentino il settantacinque per cento di tutti i creditori appartenenti alla categoria, fermo restando che un creditore può essere titolare di crediti inseriti in più di una categoria;</w:t>
      </w:r>
    </w:p>
    <w:p w:rsidR="00D7436F" w:rsidRPr="00B97FE2" w:rsidRDefault="00D7436F" w:rsidP="00AB467F">
      <w:pPr>
        <w:spacing w:after="0"/>
      </w:pPr>
      <w:r w:rsidRPr="00B97FE2">
        <w:t>c)</w:t>
      </w:r>
      <w:r w:rsidRPr="00B97FE2">
        <w:rPr>
          <w:noProof/>
          <w:webHidden/>
        </w:rPr>
        <w:t xml:space="preserve"> </w:t>
      </w:r>
      <w:r w:rsidRPr="00B97FE2">
        <w:t>vi siano concrete prospettive che i creditori della medesima categoria non aderenti, cui vengono estesi gli effetti della convenzione, possano risultare soddisfatti all’esito della stessa in misura non inferiore</w:t>
      </w:r>
      <w:r w:rsidRPr="00B97FE2">
        <w:rPr>
          <w:b/>
        </w:rPr>
        <w:t xml:space="preserve"> </w:t>
      </w:r>
      <w:r w:rsidRPr="00B97FE2">
        <w:t>rispetto alla liquidazione giudiziale;</w:t>
      </w:r>
    </w:p>
    <w:p w:rsidR="00D7436F" w:rsidRPr="00B97FE2" w:rsidRDefault="00D7436F" w:rsidP="00AB467F">
      <w:pPr>
        <w:spacing w:after="0"/>
      </w:pPr>
      <w:r w:rsidRPr="00B97FE2">
        <w:t>d)</w:t>
      </w:r>
      <w:r w:rsidRPr="00B97FE2">
        <w:rPr>
          <w:noProof/>
          <w:webHidden/>
        </w:rPr>
        <w:t xml:space="preserve"> </w:t>
      </w:r>
      <w:r w:rsidRPr="00B97FE2">
        <w:t>un professionista indipendente, abbia attestato la veridicità dei dati aziendali, l’idoneità della convenzione a disciplinare provvisoriamente gli effetti della crisi, e la ricorrenza delle condizioni di cui alla lettera c).</w:t>
      </w:r>
    </w:p>
    <w:p w:rsidR="00D7436F" w:rsidRPr="00B97FE2" w:rsidRDefault="00D7436F" w:rsidP="00AB467F">
      <w:pPr>
        <w:spacing w:after="0"/>
      </w:pPr>
      <w:r w:rsidRPr="00B97FE2">
        <w:t>3. In nessun caso, per effetto della convenzione, ai creditori della medesima categoria non aderenti possono essere imposti l'esecuzione di nuove prestazioni, la concessione di affidamenti, il mantenimento della possibilità di utilizzare affidamenti esistenti o l'erogazione di nuovi finanziamenti. Non è considerata nuova prestazione la prosecuzione della concessione del godimento di beni oggetto di contratti di locazione finanziaria già stipulati.</w:t>
      </w:r>
    </w:p>
    <w:p w:rsidR="00D7436F" w:rsidRPr="00B97FE2" w:rsidRDefault="00D7436F" w:rsidP="00AB467F">
      <w:pPr>
        <w:spacing w:after="0"/>
      </w:pPr>
      <w:r w:rsidRPr="00B97FE2">
        <w:t>4.</w:t>
      </w:r>
      <w:r w:rsidRPr="00B97FE2">
        <w:rPr>
          <w:noProof/>
          <w:webHidden/>
        </w:rPr>
        <w:t xml:space="preserve"> </w:t>
      </w:r>
      <w:r w:rsidRPr="00B97FE2">
        <w:t>La convenzione va comunicata, insieme alla relazione del professionista indicato al comma 2, lettera d), ai creditori non aderenti mediante lettera raccomandata con avviso di ricevimento o presso il domicilio digitale.</w:t>
      </w:r>
    </w:p>
    <w:p w:rsidR="00D7436F" w:rsidRPr="00B97FE2" w:rsidRDefault="00D7436F" w:rsidP="00AB467F">
      <w:pPr>
        <w:spacing w:after="0"/>
      </w:pPr>
      <w:r w:rsidRPr="00B97FE2">
        <w:t>5.</w:t>
      </w:r>
      <w:r w:rsidRPr="00B97FE2">
        <w:rPr>
          <w:noProof/>
          <w:webHidden/>
        </w:rPr>
        <w:t xml:space="preserve"> </w:t>
      </w:r>
      <w:r w:rsidRPr="00B97FE2">
        <w:t xml:space="preserve">Entro trenta giorni dalla comunicazione può essere proposta opposizione avanti al tribunale. </w:t>
      </w:r>
    </w:p>
    <w:p w:rsidR="00D7436F" w:rsidRPr="00B97FE2" w:rsidRDefault="00D7436F" w:rsidP="00AB467F">
      <w:pPr>
        <w:spacing w:after="0"/>
        <w:rPr>
          <w:noProof/>
        </w:rPr>
      </w:pPr>
      <w:r w:rsidRPr="00B97FE2">
        <w:t>6. Il tribunale decide sulle opposizioni in camera di consiglio con sentenza.</w:t>
      </w:r>
    </w:p>
    <w:p w:rsidR="00D7436F" w:rsidRPr="00B97FE2" w:rsidRDefault="00D7436F" w:rsidP="00AB467F">
      <w:pPr>
        <w:spacing w:after="0"/>
      </w:pPr>
      <w:r w:rsidRPr="00B97FE2">
        <w:t>7.</w:t>
      </w:r>
      <w:r w:rsidRPr="00B97FE2">
        <w:rPr>
          <w:noProof/>
          <w:webHidden/>
        </w:rPr>
        <w:t xml:space="preserve"> </w:t>
      </w:r>
      <w:r w:rsidRPr="00B97FE2">
        <w:t>Contro la sentenza che pronuncia sulle opposizioni è ammesso reclamo ai sensi dell’articolo 50.</w:t>
      </w:r>
    </w:p>
    <w:p w:rsidR="00D7436F" w:rsidRPr="00B97FE2" w:rsidRDefault="00D7436F" w:rsidP="00AB467F">
      <w:pPr>
        <w:spacing w:after="0"/>
      </w:pPr>
    </w:p>
    <w:p w:rsidR="00D7436F" w:rsidRPr="00B97FE2" w:rsidRDefault="00D7436F" w:rsidP="00AB467F">
      <w:pPr>
        <w:spacing w:after="0"/>
        <w:jc w:val="center"/>
      </w:pPr>
      <w:r w:rsidRPr="00B97FE2">
        <w:rPr>
          <w:b/>
        </w:rPr>
        <w:t>Art. 63</w:t>
      </w:r>
    </w:p>
    <w:p w:rsidR="00D7436F" w:rsidRPr="00B97FE2" w:rsidRDefault="00D7436F" w:rsidP="00AB467F">
      <w:pPr>
        <w:spacing w:after="0"/>
        <w:jc w:val="center"/>
        <w:rPr>
          <w:b/>
        </w:rPr>
      </w:pPr>
      <w:r w:rsidRPr="00B97FE2">
        <w:rPr>
          <w:b/>
        </w:rPr>
        <w:t xml:space="preserve">Transazione fiscale </w:t>
      </w:r>
    </w:p>
    <w:p w:rsidR="00D7436F" w:rsidRPr="00B97FE2" w:rsidRDefault="00D7436F" w:rsidP="00AB467F">
      <w:pPr>
        <w:spacing w:after="0"/>
        <w:jc w:val="center"/>
        <w:rPr>
          <w:b/>
          <w:strike/>
        </w:rPr>
      </w:pPr>
    </w:p>
    <w:p w:rsidR="00D7436F" w:rsidRPr="00B97FE2" w:rsidRDefault="00D7436F" w:rsidP="00AB467F">
      <w:pPr>
        <w:spacing w:after="0"/>
      </w:pPr>
      <w:r w:rsidRPr="00B97FE2">
        <w:t>1.</w:t>
      </w:r>
      <w:r w:rsidRPr="00B97FE2">
        <w:rPr>
          <w:noProof/>
          <w:webHidden/>
        </w:rPr>
        <w:t xml:space="preserve"> </w:t>
      </w:r>
      <w:r w:rsidRPr="00B97FE2">
        <w:t>Nell'ambito delle trattative che precedono la stipulazione de</w:t>
      </w:r>
      <w:r w:rsidR="00E264EA" w:rsidRPr="00B97FE2">
        <w:t xml:space="preserve">gli </w:t>
      </w:r>
      <w:r w:rsidRPr="00B97FE2">
        <w:t>accord</w:t>
      </w:r>
      <w:r w:rsidR="00E264EA" w:rsidRPr="00B97FE2">
        <w:t>i</w:t>
      </w:r>
      <w:r w:rsidRPr="00B97FE2">
        <w:t xml:space="preserve"> di ristrutturazione di cui agli articoli 57, 60 e 61 il debitore può proporre una transazione fiscale. In tali casi l'attestazione del professionista indipendente, relativamente ai crediti fiscali e previdenziali, deve inerire anche alla convenienza del trattamento proposto rispetto alla liquidazione giudiziale; tale circostanza costituisce oggetto di specifica valutazione da parte del tribunale.</w:t>
      </w:r>
    </w:p>
    <w:p w:rsidR="00D7436F" w:rsidRPr="00B97FE2" w:rsidRDefault="00D7436F" w:rsidP="00AB467F">
      <w:pPr>
        <w:spacing w:after="0"/>
      </w:pPr>
      <w:r w:rsidRPr="00B97FE2">
        <w:t>2.</w:t>
      </w:r>
      <w:r w:rsidRPr="00B97FE2">
        <w:rPr>
          <w:noProof/>
          <w:webHidden/>
        </w:rPr>
        <w:t xml:space="preserve"> </w:t>
      </w:r>
      <w:r w:rsidRPr="00B97FE2">
        <w:t>La proposta di transazione fiscale, unitamente alla documentazione di cui agli articoli 57, 60 e 61 è depositata presso gli uffici</w:t>
      </w:r>
      <w:r w:rsidR="00396156" w:rsidRPr="00B97FE2">
        <w:t xml:space="preserve"> indicati</w:t>
      </w:r>
      <w:r w:rsidRPr="00B97FE2">
        <w:t xml:space="preserve"> </w:t>
      </w:r>
      <w:r w:rsidR="00396156" w:rsidRPr="00B97FE2">
        <w:t>all’articolo 88, comma 3</w:t>
      </w:r>
      <w:r w:rsidRPr="00B97FE2">
        <w:t xml:space="preserve">. Alla proposta di transazione deve essere allegata la dichiarazione sostitutiva, resa dal debitore o dal suo legale rappresentante ai sensi dell'articolo 47 del testo unico delle disposizioni legislative e regolamentari in materia di documentazione amministrativa, di cui al decreto del Presidente della Repubblica 28 dicembre 2000, n. 445, che la documentazione di cui al periodo precedente rappresenta fedelmente e </w:t>
      </w:r>
      <w:r w:rsidRPr="00B97FE2">
        <w:lastRenderedPageBreak/>
        <w:t>integralmente la situazione dell'impresa, con particolare riguardo alle poste attive del patrimonio. L'adesione alla proposta è espressa, su parere conforme della competente direzione regionale, con la sottoscrizione dell'atto negoziale da parte del direttore dell'ufficio. L'atto è sottoscritto anche dall'agente della riscossione in ordine al trattamento degli oneri di riscossione di cui all'articolo 17 del decreto legislativo 13 aprile 1999, n. 112. L'assenso così espresso equivale a sottoscrizione dell'accordo di ristrutturazione.</w:t>
      </w:r>
    </w:p>
    <w:p w:rsidR="00D7436F" w:rsidRPr="00B97FE2" w:rsidRDefault="00D7436F" w:rsidP="00AB467F">
      <w:pPr>
        <w:spacing w:after="0"/>
      </w:pPr>
      <w:r w:rsidRPr="00B97FE2">
        <w:t>3.</w:t>
      </w:r>
      <w:r w:rsidRPr="00B97FE2">
        <w:rPr>
          <w:noProof/>
          <w:webHidden/>
        </w:rPr>
        <w:t xml:space="preserve"> </w:t>
      </w:r>
      <w:r w:rsidRPr="00B97FE2">
        <w:t>La transazione fiscale conclusa nell'ambito degli accordi di ristrutturazione è risolta di diritto se il debitore non esegue integralmente, entro novanta giorni dalle scadenze previste, i pagamenti dovuti alle agenzie fiscali e agli enti gestori di forme di previdenza e assistenza obbligatorie.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64</w:t>
      </w:r>
    </w:p>
    <w:p w:rsidR="00D7436F" w:rsidRPr="00B97FE2" w:rsidRDefault="00D7436F" w:rsidP="00AB467F">
      <w:pPr>
        <w:spacing w:after="0"/>
        <w:jc w:val="center"/>
        <w:rPr>
          <w:b/>
        </w:rPr>
      </w:pPr>
      <w:r w:rsidRPr="00B97FE2">
        <w:rPr>
          <w:b/>
        </w:rPr>
        <w:t>Effetti degli accordi sulla disciplina societaria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Dalla data del deposito della domanda per l’omologazione degli accordi di ristrutturazione disciplinati dagli articoli 57, 60 e 61 ovvero della richiesta di misure cautelari e protettive ai sensi dell’articolo 54 relative ad una proposta di accordo di ristrutturazione e sino all'omologazione, non si applicano gli articoli 2446, commi secondo e terzo, 2447, 2482-bis, commi quarto, quinto e sesto, e 2482-ter del codice civile. Per lo stesso periodo non opera la causa di scioglimento della società per riduzione o perdita del capitale sociale di cui agli articoli 2484, numero 4, e 2545-duodecies del codice civile.</w:t>
      </w:r>
    </w:p>
    <w:p w:rsidR="00D7436F" w:rsidRPr="00B97FE2" w:rsidRDefault="00D7436F" w:rsidP="00AB467F">
      <w:pPr>
        <w:spacing w:after="0"/>
      </w:pPr>
      <w:r w:rsidRPr="00B97FE2">
        <w:t>2.</w:t>
      </w:r>
      <w:r w:rsidRPr="00B97FE2">
        <w:rPr>
          <w:noProof/>
          <w:webHidden/>
        </w:rPr>
        <w:t xml:space="preserve"> </w:t>
      </w:r>
      <w:r w:rsidRPr="00B97FE2">
        <w:t>Resta ferma, per il periodo anteriore al deposito delle domande e della richiesta di misure cautelari e protettive di cui al comma 1, l'applicazione dell'articolo 2486 del codice civile.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w:t>
      </w:r>
    </w:p>
    <w:p w:rsidR="00D7436F" w:rsidRPr="00B97FE2" w:rsidRDefault="00D7436F" w:rsidP="00AB467F">
      <w:pPr>
        <w:spacing w:after="0"/>
        <w:jc w:val="center"/>
        <w:rPr>
          <w:b/>
        </w:rPr>
      </w:pPr>
      <w:r w:rsidRPr="00B97FE2">
        <w:rPr>
          <w:b/>
        </w:rPr>
        <w:t>PROCED</w:t>
      </w:r>
      <w:r w:rsidR="005D24B5" w:rsidRPr="00B97FE2">
        <w:rPr>
          <w:b/>
        </w:rPr>
        <w:t>U</w:t>
      </w:r>
      <w:r w:rsidRPr="00B97FE2">
        <w:rPr>
          <w:b/>
        </w:rPr>
        <w:t>RE DI COMPOSIZIONE DELLE CRISI DA SOVRAINDEBITAMENTO</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w:t>
      </w:r>
    </w:p>
    <w:p w:rsidR="00D7436F" w:rsidRPr="00B97FE2" w:rsidRDefault="00D7436F" w:rsidP="00AB467F">
      <w:pPr>
        <w:spacing w:after="0"/>
        <w:jc w:val="center"/>
        <w:rPr>
          <w:b/>
        </w:rPr>
      </w:pPr>
      <w:r w:rsidRPr="00B97FE2">
        <w:rPr>
          <w:b/>
        </w:rPr>
        <w:t>DISPOSIZION</w:t>
      </w:r>
      <w:r w:rsidR="005D24B5" w:rsidRPr="00B97FE2">
        <w:rPr>
          <w:b/>
        </w:rPr>
        <w:t>I</w:t>
      </w:r>
      <w:r w:rsidRPr="00B97FE2">
        <w:rPr>
          <w:b/>
        </w:rPr>
        <w:t xml:space="preserve"> DI CARATTERE GENERALE</w:t>
      </w:r>
    </w:p>
    <w:p w:rsidR="00D7436F" w:rsidRPr="00B97FE2" w:rsidRDefault="00D7436F" w:rsidP="00AB467F">
      <w:pPr>
        <w:tabs>
          <w:tab w:val="left" w:pos="1665"/>
        </w:tabs>
        <w:spacing w:after="0"/>
      </w:pPr>
    </w:p>
    <w:p w:rsidR="00D7436F" w:rsidRPr="00B97FE2" w:rsidRDefault="00D7436F" w:rsidP="00AB467F">
      <w:pPr>
        <w:tabs>
          <w:tab w:val="left" w:pos="1665"/>
        </w:tabs>
        <w:spacing w:after="0"/>
        <w:jc w:val="center"/>
      </w:pPr>
      <w:r w:rsidRPr="00B97FE2">
        <w:rPr>
          <w:b/>
        </w:rPr>
        <w:t>Art. 65</w:t>
      </w:r>
    </w:p>
    <w:p w:rsidR="00D7436F" w:rsidRPr="00B97FE2" w:rsidRDefault="00D7436F" w:rsidP="00AB467F">
      <w:pPr>
        <w:spacing w:after="0"/>
        <w:jc w:val="center"/>
      </w:pPr>
      <w:r w:rsidRPr="00B97FE2">
        <w:rPr>
          <w:b/>
        </w:rPr>
        <w:t xml:space="preserve">Ambito di applicazione delle procedure di composizione delle crisi da </w:t>
      </w:r>
      <w:proofErr w:type="spellStart"/>
      <w:r w:rsidRPr="00B97FE2">
        <w:rPr>
          <w:b/>
        </w:rPr>
        <w:t>sovraindebitamento</w:t>
      </w:r>
      <w:proofErr w:type="spellEnd"/>
      <w:r w:rsidRPr="00B97FE2">
        <w:t>.</w:t>
      </w:r>
    </w:p>
    <w:p w:rsidR="00D7436F" w:rsidRPr="00B97FE2" w:rsidRDefault="00D7436F" w:rsidP="00AB467F">
      <w:pPr>
        <w:spacing w:after="0"/>
        <w:jc w:val="center"/>
      </w:pPr>
    </w:p>
    <w:p w:rsidR="00D7436F" w:rsidRPr="00B97FE2" w:rsidRDefault="00D7436F" w:rsidP="00AB467F">
      <w:pPr>
        <w:spacing w:after="0"/>
      </w:pPr>
      <w:r w:rsidRPr="00B97FE2">
        <w:t>1. I debitori di cui all’articolo 2, comma 1, lettera c</w:t>
      </w:r>
      <w:r w:rsidR="00A97B9B" w:rsidRPr="00B97FE2">
        <w:t>)</w:t>
      </w:r>
      <w:r w:rsidRPr="00B97FE2">
        <w:t xml:space="preserve"> possono proporre soluzioni della crisi da </w:t>
      </w:r>
      <w:proofErr w:type="spellStart"/>
      <w:r w:rsidRPr="00B97FE2">
        <w:t>sovraindebitamento</w:t>
      </w:r>
      <w:proofErr w:type="spellEnd"/>
      <w:r w:rsidRPr="00B97FE2">
        <w:t xml:space="preserve"> secondo le norme del presente capo o del titolo V, capo IX.</w:t>
      </w:r>
    </w:p>
    <w:p w:rsidR="00D7436F" w:rsidRPr="00B97FE2" w:rsidRDefault="00D7436F" w:rsidP="00AB467F">
      <w:pPr>
        <w:spacing w:after="0"/>
      </w:pPr>
      <w:r w:rsidRPr="00B97FE2">
        <w:t>2.</w:t>
      </w:r>
      <w:r w:rsidRPr="00B97FE2">
        <w:rPr>
          <w:noProof/>
          <w:webHidden/>
        </w:rPr>
        <w:t xml:space="preserve"> </w:t>
      </w:r>
      <w:r w:rsidRPr="00B97FE2">
        <w:t>Si applicano, per quanto non specificamente previsto dalle disposizioni della presente sezione, le disposizioni del titolo III, in quanto compatibili.</w:t>
      </w:r>
    </w:p>
    <w:p w:rsidR="00D7436F" w:rsidRPr="00B97FE2" w:rsidRDefault="00D7436F" w:rsidP="00AB467F">
      <w:pPr>
        <w:spacing w:after="0"/>
      </w:pPr>
      <w:r w:rsidRPr="00B97FE2">
        <w:t>3. I compiti del commissario giudiziale o del liquidatore nominati nella procedure di cui al comma 1 sono svolti dall’OCC. La nomina dell’attestatore è sempre facoltativa.</w:t>
      </w:r>
    </w:p>
    <w:p w:rsidR="00D7436F" w:rsidRPr="00B97FE2" w:rsidRDefault="00D7436F" w:rsidP="00AB467F">
      <w:pPr>
        <w:spacing w:after="0"/>
      </w:pPr>
      <w:r w:rsidRPr="00B97FE2">
        <w:t>4.</w:t>
      </w:r>
      <w:r w:rsidRPr="00B97FE2">
        <w:rPr>
          <w:noProof/>
          <w:webHidden/>
        </w:rPr>
        <w:t xml:space="preserve"> </w:t>
      </w:r>
      <w:r w:rsidRPr="00B97FE2">
        <w:t>La procedura produce i suoi effetti anche nei confronti dei soci illimitatamente responsabili.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66</w:t>
      </w:r>
    </w:p>
    <w:p w:rsidR="00D7436F" w:rsidRPr="00B97FE2" w:rsidRDefault="00D7436F" w:rsidP="00AB467F">
      <w:pPr>
        <w:spacing w:after="0"/>
        <w:jc w:val="center"/>
        <w:rPr>
          <w:b/>
          <w:strike/>
        </w:rPr>
      </w:pPr>
      <w:r w:rsidRPr="00B97FE2">
        <w:rPr>
          <w:b/>
        </w:rPr>
        <w:t xml:space="preserve">Procedure familiari </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 xml:space="preserve">I membri della stessa famiglia possono presentare un unico progetto di risoluzione della crisi da </w:t>
      </w:r>
      <w:proofErr w:type="spellStart"/>
      <w:r w:rsidRPr="00B97FE2">
        <w:t>sovraindebitamento</w:t>
      </w:r>
      <w:proofErr w:type="spellEnd"/>
      <w:r w:rsidRPr="00B97FE2">
        <w:t xml:space="preserve"> quando sono conviventi o quando il </w:t>
      </w:r>
      <w:proofErr w:type="spellStart"/>
      <w:r w:rsidRPr="00B97FE2">
        <w:t>sovraindebitamento</w:t>
      </w:r>
      <w:proofErr w:type="spellEnd"/>
      <w:r w:rsidRPr="00B97FE2">
        <w:t xml:space="preserve"> ha un’origine comune.</w:t>
      </w:r>
    </w:p>
    <w:p w:rsidR="00D7436F" w:rsidRPr="00B97FE2" w:rsidRDefault="00D7436F" w:rsidP="00AB467F">
      <w:pPr>
        <w:spacing w:after="0"/>
      </w:pPr>
      <w:r w:rsidRPr="00B97FE2">
        <w:t>2.</w:t>
      </w:r>
      <w:r w:rsidRPr="00B97FE2">
        <w:rPr>
          <w:noProof/>
          <w:webHidden/>
        </w:rPr>
        <w:t xml:space="preserve"> </w:t>
      </w:r>
      <w:r w:rsidRPr="00B97FE2">
        <w:t xml:space="preserve">Ai fini del comma 1, si considerano membri della stessa famiglia i parenti entro il quarto grado e gli affini entro il secondo, nonché le parti dell’unione civile e i conviventi di fatto di cui alla legge 20 maggio 2016, n.76. </w:t>
      </w:r>
    </w:p>
    <w:p w:rsidR="00D7436F" w:rsidRPr="00B97FE2" w:rsidRDefault="00D7436F" w:rsidP="00AB467F">
      <w:pPr>
        <w:spacing w:after="0"/>
      </w:pPr>
      <w:r w:rsidRPr="00B97FE2">
        <w:t>3. Le masse attive e passive rimangono distinte.</w:t>
      </w:r>
    </w:p>
    <w:p w:rsidR="00D7436F" w:rsidRPr="00B97FE2" w:rsidRDefault="00D7436F" w:rsidP="00AB467F">
      <w:pPr>
        <w:spacing w:after="0"/>
      </w:pPr>
      <w:r w:rsidRPr="00B97FE2">
        <w:lastRenderedPageBreak/>
        <w:t>4.</w:t>
      </w:r>
      <w:r w:rsidRPr="00B97FE2">
        <w:rPr>
          <w:noProof/>
          <w:webHidden/>
        </w:rPr>
        <w:t xml:space="preserve"> </w:t>
      </w:r>
      <w:r w:rsidRPr="00B97FE2">
        <w:t xml:space="preserve">Nel caso in cui siano presentate più richieste di risoluzione della crisi da </w:t>
      </w:r>
      <w:proofErr w:type="spellStart"/>
      <w:r w:rsidRPr="00B97FE2">
        <w:t>sovraindebitamento</w:t>
      </w:r>
      <w:proofErr w:type="spellEnd"/>
      <w:r w:rsidRPr="00B97FE2">
        <w:t xml:space="preserve"> riguardanti membri della stessa famiglia, il giudice adotta i necessari provvedimenti per assicurarne il coordinamento. La competenza appartiene al giudice adito per primo.</w:t>
      </w:r>
    </w:p>
    <w:p w:rsidR="00D7436F" w:rsidRPr="00B97FE2" w:rsidRDefault="00D7436F" w:rsidP="00AB467F">
      <w:pPr>
        <w:spacing w:after="0"/>
      </w:pPr>
      <w:r w:rsidRPr="00B97FE2">
        <w:t>5.</w:t>
      </w:r>
      <w:r w:rsidRPr="00B97FE2">
        <w:rPr>
          <w:noProof/>
          <w:webHidden/>
        </w:rPr>
        <w:t xml:space="preserve"> </w:t>
      </w:r>
      <w:r w:rsidRPr="00B97FE2">
        <w:t>La liquidazione del compenso dovuto all’organismo di composizione della crisi è ripartita tra i membri della famiglia in misura proporzionale all’entità dei debiti di ciascuno.</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pPr>
      <w:r w:rsidRPr="00B97FE2">
        <w:rPr>
          <w:b/>
        </w:rPr>
        <w:t>SEZIONE II</w:t>
      </w:r>
    </w:p>
    <w:p w:rsidR="00D7436F" w:rsidRPr="00B97FE2" w:rsidRDefault="00D7436F" w:rsidP="00AB467F">
      <w:pPr>
        <w:spacing w:after="0"/>
        <w:jc w:val="center"/>
      </w:pPr>
      <w:r w:rsidRPr="00B97FE2">
        <w:rPr>
          <w:b/>
        </w:rPr>
        <w:t>RISTRUTTURAZIONE DEI DEBITI DEL CONSUMATORE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67</w:t>
      </w:r>
    </w:p>
    <w:p w:rsidR="00D7436F" w:rsidRPr="00B97FE2" w:rsidRDefault="00D7436F" w:rsidP="00AB467F">
      <w:pPr>
        <w:spacing w:after="0"/>
        <w:jc w:val="center"/>
        <w:rPr>
          <w:b/>
        </w:rPr>
      </w:pPr>
      <w:r w:rsidRPr="00B97FE2">
        <w:rPr>
          <w:b/>
        </w:rPr>
        <w:t>Procedura di ristrutturazione dei debiti</w:t>
      </w:r>
    </w:p>
    <w:p w:rsidR="00D7436F" w:rsidRPr="00B97FE2" w:rsidRDefault="00D7436F" w:rsidP="00AB467F">
      <w:pPr>
        <w:spacing w:after="0"/>
        <w:jc w:val="center"/>
      </w:pPr>
    </w:p>
    <w:p w:rsidR="00D7436F" w:rsidRPr="00B97FE2" w:rsidRDefault="00D7436F" w:rsidP="00AB467F">
      <w:pPr>
        <w:spacing w:after="0"/>
      </w:pPr>
      <w:r w:rsidRPr="00B97FE2">
        <w:t xml:space="preserve">1. Il consumatore </w:t>
      </w:r>
      <w:proofErr w:type="spellStart"/>
      <w:r w:rsidRPr="00B97FE2">
        <w:t>sovraindebitato</w:t>
      </w:r>
      <w:proofErr w:type="spellEnd"/>
      <w:r w:rsidRPr="00B97FE2">
        <w:t xml:space="preserve">, con l’ausilio dell’OCC, può proporre ai creditori un piano di ristrutturazione dei debiti che indichi in modo specifico tempi e modalità per superare la crisi da </w:t>
      </w:r>
      <w:proofErr w:type="spellStart"/>
      <w:r w:rsidRPr="00B97FE2">
        <w:t>sovraindebitamento</w:t>
      </w:r>
      <w:proofErr w:type="spellEnd"/>
      <w:r w:rsidRPr="00B97FE2">
        <w:t>. La proposta ha contenuto libero e può prevedere il soddisfacimento, anche parziale, dei crediti in qualsiasi forma.</w:t>
      </w:r>
    </w:p>
    <w:p w:rsidR="00D7436F" w:rsidRPr="00B97FE2" w:rsidRDefault="00D7436F" w:rsidP="00AB467F">
      <w:pPr>
        <w:spacing w:after="0"/>
      </w:pPr>
      <w:r w:rsidRPr="00B97FE2">
        <w:t>2. La domanda è corredata dell'elenco:</w:t>
      </w:r>
    </w:p>
    <w:p w:rsidR="00D7436F" w:rsidRPr="00B97FE2" w:rsidRDefault="00D7436F" w:rsidP="00AB467F">
      <w:pPr>
        <w:spacing w:after="0"/>
      </w:pPr>
      <w:r w:rsidRPr="00B97FE2">
        <w:t>a) di tutti i creditori, con l'indicazione delle somme dovute e delle cause di prelazione;</w:t>
      </w:r>
    </w:p>
    <w:p w:rsidR="00D7436F" w:rsidRPr="00B97FE2" w:rsidRDefault="00D7436F" w:rsidP="00AB467F">
      <w:pPr>
        <w:spacing w:after="0"/>
      </w:pPr>
      <w:r w:rsidRPr="00B97FE2">
        <w:t>b) della consistenza e della composizione del patrimonio;</w:t>
      </w:r>
    </w:p>
    <w:p w:rsidR="00D7436F" w:rsidRPr="00B97FE2" w:rsidRDefault="00D7436F" w:rsidP="00AB467F">
      <w:pPr>
        <w:spacing w:after="0"/>
      </w:pPr>
      <w:r w:rsidRPr="00B97FE2">
        <w:t>c) degli atti di straordinaria amministrazione compiuti negli ultimi cinque anni;</w:t>
      </w:r>
    </w:p>
    <w:p w:rsidR="00D7436F" w:rsidRPr="00B97FE2" w:rsidRDefault="00D7436F" w:rsidP="00AB467F">
      <w:pPr>
        <w:spacing w:after="0"/>
      </w:pPr>
      <w:r w:rsidRPr="00B97FE2">
        <w:t>d) delle dichiarazioni dei redditi degli ultimi tre anni;</w:t>
      </w:r>
    </w:p>
    <w:p w:rsidR="00D7436F" w:rsidRPr="00B97FE2" w:rsidRDefault="00D7436F" w:rsidP="00AB467F">
      <w:pPr>
        <w:spacing w:after="0"/>
      </w:pPr>
      <w:r w:rsidRPr="00B97FE2">
        <w:t>e) degli stipendi, delle pensioni, dei salari e di tutte le altre entrate del debitore e del suo nucleo familiare, con l’indicazione di quanto occorr</w:t>
      </w:r>
      <w:r w:rsidR="00A97B9B" w:rsidRPr="00B97FE2">
        <w:t>e</w:t>
      </w:r>
      <w:r w:rsidRPr="00B97FE2">
        <w:t xml:space="preserve"> al mantenimento della sua famiglia.</w:t>
      </w:r>
    </w:p>
    <w:p w:rsidR="00D7436F" w:rsidRPr="00B97FE2" w:rsidRDefault="00D7436F" w:rsidP="00AB467F">
      <w:pPr>
        <w:spacing w:after="0"/>
      </w:pPr>
      <w:r w:rsidRPr="00B97FE2">
        <w:t>3. La proposta può prevedere anche la falcidia</w:t>
      </w:r>
      <w:r w:rsidRPr="00B97FE2">
        <w:rPr>
          <w:b/>
        </w:rPr>
        <w:t xml:space="preserve"> e</w:t>
      </w:r>
      <w:r w:rsidRPr="00B97FE2">
        <w:t xml:space="preserve"> la ristrutturazione dei debiti derivanti da contratti di finanziamento con cessione del quinto dello stipendio, del trattamento di fine rapporto o della pensione e dalle operazioni di prestito su pegno, salvo quanto previsto dal comma 4. </w:t>
      </w:r>
    </w:p>
    <w:p w:rsidR="00D7436F" w:rsidRPr="00B97FE2" w:rsidRDefault="00D7436F" w:rsidP="00AB467F">
      <w:pPr>
        <w:spacing w:after="0"/>
      </w:pPr>
      <w:r w:rsidRPr="00B97FE2">
        <w:t>4. E’ possibile prevedere che i crediti muniti di privilegio, pegno o ipoteca poss</w:t>
      </w:r>
      <w:r w:rsidR="00A97B9B" w:rsidRPr="00B97FE2">
        <w:t>a</w:t>
      </w:r>
      <w:r w:rsidRPr="00B97FE2">
        <w:t>no essere soddisfatti non integralmente, allorché ne sia assicurato il pagamento in misura non inferiore a quella realizzabile, in ragione della collocazione preferenziale sul ricavato in caso di liquidazione, avuto riguardo al valore di mercato attribuibile ai beni o ai diritti oggetto della causa di prelazione, come attestato dall’OCC.</w:t>
      </w:r>
    </w:p>
    <w:p w:rsidR="00D7436F" w:rsidRPr="00B97FE2" w:rsidRDefault="00D7436F" w:rsidP="00AB467F">
      <w:pPr>
        <w:spacing w:after="0"/>
        <w:jc w:val="center"/>
        <w:rPr>
          <w:b/>
        </w:rPr>
      </w:pPr>
    </w:p>
    <w:p w:rsidR="0080606E" w:rsidRDefault="00D7436F" w:rsidP="00AB467F">
      <w:pPr>
        <w:spacing w:after="0"/>
        <w:jc w:val="center"/>
        <w:rPr>
          <w:b/>
        </w:rPr>
      </w:pPr>
      <w:r w:rsidRPr="00B97FE2">
        <w:rPr>
          <w:b/>
        </w:rPr>
        <w:t>Art. 68</w:t>
      </w:r>
    </w:p>
    <w:p w:rsidR="00D7436F" w:rsidRPr="00B97FE2" w:rsidRDefault="00D7436F" w:rsidP="00AB467F">
      <w:pPr>
        <w:spacing w:after="0"/>
        <w:jc w:val="center"/>
        <w:rPr>
          <w:b/>
        </w:rPr>
      </w:pPr>
      <w:r w:rsidRPr="00B97FE2">
        <w:rPr>
          <w:b/>
        </w:rPr>
        <w:t>Presentazione della domanda e attività dell’OCC</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La domanda deve essere presentata al giudice tramite un OCC costituito nel circondario del tribunale competente ai sensi dell’articolo 27, comma 2. Non è necessaria l’assistenza di un difensore.</w:t>
      </w:r>
    </w:p>
    <w:p w:rsidR="00D7436F" w:rsidRPr="00B97FE2" w:rsidRDefault="00D7436F" w:rsidP="00AB467F">
      <w:pPr>
        <w:spacing w:after="0"/>
      </w:pPr>
      <w:r w:rsidRPr="00B97FE2">
        <w:t>2.</w:t>
      </w:r>
      <w:r w:rsidRPr="00B97FE2">
        <w:rPr>
          <w:noProof/>
          <w:webHidden/>
        </w:rPr>
        <w:t xml:space="preserve"> </w:t>
      </w:r>
      <w:r w:rsidRPr="00B97FE2">
        <w:t>Alla domanda, deve essere allegata una relazione dell'OCC, che deve contenere:</w:t>
      </w:r>
    </w:p>
    <w:p w:rsidR="00D7436F" w:rsidRPr="00B97FE2" w:rsidRDefault="00D7436F" w:rsidP="00AB467F">
      <w:pPr>
        <w:spacing w:after="0"/>
      </w:pPr>
      <w:r w:rsidRPr="00B97FE2">
        <w:t>a)</w:t>
      </w:r>
      <w:r w:rsidRPr="00B97FE2">
        <w:rPr>
          <w:noProof/>
          <w:webHidden/>
        </w:rPr>
        <w:t xml:space="preserve"> </w:t>
      </w:r>
      <w:r w:rsidRPr="00B97FE2">
        <w:t>l’indicazione delle cause dell'indebitamento e della diligenza impiegata dal debitore nell'assumere le obbligazioni;</w:t>
      </w:r>
    </w:p>
    <w:p w:rsidR="00D7436F" w:rsidRPr="00B97FE2" w:rsidRDefault="00D7436F" w:rsidP="00AB467F">
      <w:pPr>
        <w:spacing w:after="0"/>
      </w:pPr>
      <w:r w:rsidRPr="00B97FE2">
        <w:t>b)</w:t>
      </w:r>
      <w:r w:rsidRPr="00B97FE2">
        <w:rPr>
          <w:noProof/>
          <w:webHidden/>
        </w:rPr>
        <w:t xml:space="preserve"> </w:t>
      </w:r>
      <w:r w:rsidRPr="00B97FE2">
        <w:t>l’esposizione delle ragioni dell'incapacità del debitore di adempiere le obbligazioni assunte;</w:t>
      </w:r>
    </w:p>
    <w:p w:rsidR="00D7436F" w:rsidRPr="00B97FE2" w:rsidRDefault="00D7436F" w:rsidP="00AB467F">
      <w:pPr>
        <w:spacing w:after="0"/>
      </w:pPr>
      <w:r w:rsidRPr="00B97FE2">
        <w:t>c)</w:t>
      </w:r>
      <w:r w:rsidRPr="00B97FE2">
        <w:rPr>
          <w:noProof/>
          <w:webHidden/>
        </w:rPr>
        <w:t xml:space="preserve"> </w:t>
      </w:r>
      <w:r w:rsidRPr="00B97FE2">
        <w:t>la valutazione sulla completezza ed attendibilità della documentazione depositata a corredo della domanda;</w:t>
      </w:r>
    </w:p>
    <w:p w:rsidR="00D7436F" w:rsidRPr="00B97FE2" w:rsidRDefault="00D7436F" w:rsidP="00AB467F">
      <w:pPr>
        <w:spacing w:after="0"/>
      </w:pPr>
      <w:r w:rsidRPr="00B97FE2">
        <w:t>d) l’indicazione presunta dei costi della procedura.</w:t>
      </w:r>
    </w:p>
    <w:p w:rsidR="00D7436F" w:rsidRPr="00B97FE2" w:rsidRDefault="00D7436F" w:rsidP="00AB467F">
      <w:pPr>
        <w:spacing w:after="0"/>
      </w:pPr>
      <w:r w:rsidRPr="00B97FE2">
        <w:t>3.</w:t>
      </w:r>
      <w:r w:rsidRPr="00B97FE2">
        <w:rPr>
          <w:noProof/>
          <w:webHidden/>
        </w:rPr>
        <w:t xml:space="preserve"> </w:t>
      </w:r>
      <w:r w:rsidRPr="00B97FE2">
        <w:t>L’OCC, nella sua relazione, deve indicare anche se il soggetto finanziatore, ai fini della concessione del finanziamento, abbia tenuto conto del merito creditizio del debitore, valutato in relazione al suo reddito disponibile, dedotto l’importo necessario a mantenere un dignitoso tenore di vita. A tal fine si ritiene idonea una quantificazione non inferiore a quella indicata all’articolo 283, comma 2.</w:t>
      </w:r>
    </w:p>
    <w:p w:rsidR="00D7436F" w:rsidRPr="00B97FE2" w:rsidRDefault="00D7436F" w:rsidP="00AB467F">
      <w:pPr>
        <w:spacing w:after="0"/>
      </w:pPr>
      <w:r w:rsidRPr="00B97FE2">
        <w:lastRenderedPageBreak/>
        <w:t>4.</w:t>
      </w:r>
      <w:r w:rsidRPr="00B97FE2">
        <w:rPr>
          <w:noProof/>
          <w:webHidden/>
        </w:rPr>
        <w:t xml:space="preserve"> </w:t>
      </w:r>
      <w:r w:rsidRPr="00B97FE2">
        <w:t xml:space="preserve">L’OCC, entro tre giorni dall’avvenuto conferimento dell’incarico da parte del debitore, ne dà notizia all'agente della riscossione e agli uffici fiscali, anche </w:t>
      </w:r>
      <w:r w:rsidR="00A97B9B" w:rsidRPr="00B97FE2">
        <w:t>de</w:t>
      </w:r>
      <w:r w:rsidRPr="00B97FE2">
        <w:t>gli enti locali, competenti sulla base dell'ultimo domicilio fiscale dell'istante, i quali entro quindici giorni debbono comunicare il debito tributario accertato e gli eventuali accertamenti pendenti.</w:t>
      </w:r>
    </w:p>
    <w:p w:rsidR="00D7436F" w:rsidRPr="00B97FE2" w:rsidRDefault="00D7436F" w:rsidP="00AB467F">
      <w:pPr>
        <w:spacing w:after="0"/>
      </w:pPr>
      <w:r w:rsidRPr="00B97FE2">
        <w:t>5.</w:t>
      </w:r>
      <w:r w:rsidRPr="00B97FE2">
        <w:rPr>
          <w:noProof/>
          <w:webHidden/>
        </w:rPr>
        <w:t xml:space="preserve"> </w:t>
      </w:r>
      <w:r w:rsidRPr="00B97FE2">
        <w:t xml:space="preserve">Il deposito della domanda sospende, ai soli effetti del concorso, il corso degli interessi convenzionali </w:t>
      </w:r>
      <w:r w:rsidR="00A55035" w:rsidRPr="00B97FE2">
        <w:t xml:space="preserve">o </w:t>
      </w:r>
      <w:r w:rsidRPr="00B97FE2">
        <w:t>legali fino alla chiusura della procedura, a meno che i crediti non siano garantiti da ipoteca, da pegno o privilegio, salvo quanto previsto dagli articoli 2749, 2788 e 2855, commi secondo e terzo, del codice civile.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69</w:t>
      </w:r>
    </w:p>
    <w:p w:rsidR="00D7436F" w:rsidRPr="00B97FE2" w:rsidRDefault="00D7436F" w:rsidP="00AB467F">
      <w:pPr>
        <w:spacing w:after="0"/>
        <w:jc w:val="center"/>
        <w:rPr>
          <w:b/>
        </w:rPr>
      </w:pPr>
      <w:r w:rsidRPr="00B97FE2">
        <w:rPr>
          <w:b/>
        </w:rPr>
        <w:t>Condizioni soggettive ostative</w:t>
      </w:r>
    </w:p>
    <w:p w:rsidR="00D7436F" w:rsidRPr="00B97FE2" w:rsidRDefault="00D7436F" w:rsidP="00AB467F">
      <w:pPr>
        <w:spacing w:after="0"/>
        <w:jc w:val="center"/>
        <w:rPr>
          <w:b/>
        </w:rPr>
      </w:pPr>
    </w:p>
    <w:p w:rsidR="00D7436F" w:rsidRPr="00B97FE2" w:rsidRDefault="00D7436F" w:rsidP="00AB467F">
      <w:pPr>
        <w:spacing w:after="0"/>
      </w:pPr>
      <w:r w:rsidRPr="00B97FE2">
        <w:t xml:space="preserve">1. Il consumatore non può accedere alla procedura disciplinata in questa sezione se è già stato </w:t>
      </w:r>
      <w:proofErr w:type="spellStart"/>
      <w:r w:rsidRPr="00B97FE2">
        <w:t>esdebitato</w:t>
      </w:r>
      <w:proofErr w:type="spellEnd"/>
      <w:r w:rsidRPr="00B97FE2">
        <w:t xml:space="preserve"> nei cinque anni precedenti la domanda o ha già beneficiato dell’</w:t>
      </w:r>
      <w:proofErr w:type="spellStart"/>
      <w:r w:rsidRPr="00B97FE2">
        <w:t>esdebitazione</w:t>
      </w:r>
      <w:proofErr w:type="spellEnd"/>
      <w:r w:rsidRPr="00B97FE2">
        <w:t xml:space="preserve"> per due volte, ovvero ha determinato la situazione di </w:t>
      </w:r>
      <w:proofErr w:type="spellStart"/>
      <w:r w:rsidRPr="00B97FE2">
        <w:t>sovraindebitamento</w:t>
      </w:r>
      <w:proofErr w:type="spellEnd"/>
      <w:r w:rsidRPr="00B97FE2">
        <w:t xml:space="preserve"> con colpa grave, malafede o frode.</w:t>
      </w:r>
    </w:p>
    <w:p w:rsidR="00D7436F" w:rsidRPr="00B97FE2" w:rsidRDefault="00D7436F" w:rsidP="00AB467F">
      <w:pPr>
        <w:spacing w:after="0"/>
      </w:pPr>
      <w:r w:rsidRPr="00B97FE2">
        <w:t>2. Il creditore che ha colpevolmente determinato la situazione di indebitamento o il suo aggravamento o che ha violato i principi di cui all’articolo 124-bis del decreto legislativo 1 settembre 1993, n. 385, non può presentare opposizione o reclamo in sede di omologa, anche se dissenziente, né far valere cause di inammissibilità che non derivino da comportamenti dolosi del debitore.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70</w:t>
      </w:r>
    </w:p>
    <w:p w:rsidR="00D7436F" w:rsidRPr="00B97FE2" w:rsidRDefault="00D7436F" w:rsidP="00AB467F">
      <w:pPr>
        <w:spacing w:after="0"/>
        <w:jc w:val="center"/>
        <w:rPr>
          <w:b/>
        </w:rPr>
      </w:pPr>
      <w:r w:rsidRPr="00B97FE2">
        <w:rPr>
          <w:b/>
        </w:rPr>
        <w:t>Omologazione del piano</w:t>
      </w:r>
    </w:p>
    <w:p w:rsidR="00D7436F" w:rsidRPr="00B97FE2" w:rsidRDefault="00D7436F" w:rsidP="00AB467F">
      <w:pPr>
        <w:spacing w:after="0"/>
        <w:jc w:val="center"/>
        <w:rPr>
          <w:b/>
        </w:rPr>
      </w:pPr>
    </w:p>
    <w:p w:rsidR="00D7436F" w:rsidRPr="00B97FE2" w:rsidRDefault="00D7436F" w:rsidP="00AB467F">
      <w:pPr>
        <w:spacing w:after="0"/>
      </w:pPr>
      <w:r w:rsidRPr="00B97FE2">
        <w:t xml:space="preserve">1. Il giudice, se la proposta e il piano sono ammissibili, dispone con decreto che siano pubblicati in apposita area del sito web del tribunale o del Ministero della giustizia e che ne sia data comunicazione entro trenta giorni, a cura dell’OCC, a tutti i creditori. </w:t>
      </w:r>
    </w:p>
    <w:p w:rsidR="00D7436F" w:rsidRPr="00B97FE2" w:rsidRDefault="00D7436F" w:rsidP="00AB467F">
      <w:pPr>
        <w:spacing w:after="0"/>
      </w:pPr>
      <w:r w:rsidRPr="00B97FE2">
        <w:t>2. Ricevuta la comunicazione di cui al comma 1, il creditore deve comunicare all’OCC un indirizzo di posta elettronica certificata. In mancanza, le successive comunicazioni sono effettuate mediante deposito in cancelleria.</w:t>
      </w:r>
    </w:p>
    <w:p w:rsidR="00D7436F" w:rsidRPr="00B97FE2" w:rsidRDefault="00D7436F" w:rsidP="00AB467F">
      <w:pPr>
        <w:spacing w:after="0"/>
      </w:pPr>
      <w:r w:rsidRPr="00B97FE2">
        <w:t>3. Nei venti giorni successivi alla comunicazione ogni creditore può presentare osservazioni,</w:t>
      </w:r>
      <w:r w:rsidRPr="00B97FE2">
        <w:rPr>
          <w:strike/>
        </w:rPr>
        <w:t xml:space="preserve"> </w:t>
      </w:r>
      <w:r w:rsidRPr="00B97FE2">
        <w:t>inviandole all’indirizzo di posta elettronica certificata dell’OCC, indicato nella comunicazione.</w:t>
      </w:r>
    </w:p>
    <w:p w:rsidR="00D7436F" w:rsidRPr="00B97FE2" w:rsidRDefault="00D7436F" w:rsidP="00AB467F">
      <w:pPr>
        <w:spacing w:after="0"/>
      </w:pPr>
      <w:r w:rsidRPr="00B97FE2">
        <w:t>4.</w:t>
      </w:r>
      <w:r w:rsidRPr="00B97FE2">
        <w:rPr>
          <w:noProof/>
          <w:webHidden/>
        </w:rPr>
        <w:t xml:space="preserve"> </w:t>
      </w:r>
      <w:r w:rsidRPr="00B97FE2">
        <w:t>Con il decreto di cui al comma 1, il giudice, su istanza del debitore, può disporre la sospensione dei procedimenti di esecuzione forzata che potrebbero pregiudicare la fattibilità del piano. Il giudice, su istanza del debitore, può altresì disporre il divieto di azioni esecutive e cautelari sul patrimonio del consumatore nonché le altre misure idonee a conservare l’integrità del patrimonio fino alla conclusione del procedimento.</w:t>
      </w:r>
    </w:p>
    <w:p w:rsidR="00D7436F" w:rsidRPr="00B97FE2" w:rsidRDefault="00A030FD" w:rsidP="00AB467F">
      <w:pPr>
        <w:spacing w:after="0"/>
      </w:pPr>
      <w:r w:rsidRPr="00B97FE2">
        <w:t>5</w:t>
      </w:r>
      <w:r w:rsidR="00D7436F" w:rsidRPr="00B97FE2">
        <w:t>. Le misure protettive sono revocabili su istanza dei creditori, o anche d’ufficio, in caso di atti in frode. Il giudice, salvo che l’istanza di revoca non sia palesemente inammissibile o manifestamente infondata, sente le parti, anche mediante scambio di memorie scritte</w:t>
      </w:r>
      <w:r w:rsidR="00642EBD" w:rsidRPr="00B97FE2">
        <w:t xml:space="preserve"> e</w:t>
      </w:r>
      <w:r w:rsidR="00D7436F" w:rsidRPr="00B97FE2">
        <w:t xml:space="preserve"> provvede con decreto.</w:t>
      </w:r>
    </w:p>
    <w:p w:rsidR="00D7436F" w:rsidRPr="00B97FE2" w:rsidRDefault="00A030FD" w:rsidP="00AB467F">
      <w:pPr>
        <w:spacing w:after="0"/>
      </w:pPr>
      <w:r w:rsidRPr="00B97FE2">
        <w:t>6</w:t>
      </w:r>
      <w:r w:rsidR="00D7436F" w:rsidRPr="00B97FE2">
        <w:t>. Entro i dieci giorni successivi alla scadenza del termine di cui al comma 3, l’OCC, sentito il debitore, riferisce al giudice e propone le modifiche al piano che ritiene necessarie.</w:t>
      </w:r>
    </w:p>
    <w:p w:rsidR="00D7436F" w:rsidRPr="00B97FE2" w:rsidRDefault="00A030FD" w:rsidP="00AB467F">
      <w:pPr>
        <w:spacing w:after="0"/>
      </w:pPr>
      <w:r w:rsidRPr="00B97FE2">
        <w:t>7</w:t>
      </w:r>
      <w:r w:rsidR="00D7436F" w:rsidRPr="00B97FE2">
        <w:t>. Il giudice, verificata l’ammissibilità e la fattibilità del piano, risolta ogni contestazione, omologa il piano con sentenza e ne dispone, ove necessario, la trascrizione a cura dell’OCC. Con la stessa sentenza dichiara chiusa la procedura.</w:t>
      </w:r>
    </w:p>
    <w:p w:rsidR="00D7436F" w:rsidRPr="00B97FE2" w:rsidRDefault="00862C8F" w:rsidP="00AB467F">
      <w:pPr>
        <w:spacing w:after="0"/>
      </w:pPr>
      <w:r w:rsidRPr="00B97FE2">
        <w:t>8</w:t>
      </w:r>
      <w:r w:rsidR="00D7436F" w:rsidRPr="00B97FE2">
        <w:t>. La sentenza di omologa è comunicata ai creditori ed è pubblicata entro quarantotto ore a norma del comma 1. La sentenza è impugnabile ai sensi dell’articolo 51.</w:t>
      </w:r>
    </w:p>
    <w:p w:rsidR="00D7436F" w:rsidRPr="00B97FE2" w:rsidRDefault="00862C8F" w:rsidP="00AB467F">
      <w:pPr>
        <w:spacing w:after="0"/>
      </w:pPr>
      <w:r w:rsidRPr="00B97FE2">
        <w:t>9</w:t>
      </w:r>
      <w:r w:rsidR="00D7436F" w:rsidRPr="00B97FE2">
        <w:t>. Quando uno dei creditori o qualunque altro interessato, con le osservazioni di cui al comma 3, contesta la convenienza della proposta, il giudice omologa il piano se ritiene che comunque il credito dell’opponente possa essere soddisfatto dall'esecuzione del piano in misura non inferiore all'alternativa liquidatoria.</w:t>
      </w:r>
    </w:p>
    <w:p w:rsidR="00D7436F" w:rsidRPr="00B97FE2" w:rsidRDefault="00862C8F" w:rsidP="00AB467F">
      <w:pPr>
        <w:spacing w:after="0"/>
      </w:pPr>
      <w:r w:rsidRPr="00B97FE2">
        <w:lastRenderedPageBreak/>
        <w:t>10</w:t>
      </w:r>
      <w:r w:rsidR="00D7436F" w:rsidRPr="00B97FE2">
        <w:t>. In caso di diniego dell’omologazione, il giudice provvede con decreto motivato e dichiara l'inefficacia delle misure protettive accordate. Su istanza del debitore, verificata la sussistenza dei presupposti di legge, dichiara aperta la procedura liquidatoria ai sensi degli articoli 268 e seguenti.</w:t>
      </w:r>
    </w:p>
    <w:p w:rsidR="00D7436F" w:rsidRPr="00B97FE2" w:rsidRDefault="00862C8F" w:rsidP="00AB467F">
      <w:pPr>
        <w:spacing w:after="0"/>
      </w:pPr>
      <w:r w:rsidRPr="00B97FE2">
        <w:t>11</w:t>
      </w:r>
      <w:r w:rsidR="00D7436F" w:rsidRPr="00B97FE2">
        <w:t xml:space="preserve">. Nei casi di frode l’istanza di cui al comma </w:t>
      </w:r>
      <w:r w:rsidRPr="00B97FE2">
        <w:t>10</w:t>
      </w:r>
      <w:r w:rsidR="00D7436F" w:rsidRPr="00B97FE2">
        <w:t>, secondo periodo, può essere presentata anche da un creditore o dal pubblico ministero.</w:t>
      </w:r>
    </w:p>
    <w:p w:rsidR="00D7436F" w:rsidRPr="00B97FE2" w:rsidRDefault="00D7436F" w:rsidP="00AB467F">
      <w:pPr>
        <w:spacing w:after="0"/>
      </w:pPr>
      <w:r w:rsidRPr="00B97FE2">
        <w:t>1</w:t>
      </w:r>
      <w:r w:rsidR="00862C8F" w:rsidRPr="00B97FE2">
        <w:t>2</w:t>
      </w:r>
      <w:r w:rsidRPr="00B97FE2">
        <w:t xml:space="preserve">. Contro il decreto di cui al comma </w:t>
      </w:r>
      <w:r w:rsidR="00862C8F" w:rsidRPr="00B97FE2">
        <w:t>10</w:t>
      </w:r>
      <w:r w:rsidRPr="00B97FE2">
        <w:t>, è ammesso reclamo ai sensi dell’articolo 50.</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71</w:t>
      </w:r>
    </w:p>
    <w:p w:rsidR="00D7436F" w:rsidRPr="00B97FE2" w:rsidRDefault="00D7436F" w:rsidP="00AB467F">
      <w:pPr>
        <w:spacing w:after="0"/>
        <w:jc w:val="center"/>
        <w:rPr>
          <w:b/>
        </w:rPr>
      </w:pPr>
      <w:r w:rsidRPr="00B97FE2">
        <w:rPr>
          <w:b/>
        </w:rPr>
        <w:t>Esecuzione del piano</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L’OCC vigila sull’esatto adempimento del piano, risolve le eventuali difficoltà e le sottopone al giudice, se necessario. Il debitore è tenuto a compiere ogni atto necessario a dare esecuzione al piano omologato. Ogni sei mesi, l’OCC riferisce al giudice per iscritto sullo stato dell’esecuzione.</w:t>
      </w:r>
    </w:p>
    <w:p w:rsidR="00D7436F" w:rsidRPr="00B97FE2" w:rsidRDefault="00D7436F" w:rsidP="00AB467F">
      <w:pPr>
        <w:spacing w:after="0"/>
      </w:pPr>
      <w:r w:rsidRPr="00B97FE2">
        <w:t>2.</w:t>
      </w:r>
      <w:r w:rsidRPr="00B97FE2">
        <w:rPr>
          <w:noProof/>
          <w:webHidden/>
        </w:rPr>
        <w:t xml:space="preserve"> </w:t>
      </w:r>
      <w:r w:rsidRPr="00B97FE2">
        <w:t>Terminata l’esecuzione, l’OCC, sentito il debitore, presenta al giudice il rendiconto. Il giudice, se approva il rendiconto, procede alla liquidazione del compenso e ne autorizza il pagamento.</w:t>
      </w:r>
    </w:p>
    <w:p w:rsidR="00D7436F" w:rsidRPr="00B97FE2" w:rsidRDefault="00D7436F" w:rsidP="00AB467F">
      <w:pPr>
        <w:spacing w:after="0"/>
      </w:pPr>
      <w:r w:rsidRPr="00B97FE2">
        <w:t>3.Se non approva il rendiconto, il giudice indica gli atti necessari per l’esecuzione del piano ed un termine per il loro compimento. Se le prescrizioni non sono adempiute nel termine, anche prorogato, il giudice revoca</w:t>
      </w:r>
      <w:r w:rsidRPr="00B97FE2">
        <w:rPr>
          <w:b/>
        </w:rPr>
        <w:t xml:space="preserve"> </w:t>
      </w:r>
      <w:r w:rsidRPr="00B97FE2">
        <w:t xml:space="preserve">l’omologazione, osservate, in quanto compatibili, le disposizioni di cui all’articolo 72. </w:t>
      </w:r>
    </w:p>
    <w:p w:rsidR="00D7436F" w:rsidRPr="00B97FE2" w:rsidRDefault="00D7436F" w:rsidP="00AB467F">
      <w:pPr>
        <w:spacing w:after="0"/>
      </w:pPr>
      <w:r w:rsidRPr="00B97FE2">
        <w:t>4. Nella liquidazione del compenso il giudice tiene conto della diligenza dell’OCC e può, nei casi più gravi, escludere il diritto al compenso.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72</w:t>
      </w:r>
    </w:p>
    <w:p w:rsidR="00D7436F" w:rsidRPr="00B97FE2" w:rsidRDefault="00D7436F" w:rsidP="00AB467F">
      <w:pPr>
        <w:spacing w:after="0"/>
        <w:jc w:val="center"/>
        <w:rPr>
          <w:b/>
        </w:rPr>
      </w:pPr>
      <w:r w:rsidRPr="00B97FE2">
        <w:rPr>
          <w:b/>
        </w:rPr>
        <w:t>Revoca dell’omologazione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Il giudice revoca l’omologazione d’ufficio o su istanza di un creditore, del pubblico ministero o di qualsiasi altro interessato, in contraddittorio con il debitore, quando è stato dolosamente o con colpa grave aumentato o diminuito il passivo, ovvero sottratta o dissimulata una parte rilevante dell’attivo ovvero dolosamente simulate attività inesistenti o se risultano commessi altri atti diretti a frodare le ragioni dei creditori. </w:t>
      </w:r>
    </w:p>
    <w:p w:rsidR="00D7436F" w:rsidRPr="00B97FE2" w:rsidRDefault="00D7436F" w:rsidP="00AB467F">
      <w:pPr>
        <w:spacing w:after="0"/>
      </w:pPr>
      <w:r w:rsidRPr="00B97FE2">
        <w:t>2.Il giudice provvede allo stesso modo in caso di inadempimento degli obblighi previsti nel piano o qualora questo sia divenuto inattuabile e non sia possibile modificarlo.</w:t>
      </w:r>
    </w:p>
    <w:p w:rsidR="00D7436F" w:rsidRPr="00B97FE2" w:rsidRDefault="00D7436F" w:rsidP="00AB467F">
      <w:pPr>
        <w:spacing w:after="0"/>
      </w:pPr>
      <w:r w:rsidRPr="00B97FE2">
        <w:t>3.L’OCC è tenuto a segnalare al giudice ogni fatto rilevante ai fini della revoca dell’omologazione.</w:t>
      </w:r>
    </w:p>
    <w:p w:rsidR="00D7436F" w:rsidRPr="00B97FE2" w:rsidRDefault="00D7436F" w:rsidP="00AB467F">
      <w:pPr>
        <w:spacing w:after="0"/>
      </w:pPr>
      <w:r w:rsidRPr="00B97FE2">
        <w:t>4.La domanda di revoca non può essere proposta decorsi sei mesi dalla approvazione del rendiconto.</w:t>
      </w:r>
    </w:p>
    <w:p w:rsidR="00D7436F" w:rsidRPr="00B97FE2" w:rsidRDefault="00D7436F" w:rsidP="00AB467F">
      <w:pPr>
        <w:spacing w:after="0"/>
      </w:pPr>
      <w:r w:rsidRPr="00B97FE2">
        <w:t>5.Sulla richiesta di revoca, il giudice sente le parti, anche mediante scambio di memorie scritte e provvede alla revoca, con sentenza reclamabile ai sensi dell’articolo 50, o rigetta la richiesta con decreto motivato.</w:t>
      </w:r>
    </w:p>
    <w:p w:rsidR="00D7436F" w:rsidRPr="00B97FE2" w:rsidRDefault="00D7436F" w:rsidP="00AB467F">
      <w:pPr>
        <w:spacing w:after="0"/>
      </w:pPr>
      <w:r w:rsidRPr="00B97FE2">
        <w:t>6.La revoca dell’omologazione non pregiudica i diritti acquistati dai terzi in buona fede.</w:t>
      </w:r>
    </w:p>
    <w:p w:rsidR="00D7436F" w:rsidRPr="00B97FE2" w:rsidRDefault="00D7436F" w:rsidP="00AB467F">
      <w:pPr>
        <w:spacing w:after="0"/>
        <w:rPr>
          <w:b/>
        </w:rPr>
      </w:pPr>
    </w:p>
    <w:p w:rsidR="00D7436F" w:rsidRPr="00B97FE2" w:rsidRDefault="00D7436F" w:rsidP="00AB467F">
      <w:pPr>
        <w:spacing w:after="0"/>
        <w:jc w:val="center"/>
      </w:pPr>
      <w:r w:rsidRPr="00B97FE2">
        <w:rPr>
          <w:b/>
        </w:rPr>
        <w:t>Art. 73</w:t>
      </w:r>
    </w:p>
    <w:p w:rsidR="00D7436F" w:rsidRPr="00B97FE2" w:rsidRDefault="00D7436F" w:rsidP="00AB467F">
      <w:pPr>
        <w:spacing w:after="0"/>
        <w:jc w:val="center"/>
        <w:rPr>
          <w:b/>
        </w:rPr>
      </w:pPr>
      <w:r w:rsidRPr="00B97FE2">
        <w:rPr>
          <w:b/>
        </w:rPr>
        <w:t>Conversione in procedura liquidatoria</w:t>
      </w:r>
    </w:p>
    <w:p w:rsidR="00D7436F" w:rsidRPr="00B97FE2" w:rsidRDefault="00D7436F" w:rsidP="00AB467F">
      <w:pPr>
        <w:spacing w:after="0"/>
        <w:jc w:val="center"/>
        <w:rPr>
          <w:b/>
        </w:rPr>
      </w:pPr>
    </w:p>
    <w:p w:rsidR="00D7436F" w:rsidRPr="00B97FE2" w:rsidRDefault="00D7436F" w:rsidP="00AB467F">
      <w:pPr>
        <w:spacing w:after="0"/>
      </w:pPr>
      <w:r w:rsidRPr="00B97FE2">
        <w:t>1.In caso di revoca dell’omologazione il giudice, su istanza del debitore, dispone la conversione in liquidazione controllata.</w:t>
      </w:r>
    </w:p>
    <w:p w:rsidR="00D7436F" w:rsidRPr="00B97FE2" w:rsidRDefault="00D7436F" w:rsidP="00AB467F">
      <w:pPr>
        <w:spacing w:after="0"/>
      </w:pPr>
      <w:r w:rsidRPr="00B97FE2">
        <w:t>2.Se la revoca consegue ad atti di frode o ad inadempimento, l’istanza di cui al comma 1 può essere proposta anche dai creditori o dal pubblico ministero.</w:t>
      </w:r>
    </w:p>
    <w:p w:rsidR="00D7436F" w:rsidRPr="00B97FE2" w:rsidRDefault="00D7436F" w:rsidP="00AB467F">
      <w:pPr>
        <w:spacing w:after="0"/>
      </w:pPr>
      <w:r w:rsidRPr="00B97FE2">
        <w:t>3.In caso di conversione, il giudice concede termine al debitore per l’integrazione della documentazione e provvede ai sensi dell’articolo 270.</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lastRenderedPageBreak/>
        <w:t>SEZIONE III</w:t>
      </w:r>
    </w:p>
    <w:p w:rsidR="00D7436F" w:rsidRPr="00B97FE2" w:rsidRDefault="00D7436F" w:rsidP="00AB467F">
      <w:pPr>
        <w:spacing w:after="0"/>
        <w:jc w:val="center"/>
      </w:pPr>
      <w:r w:rsidRPr="00B97FE2">
        <w:rPr>
          <w:b/>
        </w:rPr>
        <w:t>CONCORDATO MINORE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74</w:t>
      </w:r>
    </w:p>
    <w:p w:rsidR="00D7436F" w:rsidRPr="00B97FE2" w:rsidRDefault="00D7436F" w:rsidP="00AB467F">
      <w:pPr>
        <w:spacing w:after="0"/>
        <w:jc w:val="center"/>
        <w:rPr>
          <w:b/>
        </w:rPr>
      </w:pPr>
      <w:r w:rsidRPr="00B97FE2">
        <w:rPr>
          <w:b/>
        </w:rPr>
        <w:t>Proposta di concordato minore</w:t>
      </w:r>
    </w:p>
    <w:p w:rsidR="00D7436F" w:rsidRPr="00B97FE2" w:rsidRDefault="00D7436F" w:rsidP="00AB467F">
      <w:pPr>
        <w:spacing w:after="0"/>
        <w:jc w:val="center"/>
      </w:pPr>
    </w:p>
    <w:p w:rsidR="00D7436F" w:rsidRPr="00B97FE2" w:rsidRDefault="00D7436F" w:rsidP="00AB467F">
      <w:pPr>
        <w:spacing w:after="0"/>
      </w:pPr>
      <w:r w:rsidRPr="00B97FE2">
        <w:t xml:space="preserve">1. I debitori di cui all’articolo 2, comma 1, lettera c), in stato di </w:t>
      </w:r>
      <w:proofErr w:type="spellStart"/>
      <w:r w:rsidRPr="00B97FE2">
        <w:t>sovraindebitamento</w:t>
      </w:r>
      <w:proofErr w:type="spellEnd"/>
      <w:r w:rsidRPr="00B97FE2">
        <w:t>, escluso il consumatore, possono formulare ai creditori una proposta di concordato minore, quando consente di proseguire l’attività imprenditoriale o professionale.</w:t>
      </w:r>
    </w:p>
    <w:p w:rsidR="00D7436F" w:rsidRPr="00B97FE2" w:rsidRDefault="00D7436F" w:rsidP="00AB467F">
      <w:pPr>
        <w:spacing w:after="0"/>
      </w:pPr>
      <w:r w:rsidRPr="00B97FE2">
        <w:t>2.Fuori dai casi previsti dal comma 1, il concordato minore può essere proposto esclusivamente quando è previsto l’apporto di risorse esterne che aumentino in misura apprezzabile la soddisfazione dei creditori.</w:t>
      </w:r>
    </w:p>
    <w:p w:rsidR="00D7436F" w:rsidRPr="00B97FE2" w:rsidRDefault="00D7436F" w:rsidP="00AB467F">
      <w:pPr>
        <w:spacing w:after="0"/>
        <w:rPr>
          <w:strike/>
        </w:rPr>
      </w:pPr>
      <w:r w:rsidRPr="00B97FE2">
        <w:t xml:space="preserve">3. La proposta di concordato minore ha contenuto libero, indica in modo specifico tempi e modalità per superare la crisi da </w:t>
      </w:r>
      <w:proofErr w:type="spellStart"/>
      <w:r w:rsidRPr="00B97FE2">
        <w:t>sovraindebitamento</w:t>
      </w:r>
      <w:proofErr w:type="spellEnd"/>
      <w:r w:rsidRPr="00B97FE2">
        <w:t xml:space="preserve"> e può prevedere il soddisfacimento, anche parziale, dei crediti attraverso qualsiasi forma, nonché la eventuale suddivisione dei creditori in classi. La formazione delle classi è obbligatoria per i creditori titolari di crediti previdenziali o fiscali dei quali non sia previsto l’integrale pagamento, per i creditori che vengono soddisfatti anche in parte con utilità diverse dal denaro e per i creditori titolari di garanzie prestate da terzi.</w:t>
      </w:r>
    </w:p>
    <w:p w:rsidR="00D7436F" w:rsidRPr="00B97FE2" w:rsidRDefault="00D7436F" w:rsidP="00AB467F">
      <w:pPr>
        <w:spacing w:after="0"/>
      </w:pPr>
      <w:r w:rsidRPr="00B97FE2">
        <w:t>4.Per quanto non previsto dalla presente sezione, si applicano le disposizioni del capo IV del presente titolo in quanto compatibili.</w:t>
      </w:r>
    </w:p>
    <w:p w:rsidR="00D7436F" w:rsidRPr="00B97FE2" w:rsidRDefault="00D7436F" w:rsidP="00AB467F">
      <w:pPr>
        <w:spacing w:after="0"/>
      </w:pPr>
    </w:p>
    <w:p w:rsidR="00D7436F" w:rsidRPr="00B97FE2" w:rsidRDefault="00D7436F" w:rsidP="00AB467F">
      <w:pPr>
        <w:spacing w:after="0"/>
        <w:jc w:val="center"/>
      </w:pPr>
      <w:r w:rsidRPr="00B97FE2">
        <w:rPr>
          <w:b/>
        </w:rPr>
        <w:t>Art. 75</w:t>
      </w:r>
    </w:p>
    <w:p w:rsidR="00D7436F" w:rsidRPr="00B97FE2" w:rsidRDefault="00D7436F" w:rsidP="00AB467F">
      <w:pPr>
        <w:spacing w:after="0"/>
        <w:jc w:val="center"/>
        <w:rPr>
          <w:b/>
        </w:rPr>
      </w:pPr>
      <w:r w:rsidRPr="00B97FE2">
        <w:rPr>
          <w:b/>
        </w:rPr>
        <w:t>Documentazione</w:t>
      </w:r>
    </w:p>
    <w:p w:rsidR="00D7436F" w:rsidRPr="00B97FE2" w:rsidRDefault="00D7436F" w:rsidP="00AB467F">
      <w:pPr>
        <w:spacing w:after="0"/>
      </w:pPr>
      <w:r w:rsidRPr="00B97FE2">
        <w:t>1. Il debitore deve allegare alla domanda:</w:t>
      </w:r>
    </w:p>
    <w:p w:rsidR="00D7436F" w:rsidRPr="00B97FE2" w:rsidRDefault="00D7436F" w:rsidP="00AB467F">
      <w:pPr>
        <w:spacing w:after="0"/>
      </w:pPr>
      <w:r w:rsidRPr="00B97FE2">
        <w:t>a) il piano con i bilanci, le scritture contabili e fiscali obbligatorie e le dichiarazioni dei redditi concernenti i tre anni anteriori o gli ultimi esercizi precedenti se l’attività ha avuto minor durata;</w:t>
      </w:r>
    </w:p>
    <w:p w:rsidR="00D7436F" w:rsidRPr="00B97FE2" w:rsidRDefault="00D7436F" w:rsidP="00AB467F">
      <w:pPr>
        <w:spacing w:after="0"/>
      </w:pPr>
      <w:r w:rsidRPr="00B97FE2">
        <w:t>b)</w:t>
      </w:r>
      <w:r w:rsidRPr="00B97FE2">
        <w:rPr>
          <w:noProof/>
          <w:webHidden/>
        </w:rPr>
        <w:t xml:space="preserve"> </w:t>
      </w:r>
      <w:r w:rsidRPr="00B97FE2">
        <w:t>una relazione aggiornata sulla situazione economica, patrimoniale e finanziaria;</w:t>
      </w:r>
    </w:p>
    <w:p w:rsidR="00D7436F" w:rsidRPr="00B97FE2" w:rsidRDefault="00D7436F" w:rsidP="00AB467F">
      <w:pPr>
        <w:spacing w:after="0"/>
      </w:pPr>
      <w:r w:rsidRPr="00B97FE2">
        <w:t>c)</w:t>
      </w:r>
      <w:r w:rsidRPr="00B97FE2">
        <w:rPr>
          <w:noProof/>
          <w:webHidden/>
        </w:rPr>
        <w:t xml:space="preserve"> </w:t>
      </w:r>
      <w:r w:rsidRPr="00B97FE2">
        <w:t>l'elenco di tutti i creditori, con le rispettive cause di prelazione e l'indicazione delle somme dovute;</w:t>
      </w:r>
    </w:p>
    <w:p w:rsidR="00D7436F" w:rsidRPr="00B97FE2" w:rsidRDefault="00D7436F" w:rsidP="00AB467F">
      <w:pPr>
        <w:spacing w:after="0"/>
      </w:pPr>
      <w:r w:rsidRPr="00B97FE2">
        <w:t>d)</w:t>
      </w:r>
      <w:r w:rsidRPr="00B97FE2">
        <w:rPr>
          <w:noProof/>
          <w:webHidden/>
        </w:rPr>
        <w:t xml:space="preserve"> </w:t>
      </w:r>
      <w:r w:rsidRPr="00B97FE2">
        <w:t>gli atti di straordinaria amministrazione compiuti negli ultimi cinque anni;</w:t>
      </w:r>
    </w:p>
    <w:p w:rsidR="00D7436F" w:rsidRPr="00B97FE2" w:rsidRDefault="00D7436F" w:rsidP="00AB467F">
      <w:pPr>
        <w:spacing w:after="0"/>
      </w:pPr>
      <w:r w:rsidRPr="00B97FE2">
        <w:t>e)</w:t>
      </w:r>
      <w:r w:rsidRPr="00B97FE2">
        <w:rPr>
          <w:noProof/>
          <w:webHidden/>
        </w:rPr>
        <w:t xml:space="preserve"> </w:t>
      </w:r>
      <w:r w:rsidRPr="00B97FE2">
        <w:t>la documentazione relativa a stipendi, pensioni, salari e altre entrate proprie e della famiglia, con l’indicazione di quanto occorra al mantenimento della stessa.</w:t>
      </w:r>
    </w:p>
    <w:p w:rsidR="00D7436F" w:rsidRPr="00B97FE2" w:rsidRDefault="00D7436F" w:rsidP="00AB467F">
      <w:pPr>
        <w:spacing w:after="0"/>
      </w:pPr>
      <w:r w:rsidRPr="00B97FE2">
        <w:t>2. È possibile prevedere che i crediti muniti di privilegio, pegno o ipoteca possano essere soddisfatti non integralmente, allorché ne sia assicurato il pagamento in misura non inferiore a quella realizzabile, in ragione della collocazione preferenziale sul ricavato in caso di liquidazione, avuto riguardo al valore di mercato attribuibile ai beni o ai diritti sui quali insiste la causa di prelazione, come attestato dagli organismi di composizione della crisi.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76</w:t>
      </w:r>
    </w:p>
    <w:p w:rsidR="00D7436F" w:rsidRPr="00B97FE2" w:rsidRDefault="00D7436F" w:rsidP="00AB467F">
      <w:pPr>
        <w:spacing w:after="0"/>
        <w:jc w:val="center"/>
        <w:rPr>
          <w:b/>
        </w:rPr>
      </w:pPr>
      <w:r w:rsidRPr="00B97FE2">
        <w:rPr>
          <w:b/>
        </w:rPr>
        <w:t>Presentazione della domanda e attività dell’OCC</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La domanda è formulata tramite un OCC costituito nel circondario del tribunale competente ai sensi dell’articolo 27, comma 2. Non è necessaria l’assistenza di un difensore.</w:t>
      </w:r>
    </w:p>
    <w:p w:rsidR="00D7436F" w:rsidRPr="00B97FE2" w:rsidRDefault="00D7436F" w:rsidP="00AB467F">
      <w:pPr>
        <w:spacing w:after="0"/>
      </w:pPr>
      <w:r w:rsidRPr="00B97FE2">
        <w:t>2.</w:t>
      </w:r>
      <w:r w:rsidRPr="00B97FE2">
        <w:rPr>
          <w:noProof/>
          <w:webHidden/>
        </w:rPr>
        <w:t xml:space="preserve"> </w:t>
      </w:r>
      <w:r w:rsidRPr="00B97FE2">
        <w:t>La domanda deve contenere o vi deve essere allegata una relazione particolareggiata dell'OCC, che comprende:</w:t>
      </w:r>
    </w:p>
    <w:p w:rsidR="00D7436F" w:rsidRPr="00B97FE2" w:rsidRDefault="00D7436F" w:rsidP="00AB467F">
      <w:pPr>
        <w:spacing w:after="0"/>
        <w:rPr>
          <w:color w:val="FF0000"/>
        </w:rPr>
      </w:pPr>
      <w:r w:rsidRPr="00B97FE2">
        <w:t>a) l’indicazione delle cause dell'indebitamento e della diligenza impiegata dal debitor</w:t>
      </w:r>
      <w:r w:rsidR="00FF22A5" w:rsidRPr="00B97FE2">
        <w:t>e nell'assumere le obbligazioni;</w:t>
      </w:r>
    </w:p>
    <w:p w:rsidR="00D7436F" w:rsidRPr="00B97FE2" w:rsidRDefault="00D7436F" w:rsidP="00AB467F">
      <w:pPr>
        <w:spacing w:after="0"/>
      </w:pPr>
      <w:r w:rsidRPr="00B97FE2">
        <w:t>b)</w:t>
      </w:r>
      <w:r w:rsidRPr="00B97FE2">
        <w:rPr>
          <w:noProof/>
          <w:webHidden/>
        </w:rPr>
        <w:t xml:space="preserve"> </w:t>
      </w:r>
      <w:r w:rsidRPr="00B97FE2">
        <w:t>l’esposizione delle ragioni dell'incapacità del debitore di adempiere le obbligazioni assunte;</w:t>
      </w:r>
    </w:p>
    <w:p w:rsidR="00D7436F" w:rsidRPr="00B97FE2" w:rsidRDefault="00D7436F" w:rsidP="00AB467F">
      <w:pPr>
        <w:spacing w:after="0"/>
      </w:pPr>
      <w:r w:rsidRPr="00B97FE2">
        <w:t>c)</w:t>
      </w:r>
      <w:r w:rsidRPr="00B97FE2">
        <w:rPr>
          <w:noProof/>
          <w:webHidden/>
        </w:rPr>
        <w:t xml:space="preserve"> </w:t>
      </w:r>
      <w:r w:rsidRPr="00B97FE2">
        <w:t>l’indicazione della eventuale esistenza di atti del debitore impugnati dai creditori;</w:t>
      </w:r>
    </w:p>
    <w:p w:rsidR="00D7436F" w:rsidRPr="00B97FE2" w:rsidRDefault="00D7436F" w:rsidP="00AB467F">
      <w:pPr>
        <w:spacing w:after="0"/>
      </w:pPr>
      <w:r w:rsidRPr="00B97FE2">
        <w:t>d)</w:t>
      </w:r>
      <w:r w:rsidRPr="00B97FE2">
        <w:rPr>
          <w:noProof/>
          <w:webHidden/>
        </w:rPr>
        <w:t xml:space="preserve"> </w:t>
      </w:r>
      <w:r w:rsidRPr="00B97FE2">
        <w:t>la valutazione sulla completezza e attendibilità della documentazione depositata a corredo della domanda, nonché sulla convenienza del piano rispetto all'alternativa liquidatoria;</w:t>
      </w:r>
    </w:p>
    <w:p w:rsidR="00D7436F" w:rsidRPr="00B97FE2" w:rsidRDefault="00D7436F" w:rsidP="00AB467F">
      <w:pPr>
        <w:spacing w:after="0"/>
      </w:pPr>
      <w:r w:rsidRPr="00B97FE2">
        <w:lastRenderedPageBreak/>
        <w:t>e)</w:t>
      </w:r>
      <w:r w:rsidRPr="00B97FE2">
        <w:rPr>
          <w:noProof/>
          <w:webHidden/>
        </w:rPr>
        <w:t xml:space="preserve"> </w:t>
      </w:r>
      <w:r w:rsidRPr="00B97FE2">
        <w:t>l’indicazione presumibile dei costi della procedura;</w:t>
      </w:r>
    </w:p>
    <w:p w:rsidR="00D7436F" w:rsidRPr="00B97FE2" w:rsidRDefault="00D7436F" w:rsidP="00AB467F">
      <w:pPr>
        <w:spacing w:after="0"/>
      </w:pPr>
      <w:r w:rsidRPr="00B97FE2">
        <w:t>f)</w:t>
      </w:r>
      <w:r w:rsidRPr="00B97FE2">
        <w:rPr>
          <w:noProof/>
          <w:webHidden/>
        </w:rPr>
        <w:t xml:space="preserve"> </w:t>
      </w:r>
      <w:r w:rsidRPr="00B97FE2">
        <w:t>la percentuale, le modalità e i tempi di soddisfacimento dei creditori;</w:t>
      </w:r>
    </w:p>
    <w:p w:rsidR="00D7436F" w:rsidRPr="00B97FE2" w:rsidRDefault="00D7436F" w:rsidP="00AB467F">
      <w:pPr>
        <w:spacing w:after="0"/>
      </w:pPr>
      <w:r w:rsidRPr="00B97FE2">
        <w:t>g)</w:t>
      </w:r>
      <w:r w:rsidRPr="00B97FE2">
        <w:rPr>
          <w:noProof/>
          <w:webHidden/>
        </w:rPr>
        <w:t xml:space="preserve"> </w:t>
      </w:r>
      <w:r w:rsidRPr="00B97FE2">
        <w:t>l’indicazione dei criteri adottati nella formazione delle classi, ove previste dalla proposta.</w:t>
      </w:r>
    </w:p>
    <w:p w:rsidR="00D7436F" w:rsidRPr="00B97FE2" w:rsidRDefault="00D7436F" w:rsidP="00AB467F">
      <w:pPr>
        <w:spacing w:after="0"/>
      </w:pPr>
      <w:r w:rsidRPr="00B97FE2">
        <w:t>3.</w:t>
      </w:r>
      <w:r w:rsidRPr="00B97FE2">
        <w:rPr>
          <w:noProof/>
          <w:webHidden/>
        </w:rPr>
        <w:t xml:space="preserve"> </w:t>
      </w:r>
      <w:r w:rsidRPr="00B97FE2">
        <w:t>L’OCC, nella sua relazione, deve indicare anche se il soggetto finanziatore, ai fini della concessione del finanziamento, abbia tenuto conto del merito creditizio del debitore, valutato in relazione al reddito disponibile, dedotto l’importo necessario a mantenere un dignitoso tenore di vita; a tal fine si ritiene idonea una quantificazione non inferiore a quella indicata all’articolo 283, comma 2.</w:t>
      </w:r>
    </w:p>
    <w:p w:rsidR="00D7436F" w:rsidRPr="00B97FE2" w:rsidRDefault="00D7436F" w:rsidP="00AB467F">
      <w:pPr>
        <w:spacing w:after="0"/>
      </w:pPr>
      <w:r w:rsidRPr="00B97FE2">
        <w:t xml:space="preserve">4.L’OCC, entro tre giorni dall’avvenuto conferimento dell’incarico da parte del debitore, ne dà notizia all'agente della riscossione e agli uffici fiscali, anche </w:t>
      </w:r>
      <w:r w:rsidR="00201F01" w:rsidRPr="00B97FE2">
        <w:t>de</w:t>
      </w:r>
      <w:r w:rsidRPr="00B97FE2">
        <w:t>gli enti locali, competenti sulla base dell'ultimo domicilio fiscale dell'istante, i quali entro quindici giorni debbono comunicare il debito tributario accertato e gli eventuali accertamenti pendenti.</w:t>
      </w:r>
    </w:p>
    <w:p w:rsidR="00D7436F" w:rsidRPr="00B97FE2" w:rsidRDefault="00D7436F" w:rsidP="00AB467F">
      <w:pPr>
        <w:spacing w:after="0"/>
      </w:pPr>
      <w:r w:rsidRPr="00B97FE2">
        <w:t>5.</w:t>
      </w:r>
      <w:r w:rsidRPr="00B97FE2">
        <w:rPr>
          <w:noProof/>
          <w:webHidden/>
        </w:rPr>
        <w:t xml:space="preserve"> </w:t>
      </w:r>
      <w:r w:rsidRPr="00B97FE2">
        <w:t xml:space="preserve">Il deposito della domanda sospende, ai soli effetti del concorso, il corso degli interessi convenzionali </w:t>
      </w:r>
      <w:r w:rsidR="00A55035" w:rsidRPr="00B97FE2">
        <w:t>o</w:t>
      </w:r>
      <w:r w:rsidRPr="00B97FE2">
        <w:t xml:space="preserve"> legali fino alla chiusura della liquidazione, a meno che i crediti non siano garantiti da ipoteca, pegno o privilegio, salvo quanto previsto dagli articoli 2749, 2788 e 2855, commi secondo e terzo, del codice civile.</w:t>
      </w:r>
    </w:p>
    <w:p w:rsidR="00D7436F" w:rsidRPr="00B97FE2" w:rsidRDefault="00D7436F" w:rsidP="00AB467F">
      <w:pPr>
        <w:spacing w:after="0"/>
      </w:pPr>
    </w:p>
    <w:p w:rsidR="00D7436F" w:rsidRPr="00B97FE2" w:rsidRDefault="00D7436F" w:rsidP="00AB467F">
      <w:pPr>
        <w:spacing w:after="0"/>
        <w:jc w:val="center"/>
      </w:pPr>
      <w:r w:rsidRPr="00B97FE2">
        <w:rPr>
          <w:b/>
        </w:rPr>
        <w:t>Art. 77</w:t>
      </w:r>
    </w:p>
    <w:p w:rsidR="00D7436F" w:rsidRPr="00B97FE2" w:rsidRDefault="00D7436F" w:rsidP="00AB467F">
      <w:pPr>
        <w:spacing w:after="0"/>
        <w:jc w:val="center"/>
        <w:rPr>
          <w:b/>
        </w:rPr>
      </w:pPr>
      <w:r w:rsidRPr="00B97FE2">
        <w:rPr>
          <w:b/>
        </w:rPr>
        <w:t>Inammissibilità della domanda di concordato minore</w:t>
      </w:r>
    </w:p>
    <w:p w:rsidR="00D7436F" w:rsidRPr="00B97FE2" w:rsidRDefault="00D7436F" w:rsidP="00AB467F">
      <w:pPr>
        <w:spacing w:after="0"/>
        <w:jc w:val="center"/>
      </w:pPr>
    </w:p>
    <w:p w:rsidR="00D7436F" w:rsidRPr="00B97FE2" w:rsidRDefault="00697CC0" w:rsidP="00AB467F">
      <w:pPr>
        <w:spacing w:after="0"/>
      </w:pPr>
      <w:r w:rsidRPr="00B97FE2">
        <w:t xml:space="preserve">1. </w:t>
      </w:r>
      <w:r w:rsidR="00D7436F" w:rsidRPr="00B97FE2">
        <w:t xml:space="preserve">La domanda di concordato minore è inammissibile se mancano i documenti di cui agli articoli 75 e 76 se il debitore presenta requisiti dimensionali che eccedono i limiti di cui all’articolo 2, comma 1, </w:t>
      </w:r>
      <w:r w:rsidR="00CF0ABB" w:rsidRPr="00B97FE2">
        <w:t>lettera d), numeri 1</w:t>
      </w:r>
      <w:r w:rsidR="00842709" w:rsidRPr="00B97FE2">
        <w:t>)</w:t>
      </w:r>
      <w:r w:rsidR="00CF0ABB" w:rsidRPr="00B97FE2">
        <w:t>, 2</w:t>
      </w:r>
      <w:r w:rsidR="00842709" w:rsidRPr="00B97FE2">
        <w:t>)</w:t>
      </w:r>
      <w:r w:rsidR="00CF0ABB" w:rsidRPr="00B97FE2">
        <w:t xml:space="preserve"> e 3</w:t>
      </w:r>
      <w:r w:rsidR="00842709" w:rsidRPr="00B97FE2">
        <w:t>)</w:t>
      </w:r>
      <w:r w:rsidR="00D7436F" w:rsidRPr="00B97FE2">
        <w:t xml:space="preserve">, è già stato </w:t>
      </w:r>
      <w:proofErr w:type="spellStart"/>
      <w:r w:rsidR="00D7436F" w:rsidRPr="00B97FE2">
        <w:t>esdebitato</w:t>
      </w:r>
      <w:proofErr w:type="spellEnd"/>
      <w:r w:rsidR="00D7436F" w:rsidRPr="00B97FE2">
        <w:t xml:space="preserve"> nei cinque anni precedenti la domanda, ha già beneficiato dell’</w:t>
      </w:r>
      <w:proofErr w:type="spellStart"/>
      <w:r w:rsidR="00D7436F" w:rsidRPr="00B97FE2">
        <w:t>esdebitazione</w:t>
      </w:r>
      <w:proofErr w:type="spellEnd"/>
      <w:r w:rsidR="00D7436F" w:rsidRPr="00B97FE2">
        <w:t xml:space="preserve"> per due volte o se risultano commessi atti diretti a frodare le ragioni dei creditori.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78</w:t>
      </w:r>
    </w:p>
    <w:p w:rsidR="00D7436F" w:rsidRPr="00B97FE2" w:rsidRDefault="00D7436F" w:rsidP="00AB467F">
      <w:pPr>
        <w:spacing w:after="0"/>
        <w:jc w:val="center"/>
        <w:rPr>
          <w:b/>
        </w:rPr>
      </w:pPr>
      <w:r w:rsidRPr="00B97FE2">
        <w:rPr>
          <w:b/>
        </w:rPr>
        <w:t>Procedimento</w:t>
      </w:r>
    </w:p>
    <w:p w:rsidR="00D7436F" w:rsidRPr="00B97FE2" w:rsidRDefault="00D7436F" w:rsidP="00AB467F">
      <w:pPr>
        <w:spacing w:after="0"/>
        <w:jc w:val="center"/>
        <w:rPr>
          <w:b/>
        </w:rPr>
      </w:pPr>
    </w:p>
    <w:p w:rsidR="00D7436F" w:rsidRPr="00B97FE2" w:rsidRDefault="00D7436F" w:rsidP="00AB467F">
      <w:pPr>
        <w:spacing w:after="0"/>
      </w:pPr>
      <w:r w:rsidRPr="00B97FE2">
        <w:t xml:space="preserve">1. Il giudice, se la domanda è ammissibile, dichiara aperta la procedura con decreto e dispone la comunicazione, a cura dell’OCC, a tutti i creditori della proposta e del decreto. </w:t>
      </w:r>
    </w:p>
    <w:p w:rsidR="00D7436F" w:rsidRPr="00B97FE2" w:rsidRDefault="00D7436F" w:rsidP="00AB467F">
      <w:pPr>
        <w:spacing w:after="0"/>
      </w:pPr>
      <w:r w:rsidRPr="00B97FE2">
        <w:t>2. Con il decreto di cui al comma 1, il giudice:</w:t>
      </w:r>
    </w:p>
    <w:p w:rsidR="00D7436F" w:rsidRPr="00B97FE2" w:rsidRDefault="00D7436F" w:rsidP="00AB467F">
      <w:pPr>
        <w:spacing w:after="0"/>
      </w:pPr>
      <w:r w:rsidRPr="00B97FE2">
        <w:t>a)</w:t>
      </w:r>
      <w:r w:rsidRPr="00B97FE2">
        <w:rPr>
          <w:noProof/>
          <w:webHidden/>
        </w:rPr>
        <w:t xml:space="preserve"> </w:t>
      </w:r>
      <w:r w:rsidRPr="00B97FE2">
        <w:t>dispone la pubblicazione del decreto mediante inserimento in apposita area del sito web del tribunale o del Ministero della giustizia e nel registro delle imprese se il debitore svolge attività d'impresa;</w:t>
      </w:r>
    </w:p>
    <w:p w:rsidR="00D7436F" w:rsidRPr="00B97FE2" w:rsidRDefault="00D7436F" w:rsidP="00AB467F">
      <w:pPr>
        <w:spacing w:after="0"/>
      </w:pPr>
      <w:r w:rsidRPr="00B97FE2">
        <w:t>b)</w:t>
      </w:r>
      <w:r w:rsidRPr="00B97FE2">
        <w:rPr>
          <w:noProof/>
          <w:webHidden/>
        </w:rPr>
        <w:t xml:space="preserve"> </w:t>
      </w:r>
      <w:r w:rsidRPr="00B97FE2">
        <w:t>ordina, ove il piano preveda la cessione o l’affidamento a terzi di beni immobili o beni mobili registrati, la trascrizione del decreto presso gli uffici competenti;</w:t>
      </w:r>
    </w:p>
    <w:p w:rsidR="00D7436F" w:rsidRPr="00B97FE2" w:rsidRDefault="00D7436F" w:rsidP="00AB467F">
      <w:pPr>
        <w:spacing w:after="0"/>
      </w:pPr>
      <w:r w:rsidRPr="00B97FE2">
        <w:t>c)</w:t>
      </w:r>
      <w:r w:rsidRPr="00B97FE2">
        <w:rPr>
          <w:noProof/>
          <w:webHidden/>
        </w:rPr>
        <w:t xml:space="preserve"> </w:t>
      </w:r>
      <w:r w:rsidRPr="00B97FE2">
        <w:t>assegna ai creditori un termine non superiore a trenta giorni entro il quale devono fare pervenire all’OCC, a mezzo posta elettronica certificata, la dichiarazione di adesione o di mancata adesione alla proposta di concordato e le eventuali contestazioni;</w:t>
      </w:r>
    </w:p>
    <w:p w:rsidR="00D7436F" w:rsidRPr="00B97FE2" w:rsidRDefault="00D7436F" w:rsidP="00AB467F">
      <w:pPr>
        <w:spacing w:after="0"/>
      </w:pPr>
      <w:r w:rsidRPr="00B97FE2">
        <w:t>d)</w:t>
      </w:r>
      <w:r w:rsidRPr="00B97FE2">
        <w:rPr>
          <w:noProof/>
          <w:webHidden/>
        </w:rPr>
        <w:t xml:space="preserve"> su istanza del debitore, </w:t>
      </w:r>
      <w:r w:rsidRPr="00B97FE2">
        <w:t>dispone che, sino al momento in cui il provvedimento di omologazione diventa definitivo, non possono, sotto pena di nullità, essere iniziate o proseguite azioni esecutive individuali né disposti sequestri conservativi né acquistati diritti di prelazione sul patrimonio del debitore da parte dei creditori aventi titolo o causa anteriore. La sospensione non opera nei confronti dei titolari di crediti impignorabili.</w:t>
      </w:r>
    </w:p>
    <w:p w:rsidR="00D7436F" w:rsidRPr="00B97FE2" w:rsidRDefault="00D7436F" w:rsidP="00AB467F">
      <w:pPr>
        <w:spacing w:after="0"/>
      </w:pPr>
      <w:r w:rsidRPr="00B97FE2">
        <w:t>3. L’OCC cura l’esecuzione del decreto.</w:t>
      </w:r>
    </w:p>
    <w:p w:rsidR="00D7436F" w:rsidRPr="00B97FE2" w:rsidRDefault="00D7436F" w:rsidP="00AB467F">
      <w:pPr>
        <w:spacing w:after="0"/>
      </w:pPr>
      <w:r w:rsidRPr="00B97FE2">
        <w:t>4. Nella comunicazione di cui al comma 2, lettera c), il creditore deve indicare un indirizzo di posta elettronica certificata a cui ricevere tutte le comunicazioni. In mancanza, i provvedimenti sono comunicati mediante deposito in cancelleria.</w:t>
      </w:r>
    </w:p>
    <w:p w:rsidR="00D7436F" w:rsidRPr="00B97FE2" w:rsidRDefault="00D7436F" w:rsidP="00AB467F">
      <w:pPr>
        <w:spacing w:after="0"/>
      </w:pPr>
      <w:r w:rsidRPr="00B97FE2">
        <w:t>5. Gli atti eccedenti l'ordinaria amministrazione compiuti senza l'autorizzazione del giudice sono inefficaci rispetto ai creditori anteriori al momento in cui è stata eseguita la pubblicità del decreto.</w:t>
      </w:r>
    </w:p>
    <w:p w:rsidR="00D7436F" w:rsidRPr="00B97FE2" w:rsidRDefault="00D7436F" w:rsidP="00AB467F">
      <w:pPr>
        <w:spacing w:after="0"/>
      </w:pPr>
    </w:p>
    <w:p w:rsidR="00D7436F" w:rsidRPr="00B97FE2" w:rsidRDefault="00D7436F" w:rsidP="00AB467F">
      <w:pPr>
        <w:spacing w:after="0"/>
        <w:jc w:val="center"/>
      </w:pPr>
      <w:r w:rsidRPr="00B97FE2">
        <w:rPr>
          <w:b/>
        </w:rPr>
        <w:t>Art. 79</w:t>
      </w:r>
    </w:p>
    <w:p w:rsidR="00D7436F" w:rsidRPr="00B97FE2" w:rsidRDefault="00D7436F" w:rsidP="00AB467F">
      <w:pPr>
        <w:spacing w:after="0"/>
        <w:jc w:val="center"/>
        <w:rPr>
          <w:b/>
        </w:rPr>
      </w:pPr>
      <w:r w:rsidRPr="00B97FE2">
        <w:rPr>
          <w:b/>
        </w:rPr>
        <w:t>Maggioranza per l’approvazione del</w:t>
      </w:r>
      <w:r w:rsidRPr="00B97FE2">
        <w:rPr>
          <w:rFonts w:ascii="Verdana" w:hAnsi="Verdana"/>
          <w:b/>
        </w:rPr>
        <w:t xml:space="preserve"> </w:t>
      </w:r>
      <w:r w:rsidRPr="00B97FE2">
        <w:rPr>
          <w:b/>
        </w:rPr>
        <w:t>concordato minore</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 xml:space="preserve">Il concordato minore è approvato dai creditori che rappresentano la maggioranza dei crediti ammessi al voto. I creditori muniti di privilegio, pegno o ipoteca, dei quali la proposta prevede l'integrale pagamento, non sono computati ai fini del raggiungimento della maggioranza e non hanno diritto di esprimersi sulla proposta, salvo che non rinuncino in tutto o in parte al diritto di prelazione. I creditori soddisfatti parzialmente ai sensi dell’articolo </w:t>
      </w:r>
      <w:r w:rsidR="001F7A29" w:rsidRPr="00B97FE2">
        <w:t>74</w:t>
      </w:r>
      <w:r w:rsidR="00D63A95" w:rsidRPr="00B97FE2">
        <w:t>,</w:t>
      </w:r>
      <w:r w:rsidR="001F7A29" w:rsidRPr="00B97FE2">
        <w:t xml:space="preserve"> comma 3</w:t>
      </w:r>
      <w:r w:rsidR="00D63A95" w:rsidRPr="00B97FE2">
        <w:t>,</w:t>
      </w:r>
      <w:r w:rsidR="001F7A29" w:rsidRPr="00B97FE2">
        <w:t xml:space="preserve"> </w:t>
      </w:r>
      <w:r w:rsidRPr="00B97FE2">
        <w:t>sono equiparati ai chirografari per la parte residua del credito</w:t>
      </w:r>
      <w:r w:rsidRPr="00B97FE2">
        <w:rPr>
          <w:b/>
        </w:rPr>
        <w:t>.</w:t>
      </w:r>
    </w:p>
    <w:p w:rsidR="00D7436F" w:rsidRPr="00B97FE2" w:rsidRDefault="00D7436F" w:rsidP="00AB467F">
      <w:pPr>
        <w:spacing w:after="0"/>
      </w:pPr>
      <w:r w:rsidRPr="00B97FE2">
        <w:t>2.</w:t>
      </w:r>
      <w:r w:rsidRPr="00B97FE2">
        <w:rPr>
          <w:noProof/>
          <w:webHidden/>
        </w:rPr>
        <w:t xml:space="preserve"> </w:t>
      </w:r>
      <w:r w:rsidRPr="00B97FE2">
        <w:t>Non sono ammessi al voto e non sono computati ai fini del raggiungimento della maggioranza il coniuge, la parte dell’unione civile e il convivente di fatto del debitore di cui alla legge 20 maggio 2016, n.76, i parenti e affini del debitore entro il quarto grado, nonché i cessionari o aggiudicatari dei loro crediti da meno di un anno prima della domanda.</w:t>
      </w:r>
    </w:p>
    <w:p w:rsidR="00D7436F" w:rsidRPr="00B97FE2" w:rsidRDefault="00D7436F" w:rsidP="00AB467F">
      <w:pPr>
        <w:spacing w:after="0"/>
      </w:pPr>
      <w:r w:rsidRPr="00B97FE2">
        <w:t>3.</w:t>
      </w:r>
      <w:r w:rsidRPr="00B97FE2">
        <w:rPr>
          <w:noProof/>
          <w:webHidden/>
        </w:rPr>
        <w:t xml:space="preserve"> </w:t>
      </w:r>
      <w:r w:rsidRPr="00B97FE2">
        <w:t xml:space="preserve">In mancanza di comunicazione all’OCC nel termine assegnato, si intende che i creditori abbiano prestato consenso alla proposta nei termini in cui è stata loro </w:t>
      </w:r>
      <w:r w:rsidR="004430E1" w:rsidRPr="00B97FE2">
        <w:t>trasmessa</w:t>
      </w:r>
      <w:r w:rsidRPr="00B97FE2">
        <w:t>.</w:t>
      </w:r>
    </w:p>
    <w:p w:rsidR="00D7436F" w:rsidRPr="00B97FE2" w:rsidRDefault="00D7436F" w:rsidP="00AB467F">
      <w:pPr>
        <w:spacing w:after="0"/>
      </w:pPr>
      <w:r w:rsidRPr="00B97FE2">
        <w:t>4.Il concordato minore della società produce i suoi effetti anche per i soci illimitatamente responsabili.</w:t>
      </w:r>
    </w:p>
    <w:p w:rsidR="00D7436F" w:rsidRPr="00B97FE2" w:rsidRDefault="00D7436F" w:rsidP="00AB467F">
      <w:pPr>
        <w:spacing w:after="0"/>
      </w:pPr>
      <w:r w:rsidRPr="00B97FE2">
        <w:t>5. Il concordato minore non pregiudica i diritti dei creditori nei confronti dei coobbligati, fideiussori del debitore e obbligati in via di regresso, salvo che sia diversamente previsto.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80</w:t>
      </w:r>
    </w:p>
    <w:p w:rsidR="00D7436F" w:rsidRPr="00B97FE2" w:rsidRDefault="00D7436F" w:rsidP="00AB467F">
      <w:pPr>
        <w:spacing w:after="0"/>
        <w:jc w:val="center"/>
        <w:rPr>
          <w:b/>
        </w:rPr>
      </w:pPr>
      <w:r w:rsidRPr="00B97FE2">
        <w:rPr>
          <w:b/>
        </w:rPr>
        <w:t>Omologazione del concordato minore</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Il giudice, verificati la fattibilità</w:t>
      </w:r>
      <w:r w:rsidR="004430E1" w:rsidRPr="00B97FE2">
        <w:t xml:space="preserve"> giuridica e economica</w:t>
      </w:r>
      <w:r w:rsidRPr="00B97FE2">
        <w:t xml:space="preserve"> del piano e il raggiungimento della percentuale di cui all’articolo 79 in mancanza di contestazioni, omologa il concordato minore con sentenza, disponendo forme adeguate di pubblicità e, se necessario, la sua trascrizione. </w:t>
      </w:r>
    </w:p>
    <w:p w:rsidR="00D7436F" w:rsidRPr="00B97FE2" w:rsidRDefault="00D7436F" w:rsidP="00AB467F">
      <w:pPr>
        <w:spacing w:after="0"/>
      </w:pPr>
      <w:r w:rsidRPr="00B97FE2">
        <w:t>2.</w:t>
      </w:r>
      <w:r w:rsidRPr="00B97FE2">
        <w:rPr>
          <w:noProof/>
          <w:webHidden/>
        </w:rPr>
        <w:t xml:space="preserve"> </w:t>
      </w:r>
      <w:r w:rsidRPr="00B97FE2">
        <w:t>Con la sentenza di omologazione, il giudice dichiara chiusa la procedura.</w:t>
      </w:r>
    </w:p>
    <w:p w:rsidR="00D7436F" w:rsidRPr="00B97FE2" w:rsidRDefault="00D7436F" w:rsidP="00AB467F">
      <w:pPr>
        <w:spacing w:after="0"/>
      </w:pPr>
      <w:r w:rsidRPr="00B97FE2">
        <w:t>3.</w:t>
      </w:r>
      <w:r w:rsidRPr="00B97FE2">
        <w:rPr>
          <w:noProof/>
          <w:webHidden/>
        </w:rPr>
        <w:t xml:space="preserve"> </w:t>
      </w:r>
      <w:r w:rsidRPr="00B97FE2">
        <w:t>Quando uno dei creditori o qualunque altro interessato contesta la convenienza della proposta, il giudice, sentiti il debitore e l’OCC, omologa il concordato minore se ritiene che il credito dell’opponente possa essere soddisfatto dall'esecuzione del piano in misura non inferiore all'alternativa liquidatoria.</w:t>
      </w:r>
    </w:p>
    <w:p w:rsidR="00D7436F" w:rsidRPr="00B97FE2" w:rsidRDefault="00D7436F" w:rsidP="00AB467F">
      <w:pPr>
        <w:spacing w:after="0"/>
      </w:pPr>
      <w:r w:rsidRPr="00B97FE2">
        <w:t>4.</w:t>
      </w:r>
      <w:r w:rsidRPr="00B97FE2">
        <w:rPr>
          <w:noProof/>
          <w:webHidden/>
        </w:rPr>
        <w:t xml:space="preserve"> </w:t>
      </w:r>
      <w:r w:rsidRPr="00B97FE2">
        <w:t>Il creditore che ha colpevolmente determinato la situazione di indebitamento o il suo aggravamento o che ha violato i principi di cui all’articolo 124-bis del decreto legislativo 1 settembre 1993, n.385, non può presentare opposizione o reclamo in sede di omologa, anche se dissenziente, né far valere cause di inammissibilità che non derivino da comportamenti dolosi del debitore.</w:t>
      </w:r>
    </w:p>
    <w:p w:rsidR="00D7436F" w:rsidRPr="00B97FE2" w:rsidRDefault="00D7436F" w:rsidP="00AB467F">
      <w:pPr>
        <w:spacing w:after="0"/>
      </w:pPr>
      <w:r w:rsidRPr="00B97FE2">
        <w:t>5.</w:t>
      </w:r>
      <w:r w:rsidRPr="00B97FE2">
        <w:rPr>
          <w:noProof/>
          <w:webHidden/>
        </w:rPr>
        <w:t xml:space="preserve"> Il giudice, s</w:t>
      </w:r>
      <w:r w:rsidRPr="00B97FE2">
        <w:t>e rigetta la domanda di omologa, dichiara con decreto motivato l'inefficacia delle misure protettive accordate e, su istanza del debitore, dichiara aperta la procedura di liquidazione controllata ai sensi degli articoli 268 e seguenti.</w:t>
      </w:r>
    </w:p>
    <w:p w:rsidR="00D7436F" w:rsidRPr="00B97FE2" w:rsidRDefault="00D7436F" w:rsidP="00AB467F">
      <w:pPr>
        <w:spacing w:after="0"/>
      </w:pPr>
      <w:r w:rsidRPr="00B97FE2">
        <w:t>6.</w:t>
      </w:r>
      <w:r w:rsidRPr="00B97FE2">
        <w:rPr>
          <w:noProof/>
          <w:webHidden/>
        </w:rPr>
        <w:t xml:space="preserve"> </w:t>
      </w:r>
      <w:r w:rsidRPr="00B97FE2">
        <w:t>In caso di frode, l’istanza di cui al comma 5 può essere proposta anche da un creditore o dal pubblico ministero.</w:t>
      </w:r>
    </w:p>
    <w:p w:rsidR="00D7436F" w:rsidRPr="00B97FE2" w:rsidRDefault="00D7436F" w:rsidP="00AB467F">
      <w:pPr>
        <w:spacing w:after="0"/>
      </w:pPr>
      <w:r w:rsidRPr="00B97FE2">
        <w:t>7.</w:t>
      </w:r>
      <w:r w:rsidRPr="00B97FE2">
        <w:rPr>
          <w:noProof/>
          <w:webHidden/>
        </w:rPr>
        <w:t xml:space="preserve"> </w:t>
      </w:r>
      <w:r w:rsidRPr="00B97FE2">
        <w:t xml:space="preserve">Il decreto è reclamabile ai sensi dell’articolo 50. </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81</w:t>
      </w:r>
    </w:p>
    <w:p w:rsidR="00D7436F" w:rsidRPr="00B97FE2" w:rsidRDefault="00D7436F" w:rsidP="00AB467F">
      <w:pPr>
        <w:spacing w:after="0"/>
        <w:jc w:val="center"/>
        <w:rPr>
          <w:b/>
        </w:rPr>
      </w:pPr>
      <w:r w:rsidRPr="00B97FE2">
        <w:rPr>
          <w:b/>
        </w:rPr>
        <w:t>Esecuzione del concordato minore</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L</w:t>
      </w:r>
      <w:r w:rsidRPr="00B97FE2">
        <w:t>’OCC vigila sull’esatto adempimento del concordato minore, risolve le eventuali difficoltà e, se necessario, le sottopone al giudice. Il debitore è tenuto a compiere ogni atto necessario a dare esecuzione al piano omologato.</w:t>
      </w:r>
    </w:p>
    <w:p w:rsidR="00D7436F" w:rsidRPr="00B97FE2" w:rsidRDefault="00D7436F" w:rsidP="00AB467F">
      <w:pPr>
        <w:spacing w:after="0"/>
      </w:pPr>
      <w:r w:rsidRPr="00B97FE2">
        <w:lastRenderedPageBreak/>
        <w:t>2.</w:t>
      </w:r>
      <w:r w:rsidRPr="00B97FE2">
        <w:rPr>
          <w:noProof/>
          <w:webHidden/>
        </w:rPr>
        <w:t xml:space="preserve"> </w:t>
      </w:r>
      <w:r w:rsidRPr="00B97FE2">
        <w:t>Terminata l’esecuzione, l’OCC, sentito il debitore, presenta al giudice il rendiconto. Il giudice, se approva il rendiconto, procede alla liquidazione del compenso e ne autorizza il pagamento.</w:t>
      </w:r>
    </w:p>
    <w:p w:rsidR="00D7436F" w:rsidRPr="00B97FE2" w:rsidRDefault="00D7436F" w:rsidP="00AB467F">
      <w:pPr>
        <w:spacing w:after="0"/>
      </w:pPr>
      <w:r w:rsidRPr="00B97FE2">
        <w:t>3.</w:t>
      </w:r>
      <w:r w:rsidRPr="00B97FE2">
        <w:rPr>
          <w:noProof/>
          <w:webHidden/>
        </w:rPr>
        <w:t xml:space="preserve"> </w:t>
      </w:r>
      <w:r w:rsidRPr="00B97FE2">
        <w:t>Se non approva il rendiconto, il giudice indica gli atti necessari per l’esecuzione del concordato ed un termine per il loro compimento. Se le prescrizioni non sono adempiute nel termine, anche prorogato, il giudice dichiara risolto il concordato minore, osservate, in quanto compatibili, le disposizioni di cui all’articolo 82.</w:t>
      </w:r>
    </w:p>
    <w:p w:rsidR="00D7436F" w:rsidRPr="00B97FE2" w:rsidRDefault="00D7436F" w:rsidP="00AB467F">
      <w:pPr>
        <w:spacing w:after="0"/>
      </w:pPr>
      <w:r w:rsidRPr="00B97FE2">
        <w:t>4. Nella liquidazione del compenso il giudice tiene conto della diligenza dell’OCC e può, nei casi più gravi, escludere il diritto al compenso.</w:t>
      </w:r>
    </w:p>
    <w:p w:rsidR="00D7436F" w:rsidRPr="00B97FE2" w:rsidRDefault="00D7436F" w:rsidP="00AB467F">
      <w:pPr>
        <w:spacing w:after="0"/>
      </w:pPr>
      <w:r w:rsidRPr="00B97FE2">
        <w:t>5.</w:t>
      </w:r>
      <w:r w:rsidRPr="00B97FE2">
        <w:rPr>
          <w:noProof/>
          <w:webHidden/>
        </w:rPr>
        <w:t xml:space="preserve"> </w:t>
      </w:r>
      <w:r w:rsidRPr="00B97FE2">
        <w:t>Il giudice provvede allo stesso modo in caso di mancata esecuzione integrale del piano o qualora il piano sia divenuto inattuabile e non sia possibile modificarlo.</w:t>
      </w:r>
    </w:p>
    <w:p w:rsidR="00D7436F" w:rsidRPr="00B97FE2" w:rsidRDefault="00D7436F" w:rsidP="00AB467F">
      <w:pPr>
        <w:spacing w:after="0"/>
      </w:pPr>
      <w:r w:rsidRPr="00B97FE2">
        <w:t>6.</w:t>
      </w:r>
      <w:r w:rsidRPr="00B97FE2">
        <w:rPr>
          <w:noProof/>
          <w:webHidden/>
        </w:rPr>
        <w:t xml:space="preserve"> </w:t>
      </w:r>
      <w:r w:rsidRPr="00B97FE2">
        <w:t xml:space="preserve">La risoluzione nei casi di cui ai commi 3 e 5 esclude qualsiasi effetto </w:t>
      </w:r>
      <w:proofErr w:type="spellStart"/>
      <w:r w:rsidRPr="00B97FE2">
        <w:t>esdebitatorio</w:t>
      </w:r>
      <w:proofErr w:type="spellEnd"/>
      <w:r w:rsidRPr="00B97FE2">
        <w:t>, se l’inadempimento è imputabile al debitore.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 xml:space="preserve">Art. 82 </w:t>
      </w:r>
    </w:p>
    <w:p w:rsidR="00D7436F" w:rsidRPr="00B97FE2" w:rsidRDefault="00D7436F" w:rsidP="00AB467F">
      <w:pPr>
        <w:spacing w:after="0"/>
        <w:jc w:val="center"/>
        <w:rPr>
          <w:b/>
        </w:rPr>
      </w:pPr>
      <w:r w:rsidRPr="00B97FE2">
        <w:rPr>
          <w:b/>
        </w:rPr>
        <w:t>Revoca dell’omologazione</w:t>
      </w:r>
    </w:p>
    <w:p w:rsidR="00D7436F" w:rsidRPr="00B97FE2" w:rsidRDefault="00D7436F" w:rsidP="00AB467F">
      <w:pPr>
        <w:spacing w:after="0"/>
        <w:jc w:val="center"/>
        <w:rPr>
          <w:b/>
        </w:rPr>
      </w:pPr>
    </w:p>
    <w:p w:rsidR="00D7436F" w:rsidRPr="00B97FE2" w:rsidRDefault="00D7436F" w:rsidP="00AB467F">
      <w:pPr>
        <w:spacing w:after="0"/>
      </w:pPr>
      <w:r w:rsidRPr="00B97FE2">
        <w:t>1.Il giudice revoca l’omologazione d’ufficio o su istanza di un creditore, del pubblico ministero o di qualsiasi altro interessato, in contraddittorio con il debitore, quando è stato dolosamente o con colpa grave aumentato o diminuito il passivo, ovvero sottratta o dissimulata una parte rilevante dell’attivo ovvero dolosamente simulate attività inesistenti o se risultano commessi altri atti diretti a frodare le ragioni dei creditori. La domanda di revoca non può essere proposta e l’iniziativa da parte del tribunale non può essere assunta decorsi sei mesi dall’approvazione del rendiconto.</w:t>
      </w:r>
    </w:p>
    <w:p w:rsidR="00D7436F" w:rsidRPr="00B97FE2" w:rsidRDefault="00D7436F" w:rsidP="00AB467F">
      <w:pPr>
        <w:spacing w:after="0"/>
      </w:pPr>
      <w:r w:rsidRPr="00B97FE2">
        <w:t>2. L’OCC è tenuto a segnalare al giudice ogni fatto rilevante ai fini della revoca dell’omologazione.</w:t>
      </w:r>
    </w:p>
    <w:p w:rsidR="00D7436F" w:rsidRPr="00B97FE2" w:rsidRDefault="00D7436F" w:rsidP="00AB467F">
      <w:pPr>
        <w:spacing w:after="0"/>
      </w:pPr>
      <w:r w:rsidRPr="00B97FE2">
        <w:t>3. Prima di procedere alla revoca, il giudice sente le parti, anche mediante scambio di memorie scritte e provvede alla revoca con sentenza reclamabile ai sensi dell’articolo 50, o rigetta la richiesta con decreto motivato.</w:t>
      </w:r>
    </w:p>
    <w:p w:rsidR="00D7436F" w:rsidRPr="00B97FE2" w:rsidRDefault="00D7436F" w:rsidP="00AB467F">
      <w:pPr>
        <w:spacing w:after="0"/>
      </w:pPr>
      <w:r w:rsidRPr="00B97FE2">
        <w:t>4. La revoca dell’omologazione non pregiudica i diritti acquistati dai terzi in buona fede.</w:t>
      </w:r>
    </w:p>
    <w:p w:rsidR="00D7436F" w:rsidRPr="00B97FE2" w:rsidRDefault="00D7436F" w:rsidP="00AB467F">
      <w:pPr>
        <w:spacing w:after="0"/>
        <w:rPr>
          <w:b/>
        </w:rPr>
      </w:pPr>
    </w:p>
    <w:p w:rsidR="00D7436F" w:rsidRPr="00B97FE2" w:rsidRDefault="00D7436F" w:rsidP="00AB467F">
      <w:pPr>
        <w:spacing w:after="0"/>
        <w:jc w:val="center"/>
      </w:pPr>
      <w:r w:rsidRPr="00B97FE2">
        <w:rPr>
          <w:b/>
        </w:rPr>
        <w:t>Art. 83</w:t>
      </w:r>
    </w:p>
    <w:p w:rsidR="00D7436F" w:rsidRPr="00B97FE2" w:rsidRDefault="00D7436F" w:rsidP="00AB467F">
      <w:pPr>
        <w:spacing w:after="0"/>
        <w:jc w:val="center"/>
        <w:rPr>
          <w:b/>
        </w:rPr>
      </w:pPr>
      <w:r w:rsidRPr="00B97FE2">
        <w:rPr>
          <w:b/>
        </w:rPr>
        <w:t>Conversione in procedura liquidatoria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In ogni caso di revoca o risoluzione il giudice, su istanza del debitore, dispone la conversione in liquidazione controllata.</w:t>
      </w:r>
    </w:p>
    <w:p w:rsidR="00D7436F" w:rsidRPr="00B97FE2" w:rsidRDefault="00D7436F" w:rsidP="00AB467F">
      <w:pPr>
        <w:spacing w:after="0"/>
      </w:pPr>
      <w:r w:rsidRPr="00B97FE2">
        <w:t>2.</w:t>
      </w:r>
      <w:r w:rsidRPr="00B97FE2">
        <w:rPr>
          <w:noProof/>
          <w:webHidden/>
        </w:rPr>
        <w:t xml:space="preserve"> </w:t>
      </w:r>
      <w:r w:rsidRPr="00B97FE2">
        <w:t>Se la revoca o la risoluzione consegue ad atti di frode o ad inadempimento, l’istanza di cui al comma 1 può essere proposta anche dai creditori o dal pubblico ministero.</w:t>
      </w:r>
    </w:p>
    <w:p w:rsidR="00D7436F" w:rsidRPr="00B97FE2" w:rsidRDefault="00D7436F" w:rsidP="00AB467F">
      <w:pPr>
        <w:spacing w:after="0"/>
      </w:pPr>
      <w:r w:rsidRPr="00B97FE2">
        <w:t>3. In caso di conversione, il giudice concede termine al debitore per l’integrazione della documentazione e provvede ai sensi dell’articolo 270.</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III</w:t>
      </w:r>
    </w:p>
    <w:p w:rsidR="00D7436F" w:rsidRPr="00B97FE2" w:rsidRDefault="00D7436F" w:rsidP="00AB467F">
      <w:pPr>
        <w:spacing w:after="0"/>
        <w:jc w:val="center"/>
        <w:rPr>
          <w:b/>
        </w:rPr>
      </w:pPr>
      <w:r w:rsidRPr="00B97FE2">
        <w:rPr>
          <w:b/>
        </w:rPr>
        <w:t>CONCORDATO PREVENTIVO</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rPr>
          <w:b/>
        </w:rPr>
      </w:pPr>
      <w:r w:rsidRPr="00B97FE2">
        <w:rPr>
          <w:b/>
        </w:rPr>
        <w:t>SEZIONE I</w:t>
      </w:r>
    </w:p>
    <w:p w:rsidR="00D7436F" w:rsidRPr="00B97FE2" w:rsidRDefault="00D7436F" w:rsidP="00AB467F">
      <w:pPr>
        <w:spacing w:after="0"/>
        <w:jc w:val="center"/>
        <w:rPr>
          <w:b/>
        </w:rPr>
      </w:pPr>
      <w:r w:rsidRPr="00B97FE2">
        <w:rPr>
          <w:b/>
        </w:rPr>
        <w:t>PRESUPPOSTI E INIZIO DELLA PROCEDURA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84</w:t>
      </w:r>
    </w:p>
    <w:p w:rsidR="00D7436F" w:rsidRPr="00B97FE2" w:rsidRDefault="00D7436F" w:rsidP="00AB467F">
      <w:pPr>
        <w:spacing w:after="0"/>
        <w:jc w:val="center"/>
        <w:rPr>
          <w:b/>
          <w:strike/>
        </w:rPr>
      </w:pPr>
      <w:r w:rsidRPr="00B97FE2">
        <w:rPr>
          <w:b/>
        </w:rPr>
        <w:t xml:space="preserve">Finalità del concordato preventivo </w:t>
      </w:r>
    </w:p>
    <w:p w:rsidR="00D7436F" w:rsidRPr="00B97FE2" w:rsidRDefault="00D7436F" w:rsidP="00AB467F">
      <w:pPr>
        <w:spacing w:after="0"/>
        <w:jc w:val="center"/>
      </w:pPr>
    </w:p>
    <w:p w:rsidR="00D7436F" w:rsidRPr="00B97FE2" w:rsidRDefault="00D7436F" w:rsidP="00AB467F">
      <w:pPr>
        <w:spacing w:after="0"/>
      </w:pPr>
      <w:r w:rsidRPr="00B97FE2">
        <w:t>1. Con il concordato preventivo il debitore realizza il soddisfacimento dei creditori mediante la continuità aziendale o la liquidazione del patrimonio.</w:t>
      </w:r>
    </w:p>
    <w:p w:rsidR="00D7436F" w:rsidRPr="00B97FE2" w:rsidRDefault="00D7436F" w:rsidP="00AB467F">
      <w:pPr>
        <w:spacing w:after="0"/>
      </w:pPr>
      <w:r w:rsidRPr="00B97FE2">
        <w:lastRenderedPageBreak/>
        <w:t>2.</w:t>
      </w:r>
      <w:r w:rsidRPr="00B97FE2">
        <w:rPr>
          <w:noProof/>
          <w:webHidden/>
        </w:rPr>
        <w:t xml:space="preserve"> </w:t>
      </w:r>
      <w:r w:rsidRPr="00B97FE2">
        <w:t>La continuità può essere diretta, in capo all’imprenditore che ha presentato la domanda di concordato, ovvero indiretta, in caso sia prevista la gestione dell’azienda in esercizio o la ripresa dell’attività da parte di soggetto diverso dal debitore in forza di cessione, usufrutto, affitto, stipulato anche anteriormente alla presentazione del ricorso, conferimento dell’azienda in una o più società, anche di nuova costituzione, o a qualunque altro titolo,</w:t>
      </w:r>
      <w:r w:rsidRPr="00B97FE2">
        <w:rPr>
          <w:b/>
        </w:rPr>
        <w:t xml:space="preserve"> </w:t>
      </w:r>
      <w:r w:rsidRPr="00B97FE2">
        <w:t>ed è previsto dal contratto o dal titolo il mantenimento o la riassunzione di un numero di lavoratori pari ad almeno il trenta per cento di quelli in forza al momento del deposito del piano, per i successivi due anni</w:t>
      </w:r>
      <w:r w:rsidRPr="00B97FE2">
        <w:rPr>
          <w:b/>
        </w:rPr>
        <w:t>.</w:t>
      </w:r>
      <w:r w:rsidRPr="00B97FE2">
        <w:t xml:space="preserve"> In caso di continuità diretta il piano prevede che l’attività d’impresa è funzionale ad assicurare il ripristino dell’equilibrio economico finanziario nell’interesse prioritario dei creditori, oltre che dell’imprenditore e dei soci. In caso di continuità indiretta la disposizione di cui al periodo che precede si applica anche con riferimento all’attività aziendale proseguita dal soggetto diverso dal debitore.</w:t>
      </w:r>
    </w:p>
    <w:p w:rsidR="00D7436F" w:rsidRPr="00B97FE2" w:rsidRDefault="00D7436F" w:rsidP="00AB467F">
      <w:pPr>
        <w:spacing w:after="0"/>
      </w:pPr>
      <w:r w:rsidRPr="00B97FE2">
        <w:t>3.</w:t>
      </w:r>
      <w:r w:rsidRPr="00B97FE2">
        <w:rPr>
          <w:noProof/>
          <w:webHidden/>
        </w:rPr>
        <w:t xml:space="preserve"> </w:t>
      </w:r>
      <w:r w:rsidRPr="00B97FE2">
        <w:t xml:space="preserve">Nel concordato in continuità aziendale i creditori vengono soddisfatti in misura prevalente dal ricavato prodotto dalla continuità aziendale diretta o indiretta, ivi compresa la cessione del magazzino. La prevalenza si </w:t>
      </w:r>
      <w:r w:rsidR="00C95CEA" w:rsidRPr="00B97FE2">
        <w:t>considera sussistente</w:t>
      </w:r>
      <w:r w:rsidRPr="00B97FE2">
        <w:t xml:space="preserve"> quando i ricavi attesi dalla continuità </w:t>
      </w:r>
      <w:r w:rsidR="00A86564" w:rsidRPr="00B97FE2">
        <w:t>per i</w:t>
      </w:r>
      <w:r w:rsidRPr="00B97FE2">
        <w:t xml:space="preserve"> primi due anni di attuazione del piano derivano da un’attività d’impresa alla quale sono addetti almeno la metà dei lavoratori in forza al momento del deposito del ricorso. A ciascun creditore deve essere assicurata un’utilità specificamente individuata ed economicamente valutabile. Tale utilità può anche essere rappresentata dalla prosecuzione o rinnovazione di rapporti contrattuali con il debitore o con il suo avente causa.</w:t>
      </w:r>
    </w:p>
    <w:p w:rsidR="00D7436F" w:rsidRPr="00B97FE2" w:rsidRDefault="00D7436F" w:rsidP="00AB467F">
      <w:pPr>
        <w:spacing w:after="0"/>
      </w:pPr>
      <w:r w:rsidRPr="00B97FE2">
        <w:t>4. Nel concordato liquidatorio l’apporto di risorse esterne deve incrementare di almeno il dieci per cento il soddisfacimento dei creditori chirografari, che non può essere in ogni caso inferiore al venti per cento dell’ammontare complessivo del credito chirografario.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85</w:t>
      </w:r>
    </w:p>
    <w:p w:rsidR="00D7436F" w:rsidRPr="00B97FE2" w:rsidRDefault="00D7436F" w:rsidP="00AB467F">
      <w:pPr>
        <w:spacing w:after="0"/>
        <w:jc w:val="center"/>
        <w:rPr>
          <w:b/>
        </w:rPr>
      </w:pPr>
      <w:r w:rsidRPr="00B97FE2">
        <w:rPr>
          <w:b/>
        </w:rPr>
        <w:t>Presupposti per l’accesso alla procedura</w:t>
      </w:r>
    </w:p>
    <w:p w:rsidR="00D7436F" w:rsidRPr="00B97FE2" w:rsidRDefault="00D7436F" w:rsidP="00AB467F">
      <w:pPr>
        <w:spacing w:after="0"/>
        <w:jc w:val="center"/>
        <w:rPr>
          <w:b/>
        </w:rPr>
      </w:pPr>
    </w:p>
    <w:p w:rsidR="00D7436F" w:rsidRPr="00B97FE2" w:rsidRDefault="00D7436F" w:rsidP="00AB467F">
      <w:pPr>
        <w:spacing w:after="0"/>
      </w:pPr>
      <w:r w:rsidRPr="00B97FE2">
        <w:t>1. Per proporre il concordato l’imprenditore</w:t>
      </w:r>
      <w:r w:rsidR="00A767ED" w:rsidRPr="00B97FE2">
        <w:t>, soggetto a liquidazione giudiziale ai sensi dell’articolo 121,</w:t>
      </w:r>
      <w:r w:rsidRPr="00B97FE2">
        <w:t xml:space="preserve"> deve trovarsi in stato di crisi o di insolvenza.</w:t>
      </w:r>
    </w:p>
    <w:p w:rsidR="00D7436F" w:rsidRPr="00B97FE2" w:rsidRDefault="00D7436F" w:rsidP="00AB467F">
      <w:pPr>
        <w:spacing w:after="0"/>
      </w:pPr>
      <w:r w:rsidRPr="00B97FE2">
        <w:t>2. La proposta deve fondarsi su un piano fattibile e presentare i requisiti previsti dall’articolo 87.</w:t>
      </w:r>
    </w:p>
    <w:p w:rsidR="00D7436F" w:rsidRPr="00B97FE2" w:rsidRDefault="00D7436F" w:rsidP="00AB467F">
      <w:pPr>
        <w:spacing w:after="0"/>
      </w:pPr>
      <w:r w:rsidRPr="00B97FE2">
        <w:t>3. Il piano può prevedere:</w:t>
      </w:r>
    </w:p>
    <w:p w:rsidR="00D7436F" w:rsidRPr="00B97FE2" w:rsidRDefault="00D7436F" w:rsidP="00AB467F">
      <w:pPr>
        <w:spacing w:after="0"/>
      </w:pPr>
      <w:r w:rsidRPr="00B97FE2">
        <w:t>a)</w:t>
      </w:r>
      <w:r w:rsidRPr="00B97FE2">
        <w:rPr>
          <w:noProof/>
          <w:webHidden/>
        </w:rPr>
        <w:t xml:space="preserve"> </w:t>
      </w:r>
      <w:r w:rsidRPr="00B97FE2">
        <w:t>la ristrutturazione dei debiti e la soddisfazione dei crediti attraverso qualsiasi forma, anche mediante cessione dei beni, accollo, o altre operazioni straordinarie, ivi compresa l’attribuzione ai creditori, nonché a società da questi partecipate, di azioni, quote, ovvero obbligazioni, anche convertibili in azioni, o altri strumenti finanziari e titoli di debito;</w:t>
      </w:r>
    </w:p>
    <w:p w:rsidR="00D7436F" w:rsidRPr="00B97FE2" w:rsidRDefault="00D7436F" w:rsidP="00AB467F">
      <w:pPr>
        <w:spacing w:after="0"/>
      </w:pPr>
      <w:r w:rsidRPr="00B97FE2">
        <w:t>b)</w:t>
      </w:r>
      <w:r w:rsidRPr="00B97FE2">
        <w:rPr>
          <w:noProof/>
          <w:webHidden/>
        </w:rPr>
        <w:t xml:space="preserve"> </w:t>
      </w:r>
      <w:r w:rsidRPr="00B97FE2">
        <w:t>l’attribuzione delle attività delle imprese interessate dalla proposta di concordato ad un assuntore;</w:t>
      </w:r>
    </w:p>
    <w:p w:rsidR="00D7436F" w:rsidRPr="00B97FE2" w:rsidRDefault="00D7436F" w:rsidP="00AB467F">
      <w:pPr>
        <w:spacing w:after="0"/>
      </w:pPr>
      <w:r w:rsidRPr="00B97FE2">
        <w:t>c)</w:t>
      </w:r>
      <w:r w:rsidRPr="00B97FE2">
        <w:rPr>
          <w:noProof/>
          <w:webHidden/>
        </w:rPr>
        <w:t xml:space="preserve"> </w:t>
      </w:r>
      <w:r w:rsidRPr="00B97FE2">
        <w:t xml:space="preserve">la eventuale suddivisione dei creditori in classi; </w:t>
      </w:r>
    </w:p>
    <w:p w:rsidR="00D7436F" w:rsidRPr="00B97FE2" w:rsidRDefault="00D7436F" w:rsidP="00AB467F">
      <w:pPr>
        <w:spacing w:after="0"/>
      </w:pPr>
      <w:r w:rsidRPr="00B97FE2">
        <w:t>d)</w:t>
      </w:r>
      <w:r w:rsidRPr="00B97FE2">
        <w:rPr>
          <w:noProof/>
          <w:webHidden/>
        </w:rPr>
        <w:t xml:space="preserve"> </w:t>
      </w:r>
      <w:r w:rsidRPr="00B97FE2">
        <w:t xml:space="preserve">trattamenti differenziati tra creditori appartenenti a classi diverse. </w:t>
      </w:r>
    </w:p>
    <w:p w:rsidR="00D7436F" w:rsidRPr="00B97FE2" w:rsidRDefault="00D7436F" w:rsidP="00AB467F">
      <w:pPr>
        <w:spacing w:after="0"/>
      </w:pPr>
      <w:r w:rsidRPr="00B97FE2">
        <w:t>4.Possono costituirsi come assuntori anche i creditori o società da questi partecipate.</w:t>
      </w:r>
    </w:p>
    <w:p w:rsidR="00D7436F" w:rsidRPr="00B97FE2" w:rsidRDefault="00D7436F" w:rsidP="00AB467F">
      <w:pPr>
        <w:spacing w:after="0"/>
      </w:pPr>
      <w:r w:rsidRPr="00B97FE2">
        <w:t xml:space="preserve">5.La formazione delle classi è obbligatoria per i creditori titolari di crediti previdenziali o fiscali dei quali non sia previsto l’integrale pagamento, per i creditori titolari di garanzie prestate da terzi, per i creditori che vengono soddisfatti anche in parte con utilità diverse dal denaro e per i creditori proponenti il concordato e per le parti ad essi correlate. </w:t>
      </w:r>
    </w:p>
    <w:p w:rsidR="00D7436F" w:rsidRPr="00B97FE2" w:rsidRDefault="00D7436F" w:rsidP="00AB467F">
      <w:pPr>
        <w:spacing w:after="0"/>
      </w:pPr>
      <w:r w:rsidRPr="00B97FE2">
        <w:t>6.Il trattamento stabilito per ciascuna classe non può avere l’effetto di alterare l’ordine delle cause legittime di prelazione.</w:t>
      </w:r>
    </w:p>
    <w:p w:rsidR="00D7436F" w:rsidRPr="00B97FE2" w:rsidRDefault="00D7436F" w:rsidP="00AB467F">
      <w:pPr>
        <w:spacing w:after="0"/>
        <w:rPr>
          <w:strike/>
        </w:rPr>
      </w:pPr>
      <w:r w:rsidRPr="00B97FE2">
        <w:t xml:space="preserve">7.I creditori muniti di privilegio, pegno o ipoteca, possono essere soddisfatti anche non integralmente, purché in misura non inferiore a quella realizzabile sul ricavato, in caso di liquidazione, dei beni o diritti sui quali sussiste la causa di prelazione, avuto riguardo al loro valore di mercato, al netto del presumibile ammontare delle spese di procedura inerenti al bene o diritto e della quota parte delle spese generali, attestato da professionista indipendente. La quota residua del credito è trattata come credito chirografario. </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lastRenderedPageBreak/>
        <w:t>Art. 86</w:t>
      </w:r>
    </w:p>
    <w:p w:rsidR="00D7436F" w:rsidRPr="00B97FE2" w:rsidRDefault="00D7436F" w:rsidP="00AB467F">
      <w:pPr>
        <w:spacing w:after="0"/>
        <w:jc w:val="center"/>
        <w:rPr>
          <w:b/>
        </w:rPr>
      </w:pPr>
      <w:r w:rsidRPr="00B97FE2">
        <w:rPr>
          <w:b/>
        </w:rPr>
        <w:t>Moratoria nel concordato in continuità</w:t>
      </w:r>
    </w:p>
    <w:p w:rsidR="00D7436F" w:rsidRPr="00B97FE2" w:rsidRDefault="00D7436F" w:rsidP="00AB467F">
      <w:pPr>
        <w:spacing w:after="0"/>
        <w:jc w:val="center"/>
        <w:rPr>
          <w:b/>
        </w:rPr>
      </w:pPr>
    </w:p>
    <w:p w:rsidR="00D7436F" w:rsidRPr="00B97FE2" w:rsidRDefault="00D7436F" w:rsidP="00AB467F">
      <w:r w:rsidRPr="00B97FE2">
        <w:t>1. Il piano può prevedere una moratoria fino a due anni dall’omologazione per il pagamento dei creditori muniti di privilegio, pegno o ipoteca, salvo che sia prevista la liquidazione dei beni o diritti sui quali sussiste la causa di prelazione. Quando è prevista la moratoria i creditori hanno diritto al voto</w:t>
      </w:r>
      <w:r w:rsidRPr="00B97FE2">
        <w:rPr>
          <w:b/>
          <w:sz w:val="32"/>
          <w:szCs w:val="32"/>
        </w:rPr>
        <w:t xml:space="preserve"> </w:t>
      </w:r>
      <w:r w:rsidRPr="00B97FE2">
        <w:t xml:space="preserve">per la differenza fra il loro credito maggiorato degli interessi di legge e il valore attuale dei pagamenti previsti nel piano calcolato alla data di presentazione della domanda di concordato, determinato sulla base di un tasso di sconto pari alla metà del tasso previsto dall’art. 5 del decreto legislativo 9 ottobre 2002, n. 231, in vigore nel semestre in cui viene presentata la domanda di concordato preventivo. </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87</w:t>
      </w:r>
    </w:p>
    <w:p w:rsidR="00D7436F" w:rsidRPr="00B97FE2" w:rsidRDefault="00D7436F" w:rsidP="00AB467F">
      <w:pPr>
        <w:spacing w:after="0"/>
        <w:jc w:val="center"/>
        <w:rPr>
          <w:b/>
        </w:rPr>
      </w:pPr>
      <w:r w:rsidRPr="00B97FE2">
        <w:rPr>
          <w:b/>
        </w:rPr>
        <w:t>Piano di concordato</w:t>
      </w:r>
    </w:p>
    <w:p w:rsidR="00D7436F" w:rsidRPr="00B97FE2" w:rsidRDefault="00D7436F" w:rsidP="00AB467F">
      <w:pPr>
        <w:spacing w:after="0"/>
        <w:jc w:val="center"/>
        <w:rPr>
          <w:b/>
        </w:rPr>
      </w:pPr>
    </w:p>
    <w:p w:rsidR="00D7436F" w:rsidRPr="00B97FE2" w:rsidRDefault="00D7436F" w:rsidP="00AB467F">
      <w:pPr>
        <w:spacing w:after="0"/>
      </w:pPr>
      <w:r w:rsidRPr="00B97FE2">
        <w:t>1. Il debitore presenta, con la proposta di concordato e unitamente alla documentazione prevista dall’articolo 39, un piano contenente la descrizione analitica delle modalità e dei tempi di adempimento della proposta. Il piano deve indicare:</w:t>
      </w:r>
    </w:p>
    <w:p w:rsidR="00D7436F" w:rsidRPr="00B97FE2" w:rsidRDefault="00D7436F" w:rsidP="00AB467F">
      <w:pPr>
        <w:spacing w:after="0"/>
      </w:pPr>
      <w:r w:rsidRPr="00B97FE2">
        <w:t>a)</w:t>
      </w:r>
      <w:r w:rsidRPr="00B97FE2">
        <w:rPr>
          <w:noProof/>
          <w:webHidden/>
        </w:rPr>
        <w:t xml:space="preserve"> </w:t>
      </w:r>
      <w:r w:rsidRPr="00B97FE2">
        <w:t>le cause della crisi;</w:t>
      </w:r>
    </w:p>
    <w:p w:rsidR="00D7436F" w:rsidRPr="00B97FE2" w:rsidRDefault="00D7436F" w:rsidP="00AB467F">
      <w:pPr>
        <w:spacing w:after="0"/>
      </w:pPr>
      <w:r w:rsidRPr="00B97FE2">
        <w:t>b)</w:t>
      </w:r>
      <w:r w:rsidRPr="00B97FE2">
        <w:rPr>
          <w:noProof/>
          <w:webHidden/>
        </w:rPr>
        <w:t xml:space="preserve"> </w:t>
      </w:r>
      <w:r w:rsidRPr="00B97FE2">
        <w:t>la definizione delle strategie d’intervento e, in caso di concordato in continuità, i tempi necessari per assicurare il riequilibrio della situazione finanziaria;</w:t>
      </w:r>
    </w:p>
    <w:p w:rsidR="00D7436F" w:rsidRPr="00B97FE2" w:rsidRDefault="00D7436F" w:rsidP="00AB467F">
      <w:pPr>
        <w:spacing w:after="0"/>
      </w:pPr>
      <w:r w:rsidRPr="00B97FE2">
        <w:t>c)</w:t>
      </w:r>
      <w:r w:rsidRPr="00B97FE2">
        <w:rPr>
          <w:noProof/>
          <w:webHidden/>
        </w:rPr>
        <w:t xml:space="preserve"> </w:t>
      </w:r>
      <w:r w:rsidRPr="00B97FE2">
        <w:t>gli apporti di finanza nuova, se previsti;</w:t>
      </w:r>
    </w:p>
    <w:p w:rsidR="00D7436F" w:rsidRPr="00B97FE2" w:rsidRDefault="00D7436F" w:rsidP="00AB467F">
      <w:pPr>
        <w:spacing w:after="0"/>
      </w:pPr>
      <w:r w:rsidRPr="00B97FE2">
        <w:t>d)</w:t>
      </w:r>
      <w:r w:rsidRPr="00B97FE2">
        <w:rPr>
          <w:noProof/>
          <w:webHidden/>
        </w:rPr>
        <w:t xml:space="preserve"> </w:t>
      </w:r>
      <w:r w:rsidRPr="00B97FE2">
        <w:t>le azioni risarcitorie e recuperatorie esperibili, con indicazione di quelle eventualmente proponibili solo nel caso di apertura della procedura di liquidazione giudiziale e delle prospettive di recupero;</w:t>
      </w:r>
    </w:p>
    <w:p w:rsidR="00D7436F" w:rsidRPr="00B97FE2" w:rsidRDefault="00D7436F" w:rsidP="00AB467F">
      <w:pPr>
        <w:spacing w:after="0"/>
      </w:pPr>
      <w:r w:rsidRPr="00B97FE2">
        <w:t>e)</w:t>
      </w:r>
      <w:r w:rsidRPr="00B97FE2">
        <w:rPr>
          <w:noProof/>
          <w:webHidden/>
        </w:rPr>
        <w:t xml:space="preserve"> </w:t>
      </w:r>
      <w:r w:rsidRPr="00B97FE2">
        <w:t>i tempi delle attività da compiersi, nonché le iniziative da adottare nel caso di scostamento tra gli obiettivi pianificati e quelli raggiunti;</w:t>
      </w:r>
    </w:p>
    <w:p w:rsidR="00D7436F" w:rsidRPr="00B97FE2" w:rsidRDefault="00D7436F" w:rsidP="00AB467F">
      <w:pPr>
        <w:spacing w:after="0"/>
      </w:pPr>
      <w:r w:rsidRPr="00B97FE2">
        <w:t>f)</w:t>
      </w:r>
      <w:r w:rsidRPr="00B97FE2">
        <w:rPr>
          <w:noProof/>
          <w:webHidden/>
        </w:rPr>
        <w:t xml:space="preserve"> </w:t>
      </w:r>
      <w:r w:rsidRPr="00B97FE2">
        <w:t>in caso di continuità aziendale, le ragioni per le quali questa è funzionale al miglior soddisfacimento dei creditori;</w:t>
      </w:r>
    </w:p>
    <w:p w:rsidR="00D7436F" w:rsidRPr="00B97FE2" w:rsidRDefault="00D7436F" w:rsidP="00AB467F">
      <w:pPr>
        <w:spacing w:after="0"/>
      </w:pPr>
      <w:r w:rsidRPr="00B97FE2">
        <w:t>g) ove sia prevista la prosecuzione dell’attività d’impresa in forma diretta, un’analitica individuazione dei costi e dei ricavi attesi dalla prosecuzione dell’attività, delle risorse finanziarie necessarie e delle relative modalità di copertura.</w:t>
      </w:r>
    </w:p>
    <w:p w:rsidR="00D7436F" w:rsidRPr="00B97FE2" w:rsidRDefault="00D7436F" w:rsidP="00AB467F">
      <w:pPr>
        <w:spacing w:after="0"/>
      </w:pPr>
      <w:r w:rsidRPr="00B97FE2">
        <w:t xml:space="preserve">2. Il debitore deve depositare, con la domanda, la relazione di un professionista indipendente, che attesti la veridicità dei dati aziendali e la fattibilità del piano. Analoga relazione deve essere presentata nel caso di modifiche sostanziali della proposta o del piano. </w:t>
      </w:r>
    </w:p>
    <w:p w:rsidR="00D7436F" w:rsidRPr="00B97FE2" w:rsidRDefault="00D7436F" w:rsidP="00AB467F">
      <w:pPr>
        <w:spacing w:after="0"/>
      </w:pPr>
      <w:r w:rsidRPr="00B97FE2">
        <w:t>3. In caso di concordato in continuità la relazione del professionista indipendente deve attestare che la prosecuzione dell’attività d’impresa è funzionale al miglior soddisfacimento dei creditori.</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88</w:t>
      </w:r>
    </w:p>
    <w:p w:rsidR="00D7436F" w:rsidRPr="00B97FE2" w:rsidRDefault="00D7436F" w:rsidP="00AB467F">
      <w:pPr>
        <w:jc w:val="center"/>
        <w:rPr>
          <w:b/>
        </w:rPr>
      </w:pPr>
      <w:r w:rsidRPr="00B97FE2">
        <w:rPr>
          <w:b/>
        </w:rPr>
        <w:t>Trattamento dei crediti tributari e contributivi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Con il piano di concordato il debitore, esclusivamente mediante proposta presentata ai sensi del presente articolo, può proporre il pagamento, parziale o anche dilazionato, dei tributi e dei relativi accessori amministrati dalle agenzie fiscali, nonché dei contributi amministrati dagli enti gestori di forme di previdenza e assistenza obbligatorie e dei relativi accessori, se il piano ne prevede la soddisfazione in misura non inferiore a quella realizzabile, in ragione della collocazione preferenziale, sul ricavato in caso di liquidazione, avuto riguardo al valore di mercato attribuibile ai beni o ai diritti sui quali sussiste la causa di prelazione, indicato nella relazione di un professionista indipendente. Se il credito tributario o contributivo è assistito da privilegio, la percentuale, i tempi </w:t>
      </w:r>
      <w:r w:rsidRPr="00B97FE2">
        <w:lastRenderedPageBreak/>
        <w:t>di pagamento e le eventuali garanzie non possono essere inferiori o meno vantaggiosi rispetto a quelli offerti ai creditori che hanno un grado di privilegio inferiore o a quelli che hanno una posizione giuridica e interessi economici omogenei a quelli delle agenzie e degli enti gestori di forme di previdenza e assistenza obbligatorie. Se il credito tributario o contributivo ha natura chirografaria, anche a seguito di degradazione per incapienza, il trattamento non può essere differenziato rispetto a quello degli altri crediti</w:t>
      </w:r>
      <w:r w:rsidRPr="00B97FE2">
        <w:rPr>
          <w:b/>
        </w:rPr>
        <w:t xml:space="preserve"> </w:t>
      </w:r>
      <w:r w:rsidRPr="00B97FE2">
        <w:t>chirografari ovvero, nel caso di suddivisione in classi, dei crediti rispetto ai quali è previsto un trattamento più favorevole.</w:t>
      </w:r>
    </w:p>
    <w:p w:rsidR="00D7436F" w:rsidRPr="00B97FE2" w:rsidRDefault="00D7436F" w:rsidP="00AB467F">
      <w:pPr>
        <w:spacing w:after="0"/>
      </w:pPr>
      <w:r w:rsidRPr="00B97FE2">
        <w:t>2.</w:t>
      </w:r>
      <w:r w:rsidRPr="00B97FE2">
        <w:rPr>
          <w:noProof/>
          <w:webHidden/>
        </w:rPr>
        <w:t xml:space="preserve"> </w:t>
      </w:r>
      <w:r w:rsidRPr="00B97FE2">
        <w:t>L'attestazione del professionista indipendente, relativamente ai crediti fiscali e previdenziali, ha ad oggetto anche la convenienza del trattamento proposto rispetto alla liquidazione giudiziale.</w:t>
      </w:r>
    </w:p>
    <w:p w:rsidR="00D7436F" w:rsidRPr="00B97FE2" w:rsidRDefault="00D7436F" w:rsidP="00AB467F">
      <w:pPr>
        <w:spacing w:after="0"/>
      </w:pPr>
      <w:r w:rsidRPr="00B97FE2">
        <w:t>3.</w:t>
      </w:r>
      <w:r w:rsidRPr="00B97FE2">
        <w:rPr>
          <w:noProof/>
          <w:webHidden/>
        </w:rPr>
        <w:t xml:space="preserve"> </w:t>
      </w:r>
      <w:r w:rsidRPr="00B97FE2">
        <w:t>Copia della proposta e della relativa documentazione, contestualmente al deposito presso il tribunale, deve essere presentata al competente agente della riscossione e all'ufficio competente sulla base dell'ultimo domicilio fiscale del debitore, unitamente alla copia delle dichiarazioni fiscali per le quali non è pervenuto l'esito dei controlli automatici nonché delle dichiarazioni integrative relative al periodo fino alla data di presentazione della domanda. L'agente della riscossione, non oltre trenta giorni dalla data della presentazione, deve trasmettere al debitore una certificazione attestante l'entità del debito iscritto a ruolo scaduto o sospeso. L'ufficio, nello stesso termine, deve procedere alla liquidazione dei tributi risultanti dalle dichiarazioni e alla notifica dei relativi avvisi di irregolarità, unitamente a una certificazione attestante l'entità del debito derivante da atti di accertamento, ancorché non definitivi, per la parte non iscritta a ruolo, nonché dai ruoli vistati, ma non ancora consegnati all'agente della riscossione. Dopo la nomina del commissario giudiziale copia dell'avviso di irregolarità e delle certificazioni deve essergli trasmessa per gli adempimenti previsti dagli articoli 105, comma 1, e 106. In particolare, per i tributi amministrati dall'Agenzia delle dogane e dei monopoli, l'ufficio competente a ricevere copia della domanda con la relativa documentazione prevista al primo periodo, nonché a rilasciare la certificazione di cui al terzo periodo, si identifica con l'ufficio che ha notificato al debitore gli atti di accertamento.</w:t>
      </w:r>
    </w:p>
    <w:p w:rsidR="00D7436F" w:rsidRPr="00B97FE2" w:rsidRDefault="00D7436F" w:rsidP="00AB467F">
      <w:pPr>
        <w:spacing w:after="0"/>
      </w:pPr>
      <w:r w:rsidRPr="00B97FE2">
        <w:t>4.</w:t>
      </w:r>
      <w:r w:rsidRPr="00B97FE2">
        <w:rPr>
          <w:noProof/>
          <w:webHidden/>
        </w:rPr>
        <w:t xml:space="preserve"> </w:t>
      </w:r>
      <w:r w:rsidRPr="00B97FE2">
        <w:t>Relativamente al credito tributario chirografario complessivo, il voto sulla proposta concordataria è espresso dall'ufficio, previo parere conforme della competente direzione regionale.</w:t>
      </w:r>
    </w:p>
    <w:p w:rsidR="00D7436F" w:rsidRPr="00B97FE2" w:rsidRDefault="00D7436F" w:rsidP="00AB467F">
      <w:pPr>
        <w:spacing w:after="0"/>
      </w:pPr>
      <w:r w:rsidRPr="00B97FE2">
        <w:t>5.</w:t>
      </w:r>
      <w:r w:rsidRPr="00B97FE2">
        <w:rPr>
          <w:noProof/>
          <w:webHidden/>
        </w:rPr>
        <w:t xml:space="preserve"> </w:t>
      </w:r>
      <w:r w:rsidRPr="00B97FE2">
        <w:t>Il voto è espresso dall'agente della riscossione limitatamente agli oneri di riscossione di cui all'articolo 17 del decreto legislativo 13 aprile 1999, n. 112.</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89</w:t>
      </w:r>
    </w:p>
    <w:p w:rsidR="00D7436F" w:rsidRPr="00B97FE2" w:rsidRDefault="00D7436F" w:rsidP="00AB467F">
      <w:pPr>
        <w:spacing w:after="0"/>
        <w:jc w:val="center"/>
        <w:rPr>
          <w:b/>
        </w:rPr>
      </w:pPr>
      <w:r w:rsidRPr="00B97FE2">
        <w:rPr>
          <w:b/>
        </w:rPr>
        <w:t>Riduzione o perdita del capitale della società in crisi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Dalla data del deposito della domanda e sino all’omologazione non si applicano gli articoli 2446, commi secondo e terzo, 2447, 2482-bis, commi quarto, quinto e sesto, e 2482-ter del codice civile. Per lo stesso periodo non opera la causa di scioglimento della società per riduzione o perdita del capitale sociale di cui agli articoli 2484, n. 4, e 2545-duodecies del codice civile.</w:t>
      </w:r>
    </w:p>
    <w:p w:rsidR="00D7436F" w:rsidRPr="00B97FE2" w:rsidRDefault="00D7436F" w:rsidP="00AB467F">
      <w:pPr>
        <w:spacing w:after="0"/>
      </w:pPr>
      <w:r w:rsidRPr="00B97FE2">
        <w:t>2.</w:t>
      </w:r>
      <w:r w:rsidRPr="00B97FE2">
        <w:rPr>
          <w:noProof/>
          <w:webHidden/>
        </w:rPr>
        <w:t xml:space="preserve"> </w:t>
      </w:r>
      <w:r w:rsidRPr="00B97FE2">
        <w:t>Resta ferma, per il periodo anteriore al deposito delle domande e della proposta di cui al comma 1, l’applicazione dell’articolo 2486 del codice civile.</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90</w:t>
      </w:r>
    </w:p>
    <w:p w:rsidR="00D7436F" w:rsidRPr="00B97FE2" w:rsidRDefault="00D7436F" w:rsidP="00AB467F">
      <w:pPr>
        <w:spacing w:after="0"/>
        <w:jc w:val="center"/>
        <w:rPr>
          <w:b/>
        </w:rPr>
      </w:pPr>
      <w:r w:rsidRPr="00B97FE2">
        <w:rPr>
          <w:b/>
        </w:rPr>
        <w:t>Proposte concorrenti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Colui o coloro </w:t>
      </w:r>
      <w:r w:rsidRPr="00B97FE2">
        <w:t>che, anche per effetto di acquisti successivi alla domanda di concordato, rappresentano almeno il dieci per cento dei crediti risultanti dalla situazione patrimoniale depositata dal debitore, possono presentare una proposta concorrente di concordato preventivo e il relativo piano non oltre trenta giorni prima della data stabilita per la votazione dei creditori.</w:t>
      </w:r>
    </w:p>
    <w:p w:rsidR="00D7436F" w:rsidRPr="00B97FE2" w:rsidRDefault="00D7436F" w:rsidP="00AB467F">
      <w:pPr>
        <w:spacing w:after="0"/>
      </w:pPr>
      <w:r w:rsidRPr="00B97FE2">
        <w:t>2.</w:t>
      </w:r>
      <w:r w:rsidRPr="00B97FE2">
        <w:rPr>
          <w:noProof/>
          <w:webHidden/>
        </w:rPr>
        <w:t xml:space="preserve"> </w:t>
      </w:r>
      <w:r w:rsidRPr="00B97FE2">
        <w:t>Ai fini del computo della percentuale del dieci per cento, non si considerano i crediti della società che controlla la società debitrice, delle società da questa controllate e di quelle sottoposte a comune controllo.</w:t>
      </w:r>
    </w:p>
    <w:p w:rsidR="00D7436F" w:rsidRPr="00B97FE2" w:rsidRDefault="00D7436F" w:rsidP="00AB467F">
      <w:pPr>
        <w:spacing w:after="0"/>
      </w:pPr>
      <w:r w:rsidRPr="00B97FE2">
        <w:lastRenderedPageBreak/>
        <w:t>3.</w:t>
      </w:r>
      <w:r w:rsidRPr="00B97FE2">
        <w:rPr>
          <w:noProof/>
          <w:webHidden/>
        </w:rPr>
        <w:t xml:space="preserve"> </w:t>
      </w:r>
      <w:r w:rsidRPr="00B97FE2">
        <w:t xml:space="preserve">La proposta concorrente non può essere presentata dal debitore, neppure per interposta persona, dal coniuge, dalla parte di un'unione civile tra persone dello stesso sesso o dal convivente di fatto del debitore, da parenti e affini entro il quarto grado e da parti correlate. </w:t>
      </w:r>
    </w:p>
    <w:p w:rsidR="00D7436F" w:rsidRPr="00B97FE2" w:rsidRDefault="00D7436F" w:rsidP="00AB467F">
      <w:pPr>
        <w:spacing w:after="0"/>
      </w:pPr>
      <w:r w:rsidRPr="00B97FE2">
        <w:t>4. La relazione di cui all’articolo 87, comma 2 può essere limitata alla fattibilità del piano per gli aspetti che non siano già oggetto di verifica da parte del commissario giudiziale, e può essere omessa se non ve ne sono.</w:t>
      </w:r>
    </w:p>
    <w:p w:rsidR="00D7436F" w:rsidRPr="00B97FE2" w:rsidRDefault="00D7436F" w:rsidP="00AB467F">
      <w:pPr>
        <w:spacing w:after="0"/>
      </w:pPr>
      <w:r w:rsidRPr="00B97FE2">
        <w:t>5.</w:t>
      </w:r>
      <w:r w:rsidRPr="00B97FE2">
        <w:rPr>
          <w:noProof/>
          <w:webHidden/>
        </w:rPr>
        <w:t xml:space="preserve"> </w:t>
      </w:r>
      <w:r w:rsidRPr="00B97FE2">
        <w:t>Le proposte di concordato concorrenti non sono ammissibili se nella relazione di cui all’articolo 87, comma 2, il professionista indipendente attesta che la proposta di concordato del debitore assicura il pagamento di almeno il trenta per cento dell’ammontare dei crediti chirografari. Tale percentuale è ridotta al venti per cento nel caso in cui il debitore abbia richiesto l’apertura del procedimento di allerta o utilmente avviato la composizione assistita della crisi ai sensi dell’articolo 24.</w:t>
      </w:r>
    </w:p>
    <w:p w:rsidR="00D7436F" w:rsidRPr="00B97FE2" w:rsidRDefault="00D7436F" w:rsidP="00AB467F">
      <w:pPr>
        <w:spacing w:after="0"/>
      </w:pPr>
      <w:r w:rsidRPr="00B97FE2">
        <w:t>6.</w:t>
      </w:r>
      <w:r w:rsidRPr="00B97FE2">
        <w:rPr>
          <w:noProof/>
          <w:webHidden/>
        </w:rPr>
        <w:t xml:space="preserve"> </w:t>
      </w:r>
      <w:r w:rsidRPr="00B97FE2">
        <w:t>La proposta può prevedere l’intervento di terzi e, se il debitore ha la forma di società per azioni o a responsabilità limitata, un aumento di capitale della società con esclusione o limitazione del diritto d’opzione.</w:t>
      </w:r>
    </w:p>
    <w:p w:rsidR="00D7436F" w:rsidRPr="00B97FE2" w:rsidRDefault="00D7436F" w:rsidP="00AB467F">
      <w:pPr>
        <w:spacing w:after="0"/>
      </w:pPr>
      <w:r w:rsidRPr="00B97FE2">
        <w:t>7.</w:t>
      </w:r>
      <w:r w:rsidRPr="00B97FE2">
        <w:rPr>
          <w:noProof/>
          <w:webHidden/>
        </w:rPr>
        <w:t xml:space="preserve"> </w:t>
      </w:r>
      <w:r w:rsidRPr="00B97FE2">
        <w:t>La proposta concorrente prima di essere comunicata ai creditori, deve essere sottoposta al giudizio del tribunale che verifica la correttezza dei criteri di formazione delle classi.</w:t>
      </w:r>
    </w:p>
    <w:p w:rsidR="00D7436F" w:rsidRPr="00B97FE2" w:rsidRDefault="00D7436F" w:rsidP="00AB467F">
      <w:pPr>
        <w:spacing w:after="0"/>
      </w:pPr>
      <w:r w:rsidRPr="00B97FE2">
        <w:t>9. Le proposte di concordato, ivi compresa quella presentata dal debitore, possono essere modificate fino a quindici giorni prima della votazione dei creditori.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91</w:t>
      </w:r>
    </w:p>
    <w:p w:rsidR="00D7436F" w:rsidRPr="00B97FE2" w:rsidRDefault="00D7436F" w:rsidP="00AB467F">
      <w:pPr>
        <w:spacing w:after="0"/>
        <w:jc w:val="center"/>
        <w:rPr>
          <w:b/>
        </w:rPr>
      </w:pPr>
      <w:r w:rsidRPr="00B97FE2">
        <w:rPr>
          <w:b/>
        </w:rPr>
        <w:t>Offerte concorrenti</w:t>
      </w:r>
    </w:p>
    <w:p w:rsidR="00D7436F" w:rsidRPr="00B97FE2" w:rsidRDefault="00D7436F" w:rsidP="00AB467F">
      <w:pPr>
        <w:spacing w:after="0"/>
        <w:jc w:val="center"/>
        <w:rPr>
          <w:b/>
        </w:rPr>
      </w:pPr>
    </w:p>
    <w:p w:rsidR="00D7436F" w:rsidRPr="00B97FE2" w:rsidRDefault="00D7436F" w:rsidP="00AB467F">
      <w:pPr>
        <w:spacing w:after="0"/>
      </w:pPr>
      <w:r w:rsidRPr="00B97FE2">
        <w:t>1. Quando il piano di concordato comprende un’offerta irrevocabile da parte di un soggetto già individuato e avente ad oggetto il trasferimento in suo favore, anche prima dell’omologazione, verso un corrispettivo in denaro o comunque a titolo oneroso, dell’azienda o di uno o più rami d’azienda o di specifici beni, il tribunale o il giudice da esso delegato dispone che dell’offerta stessa sia data idonea pubblicità al fine di acquisire offerte concorrenti. La stessa disciplina si applica in caso di affitto d’azienda.</w:t>
      </w:r>
    </w:p>
    <w:p w:rsidR="00D7436F" w:rsidRPr="00B97FE2" w:rsidRDefault="00D7436F" w:rsidP="00AB467F">
      <w:pPr>
        <w:spacing w:after="0"/>
      </w:pPr>
      <w:r w:rsidRPr="00B97FE2">
        <w:t>2.</w:t>
      </w:r>
      <w:r w:rsidRPr="00B97FE2">
        <w:rPr>
          <w:noProof/>
          <w:webHidden/>
        </w:rPr>
        <w:t xml:space="preserve"> </w:t>
      </w:r>
      <w:r w:rsidRPr="00B97FE2">
        <w:t>La medesima disciplina si applica quando, prima dell’apertura della procedura di concordato, il debitore ha stipulato un contratto che comunque abbia la finalità del trasferimento non immediato dell’azienda, del ramo d’azienda o di specifici beni aziendali.</w:t>
      </w:r>
    </w:p>
    <w:p w:rsidR="00D7436F" w:rsidRPr="00B97FE2" w:rsidRDefault="00D7436F" w:rsidP="00AB467F">
      <w:pPr>
        <w:spacing w:after="0"/>
      </w:pPr>
      <w:r w:rsidRPr="00B97FE2">
        <w:t xml:space="preserve">3.Se pervengono manifestazioni di interesse, il tribunale o il giudice da esso delegato, dispone con decreto l’apertura del procedimento competitivo. </w:t>
      </w:r>
    </w:p>
    <w:p w:rsidR="00D7436F" w:rsidRPr="00B97FE2" w:rsidRDefault="00D7436F" w:rsidP="00AB467F">
      <w:pPr>
        <w:spacing w:after="0"/>
      </w:pPr>
      <w:r w:rsidRPr="00B97FE2">
        <w:t>4.</w:t>
      </w:r>
      <w:r w:rsidRPr="00B97FE2">
        <w:rPr>
          <w:noProof/>
          <w:webHidden/>
        </w:rPr>
        <w:t xml:space="preserve"> </w:t>
      </w:r>
      <w:r w:rsidRPr="00B97FE2">
        <w:t>Il decreto di cui al comma 3 stabilisce le modalità di presentazione di offerte irrevocabili, prevedendo che ne sia assicurata in ogni caso la comparabilità, i requisiti di partecipazione degli offerenti, le forme e i tempi di accesso alle informazioni rilevanti, gli eventuali limiti al loro utilizzo e le modalità con cui il commissario deve fornirle a coloro che ne fanno richiesta, le modalità di svolgimento della procedura competitiva, l’aumento minimo del corrispettivo che le offerte devono prevedere, le garanzie che devono essere prestate dagli offerenti, le forme di pubblicità e la data dell’udienza per l’esame delle offerte se la vendita avviene davanti al giudice.</w:t>
      </w:r>
    </w:p>
    <w:p w:rsidR="00D7436F" w:rsidRPr="00B97FE2" w:rsidRDefault="00D7436F" w:rsidP="00AB467F">
      <w:pPr>
        <w:spacing w:after="0"/>
      </w:pPr>
      <w:r w:rsidRPr="00B97FE2">
        <w:t>5.</w:t>
      </w:r>
      <w:r w:rsidRPr="00B97FE2">
        <w:rPr>
          <w:noProof/>
          <w:webHidden/>
        </w:rPr>
        <w:t xml:space="preserve"> </w:t>
      </w:r>
      <w:r w:rsidRPr="00B97FE2">
        <w:t>La pubblicità è in ogni caso disposta sul portale delle vendite pubbliche di cui all’articolo 490 del codice di procedura civile, nelle forme di pubblicità di cui al predetto articolo per quanto compatibili.</w:t>
      </w:r>
    </w:p>
    <w:p w:rsidR="00D7436F" w:rsidRPr="00B97FE2" w:rsidRDefault="00D7436F" w:rsidP="00AB467F">
      <w:pPr>
        <w:spacing w:after="0"/>
      </w:pPr>
      <w:r w:rsidRPr="00B97FE2">
        <w:t>6.</w:t>
      </w:r>
      <w:r w:rsidRPr="00B97FE2">
        <w:rPr>
          <w:noProof/>
          <w:webHidden/>
        </w:rPr>
        <w:t xml:space="preserve"> </w:t>
      </w:r>
      <w:r w:rsidRPr="00B97FE2">
        <w:t>Le offerte, da presentarsi in forma segreta, non sono efficaci se non conformi a quanto previsto dal decreto e, in ogni caso, quando sottoposte a condizione.</w:t>
      </w:r>
    </w:p>
    <w:p w:rsidR="00D7436F" w:rsidRPr="00B97FE2" w:rsidRDefault="00D7436F" w:rsidP="00AB467F">
      <w:pPr>
        <w:spacing w:after="0"/>
      </w:pPr>
      <w:r w:rsidRPr="00B97FE2">
        <w:t>7.</w:t>
      </w:r>
      <w:r w:rsidRPr="00B97FE2">
        <w:rPr>
          <w:noProof/>
          <w:webHidden/>
        </w:rPr>
        <w:t xml:space="preserve"> </w:t>
      </w:r>
      <w:r w:rsidRPr="00B97FE2">
        <w:t>Le offerte sono rese pubbliche nel giorno stabilito per la gara alla presenza degli offerenti e di qualunque interessato. Se sono state presentate più offerte migliorative, si procede alla gara tra gli offerenti. La gara deve concludersi almeno venti giorni prima della data fissata per il voto dei creditori, anche quando il piano prevede che la vendita o l’aggiudicazione abbia luogo dopo l’omologazione.</w:t>
      </w:r>
    </w:p>
    <w:p w:rsidR="00D7436F" w:rsidRPr="00B97FE2" w:rsidRDefault="00D7436F" w:rsidP="00AB467F">
      <w:pPr>
        <w:spacing w:after="0"/>
      </w:pPr>
      <w:r w:rsidRPr="00B97FE2">
        <w:lastRenderedPageBreak/>
        <w:t>8.</w:t>
      </w:r>
      <w:r w:rsidRPr="00B97FE2">
        <w:rPr>
          <w:noProof/>
          <w:webHidden/>
        </w:rPr>
        <w:t xml:space="preserve"> </w:t>
      </w:r>
      <w:r w:rsidRPr="00B97FE2">
        <w:t>Con la vendita o con l’aggiudicazione, se precedente, a soggetto diverso dall’originario offerente indicato nel piano, questi e il debitore sono liberati dalle obbligazioni reciprocamente assunte. In favore dell’originario offerente il commissario dispone il rimborso delle spese e dei costi sostenuti per la formulazione dell’offerta entro il limite massimo del tre per cento del prezzo in essa indicato.</w:t>
      </w:r>
    </w:p>
    <w:p w:rsidR="00D7436F" w:rsidRPr="00B97FE2" w:rsidRDefault="00D7436F" w:rsidP="00AB467F">
      <w:pPr>
        <w:spacing w:after="0"/>
      </w:pPr>
      <w:r w:rsidRPr="00B97FE2">
        <w:t>9.</w:t>
      </w:r>
      <w:r w:rsidRPr="00B97FE2">
        <w:rPr>
          <w:noProof/>
          <w:webHidden/>
        </w:rPr>
        <w:t xml:space="preserve"> </w:t>
      </w:r>
      <w:r w:rsidRPr="00B97FE2">
        <w:t>Il debitore modifica la proposta ed il piano in conformità all’esito della gara.</w:t>
      </w:r>
    </w:p>
    <w:p w:rsidR="00D7436F" w:rsidRPr="00B97FE2" w:rsidRDefault="00D7436F" w:rsidP="00AB467F">
      <w:pPr>
        <w:spacing w:after="0"/>
      </w:pPr>
      <w:r w:rsidRPr="00B97FE2">
        <w:t>10.</w:t>
      </w:r>
      <w:r w:rsidRPr="00B97FE2">
        <w:rPr>
          <w:noProof/>
          <w:webHidden/>
        </w:rPr>
        <w:t xml:space="preserve"> </w:t>
      </w:r>
      <w:r w:rsidRPr="00B97FE2">
        <w:t>Nel caso in cui, indetta la gara, non vengano presentate offerte, l’originario offerente rimane vincolato nei termini di cui all’offerta indicata al comma 1.</w:t>
      </w:r>
    </w:p>
    <w:p w:rsidR="00D7436F" w:rsidRPr="00B97FE2" w:rsidRDefault="00D7436F" w:rsidP="00AB467F">
      <w:pPr>
        <w:spacing w:after="0"/>
      </w:pPr>
      <w:r w:rsidRPr="00B97FE2">
        <w:t>11.</w:t>
      </w:r>
      <w:r w:rsidRPr="00B97FE2">
        <w:rPr>
          <w:noProof/>
          <w:webHidden/>
        </w:rPr>
        <w:t xml:space="preserve"> </w:t>
      </w:r>
      <w:r w:rsidRPr="00B97FE2">
        <w:t>Il presente articolo si applica, in quanto compatibile, nel caso in cui il debitore abbia chiesto l’assegnazione del termine previsto dall’articolo 44, comma 1, lettera a).</w:t>
      </w:r>
    </w:p>
    <w:p w:rsidR="00D7436F" w:rsidRPr="00B97FE2" w:rsidRDefault="00D7436F" w:rsidP="00AB467F">
      <w:pPr>
        <w:spacing w:after="0"/>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II</w:t>
      </w:r>
    </w:p>
    <w:p w:rsidR="00D7436F" w:rsidRPr="00B97FE2" w:rsidRDefault="00D7436F" w:rsidP="00AB467F">
      <w:pPr>
        <w:spacing w:after="0"/>
        <w:jc w:val="center"/>
        <w:rPr>
          <w:b/>
        </w:rPr>
      </w:pPr>
      <w:r w:rsidRPr="00B97FE2">
        <w:rPr>
          <w:b/>
        </w:rPr>
        <w:t>ORGANI E AMMINISTRAZIONE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92</w:t>
      </w:r>
    </w:p>
    <w:p w:rsidR="00D7436F" w:rsidRPr="00B97FE2" w:rsidRDefault="00D7436F" w:rsidP="00AB467F">
      <w:pPr>
        <w:spacing w:after="0"/>
        <w:jc w:val="center"/>
        <w:rPr>
          <w:b/>
        </w:rPr>
      </w:pPr>
      <w:r w:rsidRPr="00B97FE2">
        <w:rPr>
          <w:b/>
        </w:rPr>
        <w:t>Commissario giudiziale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commissario giudiziale è, per quanto attiene all'esercizio delle sue funzioni, pubblico ufficiale.</w:t>
      </w:r>
    </w:p>
    <w:p w:rsidR="00D7436F" w:rsidRPr="00B97FE2" w:rsidRDefault="00D7436F" w:rsidP="00AB467F">
      <w:pPr>
        <w:spacing w:after="0"/>
        <w:rPr>
          <w:color w:val="000000"/>
        </w:rPr>
      </w:pPr>
      <w:r w:rsidRPr="00B97FE2">
        <w:t>2.</w:t>
      </w:r>
      <w:r w:rsidRPr="00B97FE2">
        <w:rPr>
          <w:noProof/>
          <w:webHidden/>
        </w:rPr>
        <w:t xml:space="preserve"> </w:t>
      </w:r>
      <w:r w:rsidRPr="00B97FE2">
        <w:t xml:space="preserve">Si applicano al </w:t>
      </w:r>
      <w:r w:rsidR="00A86564" w:rsidRPr="00B97FE2">
        <w:t>commissario giud</w:t>
      </w:r>
      <w:r w:rsidRPr="00B97FE2">
        <w:t>iziale gli articoli 126, 133, 134, 136 e 137, in quanto compatibili, nonché</w:t>
      </w:r>
      <w:r w:rsidRPr="00B97FE2">
        <w:rPr>
          <w:color w:val="000000"/>
        </w:rPr>
        <w:t xml:space="preserve"> le disposizioni di cui </w:t>
      </w:r>
      <w:r w:rsidRPr="00B97FE2">
        <w:t>agli </w:t>
      </w:r>
      <w:hyperlink r:id="rId10" w:anchor="id=10LX0000758639ART77,__m=document" w:history="1">
        <w:r w:rsidRPr="00B97FE2">
          <w:rPr>
            <w:iCs/>
          </w:rPr>
          <w:t>articoli 35, comma 4-bis,</w:t>
        </w:r>
      </w:hyperlink>
      <w:r w:rsidRPr="00B97FE2">
        <w:t> e 35.1 del </w:t>
      </w:r>
      <w:hyperlink r:id="rId11" w:anchor="id=10LX0000758639ART0,__m=document" w:history="1">
        <w:r w:rsidRPr="00B97FE2">
          <w:rPr>
            <w:iCs/>
          </w:rPr>
          <w:t>decreto legislativo 6 settembre 2011, n. 159</w:t>
        </w:r>
      </w:hyperlink>
      <w:r w:rsidRPr="00B97FE2">
        <w:t>;</w:t>
      </w:r>
      <w:r w:rsidRPr="00B97FE2">
        <w:rPr>
          <w:color w:val="000000"/>
        </w:rPr>
        <w:t xml:space="preserve"> si osservano altresì le disposizioni di cui all'articolo 35.2 del predetto decreto.</w:t>
      </w:r>
    </w:p>
    <w:p w:rsidR="00D7436F" w:rsidRPr="00B97FE2" w:rsidRDefault="00D7436F" w:rsidP="00AB467F">
      <w:pPr>
        <w:spacing w:after="0"/>
      </w:pPr>
      <w:r w:rsidRPr="00B97FE2">
        <w:t>3.</w:t>
      </w:r>
      <w:r w:rsidRPr="00B97FE2">
        <w:rPr>
          <w:noProof/>
          <w:webHidden/>
        </w:rPr>
        <w:t xml:space="preserve"> </w:t>
      </w:r>
      <w:r w:rsidRPr="00B97FE2">
        <w:t>Il commissario giudiziale fornisce ai creditori che ne fanno richiesta, valutata la congruità della stessa e previa assunzione di opportuni obblighi di riservatezza, le informazioni utili per la presentazione di proposte concorrenti, sulla base delle scritture contabili e fiscali obbligatorie del debitore, nonché ogni altra informazione rilevante in suo possesso.</w:t>
      </w:r>
    </w:p>
    <w:p w:rsidR="00D7436F" w:rsidRPr="00B97FE2" w:rsidRDefault="00D7436F" w:rsidP="00AB467F">
      <w:pPr>
        <w:spacing w:after="0"/>
      </w:pPr>
      <w:r w:rsidRPr="00B97FE2">
        <w:t>4.</w:t>
      </w:r>
      <w:r w:rsidRPr="00B97FE2">
        <w:rPr>
          <w:noProof/>
          <w:webHidden/>
        </w:rPr>
        <w:t xml:space="preserve"> </w:t>
      </w:r>
      <w:r w:rsidRPr="00B97FE2">
        <w:t>La disciplina di cui al comma 3 si applica anche in caso di richieste, da parte di creditori o di terzi, di informazioni utili per la presentazione di offerte concorrenti.</w:t>
      </w:r>
    </w:p>
    <w:p w:rsidR="00D7436F" w:rsidRPr="00B97FE2" w:rsidRDefault="00D7436F" w:rsidP="00AB467F">
      <w:pPr>
        <w:spacing w:after="0"/>
      </w:pPr>
      <w:r w:rsidRPr="00B97FE2">
        <w:t>5.</w:t>
      </w:r>
      <w:r w:rsidRPr="00B97FE2">
        <w:rPr>
          <w:noProof/>
          <w:webHidden/>
        </w:rPr>
        <w:t xml:space="preserve"> </w:t>
      </w:r>
      <w:r w:rsidRPr="00B97FE2">
        <w:t>Il commissario giudiziale comunica senza ritardo al pubblico ministero i fatti che possono interessare ai fini delle indagini preliminari in sede penale e dei quali viene a conoscenza nello svolgimento delle sue funzioni.</w:t>
      </w:r>
    </w:p>
    <w:p w:rsidR="00D7436F" w:rsidRPr="00B97FE2" w:rsidRDefault="00D7436F" w:rsidP="00AB467F">
      <w:pPr>
        <w:spacing w:after="0"/>
      </w:pPr>
    </w:p>
    <w:p w:rsidR="00D7436F" w:rsidRPr="00B97FE2" w:rsidRDefault="00D7436F" w:rsidP="00AB467F">
      <w:pPr>
        <w:spacing w:after="0"/>
        <w:jc w:val="center"/>
      </w:pPr>
      <w:r w:rsidRPr="00B97FE2">
        <w:rPr>
          <w:b/>
        </w:rPr>
        <w:t>Art. 93</w:t>
      </w:r>
    </w:p>
    <w:p w:rsidR="00D7436F" w:rsidRPr="00B97FE2" w:rsidRDefault="00D7436F" w:rsidP="00AB467F">
      <w:pPr>
        <w:spacing w:after="0"/>
        <w:jc w:val="center"/>
        <w:rPr>
          <w:b/>
        </w:rPr>
      </w:pPr>
      <w:r w:rsidRPr="00B97FE2">
        <w:rPr>
          <w:b/>
        </w:rPr>
        <w:t>Pubblicità del decreto</w:t>
      </w:r>
    </w:p>
    <w:p w:rsidR="00D7436F" w:rsidRPr="00B97FE2" w:rsidRDefault="00D7436F" w:rsidP="00AB467F">
      <w:pPr>
        <w:spacing w:after="0"/>
        <w:jc w:val="center"/>
        <w:rPr>
          <w:b/>
        </w:rPr>
      </w:pPr>
    </w:p>
    <w:p w:rsidR="00D7436F" w:rsidRPr="00B97FE2" w:rsidRDefault="00D7436F" w:rsidP="00AB467F">
      <w:pPr>
        <w:spacing w:after="0"/>
      </w:pPr>
      <w:r w:rsidRPr="00B97FE2">
        <w:t>1. Se il debitore possiede beni immobili o altri beni soggetti a pubblica registrazione, il decreto di apertura è trascritto nei pubblici registri a cura del commissario giudiziale.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III</w:t>
      </w:r>
    </w:p>
    <w:p w:rsidR="00D7436F" w:rsidRPr="00B97FE2" w:rsidRDefault="00D7436F" w:rsidP="00AB467F">
      <w:pPr>
        <w:spacing w:after="0"/>
        <w:jc w:val="center"/>
      </w:pPr>
      <w:r w:rsidRPr="00B97FE2">
        <w:rPr>
          <w:b/>
        </w:rPr>
        <w:t>EFFETTI DELLA PRESENTAZIONE DELLA DOMANDA DI CONCORDATO PREVENTIVO</w:t>
      </w:r>
    </w:p>
    <w:p w:rsidR="00D7436F" w:rsidRPr="00B97FE2" w:rsidRDefault="00D7436F" w:rsidP="00AB467F">
      <w:pPr>
        <w:spacing w:after="0"/>
      </w:pPr>
    </w:p>
    <w:p w:rsidR="00D7436F" w:rsidRPr="00B97FE2" w:rsidRDefault="00D7436F" w:rsidP="00AB467F">
      <w:pPr>
        <w:spacing w:after="0"/>
        <w:jc w:val="center"/>
      </w:pPr>
      <w:r w:rsidRPr="00B97FE2">
        <w:rPr>
          <w:b/>
        </w:rPr>
        <w:t>Art. 94</w:t>
      </w:r>
    </w:p>
    <w:p w:rsidR="00D7436F" w:rsidRPr="00B97FE2" w:rsidRDefault="00D7436F" w:rsidP="00AB467F">
      <w:pPr>
        <w:spacing w:after="0"/>
        <w:jc w:val="center"/>
        <w:rPr>
          <w:b/>
        </w:rPr>
      </w:pPr>
      <w:r w:rsidRPr="00B97FE2">
        <w:rPr>
          <w:b/>
        </w:rPr>
        <w:t>Effetti della presentazione della domanda di concordato</w:t>
      </w:r>
      <w:r w:rsidR="005A15BC" w:rsidRPr="00B97FE2">
        <w:rPr>
          <w:b/>
        </w:rPr>
        <w:t xml:space="preserve"> </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Dalla data di presentazione della domanda di accesso al concordato preventivo e fino all’omologazione, il debitore conserva l'amministrazione dei suoi beni e l'esercizio dell'impresa, sotto la vigilanza del commissario giudiziale.</w:t>
      </w:r>
    </w:p>
    <w:p w:rsidR="00D7436F" w:rsidRPr="00B97FE2" w:rsidRDefault="00D7436F" w:rsidP="00AB467F">
      <w:pPr>
        <w:spacing w:after="0"/>
      </w:pPr>
      <w:r w:rsidRPr="00B97FE2">
        <w:t xml:space="preserve">2.I mutui, anche sotto forma cambiaria, le transazioni, i compromessi, le alienazioni di beni immobili e di partecipazioni societarie di controllo, le concessioni di ipoteche o di pegno, le </w:t>
      </w:r>
      <w:r w:rsidRPr="00B97FE2">
        <w:lastRenderedPageBreak/>
        <w:t>fideiussioni, le rinunzie alle liti, le ricognizioni di diritti di terzi, le cancellazioni di ipoteche, le restituzioni di pegni, le accettazioni di eredità e di donazioni e in genere gli atti eccedenti l’ordinaria amministrazione, compiuti senza l'autorizzazione scritta del giudice delegato, sono inefficaci rispetto ai creditori anteriori al concordato.</w:t>
      </w:r>
    </w:p>
    <w:p w:rsidR="00D7436F" w:rsidRPr="00B97FE2" w:rsidRDefault="00D7436F" w:rsidP="00AB467F">
      <w:pPr>
        <w:spacing w:after="0"/>
      </w:pPr>
      <w:r w:rsidRPr="00B97FE2">
        <w:t>3.</w:t>
      </w:r>
      <w:r w:rsidRPr="00B97FE2">
        <w:rPr>
          <w:noProof/>
          <w:webHidden/>
        </w:rPr>
        <w:t xml:space="preserve"> </w:t>
      </w:r>
      <w:r w:rsidRPr="00B97FE2">
        <w:t>L’autorizzazione può essere concessa prima dell’omologazione se l’atto è funzionale al miglior soddisfacimento dei creditori</w:t>
      </w:r>
      <w:r w:rsidRPr="00B97FE2">
        <w:rPr>
          <w:b/>
        </w:rPr>
        <w:t>.</w:t>
      </w:r>
    </w:p>
    <w:p w:rsidR="00D7436F" w:rsidRPr="00B97FE2" w:rsidRDefault="00D7436F" w:rsidP="00AB467F">
      <w:pPr>
        <w:spacing w:after="0"/>
      </w:pPr>
      <w:r w:rsidRPr="00B97FE2">
        <w:t>4.</w:t>
      </w:r>
      <w:r w:rsidRPr="00B97FE2">
        <w:rPr>
          <w:noProof/>
          <w:webHidden/>
        </w:rPr>
        <w:t xml:space="preserve"> </w:t>
      </w:r>
      <w:r w:rsidRPr="00B97FE2">
        <w:t>Con decreto, il tribunale può stabilire un limite di valore al di sotto del quale non è dovuta l'autorizzazione di cui al comma 2.</w:t>
      </w:r>
    </w:p>
    <w:p w:rsidR="00D7436F" w:rsidRPr="00B97FE2" w:rsidRDefault="00D7436F" w:rsidP="00AB467F">
      <w:pPr>
        <w:spacing w:after="0"/>
      </w:pPr>
      <w:r w:rsidRPr="00B97FE2">
        <w:t>5.</w:t>
      </w:r>
      <w:r w:rsidRPr="00B97FE2">
        <w:rPr>
          <w:noProof/>
          <w:webHidden/>
        </w:rPr>
        <w:t xml:space="preserve"> </w:t>
      </w:r>
      <w:r w:rsidRPr="00B97FE2">
        <w:t xml:space="preserve">L’alienazione e l’affitto di azienda, di rami di azienda e di specifici beni autorizzati ai sensi del comma 2, sono effettuate tramite procedure competitive, previa stima ed adeguata pubblicità. </w:t>
      </w:r>
    </w:p>
    <w:p w:rsidR="00D7436F" w:rsidRPr="00B97FE2" w:rsidRDefault="00D7436F" w:rsidP="00AB467F">
      <w:pPr>
        <w:spacing w:after="0"/>
      </w:pPr>
      <w:r w:rsidRPr="00B97FE2">
        <w:t>6. Il tribunale può autorizzare in caso di urgenza gli atti previsti al comma 5 senza far luogo a pubblicità e alle procedure competitive quando può essere compromesso l’interesse dei creditori al miglior soddisfacimento. Del provvedimento e del compimento dell’atto deve comunque essere data adeguata pubblicità.</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95</w:t>
      </w:r>
    </w:p>
    <w:p w:rsidR="00D7436F" w:rsidRPr="00B97FE2" w:rsidRDefault="00D7436F" w:rsidP="00AB467F">
      <w:pPr>
        <w:spacing w:after="0"/>
        <w:jc w:val="center"/>
        <w:rPr>
          <w:b/>
        </w:rPr>
      </w:pPr>
      <w:r w:rsidRPr="00B97FE2">
        <w:rPr>
          <w:b/>
        </w:rPr>
        <w:t>Disposizioni speciali nel concordato in continuità</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Fermo quanto previsto nell'articolo </w:t>
      </w:r>
      <w:r w:rsidR="006F7918" w:rsidRPr="00B97FE2">
        <w:t>97</w:t>
      </w:r>
      <w:r w:rsidRPr="00B97FE2">
        <w:t>, i contratti in corso di esecuzione, anche stipulati con pubbliche amministrazioni, non si risolvono per effetto del deposito della domanda di concordato. Sono inefficaci eventuali patti contrari.</w:t>
      </w:r>
    </w:p>
    <w:p w:rsidR="00D7436F" w:rsidRPr="00B97FE2" w:rsidRDefault="00D7436F" w:rsidP="00AB467F">
      <w:pPr>
        <w:spacing w:after="0"/>
      </w:pPr>
      <w:r w:rsidRPr="00B97FE2">
        <w:t>2.</w:t>
      </w:r>
      <w:r w:rsidRPr="00B97FE2">
        <w:rPr>
          <w:noProof/>
          <w:webHidden/>
        </w:rPr>
        <w:t xml:space="preserve"> </w:t>
      </w:r>
      <w:r w:rsidRPr="00B97FE2">
        <w:t>Il deposito della domanda di accesso al concordato preventivo non impedisce la continuazione di contratti pubblici, se il professionista indipendente ha attestato la conformità al piano, ove predisposto, e la ragionevole capacità di adempimento. Di tale continuazione può beneficiare, in presenza dei requisiti di legge, anche la società cessionaria o conferitaria d'azienda o di rami d'azienda cui i contratti siano trasferiti. Il giudice delegato, all'atto della cessione o del conferimento, dispone la cancellazione delle iscrizioni e trascrizioni. Le disposizioni del presente comma si applicano anche nell’ipotesi in cui l’impresa sia stata ammessa al concordato liquidatorio quando il professionista indipendente attesta che la continuazione è necessaria per il miglior soddisfacimento dei creditori.</w:t>
      </w:r>
    </w:p>
    <w:p w:rsidR="00D7436F" w:rsidRPr="00B97FE2" w:rsidRDefault="00D7436F" w:rsidP="00AB467F">
      <w:pPr>
        <w:spacing w:after="0"/>
      </w:pPr>
      <w:r w:rsidRPr="00B97FE2">
        <w:t>3.Successivamente al deposito della domanda di cui all’articolo 40, la partecipazione a procedure di affidamento di contratti pubblici deve essere autorizzata dal tribunale e, dopo il decreto di apertura, dal giudice delegato, acquisito il parere del commissario giudiziale.</w:t>
      </w:r>
    </w:p>
    <w:p w:rsidR="00D7436F" w:rsidRPr="00B97FE2" w:rsidRDefault="00D7436F" w:rsidP="00AB467F">
      <w:pPr>
        <w:spacing w:after="0"/>
      </w:pPr>
      <w:r w:rsidRPr="00B97FE2">
        <w:t>4. L’autorizzazione consente la partecipazione alla gara previo deposito di</w:t>
      </w:r>
      <w:r w:rsidRPr="00B97FE2">
        <w:rPr>
          <w:b/>
        </w:rPr>
        <w:t xml:space="preserve"> </w:t>
      </w:r>
      <w:r w:rsidRPr="00B97FE2">
        <w:t xml:space="preserve">una relazione del professionista indipendente che attesta la conformità al piano, ove predisposto, e </w:t>
      </w:r>
      <w:r w:rsidR="005A15BC" w:rsidRPr="00B97FE2">
        <w:t>l</w:t>
      </w:r>
      <w:r w:rsidRPr="00B97FE2">
        <w:t>a ragionevole capacità di adempimento del contratto.</w:t>
      </w:r>
    </w:p>
    <w:p w:rsidR="00D7436F" w:rsidRPr="00B97FE2" w:rsidRDefault="00D7436F" w:rsidP="00AB467F">
      <w:pPr>
        <w:spacing w:after="0"/>
      </w:pPr>
      <w:r w:rsidRPr="00B97FE2">
        <w:t>5. Fermo quanto previsto dai commi 4 e 5, l'impresa in concordato può concorrere anche riunita in raggruppamento temporaneo di imprese, purché non rivesta la qualità di mandataria e sempre che nessuna delle altre imprese aderenti al raggruppamento sia assoggettata ad una procedura concorsuale.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w:t>
      </w:r>
      <w:r w:rsidR="007D79C6" w:rsidRPr="00B97FE2">
        <w:rPr>
          <w:b/>
        </w:rPr>
        <w:t>.</w:t>
      </w:r>
      <w:r w:rsidRPr="00B97FE2">
        <w:rPr>
          <w:b/>
        </w:rPr>
        <w:t xml:space="preserve"> 96</w:t>
      </w:r>
    </w:p>
    <w:p w:rsidR="00D7436F" w:rsidRPr="00B97FE2" w:rsidRDefault="00D7436F" w:rsidP="00AB467F">
      <w:pPr>
        <w:spacing w:after="0"/>
        <w:jc w:val="center"/>
        <w:rPr>
          <w:b/>
        </w:rPr>
      </w:pPr>
      <w:r w:rsidRPr="00B97FE2">
        <w:rPr>
          <w:b/>
        </w:rPr>
        <w:t xml:space="preserve">Norme applicabili dalla </w:t>
      </w:r>
      <w:r w:rsidR="007C3542" w:rsidRPr="00B97FE2">
        <w:rPr>
          <w:b/>
        </w:rPr>
        <w:t xml:space="preserve">data di deposito della </w:t>
      </w:r>
      <w:r w:rsidRPr="00B97FE2">
        <w:rPr>
          <w:b/>
        </w:rPr>
        <w:t>domanda di accesso al concordato preventivo</w:t>
      </w:r>
    </w:p>
    <w:p w:rsidR="00D7436F" w:rsidRPr="00B97FE2" w:rsidRDefault="00D7436F" w:rsidP="00AB467F">
      <w:pPr>
        <w:spacing w:after="0"/>
        <w:jc w:val="center"/>
        <w:rPr>
          <w:b/>
        </w:rPr>
      </w:pPr>
    </w:p>
    <w:p w:rsidR="00D7436F" w:rsidRPr="00B97FE2" w:rsidRDefault="00D7436F" w:rsidP="00AB467F">
      <w:pPr>
        <w:spacing w:after="0"/>
      </w:pPr>
      <w:r w:rsidRPr="00B97FE2">
        <w:t>1.Si applicano, con riferimento alla data di presentazione della domanda di accesso al concordato preventivo, le disposizioni degli articoli 145, nonché da 153 a 162.</w:t>
      </w:r>
    </w:p>
    <w:p w:rsidR="00D7436F" w:rsidRPr="00B97FE2" w:rsidRDefault="00D7436F" w:rsidP="00AB467F">
      <w:pPr>
        <w:spacing w:after="0"/>
      </w:pPr>
      <w:r w:rsidRPr="00B97FE2">
        <w:t>2. Si applica l’articolo 143, comma 3, sostitu</w:t>
      </w:r>
      <w:r w:rsidR="005A15BC" w:rsidRPr="00B97FE2">
        <w:t>ito</w:t>
      </w:r>
      <w:r w:rsidRPr="00B97FE2">
        <w:t xml:space="preserve"> alla liquidazione giudiziale </w:t>
      </w:r>
      <w:r w:rsidR="005A15BC" w:rsidRPr="00B97FE2">
        <w:t>il</w:t>
      </w:r>
      <w:r w:rsidRPr="00B97FE2">
        <w:t xml:space="preserve"> concordato preventivo.</w:t>
      </w:r>
    </w:p>
    <w:p w:rsidR="007D79C6" w:rsidRPr="00B97FE2" w:rsidRDefault="007D79C6" w:rsidP="00AB467F">
      <w:pPr>
        <w:spacing w:after="0"/>
        <w:jc w:val="center"/>
        <w:rPr>
          <w:b/>
        </w:rPr>
      </w:pPr>
    </w:p>
    <w:p w:rsidR="00D7436F" w:rsidRPr="00B97FE2" w:rsidRDefault="007D79C6" w:rsidP="00AB467F">
      <w:pPr>
        <w:spacing w:after="0"/>
        <w:jc w:val="center"/>
        <w:rPr>
          <w:b/>
        </w:rPr>
      </w:pPr>
      <w:r w:rsidRPr="00B97FE2">
        <w:rPr>
          <w:b/>
        </w:rPr>
        <w:t>Art.</w:t>
      </w:r>
      <w:r w:rsidR="00D7436F" w:rsidRPr="00B97FE2">
        <w:rPr>
          <w:b/>
        </w:rPr>
        <w:t>97</w:t>
      </w:r>
    </w:p>
    <w:p w:rsidR="00D7436F" w:rsidRPr="00B97FE2" w:rsidRDefault="00D7436F" w:rsidP="00AB467F">
      <w:pPr>
        <w:spacing w:after="0"/>
        <w:jc w:val="center"/>
        <w:rPr>
          <w:b/>
        </w:rPr>
      </w:pPr>
      <w:r w:rsidRPr="00B97FE2">
        <w:rPr>
          <w:b/>
        </w:rPr>
        <w:t>Contratti pendenti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Salvo quanto previsto dall'articolo 91</w:t>
      </w:r>
      <w:r w:rsidR="000F3739" w:rsidRPr="00B97FE2">
        <w:t>, comma 2,</w:t>
      </w:r>
      <w:r w:rsidRPr="00B97FE2">
        <w:t xml:space="preserve"> i contratti ancora ineseguiti o non compiutamente eseguiti nelle prestazioni principali da entrambe le parti alla data del deposito della</w:t>
      </w:r>
      <w:r w:rsidRPr="00B97FE2">
        <w:rPr>
          <w:b/>
        </w:rPr>
        <w:t xml:space="preserve"> </w:t>
      </w:r>
      <w:r w:rsidRPr="00B97FE2">
        <w:t>domanda di accesso al concordato preventivo, proseguono anche durante il concordato. Il debitore può chiedere, con autonoma istanza, l'autorizzazione alla sospensione o allo scioglimento di uno o più contratti, se la prosecuzione non è coerente con le previsioni del piano né funzionale alla sua esecuzione. Il debitore</w:t>
      </w:r>
      <w:r w:rsidR="00145C94" w:rsidRPr="00B97FE2">
        <w:t>,</w:t>
      </w:r>
      <w:r w:rsidRPr="00B97FE2">
        <w:t xml:space="preserve"> unitamente all’istanza</w:t>
      </w:r>
      <w:r w:rsidR="00145C94" w:rsidRPr="00B97FE2">
        <w:t>,</w:t>
      </w:r>
      <w:r w:rsidRPr="00B97FE2">
        <w:t xml:space="preserve"> deposita la prova della sua avvenuta notifica alla controparte.</w:t>
      </w:r>
    </w:p>
    <w:p w:rsidR="00D7436F" w:rsidRPr="00B97FE2" w:rsidRDefault="00D7436F" w:rsidP="00AB467F">
      <w:pPr>
        <w:spacing w:after="0"/>
      </w:pPr>
      <w:r w:rsidRPr="00B97FE2">
        <w:t>2.</w:t>
      </w:r>
      <w:r w:rsidRPr="00B97FE2">
        <w:rPr>
          <w:noProof/>
          <w:webHidden/>
        </w:rPr>
        <w:t xml:space="preserve"> </w:t>
      </w:r>
      <w:r w:rsidRPr="00B97FE2">
        <w:t xml:space="preserve">L'istanza di sospensione può essere depositata contestualmente o successivamente al deposito della domanda di accesso al concordato; la richiesta di scioglimento può essere depositata solo quando </w:t>
      </w:r>
      <w:r w:rsidR="00145C94" w:rsidRPr="00B97FE2">
        <w:t>sono</w:t>
      </w:r>
      <w:r w:rsidRPr="00B97FE2">
        <w:t xml:space="preserve"> presentat</w:t>
      </w:r>
      <w:r w:rsidR="00145C94" w:rsidRPr="00B97FE2">
        <w:t>i</w:t>
      </w:r>
      <w:r w:rsidRPr="00B97FE2">
        <w:t xml:space="preserve"> anche il piano e la proposta.</w:t>
      </w:r>
    </w:p>
    <w:p w:rsidR="00D7436F" w:rsidRPr="00B97FE2" w:rsidRDefault="00D7436F" w:rsidP="00AB467F">
      <w:pPr>
        <w:spacing w:after="0"/>
      </w:pPr>
      <w:r w:rsidRPr="00B97FE2">
        <w:t>3.</w:t>
      </w:r>
      <w:r w:rsidRPr="00B97FE2">
        <w:rPr>
          <w:noProof/>
          <w:webHidden/>
        </w:rPr>
        <w:t xml:space="preserve"> </w:t>
      </w:r>
      <w:r w:rsidRPr="00B97FE2">
        <w:t xml:space="preserve">Salvo quanto previsto al comma 4, con l'istanza il debitore propone anche una quantificazione dell'indennizzo dovuto alla controparte della quale si tiene conto nel piano </w:t>
      </w:r>
      <w:r w:rsidR="00145C94" w:rsidRPr="00B97FE2">
        <w:t xml:space="preserve">per </w:t>
      </w:r>
      <w:r w:rsidRPr="00B97FE2">
        <w:t>la determinazione del fabbisogno concordatario.</w:t>
      </w:r>
    </w:p>
    <w:p w:rsidR="00D7436F" w:rsidRPr="00B97FE2" w:rsidRDefault="00D7436F" w:rsidP="00AB467F">
      <w:pPr>
        <w:spacing w:after="0"/>
      </w:pPr>
      <w:r w:rsidRPr="00B97FE2">
        <w:t>4.</w:t>
      </w:r>
      <w:r w:rsidRPr="00B97FE2">
        <w:rPr>
          <w:noProof/>
          <w:webHidden/>
        </w:rPr>
        <w:t xml:space="preserve"> </w:t>
      </w:r>
      <w:r w:rsidRPr="00B97FE2">
        <w:t>La controparte può opporsi alla richiesta del debitore depositando una memoria scritta entro sette giorni dall'avvenuta notificazione dell'istanza.</w:t>
      </w:r>
    </w:p>
    <w:p w:rsidR="00D7436F" w:rsidRPr="00B97FE2" w:rsidRDefault="00D7436F" w:rsidP="00AB467F">
      <w:pPr>
        <w:spacing w:after="0"/>
      </w:pPr>
      <w:r w:rsidRPr="00B97FE2">
        <w:t>5.</w:t>
      </w:r>
      <w:r w:rsidRPr="00B97FE2">
        <w:rPr>
          <w:noProof/>
          <w:webHidden/>
        </w:rPr>
        <w:t xml:space="preserve"> </w:t>
      </w:r>
      <w:r w:rsidRPr="00B97FE2">
        <w:t>Decorso il termine di cui al comma 4, sull'istanza presentata prima del deposito della proposta e del piano provvede, con decreto motivato e reclamabile, il tribunale. Quando siano stati presentati anche la proposta e il piano, provvede il giudice delegato.</w:t>
      </w:r>
    </w:p>
    <w:p w:rsidR="00D7436F" w:rsidRPr="00B97FE2" w:rsidRDefault="00D7436F" w:rsidP="00AB467F">
      <w:pPr>
        <w:spacing w:after="0"/>
      </w:pPr>
      <w:r w:rsidRPr="00B97FE2">
        <w:t>6. La sospensione o lo scioglimento del contratto hanno effetto dalla data della notificazione del provvedimento autorizzativo all'altro contraente effettuata a cura del debitore.</w:t>
      </w:r>
    </w:p>
    <w:p w:rsidR="00D7436F" w:rsidRPr="00B97FE2" w:rsidRDefault="00D7436F" w:rsidP="00AB467F">
      <w:pPr>
        <w:spacing w:after="0"/>
      </w:pPr>
      <w:r w:rsidRPr="00B97FE2">
        <w:t>7. La sospensione richiesta prima del deposito della proposta e del piano non può essere autorizzata per una durata eccedente il termine concesso dal tribunale ai sensi dell'articolo 44, comma 1, lettera a). Quando siano stati presentati proposta e piano, la sospensione può essere autorizzata anche per una durata ulteriore, che comunque non può essere superiore a trenta giorni dalla data del decreto di apertura, non ulteriormente prorogabil</w:t>
      </w:r>
      <w:r w:rsidR="00145C94" w:rsidRPr="00B97FE2">
        <w:t>e</w:t>
      </w:r>
      <w:r w:rsidRPr="00B97FE2">
        <w:t>.</w:t>
      </w:r>
    </w:p>
    <w:p w:rsidR="00D7436F" w:rsidRPr="00B97FE2" w:rsidRDefault="00D7436F" w:rsidP="00AB467F">
      <w:pPr>
        <w:spacing w:after="0"/>
      </w:pPr>
      <w:r w:rsidRPr="00B97FE2">
        <w:t>8.</w:t>
      </w:r>
      <w:r w:rsidRPr="00B97FE2">
        <w:rPr>
          <w:noProof/>
          <w:webHidden/>
        </w:rPr>
        <w:t xml:space="preserve"> </w:t>
      </w:r>
      <w:r w:rsidRPr="00B97FE2">
        <w:t>Lo scioglimento del contratto non si estende alla clausola compromissoria in esso contenuta.</w:t>
      </w:r>
    </w:p>
    <w:p w:rsidR="00D7436F" w:rsidRPr="00B97FE2" w:rsidRDefault="00D7436F" w:rsidP="00AB467F">
      <w:pPr>
        <w:spacing w:after="0"/>
      </w:pPr>
      <w:r w:rsidRPr="00B97FE2">
        <w:t>9.</w:t>
      </w:r>
      <w:r w:rsidRPr="00B97FE2">
        <w:rPr>
          <w:noProof/>
          <w:webHidden/>
        </w:rPr>
        <w:t xml:space="preserve"> </w:t>
      </w:r>
      <w:r w:rsidRPr="00B97FE2">
        <w:t>Nel caso in cui sia autorizzata la sospensione o lo scioglimento, il contraente ha diritto ad un indennizzo equivalente al risarcimento del danno conseguente al mancato adempimento.</w:t>
      </w:r>
    </w:p>
    <w:p w:rsidR="00D7436F" w:rsidRPr="00B97FE2" w:rsidRDefault="00D7436F" w:rsidP="00AB467F">
      <w:pPr>
        <w:spacing w:after="0"/>
      </w:pPr>
      <w:r w:rsidRPr="00B97FE2">
        <w:t>10. In caso di mancato accordo sulla misura dell’indennizzo la sua determinazione è rimessa al giudice ordinariamente competente. Il giudice delegato provvede alla quantificazione del credito ai soli fini del voto e del calcolo delle maggioranze ai sensi dell’articolo 109.</w:t>
      </w:r>
    </w:p>
    <w:p w:rsidR="00D7436F" w:rsidRPr="00B97FE2" w:rsidRDefault="00D7436F" w:rsidP="00AB467F">
      <w:pPr>
        <w:spacing w:after="0"/>
      </w:pPr>
      <w:r w:rsidRPr="00B97FE2">
        <w:t xml:space="preserve">11 L'indennizzo è soddisfatto come credito chirografario anteriore al concordato, ferma restando la </w:t>
      </w:r>
      <w:proofErr w:type="spellStart"/>
      <w:r w:rsidRPr="00B97FE2">
        <w:t>prededuzione</w:t>
      </w:r>
      <w:proofErr w:type="spellEnd"/>
      <w:r w:rsidRPr="00B97FE2">
        <w:t xml:space="preserve"> del credito conseguente ad eventuali prestazioni eseguite legalmente e in conformità agli accordi o agli usi negoziali dopo la pubblicazione della domanda di accesso al concordato e prima della notificazione di cui al comma 6.</w:t>
      </w:r>
    </w:p>
    <w:p w:rsidR="00D7436F" w:rsidRPr="00B97FE2" w:rsidRDefault="00D7436F" w:rsidP="00AB467F">
      <w:pPr>
        <w:spacing w:after="0"/>
      </w:pPr>
      <w:r w:rsidRPr="00B97FE2">
        <w:t>13.</w:t>
      </w:r>
      <w:r w:rsidRPr="00B97FE2">
        <w:rPr>
          <w:noProof/>
          <w:webHidden/>
        </w:rPr>
        <w:t xml:space="preserve"> </w:t>
      </w:r>
      <w:r w:rsidRPr="00B97FE2">
        <w:t>In caso di scioglimento del contratto di locazione finanziaria, il concedente ha diritto alla restituzione del bene ed è tenuto a versare al debitore l'eventuale differenza fra la maggiore somma ricavata dalla vendita o da altra collocazione del bene stesso avvenute a valori di mercato, dedotta una somma pari all'ammontare di eventuali canoni scaduti e non pagati fino alla data dello scioglimento, dei canoni a scadere, solo in linea capitale, e del prezzo pattuito per l'esercizio dell'opzione finale di acquisto rispetto al credito residuo in linea capitale. La somma versata al debitore a norma del periodo precedente è acquisita alla procedura. Il concedente ha diritto di far valere verso il debitore un credito determinato nella differenza tra il credito vantato alla data del deposito della domanda e quanto ricavato dalla nuova allocazione del bene. Tale credito è soddisfatto come credito anteriore al concordato. La vendita o l'allocazione sono effettuate secondo i criteri e le modalità di cui all'articolo 1, comma 139, della legge 4 agosto 2017, n. 124.</w:t>
      </w:r>
    </w:p>
    <w:p w:rsidR="00D7436F" w:rsidRPr="00B97FE2" w:rsidRDefault="00D7436F" w:rsidP="00AB467F">
      <w:pPr>
        <w:spacing w:after="0"/>
      </w:pPr>
      <w:r w:rsidRPr="00B97FE2">
        <w:t>13.</w:t>
      </w:r>
      <w:r w:rsidRPr="00B97FE2">
        <w:rPr>
          <w:noProof/>
          <w:webHidden/>
        </w:rPr>
        <w:t xml:space="preserve"> </w:t>
      </w:r>
      <w:r w:rsidRPr="00B97FE2">
        <w:t>Le disposizioni del presente articolo non si applicano ai rapporti di lavoro subordinato, nonché ai contratti di cui agli articoli 173, comma 3, 176 e 185, comma 1.</w:t>
      </w:r>
    </w:p>
    <w:p w:rsidR="00D7436F" w:rsidRPr="00B97FE2" w:rsidRDefault="00D7436F" w:rsidP="00AB467F">
      <w:pPr>
        <w:spacing w:after="0"/>
      </w:pPr>
    </w:p>
    <w:p w:rsidR="00D7436F" w:rsidRPr="00B97FE2" w:rsidRDefault="00D7436F" w:rsidP="00AB467F">
      <w:pPr>
        <w:spacing w:after="0"/>
        <w:jc w:val="center"/>
      </w:pPr>
      <w:r w:rsidRPr="00B97FE2">
        <w:rPr>
          <w:b/>
        </w:rPr>
        <w:t>Art. 98</w:t>
      </w:r>
    </w:p>
    <w:p w:rsidR="00D7436F" w:rsidRPr="00B97FE2" w:rsidRDefault="00D7436F" w:rsidP="00AB467F">
      <w:pPr>
        <w:spacing w:after="0"/>
        <w:jc w:val="center"/>
        <w:rPr>
          <w:b/>
        </w:rPr>
      </w:pPr>
      <w:proofErr w:type="spellStart"/>
      <w:r w:rsidRPr="00B97FE2">
        <w:rPr>
          <w:b/>
        </w:rPr>
        <w:lastRenderedPageBreak/>
        <w:t>Prededuzione</w:t>
      </w:r>
      <w:proofErr w:type="spellEnd"/>
      <w:r w:rsidRPr="00B97FE2">
        <w:rPr>
          <w:b/>
        </w:rPr>
        <w:t xml:space="preserve"> nel concordato preventivo</w:t>
      </w:r>
    </w:p>
    <w:p w:rsidR="00D7436F" w:rsidRPr="00B97FE2" w:rsidRDefault="00D7436F" w:rsidP="00AB467F">
      <w:pPr>
        <w:spacing w:after="0"/>
        <w:jc w:val="center"/>
      </w:pPr>
    </w:p>
    <w:p w:rsidR="00D7436F" w:rsidRPr="00B97FE2" w:rsidRDefault="00D7436F" w:rsidP="00AB467F">
      <w:pPr>
        <w:spacing w:after="0"/>
      </w:pPr>
      <w:r w:rsidRPr="00B97FE2">
        <w:t>1. I crediti prededucibili sono soddisfatti durante la procedura alla scadenza prevista dalla legge o dal contratto.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99</w:t>
      </w:r>
    </w:p>
    <w:p w:rsidR="00D7436F" w:rsidRPr="00B97FE2" w:rsidRDefault="00D7436F" w:rsidP="00AB467F">
      <w:pPr>
        <w:spacing w:after="0"/>
        <w:jc w:val="center"/>
        <w:rPr>
          <w:b/>
        </w:rPr>
      </w:pPr>
      <w:r w:rsidRPr="00B97FE2">
        <w:rPr>
          <w:b/>
        </w:rPr>
        <w:t xml:space="preserve">Finanziamenti prededucibili autorizzati prima dell’omologazione del concordato preventivo o di </w:t>
      </w:r>
      <w:r w:rsidR="007D79C6" w:rsidRPr="00B97FE2">
        <w:rPr>
          <w:b/>
        </w:rPr>
        <w:t>accordi</w:t>
      </w:r>
      <w:r w:rsidRPr="00B97FE2">
        <w:rPr>
          <w:b/>
        </w:rPr>
        <w:t xml:space="preserve"> di ristrutturazione dei debiti</w:t>
      </w:r>
    </w:p>
    <w:p w:rsidR="00D7436F" w:rsidRPr="00B97FE2" w:rsidRDefault="00D7436F" w:rsidP="00AB467F">
      <w:pPr>
        <w:spacing w:after="0"/>
        <w:jc w:val="center"/>
      </w:pPr>
    </w:p>
    <w:p w:rsidR="00D7436F" w:rsidRPr="00B97FE2" w:rsidRDefault="00D7436F" w:rsidP="00AB467F">
      <w:pPr>
        <w:spacing w:after="0"/>
      </w:pPr>
      <w:r w:rsidRPr="00B97FE2">
        <w:t>1. Il debitore, anche con la domanda di accesso di cui agli articoli 40 e 44 e nei casi previsti dagli articoli 57, 60, 61 e 87, quando è prevista la continuazione dell’attività aziendale, può chiedere con ricorso al tribunale di essere autorizzato, anche prima del deposito della documentazione che deve essere allegata alla domanda, a contrarre finanziamenti in qualsiasi forma, compresa la richiesta di emissione di garanzie, prededucibili, funzionali all’esercizio dell’attività aziendale sino all’omologa del concordato preventivo o dell’accordo di ristrutturazione dei debiti ovvero all’apertura e allo svolgimento di tali procedure e in ogni caso funzionali alla miglior soddisfazione dei creditori.</w:t>
      </w:r>
    </w:p>
    <w:p w:rsidR="00D7436F" w:rsidRPr="00B97FE2" w:rsidRDefault="00D7436F" w:rsidP="00AB467F">
      <w:pPr>
        <w:spacing w:after="0"/>
      </w:pPr>
      <w:r w:rsidRPr="00B97FE2">
        <w:t>2. La richiesta può avere ad oggetto anche il mantenimento delle linee di credito autoliquidanti in essere al momento del deposito della domanda di cui al comma 1.</w:t>
      </w:r>
    </w:p>
    <w:p w:rsidR="00D7436F" w:rsidRPr="00B97FE2" w:rsidRDefault="00D7436F" w:rsidP="00AB467F">
      <w:pPr>
        <w:spacing w:after="0"/>
      </w:pPr>
      <w:r w:rsidRPr="00B97FE2">
        <w:t xml:space="preserve">3. Il ricorso deve specificare la destinazione dei finanziamenti, che il debitore non è in grado di reperirli altrimenti e indicare le ragioni per cui l’assenza di tali finanziamenti determinerebbe grave pregiudizio per l’attività aziendale o per il prosieguo della procedura. Il ricorso deve essere accompagnato dalla relazione di un professionista indipendente, che attesti la sussistenza dei requisiti di cui al comma 1, nonché che i finanziamenti sono funzionali alla migliore soddisfazione dei creditori. La relazione non è necessaria quando il tribunale ravvisa l’urgenza di provvedere per evitare un danno grave ed irreparabile all’attività aziendale. </w:t>
      </w:r>
    </w:p>
    <w:p w:rsidR="00D7436F" w:rsidRPr="00B97FE2" w:rsidRDefault="00D7436F" w:rsidP="00AB467F">
      <w:pPr>
        <w:spacing w:after="0"/>
      </w:pPr>
      <w:r w:rsidRPr="00B97FE2">
        <w:t>4.</w:t>
      </w:r>
      <w:r w:rsidRPr="00B97FE2">
        <w:rPr>
          <w:noProof/>
          <w:webHidden/>
        </w:rPr>
        <w:t xml:space="preserve"> </w:t>
      </w:r>
      <w:r w:rsidRPr="00B97FE2">
        <w:t>Il tribunale, assunte sommarie informazioni, sentito il commissario giudiziale e, se lo ritiene opportuno, sentiti senza formalità i principali creditori, decide in camera di consiglio con decreto motivato entro dieci giorni dal deposito dell’istanza di autorizzazione.</w:t>
      </w:r>
    </w:p>
    <w:p w:rsidR="00D7436F" w:rsidRPr="00B97FE2" w:rsidRDefault="00D7436F" w:rsidP="00AB467F">
      <w:pPr>
        <w:spacing w:after="0"/>
      </w:pPr>
      <w:r w:rsidRPr="00B97FE2">
        <w:t>5.</w:t>
      </w:r>
      <w:r w:rsidRPr="00B97FE2">
        <w:rPr>
          <w:noProof/>
          <w:webHidden/>
        </w:rPr>
        <w:t xml:space="preserve"> </w:t>
      </w:r>
      <w:r w:rsidRPr="00B97FE2">
        <w:t>Il tribunale può autorizzare il debitore a concedere pegno o ipoteca o a cedere crediti a garanzia dei finanziamenti autorizzati.</w:t>
      </w:r>
    </w:p>
    <w:p w:rsidR="00D7436F" w:rsidRPr="00B97FE2" w:rsidRDefault="00D7436F" w:rsidP="00AB467F">
      <w:pPr>
        <w:spacing w:after="0"/>
      </w:pPr>
      <w:r w:rsidRPr="00B97FE2">
        <w:t xml:space="preserve">6. In caso di successiva apertura della procedura di liquidazione giudiziale, i finanziamenti autorizzati non beneficiano della </w:t>
      </w:r>
      <w:proofErr w:type="spellStart"/>
      <w:r w:rsidRPr="00B97FE2">
        <w:t>prededuzione</w:t>
      </w:r>
      <w:proofErr w:type="spellEnd"/>
      <w:r w:rsidRPr="00B97FE2">
        <w:t xml:space="preserve"> quando risulta congiuntamente che:</w:t>
      </w:r>
    </w:p>
    <w:p w:rsidR="00D7436F" w:rsidRPr="00B97FE2" w:rsidRDefault="00D7436F" w:rsidP="00AB467F">
      <w:pPr>
        <w:spacing w:after="0"/>
      </w:pPr>
      <w:r w:rsidRPr="00B97FE2">
        <w:t>a)</w:t>
      </w:r>
      <w:r w:rsidRPr="00B97FE2">
        <w:rPr>
          <w:noProof/>
          <w:webHidden/>
        </w:rPr>
        <w:t xml:space="preserve"> </w:t>
      </w:r>
      <w:r w:rsidRPr="00B97FE2">
        <w:t>il ricorso o l’attestazione di cui al comma 3 contengono dati falsi ovvero omettono informazioni rilevanti o comunque quando il debitore ha commesso altri atti in frode ai creditori per ottenere l’autorizzazione;</w:t>
      </w:r>
    </w:p>
    <w:p w:rsidR="00D7436F" w:rsidRPr="00B97FE2" w:rsidRDefault="00D7436F" w:rsidP="00AB467F">
      <w:pPr>
        <w:spacing w:after="0"/>
      </w:pPr>
      <w:r w:rsidRPr="00B97FE2">
        <w:t>b il curatore dimostra che i soggetti che hanno erogato i finanziamenti, alla data dell’erogazione, conoscevano le circostanze di cui alla lettera a).</w:t>
      </w:r>
    </w:p>
    <w:p w:rsidR="00D7436F" w:rsidRPr="00B97FE2" w:rsidRDefault="00D7436F" w:rsidP="00AB467F">
      <w:pPr>
        <w:spacing w:after="0"/>
      </w:pPr>
    </w:p>
    <w:p w:rsidR="00D7436F" w:rsidRPr="00B97FE2" w:rsidRDefault="00D7436F" w:rsidP="00AB467F">
      <w:pPr>
        <w:spacing w:after="0"/>
        <w:jc w:val="center"/>
      </w:pPr>
      <w:r w:rsidRPr="00B97FE2">
        <w:rPr>
          <w:b/>
        </w:rPr>
        <w:t>Art. 100</w:t>
      </w:r>
    </w:p>
    <w:p w:rsidR="00D7436F" w:rsidRPr="00B97FE2" w:rsidRDefault="00D7436F" w:rsidP="00AB467F">
      <w:pPr>
        <w:spacing w:after="0"/>
        <w:jc w:val="center"/>
        <w:rPr>
          <w:b/>
        </w:rPr>
      </w:pPr>
      <w:r w:rsidRPr="00B97FE2">
        <w:rPr>
          <w:b/>
        </w:rPr>
        <w:t>Autorizzazione al pagamento di crediti pregressi</w:t>
      </w:r>
    </w:p>
    <w:p w:rsidR="00D7436F" w:rsidRPr="00B97FE2" w:rsidRDefault="00D7436F" w:rsidP="00AB467F">
      <w:pPr>
        <w:spacing w:after="0"/>
        <w:jc w:val="center"/>
        <w:rPr>
          <w:b/>
        </w:rPr>
      </w:pPr>
    </w:p>
    <w:p w:rsidR="00D7436F" w:rsidRPr="00B97FE2" w:rsidRDefault="00D7436F" w:rsidP="00AB467F">
      <w:pPr>
        <w:spacing w:after="0"/>
        <w:rPr>
          <w:b/>
        </w:rPr>
      </w:pPr>
      <w:r w:rsidRPr="00B97FE2">
        <w:t>1.Il debitore che presenta domanda di concordato ai sensi degli articoli 44 e 87, quando è prevista la continuazione dell’attività aziendale, può chiedere al tribunale di essere autorizzato, assunte se del caso sommarie informazioni, a pagare crediti anteriori per prestazioni di beni o servizi, se un professionista indipendente attesta che tali prestazioni sono essenziali per la prosecuzione dell’attività di impresa e funzionali ad assicurare la migliore soddisfazione dei creditori. L’attestazione del professionista non è necessaria per pagamenti effettuati fino a concorrenza dell’ammontare di nuove risorse finanziarie che vengano apportate al debitore senza obbligo di restituzione o con obbligo di restituzione postergato alla soddisfazione dei creditori. Il tribunale può autorizzare, alle medesime condizioni, il pagamento della retribuzione dovuta per la mensilità antecedente il deposito del ricorso ai lavoratori addetti all’attività di cui è prevista la continuazione.</w:t>
      </w:r>
    </w:p>
    <w:p w:rsidR="00D7436F" w:rsidRPr="00B97FE2" w:rsidRDefault="00D7436F" w:rsidP="00AB467F">
      <w:pPr>
        <w:spacing w:after="0"/>
        <w:rPr>
          <w:strike/>
        </w:rPr>
      </w:pPr>
      <w:r w:rsidRPr="00B97FE2">
        <w:lastRenderedPageBreak/>
        <w:t>2. Quando è prevista la continuazione dell’attività aziendale, la disciplina di cui al comma 1 si applica, in deroga al disposto dell’articolo 154, comma 2, al rimborso delle rate a scadere del contratto di mutuo con garanzia reale gravante su beni strumentali all’esercizio dell’impresa se il debitore, alla data della presentazione della domanda di concordato, ha adempiuto le proprie obbligazioni o se il tribunale lo autorizza al pagamento del debito per capitale ed interessi scaduto a tale data. Il professionista indipendente attesta anche che il credito garantito potrebbe essere soddisfatto integralmente con il ricavato della liquidazione del bene effettuata a valore di mercato e che il rimborso delle rate a scadere non lede i diritti degli altri creditori.</w:t>
      </w:r>
    </w:p>
    <w:p w:rsidR="00D7436F" w:rsidRPr="00B97FE2" w:rsidRDefault="00D7436F" w:rsidP="00AB467F">
      <w:pPr>
        <w:spacing w:after="0"/>
      </w:pPr>
    </w:p>
    <w:p w:rsidR="00D7436F" w:rsidRPr="00B97FE2" w:rsidRDefault="00D7436F" w:rsidP="00AB467F">
      <w:pPr>
        <w:spacing w:after="0"/>
        <w:jc w:val="center"/>
        <w:rPr>
          <w:b/>
          <w:strike/>
        </w:rPr>
      </w:pPr>
      <w:r w:rsidRPr="00B97FE2">
        <w:rPr>
          <w:b/>
        </w:rPr>
        <w:t>Art. 101</w:t>
      </w:r>
    </w:p>
    <w:p w:rsidR="00D7436F" w:rsidRPr="00B97FE2" w:rsidRDefault="00D7436F" w:rsidP="00AB467F">
      <w:pPr>
        <w:spacing w:after="0"/>
        <w:jc w:val="center"/>
      </w:pPr>
    </w:p>
    <w:p w:rsidR="00D7436F" w:rsidRPr="00B97FE2" w:rsidRDefault="00D7436F" w:rsidP="00AB467F">
      <w:pPr>
        <w:spacing w:after="0"/>
        <w:jc w:val="center"/>
        <w:rPr>
          <w:b/>
        </w:rPr>
      </w:pPr>
      <w:r w:rsidRPr="00B97FE2">
        <w:rPr>
          <w:b/>
        </w:rPr>
        <w:t>Finanziamenti prededucibili in esecuzione di un concordato preventivo</w:t>
      </w:r>
    </w:p>
    <w:p w:rsidR="00D7436F" w:rsidRPr="00B97FE2" w:rsidRDefault="00860F78" w:rsidP="00AB467F">
      <w:pPr>
        <w:spacing w:after="0"/>
        <w:jc w:val="center"/>
      </w:pPr>
      <w:r w:rsidRPr="00B97FE2">
        <w:rPr>
          <w:b/>
        </w:rPr>
        <w:t xml:space="preserve">o di </w:t>
      </w:r>
      <w:r w:rsidR="00D7436F" w:rsidRPr="00B97FE2">
        <w:rPr>
          <w:b/>
        </w:rPr>
        <w:t>accord</w:t>
      </w:r>
      <w:r w:rsidRPr="00B97FE2">
        <w:rPr>
          <w:b/>
        </w:rPr>
        <w:t>i</w:t>
      </w:r>
      <w:r w:rsidR="00D7436F" w:rsidRPr="00B97FE2">
        <w:rPr>
          <w:b/>
        </w:rPr>
        <w:t xml:space="preserve"> di ristrutturazione dei debiti</w:t>
      </w:r>
    </w:p>
    <w:p w:rsidR="00D7436F" w:rsidRPr="00B97FE2" w:rsidRDefault="00D7436F" w:rsidP="00AB467F">
      <w:pPr>
        <w:spacing w:after="0"/>
      </w:pPr>
    </w:p>
    <w:p w:rsidR="00D7436F" w:rsidRPr="00B97FE2" w:rsidRDefault="00D7436F" w:rsidP="00AB467F">
      <w:pPr>
        <w:spacing w:after="0"/>
      </w:pPr>
      <w:r w:rsidRPr="00B97FE2">
        <w:t>1.</w:t>
      </w:r>
      <w:r w:rsidRPr="00B97FE2">
        <w:rPr>
          <w:noProof/>
          <w:webHidden/>
        </w:rPr>
        <w:t xml:space="preserve"> Q</w:t>
      </w:r>
      <w:proofErr w:type="spellStart"/>
      <w:r w:rsidRPr="00B97FE2">
        <w:t>uando</w:t>
      </w:r>
      <w:proofErr w:type="spellEnd"/>
      <w:r w:rsidRPr="00B97FE2">
        <w:t xml:space="preserve"> è prevista la continuazione dell’attività aziendale, i crediti derivanti da finanziamenti in qualsiasi forma effettuati, ivi compresa l’emissione di garanzie, in esecuzione di un concordato preventivo ovvero di un accordo di ristrutturazione dei debiti omologato ed espressamente previsti nel piano ad essi sottostante sono prededucibili.</w:t>
      </w:r>
    </w:p>
    <w:p w:rsidR="00D7436F" w:rsidRPr="00B97FE2" w:rsidRDefault="00D7436F" w:rsidP="00AB467F">
      <w:pPr>
        <w:spacing w:after="0"/>
      </w:pPr>
      <w:r w:rsidRPr="00B97FE2">
        <w:t>2.</w:t>
      </w:r>
      <w:r w:rsidRPr="00B97FE2">
        <w:rPr>
          <w:noProof/>
          <w:webHidden/>
        </w:rPr>
        <w:t xml:space="preserve"> </w:t>
      </w:r>
      <w:r w:rsidRPr="00B97FE2">
        <w:t xml:space="preserve">In caso di successiva ammissione del debitore alla procedura di liquidazione giudiziale, i predetti finanziamenti non beneficiano della </w:t>
      </w:r>
      <w:proofErr w:type="spellStart"/>
      <w:r w:rsidRPr="00B97FE2">
        <w:t>prededuzione</w:t>
      </w:r>
      <w:proofErr w:type="spellEnd"/>
      <w:r w:rsidRPr="00B97FE2">
        <w:t xml:space="preserve"> quando </w:t>
      </w:r>
      <w:r w:rsidRPr="00B97FE2">
        <w:rPr>
          <w:noProof/>
          <w:webHidden/>
        </w:rPr>
        <w:t>i</w:t>
      </w:r>
      <w:r w:rsidRPr="00B97FE2">
        <w:t>l piano di concordato preventivo o dell’accordo di ristrutturazione dei debiti risulta, sulla base di una valutazione da riferirsi al momento del deposito, basato su dati falsi o sull’omissione di informazioni rilevanti o il debitore ha compiuto atti in frode ai creditori e il curatore dimostra che i soggetti che hanno erogato i finanziamenti, alla data dell’erogazione, conoscevano tali circostanze</w:t>
      </w:r>
      <w:r w:rsidRPr="00B97FE2">
        <w:rPr>
          <w:b/>
        </w:rPr>
        <w:t>.</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 xml:space="preserve">Art. </w:t>
      </w:r>
      <w:r w:rsidR="007F3E62" w:rsidRPr="00B97FE2">
        <w:rPr>
          <w:b/>
        </w:rPr>
        <w:t>102</w:t>
      </w:r>
    </w:p>
    <w:p w:rsidR="00D7436F" w:rsidRPr="00B97FE2" w:rsidRDefault="00D7436F" w:rsidP="00AB467F">
      <w:pPr>
        <w:spacing w:after="0"/>
        <w:jc w:val="center"/>
        <w:rPr>
          <w:b/>
        </w:rPr>
      </w:pPr>
      <w:r w:rsidRPr="00B97FE2">
        <w:rPr>
          <w:b/>
        </w:rPr>
        <w:t>Finanziamenti prededucibili dei soci</w:t>
      </w:r>
    </w:p>
    <w:p w:rsidR="00D7436F" w:rsidRPr="00B97FE2" w:rsidRDefault="00D7436F" w:rsidP="00AB467F">
      <w:pPr>
        <w:spacing w:after="0"/>
        <w:jc w:val="center"/>
        <w:rPr>
          <w:b/>
        </w:rPr>
      </w:pPr>
    </w:p>
    <w:p w:rsidR="00D7436F" w:rsidRPr="00B97FE2" w:rsidRDefault="00D7436F" w:rsidP="00AB467F">
      <w:pPr>
        <w:spacing w:after="0"/>
      </w:pPr>
      <w:r w:rsidRPr="00B97FE2">
        <w:t xml:space="preserve">1. In deroga agli articoli 2467 e 2497- </w:t>
      </w:r>
      <w:proofErr w:type="spellStart"/>
      <w:r w:rsidRPr="00B97FE2">
        <w:t>quinquies</w:t>
      </w:r>
      <w:proofErr w:type="spellEnd"/>
      <w:r w:rsidRPr="00B97FE2">
        <w:t xml:space="preserve"> del codice civile, il beneficio della </w:t>
      </w:r>
      <w:proofErr w:type="spellStart"/>
      <w:r w:rsidRPr="00B97FE2">
        <w:t>prededuzione</w:t>
      </w:r>
      <w:proofErr w:type="spellEnd"/>
      <w:r w:rsidRPr="00B97FE2">
        <w:t xml:space="preserve"> previsto agli articoli 99 e 101 si applica ai finanziamenti erogati dai soci in qualsiasi forma, inclusa l’emissione di garanzie e controgaranzie, fino all’ottanta per cento del loro ammontare.</w:t>
      </w:r>
    </w:p>
    <w:p w:rsidR="00D7436F" w:rsidRPr="00B97FE2" w:rsidRDefault="00D7436F" w:rsidP="00AB467F">
      <w:pPr>
        <w:spacing w:after="0"/>
      </w:pPr>
      <w:r w:rsidRPr="00B97FE2">
        <w:t>2. Il medesimo beneficio opera per l’intero ammontare dei finanziamenti qualora il finanziatore abbia acquisito la qualità di socio in esecuzione del concordato preventivo o dell’accordo di ristrutturazione dei debiti.</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IV</w:t>
      </w:r>
    </w:p>
    <w:p w:rsidR="00D7436F" w:rsidRPr="00B97FE2" w:rsidRDefault="00D7436F" w:rsidP="00AB467F">
      <w:pPr>
        <w:spacing w:after="0"/>
        <w:jc w:val="center"/>
        <w:rPr>
          <w:b/>
        </w:rPr>
      </w:pPr>
      <w:r w:rsidRPr="00B97FE2">
        <w:rPr>
          <w:b/>
        </w:rPr>
        <w:t>PROVVEDIMENTI IMMEDIATI</w:t>
      </w:r>
    </w:p>
    <w:p w:rsidR="00D7436F" w:rsidRPr="00B97FE2" w:rsidRDefault="00D7436F" w:rsidP="00AB467F">
      <w:pPr>
        <w:spacing w:after="0"/>
      </w:pPr>
    </w:p>
    <w:p w:rsidR="00D7436F" w:rsidRPr="00B97FE2" w:rsidRDefault="00D7436F" w:rsidP="00AB467F">
      <w:pPr>
        <w:spacing w:after="0"/>
        <w:jc w:val="center"/>
      </w:pPr>
      <w:r w:rsidRPr="00B97FE2">
        <w:rPr>
          <w:b/>
        </w:rPr>
        <w:t>Art. 103</w:t>
      </w:r>
    </w:p>
    <w:p w:rsidR="00D7436F" w:rsidRPr="00B97FE2" w:rsidRDefault="00D7436F" w:rsidP="00AB467F">
      <w:pPr>
        <w:spacing w:after="0"/>
        <w:jc w:val="center"/>
        <w:rPr>
          <w:b/>
        </w:rPr>
      </w:pPr>
      <w:r w:rsidRPr="00B97FE2">
        <w:rPr>
          <w:b/>
        </w:rPr>
        <w:t>Scritture contabili</w:t>
      </w:r>
    </w:p>
    <w:p w:rsidR="00D7436F" w:rsidRPr="00B97FE2" w:rsidRDefault="00D7436F" w:rsidP="00AB467F">
      <w:pPr>
        <w:spacing w:after="0"/>
        <w:jc w:val="center"/>
        <w:rPr>
          <w:b/>
        </w:rPr>
      </w:pPr>
    </w:p>
    <w:p w:rsidR="00D7436F" w:rsidRPr="00B97FE2" w:rsidRDefault="00D7436F" w:rsidP="00AB467F">
      <w:pPr>
        <w:spacing w:after="0"/>
      </w:pPr>
      <w:r w:rsidRPr="00B97FE2">
        <w:t>1. Il commissario giudiziale, immediatamente dopo il decreto di apertura del concordato preventivo, ne fa annotazione sotto l'ultima scrittura dei libri presentati.</w:t>
      </w:r>
    </w:p>
    <w:p w:rsidR="00D7436F" w:rsidRPr="00B97FE2" w:rsidRDefault="00D7436F" w:rsidP="00AB467F">
      <w:pPr>
        <w:spacing w:after="0"/>
      </w:pPr>
      <w:r w:rsidRPr="00B97FE2">
        <w:t>2.</w:t>
      </w:r>
      <w:r w:rsidR="001E271B" w:rsidRPr="00B97FE2">
        <w:t xml:space="preserve"> </w:t>
      </w:r>
      <w:r w:rsidRPr="00B97FE2">
        <w:t>I libri sono restituiti al debitore, che deve tenerli a disposizione del giudice delegato e del commissario giudiziale.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104</w:t>
      </w:r>
    </w:p>
    <w:p w:rsidR="00D7436F" w:rsidRPr="00B97FE2" w:rsidRDefault="00D7436F" w:rsidP="00AB467F">
      <w:pPr>
        <w:spacing w:after="0"/>
        <w:jc w:val="center"/>
        <w:rPr>
          <w:b/>
        </w:rPr>
      </w:pPr>
      <w:r w:rsidRPr="00B97FE2">
        <w:rPr>
          <w:b/>
        </w:rPr>
        <w:t>Convocazione dei creditori</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w:t>
      </w:r>
      <w:r w:rsidRPr="00B97FE2">
        <w:rPr>
          <w:noProof/>
          <w:webHidden/>
        </w:rPr>
        <w:t xml:space="preserve"> </w:t>
      </w:r>
      <w:r w:rsidRPr="00B97FE2">
        <w:t>Il commissario giudiziale deve procedere alla verifica dell'elenco dei creditori e dei debitori sulla scorta delle scritture contabili, apportando le necessarie rettifiche.</w:t>
      </w:r>
    </w:p>
    <w:p w:rsidR="00D7436F" w:rsidRPr="00B97FE2" w:rsidRDefault="00D7436F" w:rsidP="00AB467F">
      <w:pPr>
        <w:spacing w:after="0"/>
      </w:pPr>
      <w:r w:rsidRPr="00B97FE2">
        <w:t>2.</w:t>
      </w:r>
      <w:r w:rsidRPr="00B97FE2">
        <w:rPr>
          <w:noProof/>
          <w:webHidden/>
        </w:rPr>
        <w:t xml:space="preserve"> </w:t>
      </w:r>
      <w:r w:rsidRPr="00B97FE2">
        <w:t xml:space="preserve">Il commissario giudiziale provvede a comunicare ai creditori a mezzo posta elettronica certificata, se il destinatario ha un indirizzo digitale e, in ogni altro caso, a mezzo lettera raccomandata spedita presso la sede dell'impresa o la residenza del creditore, un avviso contenente la data del voto dei creditori, la proposta del debitore, il decreto di apertura, il suo indirizzo di posta elettronica certificata, l'invito ad indicare un indirizzo di posta elettronica certificata, le cui variazioni è onere comunicare al commissario. Nello stesso avviso è contenuto l'avvertimento di cui all'articolo 200, comma 1, </w:t>
      </w:r>
      <w:r w:rsidR="00CB17B0" w:rsidRPr="00B97FE2">
        <w:t>lettera c)</w:t>
      </w:r>
      <w:r w:rsidRPr="00B97FE2">
        <w:t>. Tutte le successive comunicazioni ai creditori sono effettuate dal commissario a mezzo posta elettronica certificata.</w:t>
      </w:r>
    </w:p>
    <w:p w:rsidR="00D7436F" w:rsidRPr="00B97FE2" w:rsidRDefault="00D7436F" w:rsidP="00AB467F">
      <w:pPr>
        <w:spacing w:after="0"/>
      </w:pPr>
      <w:r w:rsidRPr="00B97FE2">
        <w:t>3.</w:t>
      </w:r>
      <w:r w:rsidRPr="00B97FE2">
        <w:rPr>
          <w:noProof/>
          <w:webHidden/>
        </w:rPr>
        <w:t xml:space="preserve"> </w:t>
      </w:r>
      <w:r w:rsidRPr="00B97FE2">
        <w:t>Quando, nel termine di quindici giorni dalla comunicazione dell'avviso, non è comunicato l'indirizzo di cui all'invito previsto dal comma 2 e nei casi di mancata consegna del messaggio di posta elettronica certificata per cause imputabili al destinatario, le comunicazioni si eseguono esclusivamente mediante deposito in cancelleria. Si applica l'articolo 10, comma 3.</w:t>
      </w:r>
    </w:p>
    <w:p w:rsidR="00D7436F" w:rsidRPr="00B97FE2" w:rsidRDefault="00D7436F" w:rsidP="00AB467F">
      <w:pPr>
        <w:spacing w:after="0"/>
      </w:pPr>
      <w:r w:rsidRPr="00B97FE2">
        <w:t>4.</w:t>
      </w:r>
      <w:r w:rsidRPr="00B97FE2">
        <w:rPr>
          <w:noProof/>
          <w:webHidden/>
        </w:rPr>
        <w:t xml:space="preserve"> </w:t>
      </w:r>
      <w:r w:rsidRPr="00B97FE2">
        <w:t>Quando la comunicazione prevista dal comma 2 è sommamente difficile per il rilevante numero dei creditori o per la difficoltà di identificarli tutti, il tribunale, sentito il commissario giudiziale, può dare l'autorizzazione prevista dall'articolo 242.</w:t>
      </w:r>
    </w:p>
    <w:p w:rsidR="00D7436F" w:rsidRPr="00B97FE2" w:rsidRDefault="00D7436F" w:rsidP="00AB467F">
      <w:pPr>
        <w:spacing w:after="0"/>
      </w:pPr>
      <w:r w:rsidRPr="00B97FE2">
        <w:t>5.</w:t>
      </w:r>
      <w:r w:rsidRPr="00B97FE2">
        <w:rPr>
          <w:noProof/>
          <w:webHidden/>
        </w:rPr>
        <w:t xml:space="preserve"> </w:t>
      </w:r>
      <w:r w:rsidRPr="00B97FE2">
        <w:t>Se vi sono obbligazionisti, il termine per la votazione deve essere raddoppiato. La data stabilita per il voto è in ogni caso comunicata al rappresentante comune degli obbligazionisti.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105</w:t>
      </w:r>
    </w:p>
    <w:p w:rsidR="00D7436F" w:rsidRPr="00B97FE2" w:rsidRDefault="00D7436F" w:rsidP="00AB467F">
      <w:pPr>
        <w:spacing w:after="0"/>
        <w:jc w:val="center"/>
      </w:pPr>
      <w:r w:rsidRPr="00B97FE2">
        <w:rPr>
          <w:b/>
        </w:rPr>
        <w:t>Operazioni e relazione del commissario</w:t>
      </w:r>
      <w:r w:rsidRPr="00B97FE2">
        <w:t>.</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Il commissario giudiziale redige l'inventario del patrimonio del debitore e una relazione particolareggiata sulle cause del dissesto, precisando se l’impresa si trovi in stato di crisi o di insolvenza, sulla condotta del debitore, sulle proposte di concordato e sulle garanzie offerte ai creditori, e la deposita in cancelleria almeno quarantacinque giorni prima della data stabilita per il voto dei creditori.</w:t>
      </w:r>
    </w:p>
    <w:p w:rsidR="00D7436F" w:rsidRPr="00B97FE2" w:rsidRDefault="00D7436F" w:rsidP="00AB467F">
      <w:pPr>
        <w:spacing w:after="0"/>
      </w:pPr>
      <w:r w:rsidRPr="00B97FE2">
        <w:t>2.</w:t>
      </w:r>
      <w:r w:rsidRPr="00B97FE2">
        <w:rPr>
          <w:noProof/>
          <w:webHidden/>
        </w:rPr>
        <w:t xml:space="preserve"> </w:t>
      </w:r>
      <w:r w:rsidRPr="00B97FE2">
        <w:t>Nella relazione il commissario illustra le utilità che, in caso di liquidazione giudiziale, possono essere apportate dalle azioni risarcitorie, recuperatorie o revocatorie che potrebbero essere promosse nei confronti di terzi.</w:t>
      </w:r>
    </w:p>
    <w:p w:rsidR="00D7436F" w:rsidRPr="00B97FE2" w:rsidRDefault="00D7436F" w:rsidP="00AB467F">
      <w:pPr>
        <w:spacing w:after="0"/>
      </w:pPr>
      <w:r w:rsidRPr="00B97FE2">
        <w:t>3.</w:t>
      </w:r>
      <w:r w:rsidRPr="00B97FE2">
        <w:rPr>
          <w:noProof/>
          <w:webHidden/>
        </w:rPr>
        <w:t xml:space="preserve"> </w:t>
      </w:r>
      <w:r w:rsidRPr="00B97FE2">
        <w:t>Qualora siano depositate proposte concorrenti, il commissario giudiziale riferisce in merito ad esse con relazione integrativa da depositare in cancelleria e comunicare ai creditori, con le modalità di cui all'articolo 104, comma 2, almeno quindici giorni prima della data stabilita per il voto dei creditori.</w:t>
      </w:r>
    </w:p>
    <w:p w:rsidR="00D7436F" w:rsidRPr="00B97FE2" w:rsidRDefault="00D7436F" w:rsidP="00AB467F">
      <w:pPr>
        <w:spacing w:after="0"/>
      </w:pPr>
      <w:r w:rsidRPr="00B97FE2">
        <w:t>4.</w:t>
      </w:r>
      <w:r w:rsidRPr="00B97FE2">
        <w:rPr>
          <w:noProof/>
          <w:webHidden/>
        </w:rPr>
        <w:t xml:space="preserve"> </w:t>
      </w:r>
      <w:r w:rsidRPr="00B97FE2">
        <w:t>La relazione integrativa contiene, la comparazione tra tutte le proposte depositate. Le proposte di concordato, ivi compresa quella presentata dal debitore, possono essere modificate fino a venti giorni prima della data stabilita per il voto dei creditori.</w:t>
      </w:r>
    </w:p>
    <w:p w:rsidR="00D7436F" w:rsidRPr="00B97FE2" w:rsidRDefault="00D7436F" w:rsidP="00AB467F">
      <w:pPr>
        <w:spacing w:after="0"/>
      </w:pPr>
      <w:r w:rsidRPr="00B97FE2">
        <w:t>5. Analoga relazione integrativa viene redatta qualora emergano informazioni che i creditori devono conoscere ai fini dell'espressione del voto. Essa è comunicata ai creditori almeno quindici giorni prima della data stabilita per il voto.</w:t>
      </w:r>
    </w:p>
    <w:p w:rsidR="00D7436F" w:rsidRPr="00B97FE2" w:rsidRDefault="00D7436F" w:rsidP="00AB467F">
      <w:pPr>
        <w:spacing w:after="0"/>
      </w:pPr>
    </w:p>
    <w:p w:rsidR="00D7436F" w:rsidRPr="00B97FE2" w:rsidRDefault="00D7436F" w:rsidP="00AB467F">
      <w:pPr>
        <w:spacing w:after="0"/>
        <w:jc w:val="center"/>
      </w:pPr>
      <w:r w:rsidRPr="00B97FE2">
        <w:rPr>
          <w:b/>
        </w:rPr>
        <w:t>Art. 106</w:t>
      </w:r>
    </w:p>
    <w:p w:rsidR="00D7436F" w:rsidRPr="00B97FE2" w:rsidRDefault="00D7436F" w:rsidP="00AB467F">
      <w:pPr>
        <w:spacing w:after="0"/>
        <w:jc w:val="center"/>
        <w:rPr>
          <w:b/>
        </w:rPr>
      </w:pPr>
      <w:r w:rsidRPr="00B97FE2">
        <w:rPr>
          <w:b/>
        </w:rPr>
        <w:t>Atti di frode e apertura della liquidazione giudiziale nel corso della procedura</w:t>
      </w:r>
    </w:p>
    <w:p w:rsidR="00D7436F" w:rsidRPr="00B97FE2" w:rsidRDefault="00D7436F" w:rsidP="00AB467F">
      <w:pPr>
        <w:spacing w:after="0"/>
        <w:jc w:val="center"/>
        <w:rPr>
          <w:b/>
        </w:rPr>
      </w:pPr>
    </w:p>
    <w:p w:rsidR="00D7436F" w:rsidRPr="00B97FE2" w:rsidRDefault="00D7436F" w:rsidP="00AB467F">
      <w:pPr>
        <w:spacing w:after="0"/>
      </w:pPr>
      <w:r w:rsidRPr="00B97FE2">
        <w:t xml:space="preserve">1.Il commissario giudiziale, se accerta che il debitore ha occultato o dissimulato parte dell'attivo, dolosamente omesso di denunciare uno o più crediti, esposto passività insussistenti o commesso altri atti di frode, deve riferirne immediatamente al tribunale, il quale provvede ai sensi dell’articolo 49, comma 2, dandone comunicazione al pubblico ministero e ai creditori. La comunicazione ai creditori è eseguita dal commissario giudiziale. </w:t>
      </w:r>
    </w:p>
    <w:p w:rsidR="00D7436F" w:rsidRPr="00B97FE2" w:rsidRDefault="00D7436F" w:rsidP="00AB467F">
      <w:pPr>
        <w:spacing w:after="0"/>
      </w:pPr>
      <w:r w:rsidRPr="00B97FE2">
        <w:lastRenderedPageBreak/>
        <w:t>2.</w:t>
      </w:r>
      <w:r w:rsidRPr="00B97FE2">
        <w:rPr>
          <w:noProof/>
          <w:webHidden/>
        </w:rPr>
        <w:t xml:space="preserve"> </w:t>
      </w:r>
      <w:r w:rsidRPr="00B97FE2">
        <w:t>Le disposizioni di cui al comma 1 si applicano anche quando il debitore compie atti non autorizzati o comunque diretti a frodare le ragioni dei creditori, o se in qualunque momento risulta che mancano le condizioni prescritte per l'apertura del concordato previste agli articoli da 84 a 88.</w:t>
      </w:r>
    </w:p>
    <w:p w:rsidR="00D7436F" w:rsidRPr="00B97FE2" w:rsidRDefault="00D7436F" w:rsidP="00AB467F">
      <w:pPr>
        <w:spacing w:after="0"/>
      </w:pPr>
      <w:r w:rsidRPr="00B97FE2">
        <w:t>3.</w:t>
      </w:r>
      <w:r w:rsidRPr="00B97FE2">
        <w:rPr>
          <w:noProof/>
          <w:webHidden/>
        </w:rPr>
        <w:t xml:space="preserve"> </w:t>
      </w:r>
      <w:r w:rsidRPr="00B97FE2">
        <w:t>All'esito del procedimento, il tribunale, su istanza del creditore o su richiesta del pubblico ministero, apre la procedura di liquidazione giudiziale dei beni del debitore.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SEZIONE V</w:t>
      </w:r>
    </w:p>
    <w:p w:rsidR="00D7436F" w:rsidRPr="00B97FE2" w:rsidRDefault="00D7436F" w:rsidP="00AB467F">
      <w:pPr>
        <w:spacing w:after="0"/>
        <w:jc w:val="center"/>
        <w:rPr>
          <w:b/>
        </w:rPr>
      </w:pPr>
      <w:r w:rsidRPr="00B97FE2">
        <w:rPr>
          <w:b/>
        </w:rPr>
        <w:t>VOTO NEL CONCORDATO PREVENTIVO</w:t>
      </w:r>
    </w:p>
    <w:p w:rsidR="00D7436F" w:rsidRPr="00B97FE2" w:rsidRDefault="00D7436F" w:rsidP="00AB467F">
      <w:pPr>
        <w:spacing w:after="0"/>
      </w:pPr>
    </w:p>
    <w:p w:rsidR="00D7436F" w:rsidRPr="00B97FE2" w:rsidRDefault="00D7436F" w:rsidP="00AB467F">
      <w:pPr>
        <w:spacing w:after="0"/>
        <w:jc w:val="center"/>
      </w:pPr>
      <w:r w:rsidRPr="00B97FE2">
        <w:rPr>
          <w:b/>
        </w:rPr>
        <w:t>Art. 107</w:t>
      </w:r>
    </w:p>
    <w:p w:rsidR="00D7436F" w:rsidRPr="00B97FE2" w:rsidRDefault="00D7436F" w:rsidP="00AB467F">
      <w:pPr>
        <w:spacing w:after="0"/>
        <w:jc w:val="center"/>
        <w:rPr>
          <w:b/>
        </w:rPr>
      </w:pPr>
      <w:r w:rsidRPr="00B97FE2">
        <w:rPr>
          <w:b/>
        </w:rPr>
        <w:t>Discussione e voto dei creditori</w:t>
      </w:r>
    </w:p>
    <w:p w:rsidR="00D7436F" w:rsidRPr="00B97FE2" w:rsidRDefault="00D7436F" w:rsidP="00AB467F">
      <w:pPr>
        <w:spacing w:after="0"/>
        <w:jc w:val="center"/>
        <w:rPr>
          <w:b/>
        </w:rPr>
      </w:pPr>
    </w:p>
    <w:p w:rsidR="00D7436F" w:rsidRPr="00B97FE2" w:rsidRDefault="00D7436F" w:rsidP="00AB467F">
      <w:pPr>
        <w:spacing w:after="0"/>
      </w:pPr>
      <w:r w:rsidRPr="00B97FE2">
        <w:t>1. Il voto dei creditori è espresso con modalità telematiche.</w:t>
      </w:r>
    </w:p>
    <w:p w:rsidR="00D7436F" w:rsidRPr="00B97FE2" w:rsidRDefault="00D7436F" w:rsidP="00AB467F">
      <w:pPr>
        <w:spacing w:after="0"/>
      </w:pPr>
      <w:r w:rsidRPr="00B97FE2">
        <w:t>2.</w:t>
      </w:r>
      <w:r w:rsidRPr="00B97FE2">
        <w:rPr>
          <w:noProof/>
          <w:webHidden/>
        </w:rPr>
        <w:t xml:space="preserve"> </w:t>
      </w:r>
      <w:r w:rsidRPr="00B97FE2">
        <w:t>Sono sottoposte alla votazione dei creditori tutte le proposte presentate dal debitore e dai creditori, seguendo, per queste ultime, l'ordine temporale del loro deposito. Il giudice delegato regola l’ordine e l’orario delle votazioni con proprio decreto.</w:t>
      </w:r>
    </w:p>
    <w:p w:rsidR="00D7436F" w:rsidRPr="00B97FE2" w:rsidRDefault="00D7436F" w:rsidP="00AB467F">
      <w:pPr>
        <w:spacing w:after="0"/>
      </w:pPr>
      <w:r w:rsidRPr="00B97FE2">
        <w:t>3.</w:t>
      </w:r>
      <w:r w:rsidRPr="00B97FE2">
        <w:rPr>
          <w:noProof/>
          <w:webHidden/>
        </w:rPr>
        <w:t xml:space="preserve"> </w:t>
      </w:r>
      <w:r w:rsidRPr="00B97FE2">
        <w:t>Almeno quindici giorni prima della data stabilita per il voto il commissario giudiziale illustra la sua relazione e le proposte definitive del debitore e quelle eventualmente presentate dai creditori con comunicazione inviata ai creditori, al debitore e a tutti gli altri interessati e depositata nella cancelleria del giudice delegato. Alla relazione è allegato, ai soli fini della votazione, l’elenco dei creditori legittimati al voto con indicazione dell’ammontare per cui sono ammessi.</w:t>
      </w:r>
    </w:p>
    <w:p w:rsidR="00D7436F" w:rsidRPr="00B97FE2" w:rsidRDefault="00D7436F" w:rsidP="00AB467F">
      <w:pPr>
        <w:spacing w:after="0"/>
      </w:pPr>
      <w:r w:rsidRPr="00B97FE2">
        <w:t>4.</w:t>
      </w:r>
      <w:r w:rsidRPr="00B97FE2">
        <w:rPr>
          <w:noProof/>
          <w:webHidden/>
        </w:rPr>
        <w:t xml:space="preserve"> </w:t>
      </w:r>
      <w:r w:rsidRPr="00B97FE2">
        <w:t>Almeno dieci giorni prima della data stabilita per il voto, il debitore, coloro che hanno formulato proposte alternative, i coobbligati, i fideiussori del debitore e gli obbligati in via di regresso, i creditori possono formulare osservazioni e contestazioni a mezzo di posta elettronica certificata indirizzata al commissario giudiziale. Ciascun creditore può esporre le ragioni per le quali non ritiene ammissibili o convenienti le proposte di concordato e sollevare contestazioni sui crediti concorrenti. Il debitore ha facoltà di rispondere e contestare a sua volta i crediti, e ha il dovere di fornire al giudice gli opportuni chiarimenti. Il debitore, inoltre, può esporre le ragioni per le quali ritiene non ammissibili o non fattibili le eventuali proposte concorrenti.</w:t>
      </w:r>
    </w:p>
    <w:p w:rsidR="00D7436F" w:rsidRPr="00B97FE2" w:rsidRDefault="00D7436F" w:rsidP="00AB467F">
      <w:pPr>
        <w:spacing w:after="0"/>
      </w:pPr>
      <w:r w:rsidRPr="00B97FE2">
        <w:t>4.</w:t>
      </w:r>
      <w:r w:rsidRPr="00B97FE2">
        <w:rPr>
          <w:noProof/>
          <w:webHidden/>
        </w:rPr>
        <w:t xml:space="preserve"> </w:t>
      </w:r>
      <w:r w:rsidRPr="00B97FE2">
        <w:t>Il commissario giudiziale dà comunicazione ai creditori, al debitore e a tutti gli altri interessati delle osservazioni e contestazioni pervenute e ne informa il giudice delegato.</w:t>
      </w:r>
    </w:p>
    <w:p w:rsidR="00D7436F" w:rsidRPr="00B97FE2" w:rsidRDefault="00D7436F" w:rsidP="00AB467F">
      <w:pPr>
        <w:spacing w:after="0"/>
      </w:pPr>
      <w:r w:rsidRPr="00B97FE2">
        <w:t>5.</w:t>
      </w:r>
      <w:r w:rsidRPr="00B97FE2">
        <w:rPr>
          <w:noProof/>
          <w:webHidden/>
        </w:rPr>
        <w:t xml:space="preserve"> </w:t>
      </w:r>
      <w:r w:rsidRPr="00B97FE2">
        <w:t>Il commissario giudiziale deposita la propria relazione definitiva e la comunica ai creditori, al debitore ed agli altri interessati</w:t>
      </w:r>
      <w:r w:rsidRPr="00B97FE2">
        <w:rPr>
          <w:b/>
        </w:rPr>
        <w:t xml:space="preserve"> </w:t>
      </w:r>
      <w:r w:rsidRPr="00B97FE2">
        <w:t>entro cinque giorni prima della data stabilita per il voto.</w:t>
      </w:r>
    </w:p>
    <w:p w:rsidR="00D7436F" w:rsidRPr="00B97FE2" w:rsidRDefault="00D7436F" w:rsidP="00AB467F">
      <w:pPr>
        <w:spacing w:after="0"/>
      </w:pPr>
      <w:r w:rsidRPr="00B97FE2">
        <w:t>6.</w:t>
      </w:r>
      <w:r w:rsidRPr="00B97FE2">
        <w:rPr>
          <w:noProof/>
          <w:webHidden/>
        </w:rPr>
        <w:t xml:space="preserve"> </w:t>
      </w:r>
      <w:r w:rsidRPr="00B97FE2">
        <w:t>I provvedimenti del giudice delegato sono comunicati al debitore, ai creditori, al commissario giudiziale e a tutti gli interessati.</w:t>
      </w:r>
    </w:p>
    <w:p w:rsidR="00D7436F" w:rsidRPr="00B97FE2" w:rsidRDefault="00D7436F" w:rsidP="00AB467F">
      <w:pPr>
        <w:spacing w:after="0"/>
      </w:pPr>
      <w:r w:rsidRPr="00B97FE2">
        <w:t>7.</w:t>
      </w:r>
      <w:r w:rsidRPr="00B97FE2">
        <w:rPr>
          <w:noProof/>
          <w:webHidden/>
        </w:rPr>
        <w:t xml:space="preserve"> </w:t>
      </w:r>
      <w:r w:rsidRPr="00B97FE2">
        <w:t>Il voto è espresso a mezzo posta elettronica certificata inviata al commissario giudiziale, ovvero utilizzando le strutture informatiche messe a disposizione della procedura dal Ministero della Giustizia. Tutti i dati sono di proprietà del Ministero della Giustizia e debbono essere conservati secondo la disciplina vigente per gli atti giudiziari.</w:t>
      </w:r>
    </w:p>
    <w:p w:rsidR="00D7436F" w:rsidRPr="00B97FE2" w:rsidRDefault="00D7436F" w:rsidP="00AB467F">
      <w:pPr>
        <w:spacing w:after="0"/>
      </w:pPr>
      <w:r w:rsidRPr="00B97FE2">
        <w:t>8. Con successivo decreto, di natura non regolamentare, anche in deroga a quanto stabilito dal presente articolo e dall’articolo 110, il Ministro della Giustizia stabilisce e aggiorna le modalità tecniche di svolgimento del procedimento e di manifestazione del voto.</w:t>
      </w:r>
    </w:p>
    <w:p w:rsidR="00D7436F" w:rsidRPr="00B97FE2" w:rsidRDefault="00D7436F" w:rsidP="00AB467F">
      <w:pPr>
        <w:spacing w:after="0"/>
      </w:pPr>
      <w:r w:rsidRPr="00B97FE2">
        <w:t>9. I termini previsti dai commi 2, 3 e 5 non sono soggetti alla sospensione feriale dei termini di cui all’articolo 1 della legge 7 ottobre 1969, n.742.</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108</w:t>
      </w:r>
    </w:p>
    <w:p w:rsidR="00D7436F" w:rsidRPr="00B97FE2" w:rsidRDefault="00D7436F" w:rsidP="00AB467F">
      <w:pPr>
        <w:spacing w:after="0"/>
        <w:jc w:val="center"/>
        <w:rPr>
          <w:b/>
        </w:rPr>
      </w:pPr>
      <w:r w:rsidRPr="00B97FE2">
        <w:rPr>
          <w:b/>
        </w:rPr>
        <w:t>Ammissione provvisoria dei crediti contestati</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w:t>
      </w:r>
      <w:r w:rsidRPr="00B97FE2">
        <w:rPr>
          <w:noProof/>
          <w:webHidden/>
        </w:rPr>
        <w:t xml:space="preserve"> </w:t>
      </w:r>
      <w:r w:rsidRPr="00B97FE2">
        <w:t>Il giudice delegato può ammettere provvisoriamente in tutto o in parte i crediti contestati ai soli fini del voto e del calcolo delle maggioranze, senza che ciò pregiudichi le pronunzie definitive sulla sussistenza dei crediti stessi. Provvede nello stesso modo in caso di rinuncia al privilegio.</w:t>
      </w:r>
    </w:p>
    <w:p w:rsidR="00D7436F" w:rsidRPr="00B97FE2" w:rsidRDefault="00D7436F" w:rsidP="00AB467F">
      <w:pPr>
        <w:spacing w:after="0"/>
      </w:pPr>
      <w:r w:rsidRPr="00B97FE2">
        <w:t>2.</w:t>
      </w:r>
      <w:r w:rsidRPr="00B97FE2">
        <w:rPr>
          <w:noProof/>
          <w:webHidden/>
        </w:rPr>
        <w:t xml:space="preserve"> </w:t>
      </w:r>
      <w:r w:rsidRPr="00B97FE2">
        <w:t>I creditori esclusi possono opporsi alla esclusione in sede di omologazione del concordato nel caso in cui la loro ammissione avrebbe avuto influenza sulla formazione delle maggioranze.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109</w:t>
      </w:r>
    </w:p>
    <w:p w:rsidR="00D7436F" w:rsidRPr="00B97FE2" w:rsidRDefault="00D7436F" w:rsidP="00AB467F">
      <w:pPr>
        <w:spacing w:after="0"/>
        <w:jc w:val="center"/>
        <w:rPr>
          <w:b/>
        </w:rPr>
      </w:pPr>
      <w:r w:rsidRPr="00B97FE2">
        <w:rPr>
          <w:b/>
        </w:rPr>
        <w:t>Maggioranza per l'approvazione del concordato</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Il concordato è approvato dai creditori che rappresentano la maggioranza dei crediti ammessi al voto. Nel caso in cui un unico creditore sia titolare di crediti in misura superiore alla maggioranza dei crediti ammessi al voto, il concordato è approvato se, oltre alla maggioranza di cui al periodo precedente, abbia riportato la maggioranza per teste dei voti espressi dai creditori ammessi al voto. Ove siano previste diverse classi di creditori, il concordato è approvato se tale maggioranza si verifica inoltre nel maggior numero di classi.</w:t>
      </w:r>
    </w:p>
    <w:p w:rsidR="00D7436F" w:rsidRPr="00B97FE2" w:rsidRDefault="00D7436F" w:rsidP="00AB467F">
      <w:pPr>
        <w:spacing w:after="0"/>
      </w:pPr>
      <w:r w:rsidRPr="00B97FE2">
        <w:t>2.</w:t>
      </w:r>
      <w:r w:rsidRPr="00B97FE2">
        <w:rPr>
          <w:noProof/>
          <w:webHidden/>
        </w:rPr>
        <w:t xml:space="preserve"> </w:t>
      </w:r>
      <w:r w:rsidRPr="00B97FE2">
        <w:t>Quando sono poste al voto più proposte di concordato, si considera approvata la proposta che ha conseguito la maggioranza più elevata dei crediti ammessi al voto; in caso di parità, prevale quella del debitore o, in caso di parità fra proposte di creditori, quella presentata per prima. Quando nessuna delle proposte concorrenti poste al voto sia stata approvata con le maggioranze di cui al primo e secondo periodo del presente comma, il giudice delegato, con decreto da adottare entro trenta giorni dal termine di cui all'articolo 110, comma 2, rimette al voto la sola proposta che ha conseguito la maggioranza relativa dei crediti ammessi al voto, fissando il termine per la comunicazione ai creditori e il termine a partire dal quale i creditori, nei venti giorni successivi, possono far pervenire il proprio voto per posta elettronica certificata. In ogni caso si applicano le disposizioni del comma 1.</w:t>
      </w:r>
    </w:p>
    <w:p w:rsidR="00D7436F" w:rsidRPr="00B97FE2" w:rsidRDefault="00D7436F" w:rsidP="00AB467F">
      <w:pPr>
        <w:spacing w:after="0"/>
      </w:pPr>
      <w:r w:rsidRPr="00B97FE2">
        <w:t>3.</w:t>
      </w:r>
      <w:r w:rsidRPr="00B97FE2">
        <w:rPr>
          <w:noProof/>
          <w:webHidden/>
        </w:rPr>
        <w:t xml:space="preserve"> </w:t>
      </w:r>
      <w:r w:rsidRPr="00B97FE2">
        <w:t>I creditori muniti di privilegio, pegno o ipoteca, ancorché la garanzia sia contestata, dei quali la proposta di concordato prevede l'integrale pagamento, non hanno diritto al voto se non rinunciano in tutto od in parte al diritto di prelazione. Qualora i creditori muniti di privilegio, pegno o ipoteca rinuncino in tutto o in parte alla prelazione, per la parte del credito non coperta dalla garanzia sono equiparati ai creditori chirografari; la rinuncia ha effetto ai soli fini del concordato.</w:t>
      </w:r>
    </w:p>
    <w:p w:rsidR="00D7436F" w:rsidRPr="00B97FE2" w:rsidRDefault="00D7436F" w:rsidP="00AB467F">
      <w:pPr>
        <w:spacing w:after="0"/>
      </w:pPr>
      <w:r w:rsidRPr="00B97FE2">
        <w:t>4.</w:t>
      </w:r>
      <w:r w:rsidRPr="00B97FE2">
        <w:rPr>
          <w:noProof/>
          <w:webHidden/>
        </w:rPr>
        <w:t xml:space="preserve"> </w:t>
      </w:r>
      <w:r w:rsidRPr="00B97FE2">
        <w:t>I creditori muniti di diritto di prelazione di cui la proposta di concordato prevede la soddisfazione non integrale, sono equiparati ai chirografari per la parte residua del credito.</w:t>
      </w:r>
    </w:p>
    <w:p w:rsidR="00D7436F" w:rsidRPr="00B97FE2" w:rsidRDefault="00D7436F" w:rsidP="00AB467F">
      <w:pPr>
        <w:spacing w:after="0"/>
      </w:pPr>
      <w:r w:rsidRPr="00B97FE2">
        <w:t>5.</w:t>
      </w:r>
      <w:r w:rsidRPr="00B97FE2">
        <w:rPr>
          <w:noProof/>
          <w:webHidden/>
        </w:rPr>
        <w:t xml:space="preserve"> </w:t>
      </w:r>
      <w:r w:rsidRPr="00B97FE2">
        <w:t xml:space="preserve">Sono esclusi dal voto e dal computo delle maggioranze il coniuge o il convivente di fatto del debitore, ovvero la parte dell’unione civile con il debitore, i parenti e affini del debitore fino al quarto grado, la società che controlla la società debitrice, le società da questa controllate e quelle sottoposte a comune controllo, nonché i cessionari o aggiudicatari dei loro crediti da meno di un anno prima della domanda di concordato. Sono inoltre esclusi dal voto e dal computo delle maggioranze i creditori in conflitto d’interessi. </w:t>
      </w:r>
    </w:p>
    <w:p w:rsidR="00D7436F" w:rsidRPr="00B97FE2" w:rsidRDefault="00D7436F" w:rsidP="00AB467F">
      <w:pPr>
        <w:spacing w:after="0"/>
      </w:pPr>
      <w:r w:rsidRPr="00B97FE2">
        <w:t xml:space="preserve">6. Il creditore che propone il concordato ovvero le società da questo controllate, le società controllanti o sottoposte a comune controllo, ai sensi dell’articolo 2359, primo comma, del codice civile possono votare soltanto se la proposta ne prevede l’inserimento in apposita classe. </w:t>
      </w:r>
    </w:p>
    <w:p w:rsidR="00D7436F" w:rsidRPr="00B97FE2" w:rsidRDefault="00D7436F" w:rsidP="00AB467F">
      <w:pPr>
        <w:spacing w:after="0"/>
      </w:pPr>
    </w:p>
    <w:p w:rsidR="00D7436F" w:rsidRPr="00B97FE2" w:rsidRDefault="00D7436F" w:rsidP="00AB467F">
      <w:pPr>
        <w:spacing w:after="0"/>
        <w:jc w:val="center"/>
      </w:pPr>
      <w:r w:rsidRPr="00B97FE2">
        <w:rPr>
          <w:b/>
        </w:rPr>
        <w:t>Art. 110</w:t>
      </w:r>
    </w:p>
    <w:p w:rsidR="00D7436F" w:rsidRPr="00B97FE2" w:rsidRDefault="00D7436F" w:rsidP="00AB467F">
      <w:pPr>
        <w:spacing w:after="0"/>
        <w:jc w:val="center"/>
        <w:rPr>
          <w:b/>
        </w:rPr>
      </w:pPr>
      <w:r w:rsidRPr="00B97FE2">
        <w:rPr>
          <w:b/>
        </w:rPr>
        <w:t>Adesioni alla proposta di concordato</w:t>
      </w:r>
    </w:p>
    <w:p w:rsidR="00D7436F" w:rsidRPr="00B97FE2" w:rsidRDefault="00D7436F" w:rsidP="00AB467F">
      <w:pPr>
        <w:spacing w:after="0"/>
        <w:jc w:val="center"/>
        <w:rPr>
          <w:b/>
        </w:rPr>
      </w:pPr>
    </w:p>
    <w:p w:rsidR="00D7436F" w:rsidRPr="00B97FE2" w:rsidRDefault="00D7436F" w:rsidP="00AB467F">
      <w:pPr>
        <w:spacing w:after="0"/>
      </w:pPr>
      <w:r w:rsidRPr="00B97FE2">
        <w:t>1. All’esito della votazione è redatta dal commissario giudiziale apposita relazione in cui sono inseriti i voti favorevoli e contrari dei creditori con l'indicazione nominativa dei votanti e dell'ammontare dei rispettivi crediti. È altresì inserita l'indicazione nominativa dei creditori che non hanno esercitato il voto e dell'ammontare dei loro crediti. Alla relazione è allegata, su supporto informatico, la documentazione relativa all’espressione dei voti.</w:t>
      </w:r>
    </w:p>
    <w:p w:rsidR="00D7436F" w:rsidRPr="00B97FE2" w:rsidRDefault="00D7436F" w:rsidP="00AB467F">
      <w:pPr>
        <w:spacing w:after="0"/>
      </w:pPr>
      <w:r w:rsidRPr="00B97FE2">
        <w:t>2. La relazione è depositata in cancelleria il giorno successivo alla votazione.</w:t>
      </w:r>
    </w:p>
    <w:p w:rsidR="00D7436F" w:rsidRPr="00B97FE2" w:rsidRDefault="00D7436F" w:rsidP="00AB467F">
      <w:pPr>
        <w:spacing w:after="0"/>
      </w:pPr>
      <w:r w:rsidRPr="00B97FE2">
        <w:lastRenderedPageBreak/>
        <w:t>3. Quando il commissario giudiziale rileva, dopo l'approvazione del concordato, che sono mutate le condizioni di fattibilità del piano, ne dà avviso ai creditori, i quali possono costituirsi nel giudizio di omologazione fino all'udienza di cui all’articolo 48, comma 1, per modificare il voto.</w:t>
      </w:r>
    </w:p>
    <w:p w:rsidR="00D7436F" w:rsidRPr="00B97FE2" w:rsidRDefault="00D7436F" w:rsidP="00AB467F">
      <w:pPr>
        <w:spacing w:after="0"/>
        <w:jc w:val="center"/>
        <w:rPr>
          <w:b/>
        </w:rPr>
      </w:pPr>
    </w:p>
    <w:p w:rsidR="00D7436F" w:rsidRPr="00B97FE2" w:rsidRDefault="00D7436F" w:rsidP="00AB467F">
      <w:pPr>
        <w:spacing w:after="0"/>
        <w:jc w:val="center"/>
        <w:rPr>
          <w:b/>
          <w:strike/>
        </w:rPr>
      </w:pPr>
      <w:r w:rsidRPr="00B97FE2">
        <w:rPr>
          <w:b/>
        </w:rPr>
        <w:t>Art. 111</w:t>
      </w:r>
    </w:p>
    <w:p w:rsidR="00D7436F" w:rsidRPr="00B97FE2" w:rsidRDefault="00D7436F" w:rsidP="00AB467F">
      <w:pPr>
        <w:spacing w:after="0"/>
        <w:jc w:val="center"/>
      </w:pPr>
      <w:r w:rsidRPr="00B97FE2">
        <w:rPr>
          <w:b/>
        </w:rPr>
        <w:t>Mancata approvazione del concordato</w:t>
      </w:r>
    </w:p>
    <w:p w:rsidR="00D7436F" w:rsidRPr="00B97FE2" w:rsidRDefault="00D7436F" w:rsidP="00AB467F">
      <w:pPr>
        <w:spacing w:after="0"/>
      </w:pPr>
    </w:p>
    <w:p w:rsidR="00D7436F" w:rsidRPr="00B97FE2" w:rsidRDefault="00D7436F" w:rsidP="00AB467F">
      <w:pPr>
        <w:spacing w:after="0"/>
      </w:pPr>
      <w:r w:rsidRPr="00B97FE2">
        <w:t>1.</w:t>
      </w:r>
      <w:r w:rsidR="00551B84" w:rsidRPr="00B97FE2">
        <w:t xml:space="preserve"> </w:t>
      </w:r>
      <w:r w:rsidRPr="00B97FE2">
        <w:t>Se nel termine stabilito non si raggiungono le maggioranze richieste, il giudice delegato ne riferisce immediatamente al tribunale, che provvede a norma dell'articolo 49, comma 2.</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rPr>
          <w:b/>
        </w:rPr>
      </w:pPr>
      <w:r w:rsidRPr="00B97FE2">
        <w:rPr>
          <w:b/>
        </w:rPr>
        <w:t>SEZIONE VI</w:t>
      </w:r>
    </w:p>
    <w:p w:rsidR="00D7436F" w:rsidRPr="00B97FE2" w:rsidRDefault="00D7436F" w:rsidP="00AB467F">
      <w:pPr>
        <w:spacing w:after="0"/>
        <w:jc w:val="center"/>
        <w:rPr>
          <w:b/>
        </w:rPr>
      </w:pPr>
      <w:r w:rsidRPr="00B97FE2">
        <w:rPr>
          <w:b/>
        </w:rPr>
        <w:t>OMOLOGAZIONE DEL CONCORDATO PREVENTIVO</w:t>
      </w:r>
    </w:p>
    <w:p w:rsidR="00D7436F" w:rsidRPr="00B97FE2" w:rsidRDefault="00D7436F" w:rsidP="00AB467F">
      <w:pPr>
        <w:spacing w:after="0"/>
      </w:pPr>
    </w:p>
    <w:p w:rsidR="00D7436F" w:rsidRPr="00B97FE2" w:rsidRDefault="00D7436F" w:rsidP="00AB467F">
      <w:pPr>
        <w:spacing w:after="0"/>
        <w:jc w:val="center"/>
      </w:pPr>
      <w:r w:rsidRPr="00B97FE2">
        <w:rPr>
          <w:b/>
        </w:rPr>
        <w:t>Art. 112</w:t>
      </w:r>
    </w:p>
    <w:p w:rsidR="00D7436F" w:rsidRPr="00B97FE2" w:rsidRDefault="00D7436F" w:rsidP="00AB467F">
      <w:pPr>
        <w:spacing w:after="0"/>
        <w:jc w:val="center"/>
        <w:rPr>
          <w:b/>
          <w:strike/>
        </w:rPr>
      </w:pPr>
      <w:r w:rsidRPr="00B97FE2">
        <w:rPr>
          <w:b/>
        </w:rPr>
        <w:t>Giudizio di omologazione</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Se un creditore dissenziente appartenente a una classe dissenziente ovvero, nell'ipotesi di mancata formazione delle classi, i creditori dissenzienti che rappresentano il venti per cento dei crediti ammessi al voto, contestano la convenienza della proposta, il tribunale può omologare il concordato qualora ritenga che il credito possa risultare soddisfatto dal concordato in misura non inferiore rispetto alla liquidazione giudiziale.</w:t>
      </w:r>
    </w:p>
    <w:p w:rsidR="00D7436F" w:rsidRPr="00B97FE2" w:rsidRDefault="00D7436F" w:rsidP="00AB467F">
      <w:pPr>
        <w:spacing w:after="0"/>
      </w:pPr>
      <w:r w:rsidRPr="00B97FE2">
        <w:t>2.</w:t>
      </w:r>
      <w:r w:rsidRPr="00B97FE2">
        <w:rPr>
          <w:noProof/>
          <w:webHidden/>
        </w:rPr>
        <w:t xml:space="preserve"> </w:t>
      </w:r>
      <w:r w:rsidRPr="00B97FE2">
        <w:t>Le somme spettanti ai creditori contestati, condizionali o irreperibili sono depositate nei modi stabiliti dal tribunale, che fissa altresì le condizioni e le modalità per lo svincolo.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113</w:t>
      </w:r>
    </w:p>
    <w:p w:rsidR="00D7436F" w:rsidRPr="00B97FE2" w:rsidRDefault="00D7436F" w:rsidP="00AB467F">
      <w:pPr>
        <w:spacing w:after="0"/>
        <w:jc w:val="center"/>
        <w:rPr>
          <w:b/>
        </w:rPr>
      </w:pPr>
      <w:r w:rsidRPr="00B97FE2">
        <w:rPr>
          <w:b/>
        </w:rPr>
        <w:t>Chiusura della procedura</w:t>
      </w:r>
    </w:p>
    <w:p w:rsidR="00D7436F" w:rsidRPr="00B97FE2" w:rsidRDefault="00D7436F" w:rsidP="00AB467F">
      <w:pPr>
        <w:spacing w:after="0"/>
        <w:jc w:val="center"/>
        <w:rPr>
          <w:b/>
        </w:rPr>
      </w:pPr>
    </w:p>
    <w:p w:rsidR="00D7436F" w:rsidRPr="00B97FE2" w:rsidRDefault="00D7436F" w:rsidP="00AB467F">
      <w:pPr>
        <w:spacing w:after="0"/>
      </w:pPr>
      <w:r w:rsidRPr="00B97FE2">
        <w:t>1. La procedura di concordato preventivo si chiude con la sentenza di omologazione ai sensi dell'articolo 48.</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114</w:t>
      </w:r>
    </w:p>
    <w:p w:rsidR="00D7436F" w:rsidRPr="00B97FE2" w:rsidRDefault="00D7436F" w:rsidP="00AB467F">
      <w:pPr>
        <w:spacing w:after="0"/>
        <w:jc w:val="center"/>
        <w:rPr>
          <w:b/>
        </w:rPr>
      </w:pPr>
      <w:r w:rsidRPr="00B97FE2">
        <w:rPr>
          <w:b/>
        </w:rPr>
        <w:t>Cessioni dei beni</w:t>
      </w:r>
    </w:p>
    <w:p w:rsidR="00D7436F" w:rsidRPr="00B97FE2" w:rsidRDefault="00D7436F" w:rsidP="00AB467F">
      <w:pPr>
        <w:spacing w:after="0"/>
        <w:jc w:val="center"/>
      </w:pPr>
    </w:p>
    <w:p w:rsidR="00D7436F" w:rsidRPr="00B97FE2" w:rsidRDefault="00D7436F" w:rsidP="00AB467F">
      <w:pPr>
        <w:spacing w:after="0"/>
      </w:pPr>
      <w:r w:rsidRPr="00B97FE2">
        <w:t>1. Se il concordato consiste nella cessione dei beni, il tribunale nomina nella sentenza di omologazione uno o più liquidatori e un comitato di tre o cinque creditori per assistere alla liquidazione e determina le altre modalità della liquidazione. In tal caso, il tribunale dispone che il liquidatore effettui la pubblicità prevista dall'articolo 490, primo comma, del codice di procedura civile e fissa il termine entro cui la stessa deve essere eseguita</w:t>
      </w:r>
      <w:r w:rsidR="00551B84" w:rsidRPr="00B97FE2">
        <w:t>.</w:t>
      </w:r>
    </w:p>
    <w:p w:rsidR="00D7436F" w:rsidRPr="00B97FE2" w:rsidRDefault="00D7436F" w:rsidP="00AB467F">
      <w:pPr>
        <w:spacing w:after="0"/>
      </w:pPr>
      <w:r w:rsidRPr="00B97FE2">
        <w:t>2. Si applicano ai liquidatori gli articoli 126, 134, 136, 137 e 231 in quanto compatibili e l’articolo 3</w:t>
      </w:r>
      <w:r w:rsidR="000D5F91" w:rsidRPr="00B97FE2">
        <w:t>58 delle disposizioni di attuazione</w:t>
      </w:r>
      <w:r w:rsidRPr="00B97FE2">
        <w:t>.</w:t>
      </w:r>
      <w:r w:rsidR="006C0DD8" w:rsidRPr="00B97FE2">
        <w:t xml:space="preserve"> Si applicano altresì al liquidatore le disposizioni di cui ag</w:t>
      </w:r>
      <w:r w:rsidR="0080606E">
        <w:t xml:space="preserve">li articoli 35, comma 4-bis, e </w:t>
      </w:r>
      <w:r w:rsidR="006C0DD8" w:rsidRPr="00B97FE2">
        <w:t>35.1  del  decreto  legislativo  6 settembre 2011, n. 159 e si osservano le disposizioni di  cui all'articolo 35.2 del predetto decreto.</w:t>
      </w:r>
    </w:p>
    <w:p w:rsidR="00D7436F" w:rsidRPr="00B97FE2" w:rsidRDefault="00D7436F" w:rsidP="00AB467F">
      <w:pPr>
        <w:spacing w:after="0"/>
      </w:pPr>
      <w:r w:rsidRPr="00B97FE2">
        <w:t>3.</w:t>
      </w:r>
      <w:r w:rsidR="00A41669" w:rsidRPr="00B97FE2">
        <w:t xml:space="preserve"> </w:t>
      </w:r>
      <w:r w:rsidRPr="00B97FE2">
        <w:t>Si applicano al comitato dei creditori gli articoli 138 e 140, in quanto compatibili. Alla sostituzione dei membri del comitato provvede in ogni caso il tribunale.</w:t>
      </w:r>
    </w:p>
    <w:p w:rsidR="00D7436F" w:rsidRPr="00B97FE2" w:rsidRDefault="00D7436F" w:rsidP="00AB467F">
      <w:pPr>
        <w:spacing w:after="0"/>
      </w:pPr>
      <w:r w:rsidRPr="00B97FE2">
        <w:t xml:space="preserve">4. Alle vendite, alle cessioni e ai trasferimenti legalmente posti in essere dopo il deposito della domanda di concordato o in esecuzione di questo, si applicano </w:t>
      </w:r>
      <w:r w:rsidR="001E43AD" w:rsidRPr="00B97FE2">
        <w:t xml:space="preserve">le disposizioni </w:t>
      </w:r>
      <w:r w:rsidRPr="00B97FE2">
        <w:t xml:space="preserve">sulle vendite </w:t>
      </w:r>
      <w:r w:rsidR="001E43AD" w:rsidRPr="00B97FE2">
        <w:t>n</w:t>
      </w:r>
      <w:r w:rsidRPr="00B97FE2">
        <w:t>ella liquidazione giudiziale, in quanto compatibili. La cancellazione delle iscrizioni relative ai diritti di prelazione, nonché delle trascrizioni dei pignoramenti e dei sequestri conservativi e di ogni altro vincolo, sono effettuati su ordine del giudice, salvo diversa disposizione contenuta nella sentenza di omologazione per gli atti a questa successivi.</w:t>
      </w:r>
    </w:p>
    <w:p w:rsidR="00D7436F" w:rsidRPr="00B97FE2" w:rsidRDefault="00D7436F" w:rsidP="00AB467F">
      <w:pPr>
        <w:spacing w:after="0"/>
      </w:pPr>
      <w:r w:rsidRPr="00B97FE2">
        <w:lastRenderedPageBreak/>
        <w:t>5. Il liquidatore comunica con periodicità semestrale al commissario giudiziale le informazioni rilevanti relative all’andamento della liquidazione. Il commissario ne dà notizia, con le sue osservazioni, al pubblico ministero e ai creditori e ne deposita copia presso la cancelleria del tribunale.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115</w:t>
      </w:r>
    </w:p>
    <w:p w:rsidR="00D7436F" w:rsidRPr="00B97FE2" w:rsidRDefault="00D7436F" w:rsidP="00AB467F">
      <w:pPr>
        <w:spacing w:after="0"/>
        <w:jc w:val="center"/>
        <w:rPr>
          <w:b/>
        </w:rPr>
      </w:pPr>
      <w:r w:rsidRPr="00B97FE2">
        <w:rPr>
          <w:b/>
        </w:rPr>
        <w:t>Azioni del liquidatore giudiziale in caso di cessione dei beni</w:t>
      </w:r>
    </w:p>
    <w:p w:rsidR="00D7436F" w:rsidRPr="00B97FE2" w:rsidRDefault="00D7436F" w:rsidP="00AB467F">
      <w:pPr>
        <w:spacing w:after="0"/>
        <w:jc w:val="center"/>
        <w:rPr>
          <w:b/>
          <w:strike/>
        </w:rPr>
      </w:pPr>
      <w:r w:rsidRPr="00B97FE2">
        <w:rPr>
          <w:b/>
          <w:strike/>
        </w:rPr>
        <w:t xml:space="preserve"> </w:t>
      </w:r>
    </w:p>
    <w:p w:rsidR="00D7436F" w:rsidRPr="00B97FE2" w:rsidRDefault="00D7436F" w:rsidP="00AB467F">
      <w:pPr>
        <w:spacing w:after="0"/>
      </w:pPr>
      <w:r w:rsidRPr="00B97FE2">
        <w:t>1. Il liquidatore giudiziale esercita, o se pendente, prosegue, ogni azione prevista dalla legge finalizzata a conseguire la disponibilità dei beni compresi nel patrimonio del debitore e ogni azione diretta al recupero dei crediti.</w:t>
      </w:r>
    </w:p>
    <w:p w:rsidR="00D7436F" w:rsidRPr="00B97FE2" w:rsidRDefault="00D7436F" w:rsidP="00AB467F">
      <w:pPr>
        <w:spacing w:after="0"/>
      </w:pPr>
      <w:r w:rsidRPr="00B97FE2">
        <w:t xml:space="preserve">2. Il liquidatore esercita oppure, se pendente, prosegue l’azione sociale di responsabilità. Ogni patto contrario o ogni diversa previsione contenuti nella proposta o nel piano sono inopponibili al liquidatore e ai creditori sociali. </w:t>
      </w:r>
    </w:p>
    <w:p w:rsidR="00D7436F" w:rsidRPr="00B97FE2" w:rsidRDefault="00D7436F" w:rsidP="00AB467F">
      <w:pPr>
        <w:spacing w:after="0"/>
      </w:pPr>
      <w:r w:rsidRPr="00B97FE2">
        <w:t>3. Resta ferma, in ogni caso, anche in pendenza della procedura e nel corso della sua esecuzione, la legittimazione di ciascun creditore sociale a esercitare o proseguire l’azione di responsabilità prevista dall’articolo 2394 del codice civile.</w:t>
      </w:r>
    </w:p>
    <w:p w:rsidR="00D7436F" w:rsidRPr="00B97FE2" w:rsidRDefault="00D7436F" w:rsidP="00AB467F">
      <w:pPr>
        <w:spacing w:after="0"/>
        <w:rPr>
          <w:b/>
        </w:rPr>
      </w:pPr>
    </w:p>
    <w:p w:rsidR="00D7436F" w:rsidRPr="00B97FE2" w:rsidRDefault="00D7436F" w:rsidP="00AB467F">
      <w:pPr>
        <w:spacing w:after="0"/>
        <w:jc w:val="center"/>
      </w:pPr>
      <w:r w:rsidRPr="00B97FE2">
        <w:rPr>
          <w:b/>
        </w:rPr>
        <w:t>Art. 116</w:t>
      </w:r>
    </w:p>
    <w:p w:rsidR="00D7436F" w:rsidRPr="00B97FE2" w:rsidRDefault="00D7436F" w:rsidP="00AB467F">
      <w:pPr>
        <w:spacing w:after="0"/>
        <w:jc w:val="center"/>
        <w:rPr>
          <w:b/>
        </w:rPr>
      </w:pPr>
      <w:r w:rsidRPr="00B97FE2">
        <w:rPr>
          <w:b/>
        </w:rPr>
        <w:t>Trasformazione, fusione o scissione</w:t>
      </w:r>
    </w:p>
    <w:p w:rsidR="00D7436F" w:rsidRPr="00B97FE2" w:rsidRDefault="00D7436F" w:rsidP="00AB467F">
      <w:pPr>
        <w:spacing w:after="0"/>
        <w:jc w:val="center"/>
        <w:rPr>
          <w:b/>
        </w:rPr>
      </w:pPr>
    </w:p>
    <w:p w:rsidR="00D7436F" w:rsidRPr="00B97FE2" w:rsidRDefault="00D7436F" w:rsidP="00AB467F">
      <w:pPr>
        <w:spacing w:after="0"/>
      </w:pPr>
      <w:r w:rsidRPr="00B97FE2">
        <w:t xml:space="preserve">1. Se la proposta prevede il compimento, durante la procedura oppure dopo la sua omologazione, di operazioni di trasformazione, fusione o scissione della società debitrice, la validità di queste può essere contestata dai creditori solo con l’opposizione all’omologazione. </w:t>
      </w:r>
    </w:p>
    <w:p w:rsidR="00D7436F" w:rsidRPr="00B97FE2" w:rsidRDefault="00D7436F" w:rsidP="00AB467F">
      <w:pPr>
        <w:spacing w:after="0"/>
      </w:pPr>
      <w:r w:rsidRPr="00B97FE2">
        <w:t xml:space="preserve">2. Gli effetti di tali operazioni, in caso di risoluzione o di annullamento del concordato, sono irreversibili, salvo il diritto al risarcimento del danno eventualmente spettante ai soci o ai terzi ai sensi degli articoli 2500-bis, comma primo, 2504-quater, comma secondo, e 2506-ter, comma quinto, del codice civile. </w:t>
      </w:r>
    </w:p>
    <w:p w:rsidR="00D7436F" w:rsidRPr="00B97FE2" w:rsidRDefault="00D7436F" w:rsidP="00AB467F">
      <w:pPr>
        <w:spacing w:after="0"/>
      </w:pPr>
      <w:r w:rsidRPr="00B97FE2">
        <w:t>3. Trovano applicazione, in quanto compatibili, le disposizioni contenute nel capo X del titolo V del libro V del codice civile.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117</w:t>
      </w:r>
    </w:p>
    <w:p w:rsidR="00D7436F" w:rsidRPr="00B97FE2" w:rsidRDefault="00D7436F" w:rsidP="00AB467F">
      <w:pPr>
        <w:spacing w:after="0"/>
        <w:jc w:val="center"/>
        <w:rPr>
          <w:b/>
        </w:rPr>
      </w:pPr>
      <w:r w:rsidRPr="00B97FE2">
        <w:rPr>
          <w:b/>
        </w:rPr>
        <w:t>Effetti del concordato per i creditori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concordato omologato è obbligatorio per tutti i creditori anteriori alla pubblicazione nel registro delle imprese della domanda di accesso. Tuttavia essi conservano impregiudicati i diritti contro i coobbligati, i fideiussori del debitore e gli obbligati in via di regresso.</w:t>
      </w:r>
    </w:p>
    <w:p w:rsidR="00D7436F" w:rsidRPr="00B97FE2" w:rsidRDefault="00D7436F" w:rsidP="00AB467F">
      <w:pPr>
        <w:spacing w:after="0"/>
      </w:pPr>
      <w:r w:rsidRPr="00B97FE2">
        <w:t>2.</w:t>
      </w:r>
      <w:r w:rsidRPr="00B97FE2">
        <w:rPr>
          <w:noProof/>
          <w:webHidden/>
        </w:rPr>
        <w:t xml:space="preserve"> </w:t>
      </w:r>
      <w:r w:rsidRPr="00B97FE2">
        <w:t>Salvo patto contrario, il concordato della società ha efficacia nei confronti dei soci illimitatamente responsabili.</w:t>
      </w:r>
    </w:p>
    <w:p w:rsidR="00D7436F" w:rsidRPr="00B97FE2" w:rsidRDefault="00D7436F" w:rsidP="00AB467F">
      <w:pPr>
        <w:spacing w:after="0"/>
      </w:pPr>
    </w:p>
    <w:p w:rsidR="00D7436F" w:rsidRPr="00B97FE2" w:rsidRDefault="00D7436F" w:rsidP="00AB467F">
      <w:pPr>
        <w:spacing w:after="0"/>
        <w:jc w:val="center"/>
      </w:pPr>
      <w:r w:rsidRPr="00B97FE2">
        <w:rPr>
          <w:b/>
        </w:rPr>
        <w:t>Art. 118</w:t>
      </w:r>
    </w:p>
    <w:p w:rsidR="00D7436F" w:rsidRPr="00B97FE2" w:rsidRDefault="00D7436F" w:rsidP="00AB467F">
      <w:pPr>
        <w:spacing w:after="0"/>
        <w:jc w:val="center"/>
        <w:rPr>
          <w:b/>
        </w:rPr>
      </w:pPr>
      <w:r w:rsidRPr="00B97FE2">
        <w:rPr>
          <w:b/>
        </w:rPr>
        <w:t>Esecuzione del concordato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Dopo l'omologazione del concordato, il commissario giudiziale ne sorveglia l'adempimento, secondo le modalità stabilite nella sentenza di omologazione. Egli deve riferire al giudice ogni fatto dal quale possa derivare pregiudizio ai creditori.</w:t>
      </w:r>
    </w:p>
    <w:p w:rsidR="00D7436F" w:rsidRPr="00B97FE2" w:rsidRDefault="00D7436F" w:rsidP="00AB467F">
      <w:pPr>
        <w:spacing w:after="0"/>
      </w:pPr>
      <w:r w:rsidRPr="00B97FE2">
        <w:t>2.</w:t>
      </w:r>
      <w:r w:rsidRPr="00B97FE2">
        <w:rPr>
          <w:noProof/>
          <w:webHidden/>
        </w:rPr>
        <w:t xml:space="preserve"> </w:t>
      </w:r>
      <w:r w:rsidRPr="00B97FE2">
        <w:t>Le somme spettanti ai creditori contestati, condizionali o irreperibili sono depositate nei modi stabiliti dal giudice delegato.</w:t>
      </w:r>
    </w:p>
    <w:p w:rsidR="00D7436F" w:rsidRPr="00B97FE2" w:rsidRDefault="00D7436F" w:rsidP="00AB467F">
      <w:pPr>
        <w:spacing w:after="0"/>
      </w:pPr>
      <w:r w:rsidRPr="00B97FE2">
        <w:t>3.</w:t>
      </w:r>
      <w:r w:rsidRPr="00B97FE2">
        <w:rPr>
          <w:noProof/>
          <w:webHidden/>
        </w:rPr>
        <w:t xml:space="preserve"> </w:t>
      </w:r>
      <w:r w:rsidRPr="00B97FE2">
        <w:t>Il debitore è tenuto a compiere ogni atto necessario a dare esecuzione alla proposta di concordato presentata da uno o più creditori, qualora sia stata approvata e omologata.</w:t>
      </w:r>
    </w:p>
    <w:p w:rsidR="00D7436F" w:rsidRPr="00B97FE2" w:rsidRDefault="00D7436F" w:rsidP="00AB467F">
      <w:pPr>
        <w:spacing w:after="0"/>
      </w:pPr>
      <w:r w:rsidRPr="00B97FE2">
        <w:lastRenderedPageBreak/>
        <w:t>4. Nel caso in cui il commissario giudiziale rilevi che il debitore non sta provvedendo al compimento degli atti necessari a dare esecuzione alla proposta o ne sta ritardando il compimento, deve senza indugio riferirne al tribunale. Il tribunale, sentito il debitore, può attribuire al commissario giudiziale i poteri necessari a provvedere in luogo del debitore al compimento degli atti a questo richiesti.</w:t>
      </w:r>
      <w:r w:rsidRPr="00B97FE2">
        <w:rPr>
          <w:noProof/>
          <w:webHidden/>
        </w:rPr>
        <w:tab/>
      </w:r>
    </w:p>
    <w:p w:rsidR="00D7436F" w:rsidRPr="00B97FE2" w:rsidRDefault="00D7436F" w:rsidP="00AB467F">
      <w:pPr>
        <w:spacing w:after="0"/>
      </w:pPr>
      <w:r w:rsidRPr="00B97FE2">
        <w:t>5.</w:t>
      </w:r>
      <w:r w:rsidRPr="00B97FE2">
        <w:rPr>
          <w:noProof/>
          <w:webHidden/>
        </w:rPr>
        <w:t xml:space="preserve"> </w:t>
      </w:r>
      <w:r w:rsidRPr="00B97FE2">
        <w:t>Il soggetto che ha presentato la proposta di concordato approvata e omologata dai creditori può denunciare al tribunale i ritardi e le omissioni del debitore mediante ricorso notificato al debitore e al commissario giudiziale con il quale può chiedere al tribunale di attribuire al commissario i poteri necessari per provvedere ai sensi del comma 4 o di revocare l’organo amministrativo, se si tratta di società, nominando un amministratore giudiziario. Sono in ogni caso fatti salvi i diritti di informazione e di voto dei soci di minoranza.</w:t>
      </w:r>
    </w:p>
    <w:p w:rsidR="00D7436F" w:rsidRPr="00B97FE2" w:rsidRDefault="00D7436F" w:rsidP="00AB467F">
      <w:pPr>
        <w:spacing w:after="0"/>
      </w:pPr>
      <w:r w:rsidRPr="00B97FE2">
        <w:t>6.</w:t>
      </w:r>
      <w:r w:rsidRPr="00B97FE2">
        <w:rPr>
          <w:noProof/>
          <w:webHidden/>
        </w:rPr>
        <w:t xml:space="preserve"> </w:t>
      </w:r>
      <w:r w:rsidRPr="00B97FE2">
        <w:t>Il tribunale provvede in camera di consiglio, sentito il debitore ed il commissario giudiziale. Ove nomini un amministratore giudiziario, stabilisce la durata dell’incarico e gli attribuisce il potere di compiere gli atti necessari a dare esecuzione alla proposta omologata, ivi inclusi, qualora la proposta preveda un aumento del capitale sociale della società debitrice, la convocazione dell’assemblea straordinaria dei soci avente ad oggetto la delibera di aumento del capitale sociale e l’esercizio del diritto di voto nella stessa per le azioni o quote facenti capo al socio di maggioranza. Al liquidatore, se nominato, possono essere attribuiti i compiti di amministratore giudiziario.</w:t>
      </w:r>
    </w:p>
    <w:p w:rsidR="00D7436F" w:rsidRPr="00B97FE2" w:rsidRDefault="00D7436F" w:rsidP="00AB467F">
      <w:pPr>
        <w:spacing w:after="0"/>
      </w:pPr>
      <w:r w:rsidRPr="00B97FE2">
        <w:t>7.</w:t>
      </w:r>
      <w:r w:rsidRPr="00B97FE2">
        <w:rPr>
          <w:noProof/>
          <w:webHidden/>
        </w:rPr>
        <w:t xml:space="preserve"> </w:t>
      </w:r>
      <w:r w:rsidRPr="00B97FE2">
        <w:t>In caso di trasferimento di beni, il commissario richiede al tribunale, che provvede in composizione monocratica, l’emissione di decreto di cancellazione delle formalità iscritte, delegando ove opportuno il notaio rogante l’atto di trasferimento.</w:t>
      </w:r>
    </w:p>
    <w:p w:rsidR="00D7436F" w:rsidRPr="00B97FE2" w:rsidRDefault="00D7436F" w:rsidP="00AB467F">
      <w:pPr>
        <w:spacing w:after="0"/>
      </w:pPr>
      <w:r w:rsidRPr="00B97FE2">
        <w:t>8. In deroga all’articolo 2560 del codice civile, l’acquirente o cessionario dell’azienda non risponde dei debiti pregressi, salvo diversa previsione del piano di concordato.</w:t>
      </w:r>
    </w:p>
    <w:p w:rsidR="00D7436F" w:rsidRPr="00B97FE2" w:rsidRDefault="00D7436F" w:rsidP="00AB467F">
      <w:pPr>
        <w:spacing w:after="0"/>
        <w:rPr>
          <w:b/>
        </w:rPr>
      </w:pPr>
    </w:p>
    <w:p w:rsidR="00D7436F" w:rsidRPr="00B97FE2" w:rsidRDefault="00D7436F" w:rsidP="00AB467F">
      <w:pPr>
        <w:spacing w:after="0"/>
        <w:jc w:val="center"/>
      </w:pPr>
      <w:r w:rsidRPr="00B97FE2">
        <w:rPr>
          <w:b/>
        </w:rPr>
        <w:t>Art. 119</w:t>
      </w:r>
    </w:p>
    <w:p w:rsidR="00D7436F" w:rsidRPr="00B97FE2" w:rsidRDefault="00D7436F" w:rsidP="00AB467F">
      <w:pPr>
        <w:spacing w:after="0"/>
        <w:jc w:val="center"/>
        <w:rPr>
          <w:b/>
        </w:rPr>
      </w:pPr>
      <w:r w:rsidRPr="00B97FE2">
        <w:rPr>
          <w:b/>
        </w:rPr>
        <w:t>Risoluzione del concordato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Ciascuno dei creditori e il commissario giudiziale, ove richiesto da un creditore, possono richiedere la risoluzione del concordato per inadempimento.</w:t>
      </w:r>
    </w:p>
    <w:p w:rsidR="00D7436F" w:rsidRPr="00B97FE2" w:rsidRDefault="00D7436F" w:rsidP="00AB467F">
      <w:pPr>
        <w:spacing w:after="0"/>
      </w:pPr>
      <w:r w:rsidRPr="00B97FE2">
        <w:t>2.</w:t>
      </w:r>
      <w:r w:rsidRPr="00B97FE2">
        <w:rPr>
          <w:noProof/>
          <w:webHidden/>
        </w:rPr>
        <w:t xml:space="preserve"> </w:t>
      </w:r>
      <w:r w:rsidRPr="00B97FE2">
        <w:t>Al procedimento è chiamato a partecipare l’eventuale garante.</w:t>
      </w:r>
    </w:p>
    <w:p w:rsidR="00D7436F" w:rsidRPr="00B97FE2" w:rsidRDefault="00D7436F" w:rsidP="00AB467F">
      <w:pPr>
        <w:spacing w:after="0"/>
      </w:pPr>
      <w:r w:rsidRPr="00B97FE2">
        <w:t>3.</w:t>
      </w:r>
      <w:r w:rsidRPr="00B97FE2">
        <w:rPr>
          <w:noProof/>
          <w:webHidden/>
        </w:rPr>
        <w:t xml:space="preserve"> </w:t>
      </w:r>
      <w:r w:rsidRPr="00B97FE2">
        <w:t>Il concordato non si può risolvere se l'inadempimento ha scarsa importanza.</w:t>
      </w:r>
    </w:p>
    <w:p w:rsidR="00D7436F" w:rsidRPr="00B97FE2" w:rsidRDefault="00D7436F" w:rsidP="00AB467F">
      <w:pPr>
        <w:spacing w:after="0"/>
      </w:pPr>
      <w:r w:rsidRPr="00B97FE2">
        <w:t>4.</w:t>
      </w:r>
      <w:r w:rsidRPr="00B97FE2">
        <w:rPr>
          <w:noProof/>
          <w:webHidden/>
        </w:rPr>
        <w:t xml:space="preserve"> </w:t>
      </w:r>
      <w:r w:rsidRPr="00B97FE2">
        <w:t>Il ricorso per la risoluzione deve proporsi entro un anno dalla scadenza del termine fissato per l'ultimo adempimento previsto dal concordato.</w:t>
      </w:r>
    </w:p>
    <w:p w:rsidR="00D7436F" w:rsidRPr="00B97FE2" w:rsidRDefault="00D7436F" w:rsidP="00AB467F">
      <w:pPr>
        <w:spacing w:after="0"/>
      </w:pPr>
      <w:r w:rsidRPr="00B97FE2">
        <w:t>5.</w:t>
      </w:r>
      <w:r w:rsidRPr="00B97FE2">
        <w:rPr>
          <w:noProof/>
          <w:webHidden/>
        </w:rPr>
        <w:t xml:space="preserve"> </w:t>
      </w:r>
      <w:r w:rsidRPr="00B97FE2">
        <w:t>Le disposizioni che precedono non si applicano quando gli obblighi derivanti dal concordato sono stati assunti da un terzo con liberazione immediata del debitore.</w:t>
      </w:r>
    </w:p>
    <w:p w:rsidR="00D7436F" w:rsidRPr="00B97FE2" w:rsidRDefault="00D7436F" w:rsidP="00AB467F">
      <w:pPr>
        <w:spacing w:after="0"/>
      </w:pPr>
      <w:r w:rsidRPr="00B97FE2">
        <w:t>6.</w:t>
      </w:r>
      <w:r w:rsidRPr="00B97FE2">
        <w:rPr>
          <w:noProof/>
          <w:webHidden/>
        </w:rPr>
        <w:t xml:space="preserve"> </w:t>
      </w:r>
      <w:r w:rsidRPr="00B97FE2">
        <w:t>Il procedimento è regolato ai sensi degli articoli 40 e 41.</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120</w:t>
      </w:r>
    </w:p>
    <w:p w:rsidR="00D7436F" w:rsidRPr="00B97FE2" w:rsidRDefault="00D7436F" w:rsidP="00AB467F">
      <w:pPr>
        <w:spacing w:after="0"/>
        <w:jc w:val="center"/>
        <w:rPr>
          <w:b/>
        </w:rPr>
      </w:pPr>
      <w:r w:rsidRPr="00B97FE2">
        <w:rPr>
          <w:b/>
        </w:rPr>
        <w:t>Annullamento del concordato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concordato può essere annullato su istanza del commissario o di qualunque creditore, in contraddittorio con il debitore, quando si scopre che è stato dolosamente esagerato il passivo ovvero sottratta o dissimulata una parte rilevante dell’attivo. Non è ammessa altra azione di nullità.</w:t>
      </w:r>
    </w:p>
    <w:p w:rsidR="00D7436F" w:rsidRPr="00B97FE2" w:rsidRDefault="00D7436F" w:rsidP="00AB467F">
      <w:pPr>
        <w:spacing w:after="0"/>
      </w:pPr>
      <w:r w:rsidRPr="00B97FE2">
        <w:t>2.</w:t>
      </w:r>
      <w:r w:rsidRPr="00B97FE2">
        <w:rPr>
          <w:noProof/>
          <w:webHidden/>
        </w:rPr>
        <w:t xml:space="preserve"> </w:t>
      </w:r>
      <w:r w:rsidRPr="00B97FE2">
        <w:t>Il ricorso per annullamento deve proporsi nel termine di sei mesi dalla scoperta del dolo e, in ogni caso, non oltre due anni dalla scadenza del termine fissato per l’ultimo adempimento previsto nel concordato.</w:t>
      </w:r>
    </w:p>
    <w:p w:rsidR="00D7436F" w:rsidRPr="00B97FE2" w:rsidRDefault="00D7436F" w:rsidP="00AB467F">
      <w:pPr>
        <w:spacing w:after="0"/>
      </w:pPr>
      <w:r w:rsidRPr="00B97FE2">
        <w:t>3.</w:t>
      </w:r>
      <w:r w:rsidRPr="00B97FE2">
        <w:rPr>
          <w:noProof/>
          <w:webHidden/>
        </w:rPr>
        <w:t xml:space="preserve"> </w:t>
      </w:r>
      <w:r w:rsidRPr="00B97FE2">
        <w:t>Il procedimento è regolato ai sensi degli articoli 40 e 41.</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TITOLO V</w:t>
      </w:r>
    </w:p>
    <w:p w:rsidR="00D7436F" w:rsidRPr="00B97FE2" w:rsidRDefault="00D7436F" w:rsidP="00AB467F">
      <w:pPr>
        <w:spacing w:after="0"/>
        <w:jc w:val="center"/>
        <w:rPr>
          <w:b/>
        </w:rPr>
      </w:pPr>
      <w:r w:rsidRPr="00B97FE2">
        <w:rPr>
          <w:b/>
        </w:rPr>
        <w:t>LIQUIDAZIONE GIUDIZIALE</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rPr>
          <w:b/>
        </w:rPr>
      </w:pPr>
      <w:r w:rsidRPr="00B97FE2">
        <w:rPr>
          <w:b/>
        </w:rPr>
        <w:t>CAPO I</w:t>
      </w:r>
    </w:p>
    <w:p w:rsidR="00D7436F" w:rsidRPr="00B97FE2" w:rsidRDefault="00D7436F" w:rsidP="00AB467F">
      <w:pPr>
        <w:spacing w:after="0"/>
        <w:jc w:val="center"/>
        <w:rPr>
          <w:b/>
        </w:rPr>
      </w:pPr>
      <w:r w:rsidRPr="00B97FE2">
        <w:rPr>
          <w:b/>
        </w:rPr>
        <w:t>IMPRENDITORI INDIVIDUALI E SOCIETA’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w:t>
      </w:r>
    </w:p>
    <w:p w:rsidR="00D7436F" w:rsidRPr="00B97FE2" w:rsidRDefault="00D7436F" w:rsidP="00AB467F">
      <w:pPr>
        <w:spacing w:after="0"/>
        <w:jc w:val="center"/>
        <w:rPr>
          <w:b/>
        </w:rPr>
      </w:pPr>
      <w:r w:rsidRPr="00B97FE2">
        <w:rPr>
          <w:b/>
        </w:rPr>
        <w:t xml:space="preserve">PRESUPPOSTI DELLA LIQUIDAZIONE GIUDIZIALE E ORGANI PREPOSTI </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121</w:t>
      </w:r>
    </w:p>
    <w:p w:rsidR="00D7436F" w:rsidRPr="00B97FE2" w:rsidRDefault="00D7436F" w:rsidP="00AB467F">
      <w:pPr>
        <w:spacing w:after="0"/>
        <w:jc w:val="center"/>
        <w:rPr>
          <w:b/>
        </w:rPr>
      </w:pPr>
      <w:r w:rsidRPr="00B97FE2">
        <w:rPr>
          <w:b/>
        </w:rPr>
        <w:t>Presupposti della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 Le disposizioni sulla liquidazione giudiziale si applicano agli imprenditori che non dimostrino il possesso congiunto dei requisiti di cui all’articolo 2, comma 1, lettera d), e che siano in stato di insolvenza.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122</w:t>
      </w:r>
    </w:p>
    <w:p w:rsidR="00D7436F" w:rsidRPr="00B97FE2" w:rsidRDefault="00D7436F" w:rsidP="00AB467F">
      <w:pPr>
        <w:spacing w:after="0"/>
        <w:jc w:val="center"/>
        <w:rPr>
          <w:b/>
        </w:rPr>
      </w:pPr>
      <w:r w:rsidRPr="00B97FE2">
        <w:rPr>
          <w:b/>
        </w:rPr>
        <w:t>Poteri del tribunale concorsuale</w:t>
      </w:r>
    </w:p>
    <w:p w:rsidR="00D7436F" w:rsidRPr="00B97FE2" w:rsidRDefault="00D7436F" w:rsidP="00AB467F">
      <w:pPr>
        <w:spacing w:after="0"/>
        <w:jc w:val="center"/>
        <w:rPr>
          <w:b/>
        </w:rPr>
      </w:pPr>
    </w:p>
    <w:p w:rsidR="00D7436F" w:rsidRPr="00B97FE2" w:rsidRDefault="00D7436F" w:rsidP="00AB467F">
      <w:pPr>
        <w:spacing w:after="0"/>
      </w:pPr>
      <w:r w:rsidRPr="00B97FE2">
        <w:t>1. Il tribunale che ha dichiarato aperta la procedura di liquidazione giudiziale è investito dell’intera procedura e:</w:t>
      </w:r>
    </w:p>
    <w:p w:rsidR="00D7436F" w:rsidRPr="00B97FE2" w:rsidRDefault="00D7436F" w:rsidP="00AB467F">
      <w:pPr>
        <w:spacing w:after="0"/>
      </w:pPr>
      <w:r w:rsidRPr="00B97FE2">
        <w:t>a)</w:t>
      </w:r>
      <w:r w:rsidRPr="00B97FE2">
        <w:rPr>
          <w:noProof/>
          <w:webHidden/>
        </w:rPr>
        <w:t xml:space="preserve"> </w:t>
      </w:r>
      <w:r w:rsidRPr="00B97FE2">
        <w:t>provvede alla nomina, alla revoca o sostituzione per giustificati motivi degli organi della procedura, quando non è prevista la competenza del giudice delegato;</w:t>
      </w:r>
    </w:p>
    <w:p w:rsidR="00D7436F" w:rsidRPr="00B97FE2" w:rsidRDefault="00D7436F" w:rsidP="00AB467F">
      <w:pPr>
        <w:spacing w:after="0"/>
      </w:pPr>
      <w:r w:rsidRPr="00B97FE2">
        <w:t>b)</w:t>
      </w:r>
      <w:r w:rsidRPr="00B97FE2">
        <w:rPr>
          <w:noProof/>
          <w:webHidden/>
        </w:rPr>
        <w:t xml:space="preserve"> </w:t>
      </w:r>
      <w:r w:rsidRPr="00B97FE2">
        <w:t>può in ogni tempo sentire in camera di consiglio il curatore, il comitato dei creditori e il debitore;</w:t>
      </w:r>
    </w:p>
    <w:p w:rsidR="00D7436F" w:rsidRPr="00B97FE2" w:rsidRDefault="00D7436F" w:rsidP="00AB467F">
      <w:pPr>
        <w:spacing w:after="0"/>
      </w:pPr>
      <w:r w:rsidRPr="00B97FE2">
        <w:t>c)</w:t>
      </w:r>
      <w:r w:rsidRPr="00B97FE2">
        <w:rPr>
          <w:noProof/>
          <w:webHidden/>
        </w:rPr>
        <w:t xml:space="preserve"> </w:t>
      </w:r>
      <w:r w:rsidRPr="00B97FE2">
        <w:t>decide le controversie relative alla procedura stessa che non sono di competenza del giudice delegato, nonché i reclami contro i provvedimenti del giudice delegato.</w:t>
      </w:r>
    </w:p>
    <w:p w:rsidR="00D7436F" w:rsidRPr="00B97FE2" w:rsidRDefault="00D7436F" w:rsidP="00AB467F">
      <w:pPr>
        <w:spacing w:after="0"/>
      </w:pPr>
      <w:r w:rsidRPr="00B97FE2">
        <w:t>2. I provvedimenti del tribunale sono pronunciati con decreto motivato, salvo che sia diversamente disposto.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123</w:t>
      </w:r>
    </w:p>
    <w:p w:rsidR="00D7436F" w:rsidRPr="00B97FE2" w:rsidRDefault="00D7436F" w:rsidP="00AB467F">
      <w:pPr>
        <w:spacing w:after="0"/>
        <w:jc w:val="center"/>
        <w:rPr>
          <w:b/>
        </w:rPr>
      </w:pPr>
      <w:r w:rsidRPr="00B97FE2">
        <w:rPr>
          <w:b/>
        </w:rPr>
        <w:t>Poteri del giudice delegato</w:t>
      </w:r>
    </w:p>
    <w:p w:rsidR="00D7436F" w:rsidRPr="00B97FE2" w:rsidRDefault="00D7436F" w:rsidP="00AB467F">
      <w:pPr>
        <w:spacing w:after="0"/>
        <w:jc w:val="center"/>
        <w:rPr>
          <w:b/>
        </w:rPr>
      </w:pPr>
    </w:p>
    <w:p w:rsidR="00D7436F" w:rsidRPr="00B97FE2" w:rsidRDefault="00D7436F" w:rsidP="00AB467F">
      <w:pPr>
        <w:spacing w:after="0"/>
      </w:pPr>
      <w:r w:rsidRPr="00B97FE2">
        <w:t>1. Il giudice delegato esercita funzioni di vigilanza e di controllo sulla regolarità della procedura e:</w:t>
      </w:r>
    </w:p>
    <w:p w:rsidR="00D7436F" w:rsidRPr="00B97FE2" w:rsidRDefault="00D7436F" w:rsidP="00AB467F">
      <w:pPr>
        <w:spacing w:after="0"/>
      </w:pPr>
      <w:r w:rsidRPr="00B97FE2">
        <w:t>a) riferisce al tribunale su ogni affare per il quale è richiesto un provvedimento del collegio;</w:t>
      </w:r>
    </w:p>
    <w:p w:rsidR="00D7436F" w:rsidRPr="00B97FE2" w:rsidRDefault="00D7436F" w:rsidP="00AB467F">
      <w:pPr>
        <w:spacing w:after="0"/>
      </w:pPr>
      <w:r w:rsidRPr="00B97FE2">
        <w:t>b)</w:t>
      </w:r>
      <w:r w:rsidRPr="00B97FE2">
        <w:rPr>
          <w:noProof/>
          <w:webHidden/>
        </w:rPr>
        <w:t xml:space="preserve"> </w:t>
      </w:r>
      <w:r w:rsidRPr="00B97FE2">
        <w:t>emette o provoca dalle competenti autorità i provvedimenti urgenti per la conservazione del patrimonio, ad esclusione di quelli che incidono su diritti di terzi che rivendichino un proprio diritto incompatibile con l'acquisizione;</w:t>
      </w:r>
    </w:p>
    <w:p w:rsidR="00D7436F" w:rsidRPr="00B97FE2" w:rsidRDefault="00D7436F" w:rsidP="00AB467F">
      <w:pPr>
        <w:spacing w:after="0"/>
      </w:pPr>
      <w:r w:rsidRPr="00B97FE2">
        <w:t>c)</w:t>
      </w:r>
      <w:r w:rsidRPr="00B97FE2">
        <w:rPr>
          <w:noProof/>
          <w:webHidden/>
        </w:rPr>
        <w:t xml:space="preserve"> </w:t>
      </w:r>
      <w:r w:rsidRPr="00B97FE2">
        <w:t>convoca il curatore e il comitato dei creditori nei casi prescritti dalla legge e ogni qualvolta lo ravvisi opportuno per il corretto e sollecito svolgimento della procedura;</w:t>
      </w:r>
    </w:p>
    <w:p w:rsidR="00D7436F" w:rsidRPr="00B97FE2" w:rsidRDefault="00D7436F" w:rsidP="00AB467F">
      <w:pPr>
        <w:spacing w:after="0"/>
      </w:pPr>
      <w:r w:rsidRPr="00B97FE2">
        <w:t>d) su proposta del curatore, liquida i compensi e dispone l'eventuale revoca dell'incarico conferito alle persone la cui opera è stata richiesta dal medesimo curatore nell'interesse della procedura;</w:t>
      </w:r>
    </w:p>
    <w:p w:rsidR="00D7436F" w:rsidRPr="00B97FE2" w:rsidRDefault="00D7436F" w:rsidP="00AB467F">
      <w:pPr>
        <w:spacing w:after="0"/>
      </w:pPr>
      <w:r w:rsidRPr="00B97FE2">
        <w:t>e)</w:t>
      </w:r>
      <w:r w:rsidRPr="00B97FE2">
        <w:rPr>
          <w:noProof/>
          <w:webHidden/>
        </w:rPr>
        <w:t xml:space="preserve"> </w:t>
      </w:r>
      <w:r w:rsidRPr="00B97FE2">
        <w:t>provvede sui reclami proposti contro gli atti del curatore e del comitato dei creditori;</w:t>
      </w:r>
    </w:p>
    <w:p w:rsidR="00D7436F" w:rsidRPr="00B97FE2" w:rsidRDefault="00D7436F" w:rsidP="00AB467F">
      <w:pPr>
        <w:spacing w:after="0"/>
      </w:pPr>
      <w:r w:rsidRPr="00B97FE2">
        <w:t>f)</w:t>
      </w:r>
      <w:r w:rsidRPr="00B97FE2">
        <w:rPr>
          <w:noProof/>
          <w:webHidden/>
        </w:rPr>
        <w:t xml:space="preserve"> </w:t>
      </w:r>
      <w:r w:rsidRPr="00B97FE2">
        <w:t>fatto salvo quanto previsto dall’articolo 128, comma 2, autorizza per iscritto il curatore a stare in giudizio come attore o come convenuto, quando è utile per il miglior soddisfacimento dei creditori. L'autorizzazione deve essere sempre data per atti determinati e per i giudizi deve essere rilasciata per ogni grado di essi;</w:t>
      </w:r>
    </w:p>
    <w:p w:rsidR="00D7436F" w:rsidRPr="00B97FE2" w:rsidRDefault="00D7436F" w:rsidP="00AB467F">
      <w:pPr>
        <w:spacing w:after="0"/>
      </w:pPr>
      <w:r w:rsidRPr="00B97FE2">
        <w:t>g)</w:t>
      </w:r>
      <w:r w:rsidRPr="00B97FE2">
        <w:rPr>
          <w:noProof/>
          <w:webHidden/>
        </w:rPr>
        <w:t xml:space="preserve"> </w:t>
      </w:r>
      <w:r w:rsidRPr="00B97FE2">
        <w:t>nomina gli arbitri, su proposta del curatore, che spetta al medesimo curatore nominare;</w:t>
      </w:r>
    </w:p>
    <w:p w:rsidR="00D7436F" w:rsidRPr="00B97FE2" w:rsidRDefault="00D7436F" w:rsidP="00AB467F">
      <w:pPr>
        <w:spacing w:after="0"/>
      </w:pPr>
      <w:r w:rsidRPr="00B97FE2">
        <w:t>h)</w:t>
      </w:r>
      <w:r w:rsidRPr="00B97FE2">
        <w:rPr>
          <w:noProof/>
          <w:webHidden/>
        </w:rPr>
        <w:t xml:space="preserve"> </w:t>
      </w:r>
      <w:r w:rsidRPr="00B97FE2">
        <w:t>procede all'accertamento dei crediti e dei diritti vantati da terzi sui beni compresi nella procedura, secondo le disposizioni del capo III.</w:t>
      </w:r>
    </w:p>
    <w:p w:rsidR="00D7436F" w:rsidRPr="00B97FE2" w:rsidRDefault="00D7436F" w:rsidP="00AB467F">
      <w:pPr>
        <w:spacing w:after="0"/>
      </w:pPr>
      <w:r w:rsidRPr="00B97FE2">
        <w:lastRenderedPageBreak/>
        <w:t>i)</w:t>
      </w:r>
      <w:r w:rsidRPr="00B97FE2">
        <w:rPr>
          <w:noProof/>
          <w:webHidden/>
        </w:rPr>
        <w:t xml:space="preserve"> </w:t>
      </w:r>
      <w:r w:rsidRPr="00B97FE2">
        <w:t>quando ne ravvisa l’opportunità, dispone che il curatore presenti relazioni ulteriori rispetto a quelle previste dall’articolo 130, prescrivendone le modalità.</w:t>
      </w:r>
    </w:p>
    <w:p w:rsidR="00D7436F" w:rsidRPr="00B97FE2" w:rsidRDefault="00D7436F" w:rsidP="00AB467F">
      <w:pPr>
        <w:spacing w:after="0"/>
        <w:rPr>
          <w:noProof/>
        </w:rPr>
      </w:pPr>
      <w:r w:rsidRPr="00B97FE2">
        <w:t>2.</w:t>
      </w:r>
      <w:r w:rsidRPr="00B97FE2">
        <w:rPr>
          <w:noProof/>
          <w:webHidden/>
        </w:rPr>
        <w:t xml:space="preserve"> </w:t>
      </w:r>
      <w:r w:rsidRPr="00B97FE2">
        <w:t>Il giudice delegato non può trattare i giudizi che ha autorizzato, né far parte del collegio investito del reclamo proposto contro i suoi atti.</w:t>
      </w:r>
    </w:p>
    <w:p w:rsidR="00D7436F" w:rsidRPr="00B97FE2" w:rsidRDefault="00D7436F" w:rsidP="00AB467F">
      <w:pPr>
        <w:spacing w:after="0"/>
      </w:pPr>
      <w:r w:rsidRPr="00B97FE2">
        <w:t>3.</w:t>
      </w:r>
      <w:r w:rsidRPr="00B97FE2">
        <w:rPr>
          <w:noProof/>
          <w:webHidden/>
        </w:rPr>
        <w:t xml:space="preserve"> </w:t>
      </w:r>
      <w:r w:rsidRPr="00B97FE2">
        <w:t>I provvedimenti del giudice delegato sono pronunciati con decreto motivato.</w:t>
      </w:r>
    </w:p>
    <w:p w:rsidR="00D7436F" w:rsidRPr="00B97FE2" w:rsidRDefault="00D7436F" w:rsidP="00AB467F">
      <w:pPr>
        <w:spacing w:after="0"/>
      </w:pPr>
    </w:p>
    <w:p w:rsidR="00D7436F" w:rsidRPr="00B97FE2" w:rsidRDefault="00D7436F" w:rsidP="00AB467F">
      <w:pPr>
        <w:spacing w:after="0"/>
        <w:jc w:val="center"/>
      </w:pPr>
      <w:r w:rsidRPr="00B97FE2">
        <w:rPr>
          <w:b/>
        </w:rPr>
        <w:t>Art. 124</w:t>
      </w:r>
    </w:p>
    <w:p w:rsidR="00D7436F" w:rsidRPr="00B97FE2" w:rsidRDefault="00D7436F" w:rsidP="00AB467F">
      <w:pPr>
        <w:spacing w:after="0"/>
        <w:jc w:val="center"/>
        <w:rPr>
          <w:b/>
        </w:rPr>
      </w:pPr>
      <w:r w:rsidRPr="00B97FE2">
        <w:rPr>
          <w:b/>
        </w:rPr>
        <w:t>Reclamo contro i decreti del giudice delegato e del tribunale</w:t>
      </w:r>
    </w:p>
    <w:p w:rsidR="00D7436F" w:rsidRPr="00B97FE2" w:rsidRDefault="00D7436F" w:rsidP="00AB467F">
      <w:pPr>
        <w:spacing w:after="0"/>
        <w:jc w:val="center"/>
      </w:pPr>
    </w:p>
    <w:p w:rsidR="00D7436F" w:rsidRPr="00B97FE2" w:rsidRDefault="00D7436F" w:rsidP="00AB467F">
      <w:pPr>
        <w:spacing w:after="0"/>
      </w:pPr>
      <w:r w:rsidRPr="00B97FE2">
        <w:t xml:space="preserve">1.Salvo che sia diversamente disposto, contro i decreti del giudice delegato e del tribunale il curatore, il comitato dei creditori, il debitore e ogni altro interessato possono proporre reclamo, rispettivamente, al tribunale o alla corte di appello nel termine perentorio di dieci giorni dalla comunicazione o dalla notificazione per il curatore, per il debitore, per il comitato dei creditori e per chi ha chiesto o nei cui confronti è stato chiesto il provvedimento. Per gli altri interessati, il termine decorre dall'esecuzione delle formalità pubblicitarie previste dalla legge o disposte dal giudice delegato o dal tribunale, se quest'ultimo ha emesso il provvedimento. </w:t>
      </w:r>
    </w:p>
    <w:p w:rsidR="00D7436F" w:rsidRPr="00B97FE2" w:rsidRDefault="00D7436F" w:rsidP="00AB467F">
      <w:pPr>
        <w:spacing w:after="0"/>
      </w:pPr>
      <w:r w:rsidRPr="00B97FE2">
        <w:t xml:space="preserve">2. In ogni caso il reclamo non può più proporsi decorsi novanta giorni dal deposito del provvedimento nel fascicolo della procedura. </w:t>
      </w:r>
    </w:p>
    <w:p w:rsidR="00D7436F" w:rsidRPr="00B97FE2" w:rsidRDefault="00D7436F" w:rsidP="00AB467F">
      <w:pPr>
        <w:spacing w:after="0"/>
      </w:pPr>
      <w:r w:rsidRPr="00B97FE2">
        <w:t>3. Il reclamo si propone con ricorso, che deve contenere:</w:t>
      </w:r>
    </w:p>
    <w:p w:rsidR="00D7436F" w:rsidRPr="00B97FE2" w:rsidRDefault="00D7436F" w:rsidP="00AB467F">
      <w:pPr>
        <w:spacing w:after="0"/>
      </w:pPr>
      <w:r w:rsidRPr="00B97FE2">
        <w:t>a)</w:t>
      </w:r>
      <w:r w:rsidRPr="00B97FE2">
        <w:rPr>
          <w:noProof/>
          <w:webHidden/>
        </w:rPr>
        <w:t xml:space="preserve"> </w:t>
      </w:r>
      <w:r w:rsidRPr="00B97FE2">
        <w:t>l'indicazione del tribunale o della corte di appello competente, del giudice delegato e della procedura di liquidazione giudiziale;</w:t>
      </w:r>
    </w:p>
    <w:p w:rsidR="00D7436F" w:rsidRPr="00B97FE2" w:rsidRDefault="00D7436F" w:rsidP="00AB467F">
      <w:pPr>
        <w:spacing w:after="0"/>
      </w:pPr>
      <w:r w:rsidRPr="00B97FE2">
        <w:t>b)</w:t>
      </w:r>
      <w:r w:rsidRPr="00B97FE2">
        <w:rPr>
          <w:noProof/>
          <w:webHidden/>
        </w:rPr>
        <w:t xml:space="preserve"> </w:t>
      </w:r>
      <w:r w:rsidRPr="00B97FE2">
        <w:t>le generalità, il codice fiscale del ricorrente e il nome e il domicilio digitale del difensore;</w:t>
      </w:r>
    </w:p>
    <w:p w:rsidR="00D7436F" w:rsidRPr="00B97FE2" w:rsidRDefault="00D7436F" w:rsidP="00AB467F">
      <w:pPr>
        <w:spacing w:after="0"/>
      </w:pPr>
      <w:r w:rsidRPr="00B97FE2">
        <w:t>c)</w:t>
      </w:r>
      <w:r w:rsidRPr="00B97FE2">
        <w:rPr>
          <w:noProof/>
          <w:webHidden/>
        </w:rPr>
        <w:t xml:space="preserve"> </w:t>
      </w:r>
      <w:r w:rsidRPr="00B97FE2">
        <w:t>l'esposizione delle ragioni di fatto e di diritto su cui si basa il reclamo, con le relative conclusioni;</w:t>
      </w:r>
    </w:p>
    <w:p w:rsidR="00D7436F" w:rsidRPr="00B97FE2" w:rsidRDefault="00D7436F" w:rsidP="00AB467F">
      <w:pPr>
        <w:spacing w:after="0"/>
      </w:pPr>
      <w:r w:rsidRPr="00B97FE2">
        <w:t>d)</w:t>
      </w:r>
      <w:r w:rsidRPr="00B97FE2">
        <w:rPr>
          <w:noProof/>
          <w:webHidden/>
        </w:rPr>
        <w:t xml:space="preserve"> </w:t>
      </w:r>
      <w:r w:rsidRPr="00B97FE2">
        <w:t>l'indicazione dei mezzi di prova dedotti e dei documenti prodotti.</w:t>
      </w:r>
    </w:p>
    <w:p w:rsidR="00D7436F" w:rsidRPr="00B97FE2" w:rsidRDefault="00D7436F" w:rsidP="00AB467F">
      <w:pPr>
        <w:spacing w:after="0"/>
      </w:pPr>
      <w:r w:rsidRPr="00B97FE2">
        <w:t>4. Il reclamo non sospende l’esecuzione del provvedimento impugnato.</w:t>
      </w:r>
    </w:p>
    <w:p w:rsidR="00D7436F" w:rsidRPr="00B97FE2" w:rsidRDefault="00D7436F" w:rsidP="00AB467F">
      <w:pPr>
        <w:spacing w:after="0"/>
      </w:pPr>
      <w:r w:rsidRPr="00B97FE2">
        <w:t>5. Il presidente con decreto designa il relatore e fissa l'udienza di comparizione entro quaranta giorni dal deposito del ricorso.</w:t>
      </w:r>
    </w:p>
    <w:p w:rsidR="00D7436F" w:rsidRPr="00B97FE2" w:rsidRDefault="00D7436F" w:rsidP="00AB467F">
      <w:pPr>
        <w:spacing w:after="0"/>
      </w:pPr>
      <w:r w:rsidRPr="00B97FE2">
        <w:t>6. Il ricorso, unitamente al decreto di fissazione dell'udienza, deve essere notificato, a cura del reclamante, al curatore, mediante trasmissione al domicilio digitale della procedura, e ai controinteressati, entro cinque giorni dalla comunicazione del decreto.</w:t>
      </w:r>
    </w:p>
    <w:p w:rsidR="00D7436F" w:rsidRPr="00B97FE2" w:rsidRDefault="00D7436F" w:rsidP="00AB467F">
      <w:pPr>
        <w:spacing w:after="0"/>
      </w:pPr>
      <w:r w:rsidRPr="00B97FE2">
        <w:t>7.</w:t>
      </w:r>
      <w:r w:rsidRPr="00B97FE2">
        <w:rPr>
          <w:noProof/>
          <w:webHidden/>
        </w:rPr>
        <w:t xml:space="preserve"> </w:t>
      </w:r>
      <w:r w:rsidRPr="00B97FE2">
        <w:t xml:space="preserve">Tra la data della notificazione e quella dell'udienza deve intercorrere un termine non minore di </w:t>
      </w:r>
      <w:r w:rsidR="005700D5" w:rsidRPr="00B97FE2">
        <w:t>quindici</w:t>
      </w:r>
      <w:r w:rsidRPr="00B97FE2">
        <w:t xml:space="preserve"> giorni.</w:t>
      </w:r>
    </w:p>
    <w:p w:rsidR="00D7436F" w:rsidRPr="00B97FE2" w:rsidRDefault="00D7436F" w:rsidP="00AB467F">
      <w:pPr>
        <w:spacing w:after="0"/>
      </w:pPr>
      <w:r w:rsidRPr="00B97FE2">
        <w:t>8.</w:t>
      </w:r>
      <w:r w:rsidRPr="00B97FE2">
        <w:rPr>
          <w:noProof/>
          <w:webHidden/>
        </w:rPr>
        <w:t xml:space="preserve"> </w:t>
      </w:r>
      <w:r w:rsidRPr="00B97FE2">
        <w:t>Il resistente deve costituirsi almeno cinque giorni prima dell'udienza, depositando memoria contenente l’indicazione delle proprie generalità e del suo codice fiscale, nonché il nome e domicilio digitale del difensore, nonché l'esposizione delle difese in fatto e in diritto, oltre all'indicazione dei mezzi di prova e dei documenti prodotti.</w:t>
      </w:r>
    </w:p>
    <w:p w:rsidR="00D7436F" w:rsidRPr="00B97FE2" w:rsidRDefault="00D7436F" w:rsidP="00AB467F">
      <w:pPr>
        <w:spacing w:after="0"/>
      </w:pPr>
      <w:r w:rsidRPr="00B97FE2">
        <w:t>9.</w:t>
      </w:r>
      <w:r w:rsidRPr="00B97FE2">
        <w:rPr>
          <w:noProof/>
          <w:webHidden/>
        </w:rPr>
        <w:t xml:space="preserve"> </w:t>
      </w:r>
      <w:r w:rsidRPr="00B97FE2">
        <w:t>Ogni altro interessato può intervenire nel termine e nei modi previsti dal comma 8.</w:t>
      </w:r>
    </w:p>
    <w:p w:rsidR="005700D5" w:rsidRPr="00B97FE2" w:rsidRDefault="005700D5" w:rsidP="00AB467F">
      <w:pPr>
        <w:spacing w:after="0"/>
      </w:pPr>
      <w:r w:rsidRPr="00B97FE2">
        <w:t xml:space="preserve">10. I termini di cui ai commi 7 e 8 possono essere abbreviati dal presidente, con decreto motivato, se ricorrono ragioni di urgenza. </w:t>
      </w:r>
    </w:p>
    <w:p w:rsidR="00D7436F" w:rsidRPr="00B97FE2" w:rsidRDefault="00D7436F" w:rsidP="00AB467F">
      <w:pPr>
        <w:spacing w:after="0"/>
      </w:pPr>
      <w:r w:rsidRPr="00B97FE2">
        <w:t>1</w:t>
      </w:r>
      <w:r w:rsidR="005700D5" w:rsidRPr="00B97FE2">
        <w:t>1</w:t>
      </w:r>
      <w:r w:rsidRPr="00B97FE2">
        <w:t>.</w:t>
      </w:r>
      <w:r w:rsidRPr="00B97FE2">
        <w:rPr>
          <w:noProof/>
          <w:webHidden/>
        </w:rPr>
        <w:t xml:space="preserve"> </w:t>
      </w:r>
      <w:r w:rsidRPr="00B97FE2">
        <w:t>All'udienza il collegio, sentite le parti, ammette o assume anche d'ufficio i mezzi di prova, se non ritiene di delegarne l’assunzione al relatore.</w:t>
      </w:r>
    </w:p>
    <w:p w:rsidR="00D7436F" w:rsidRPr="00B97FE2" w:rsidRDefault="00D7436F" w:rsidP="00AB467F">
      <w:pPr>
        <w:spacing w:after="0"/>
      </w:pPr>
      <w:r w:rsidRPr="00B97FE2">
        <w:t>1</w:t>
      </w:r>
      <w:r w:rsidR="005700D5" w:rsidRPr="00B97FE2">
        <w:t>2</w:t>
      </w:r>
      <w:r w:rsidRPr="00B97FE2">
        <w:t>.</w:t>
      </w:r>
      <w:r w:rsidRPr="00B97FE2">
        <w:rPr>
          <w:noProof/>
          <w:webHidden/>
        </w:rPr>
        <w:t xml:space="preserve"> </w:t>
      </w:r>
      <w:r w:rsidRPr="00B97FE2">
        <w:t>Entro trenta giorni dall'udienza di comparizione, il collegio provvede sul reclamo con decreto motivato.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125</w:t>
      </w:r>
    </w:p>
    <w:p w:rsidR="00D7436F" w:rsidRPr="00B97FE2" w:rsidRDefault="00D7436F" w:rsidP="00AB467F">
      <w:pPr>
        <w:spacing w:after="0"/>
        <w:jc w:val="center"/>
        <w:rPr>
          <w:b/>
        </w:rPr>
      </w:pPr>
      <w:r w:rsidRPr="00B97FE2">
        <w:rPr>
          <w:b/>
        </w:rPr>
        <w:t>Nomina del curatore</w:t>
      </w:r>
    </w:p>
    <w:p w:rsidR="00D7436F" w:rsidRPr="00B97FE2" w:rsidRDefault="00D7436F" w:rsidP="00AB467F">
      <w:pPr>
        <w:spacing w:after="0"/>
        <w:jc w:val="center"/>
        <w:rPr>
          <w:b/>
        </w:rPr>
      </w:pPr>
    </w:p>
    <w:p w:rsidR="00D7436F" w:rsidRPr="00B97FE2" w:rsidRDefault="00D7436F" w:rsidP="00AB467F">
      <w:pPr>
        <w:spacing w:after="0"/>
      </w:pPr>
      <w:r w:rsidRPr="00B97FE2">
        <w:t xml:space="preserve">1.Il curatore è nominato con la sentenza di apertura della liquidazione giudiziale, osservato l’articolo  </w:t>
      </w:r>
      <w:r w:rsidR="00E45A47" w:rsidRPr="00B97FE2">
        <w:t>358</w:t>
      </w:r>
      <w:r w:rsidR="00E45A47" w:rsidRPr="00B97FE2">
        <w:rPr>
          <w:color w:val="FF0000"/>
        </w:rPr>
        <w:t xml:space="preserve"> </w:t>
      </w:r>
      <w:r w:rsidRPr="00B97FE2">
        <w:t>delle disposizioni di attuazione.</w:t>
      </w:r>
    </w:p>
    <w:p w:rsidR="00D7436F" w:rsidRPr="00B97FE2" w:rsidRDefault="00D7436F" w:rsidP="00AB467F">
      <w:pPr>
        <w:spacing w:after="0"/>
      </w:pPr>
      <w:r w:rsidRPr="00B97FE2">
        <w:t>2. Si applicano agli esperti nominati ai sensi dell’articolo 49, comma 3, lettera b), le disposizioni del comma 1 e degli articoli 123 e da 126 a 136 in quanto compatibili.</w:t>
      </w:r>
    </w:p>
    <w:p w:rsidR="00D7436F" w:rsidRPr="00B97FE2" w:rsidRDefault="00D7436F" w:rsidP="00AB467F">
      <w:r w:rsidRPr="00B97FE2">
        <w:lastRenderedPageBreak/>
        <w:t xml:space="preserve">3. Al curatore fallimentare, agli esperti nominati ai sensi dell’articolo 49, comma 3, lettera b), ed al coadiutore nominato a norma dell’articolo 129, comma 2, si applicano le disposizioni di cui agli articoli 35, comma 4-bis, e 35.1 </w:t>
      </w:r>
      <w:r w:rsidR="0080606E">
        <w:t xml:space="preserve">del </w:t>
      </w:r>
      <w:r w:rsidRPr="00B97FE2">
        <w:t>decreto  legislativo  6 settembre 2011, n. 159; si osservano altresì le disposizioni di  cui all'articolo 35.2 del predetto decreto.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126</w:t>
      </w:r>
    </w:p>
    <w:p w:rsidR="00D7436F" w:rsidRPr="00B97FE2" w:rsidRDefault="00D7436F" w:rsidP="00AB467F">
      <w:pPr>
        <w:spacing w:after="0"/>
        <w:jc w:val="center"/>
        <w:rPr>
          <w:b/>
        </w:rPr>
      </w:pPr>
      <w:r w:rsidRPr="00B97FE2">
        <w:rPr>
          <w:b/>
        </w:rPr>
        <w:t>Accettazione del curatore</w:t>
      </w:r>
    </w:p>
    <w:p w:rsidR="00D7436F" w:rsidRPr="00B97FE2" w:rsidRDefault="00D7436F" w:rsidP="00AB467F">
      <w:pPr>
        <w:spacing w:after="0"/>
        <w:jc w:val="center"/>
        <w:rPr>
          <w:b/>
        </w:rPr>
      </w:pPr>
    </w:p>
    <w:p w:rsidR="00D7436F" w:rsidRPr="00B97FE2" w:rsidRDefault="00D7436F" w:rsidP="00AB467F">
      <w:pPr>
        <w:spacing w:after="0"/>
      </w:pPr>
      <w:r w:rsidRPr="00B97FE2">
        <w:t>1.Il curatore deve, entro i due giorni successivi alla comunicazione della nomina, far pervenire in cancelleria la propria accettazione. Se il curatore non osserva questo obbligo il tribunale, in camera di consiglio, provvede d'urgenza alla nomina di altro curatore.</w:t>
      </w:r>
    </w:p>
    <w:p w:rsidR="00D7436F" w:rsidRPr="00B97FE2" w:rsidRDefault="00D7436F" w:rsidP="00AB467F">
      <w:pPr>
        <w:spacing w:after="0"/>
      </w:pPr>
      <w:r w:rsidRPr="00B97FE2">
        <w:t>2.Intervenuta l’accettazione, l’ufficio comunica telematicamente al curatore le credenziali per l’accesso al domicilio digitale assegnato alla procedura dal Ministero della giustizia</w:t>
      </w:r>
      <w:r w:rsidRPr="00B97FE2">
        <w:rPr>
          <w:b/>
        </w:rPr>
        <w:t>.</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127</w:t>
      </w:r>
    </w:p>
    <w:p w:rsidR="00D7436F" w:rsidRPr="00B97FE2" w:rsidRDefault="00D7436F" w:rsidP="00AB467F">
      <w:pPr>
        <w:spacing w:after="0"/>
        <w:jc w:val="center"/>
        <w:rPr>
          <w:b/>
        </w:rPr>
      </w:pPr>
      <w:r w:rsidRPr="00B97FE2">
        <w:rPr>
          <w:b/>
        </w:rPr>
        <w:t>Qualità di pubblico ufficiale</w:t>
      </w:r>
    </w:p>
    <w:p w:rsidR="00D7436F" w:rsidRPr="00B97FE2" w:rsidRDefault="00D7436F" w:rsidP="00AB467F">
      <w:pPr>
        <w:spacing w:after="0"/>
        <w:jc w:val="center"/>
        <w:rPr>
          <w:b/>
        </w:rPr>
      </w:pPr>
    </w:p>
    <w:p w:rsidR="00D7436F" w:rsidRPr="00B97FE2" w:rsidRDefault="00D7436F" w:rsidP="00AB467F">
      <w:pPr>
        <w:spacing w:after="0"/>
      </w:pPr>
      <w:r w:rsidRPr="00B97FE2">
        <w:t xml:space="preserve">1.Il curatore, per quanto attiene all'esercizio delle sue funzioni, è pubblico ufficiale. </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128</w:t>
      </w:r>
    </w:p>
    <w:p w:rsidR="00D7436F" w:rsidRPr="00B97FE2" w:rsidRDefault="00D7436F" w:rsidP="00AB467F">
      <w:pPr>
        <w:spacing w:after="0"/>
        <w:jc w:val="center"/>
        <w:rPr>
          <w:b/>
        </w:rPr>
      </w:pPr>
      <w:r w:rsidRPr="00B97FE2">
        <w:rPr>
          <w:b/>
        </w:rPr>
        <w:t>Gestione della procedura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ha l'amministrazione del patrimonio compreso nella liquidazione giudiziale e compie tutte le operazioni della procedura sotto la vigilanza del giudice delegato e del comitato dei creditori, nell'ambito delle funzioni ad esso attribuite.</w:t>
      </w:r>
    </w:p>
    <w:p w:rsidR="00D7436F" w:rsidRPr="00B97FE2" w:rsidRDefault="00D7436F" w:rsidP="00AB467F">
      <w:pPr>
        <w:spacing w:after="0"/>
      </w:pPr>
      <w:r w:rsidRPr="00B97FE2">
        <w:t>2. Egli non può stare in giudizio senza l'autorizzazione del giudice delegato, salvo che in materia di contestazioni e di tardive dichiarazioni di crediti e di diritti di terzi sui beni compresi nella liquidazione giudiziale, e salvo che nei procedimenti promossi per impugnare atti del giudice delegato o del tribunale e in ogni altro caso in cui non occorra ministero di difensore.</w:t>
      </w:r>
    </w:p>
    <w:p w:rsidR="00D7436F" w:rsidRPr="00B97FE2" w:rsidRDefault="00D7436F" w:rsidP="00AB467F">
      <w:pPr>
        <w:spacing w:after="0"/>
      </w:pPr>
      <w:r w:rsidRPr="00B97FE2">
        <w:t xml:space="preserve">3.Il curatore non può assumere la veste di avvocato nei giudizi che riguardano la liquidazione giudiziale. Il curatore può tuttavia assumere la veste di difensore, se in possesso della necessaria qualifica nei giudizi avanti al giudice tributario quando ciò è funzionale ad un risparmio per la massa. </w:t>
      </w:r>
    </w:p>
    <w:p w:rsidR="00D7436F" w:rsidRPr="00B97FE2" w:rsidRDefault="00D7436F" w:rsidP="00AB467F">
      <w:pPr>
        <w:pStyle w:val="Paragrafoelenco"/>
        <w:spacing w:after="0"/>
        <w:ind w:left="0"/>
      </w:pPr>
    </w:p>
    <w:p w:rsidR="00D7436F" w:rsidRPr="00B97FE2" w:rsidRDefault="00D7436F" w:rsidP="00AB467F">
      <w:pPr>
        <w:spacing w:after="0"/>
        <w:jc w:val="center"/>
      </w:pPr>
      <w:r w:rsidRPr="00B97FE2">
        <w:rPr>
          <w:b/>
        </w:rPr>
        <w:t>Art. 129</w:t>
      </w:r>
    </w:p>
    <w:p w:rsidR="00D7436F" w:rsidRPr="00B97FE2" w:rsidRDefault="00D7436F" w:rsidP="00AB467F">
      <w:pPr>
        <w:spacing w:after="0"/>
        <w:jc w:val="center"/>
        <w:rPr>
          <w:b/>
        </w:rPr>
      </w:pPr>
      <w:r w:rsidRPr="00B97FE2">
        <w:rPr>
          <w:b/>
        </w:rPr>
        <w:t>Esercizio delle attribuzioni del curatore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esercita personalmente le funzioni del proprio ufficio e può delegare ad altri specifiche operazioni, previa autorizzazione del comitato dei creditori, con esclusione degli adempimenti di cui agli articoli 198, 200, 203, 205 e 213. L'onere per il compenso del delegato, liquidato dal giudice, è detratto dal compenso del curatore.</w:t>
      </w:r>
    </w:p>
    <w:p w:rsidR="00D7436F" w:rsidRPr="00B97FE2" w:rsidRDefault="00D7436F" w:rsidP="00AB467F">
      <w:pPr>
        <w:spacing w:after="0"/>
      </w:pPr>
      <w:r w:rsidRPr="00B97FE2">
        <w:t>2.</w:t>
      </w:r>
      <w:r w:rsidRPr="00B97FE2">
        <w:rPr>
          <w:noProof/>
          <w:webHidden/>
        </w:rPr>
        <w:t xml:space="preserve"> </w:t>
      </w:r>
      <w:r w:rsidRPr="00B97FE2">
        <w:t>Il curatore può essere autorizzato dal comitato dei creditori a farsi coadiuvare da tecnici o da altre persone retribuite, compreso il debitore e gli amministratori della società o dell’ente in liquidazione giudiziale, sotto la sua responsabilità. Del compenso riconosciuto a tali soggetti si tiene conto ai fini della liquidazione del compenso del curatore.</w:t>
      </w:r>
    </w:p>
    <w:p w:rsidR="00D7436F" w:rsidRPr="00B97FE2" w:rsidRDefault="00D7436F" w:rsidP="00AB467F">
      <w:pPr>
        <w:spacing w:after="0"/>
      </w:pPr>
    </w:p>
    <w:p w:rsidR="00D7436F" w:rsidRPr="00B97FE2" w:rsidRDefault="00D7436F" w:rsidP="00AB467F">
      <w:pPr>
        <w:spacing w:after="0"/>
        <w:jc w:val="center"/>
      </w:pPr>
      <w:r w:rsidRPr="00B97FE2">
        <w:rPr>
          <w:b/>
        </w:rPr>
        <w:t xml:space="preserve">Art. 130 </w:t>
      </w:r>
    </w:p>
    <w:p w:rsidR="00D7436F" w:rsidRPr="00B97FE2" w:rsidRDefault="00D7436F" w:rsidP="00AB467F">
      <w:pPr>
        <w:spacing w:after="0"/>
        <w:jc w:val="center"/>
        <w:rPr>
          <w:b/>
        </w:rPr>
      </w:pPr>
      <w:r w:rsidRPr="00B97FE2">
        <w:rPr>
          <w:b/>
        </w:rPr>
        <w:t>Relazioni e rapporti riepilogativi del curatore</w:t>
      </w:r>
    </w:p>
    <w:p w:rsidR="00D7436F" w:rsidRPr="00B97FE2" w:rsidRDefault="00D7436F" w:rsidP="00AB467F">
      <w:pPr>
        <w:spacing w:after="0"/>
        <w:jc w:val="center"/>
      </w:pPr>
    </w:p>
    <w:p w:rsidR="00D7436F" w:rsidRPr="00B97FE2" w:rsidRDefault="00D7436F" w:rsidP="00AB467F">
      <w:pPr>
        <w:spacing w:after="0"/>
      </w:pPr>
      <w:r w:rsidRPr="00B97FE2">
        <w:lastRenderedPageBreak/>
        <w:t>1. Il curatore, entro trenta giorni dalla dichiarazione di apertura della liquidazione giudiziale, presenta al giudice delegato un’informativa sugli accertamenti compiuti e sugli elementi informativi acquisiti relativi alle cause dell’insolvenza e alla responsabilità del debitore ovvero degli amministratori e degli organi di controllo della società.</w:t>
      </w:r>
    </w:p>
    <w:p w:rsidR="00D7436F" w:rsidRPr="00B97FE2" w:rsidRDefault="00D7436F" w:rsidP="00AB467F">
      <w:pPr>
        <w:spacing w:after="0"/>
      </w:pPr>
      <w:r w:rsidRPr="00B97FE2">
        <w:t>2.</w:t>
      </w:r>
      <w:r w:rsidRPr="00B97FE2">
        <w:rPr>
          <w:noProof/>
          <w:webHidden/>
        </w:rPr>
        <w:t xml:space="preserve"> </w:t>
      </w:r>
      <w:r w:rsidRPr="00B97FE2">
        <w:t>Se il debitore o gli amministratori non ottemperano agli obblighi di deposito di cui all’articolo 49, comma 3, lettera c), il curatore informa senza indugio il pubblico ministero. In tal caso o quando le scritture contabili sono incomplete o comunque risultano inattendibili, il curatore, con riguardo alle operazioni compiute dal debitore nei cinque anni anteriori alla presentazione della domanda cui sia seguita l’apertura della liquidazione giudiziale, oltre alle ricerche effettuate ai sensi dell’articolo 49, comma 3, lettera f), può chiedere al giudice delegato di essere autorizzato ad accedere a banche dati, ulteriori rispetto a quelle di cui all’articolo 49 e specificamente indicate nell’istanza di autorizzazione.</w:t>
      </w:r>
    </w:p>
    <w:p w:rsidR="00D7436F" w:rsidRPr="00B97FE2" w:rsidRDefault="00D7436F" w:rsidP="00AB467F">
      <w:pPr>
        <w:spacing w:after="0"/>
      </w:pPr>
      <w:r w:rsidRPr="00B97FE2">
        <w:t>3.Il giudice delegato può autorizzare il curatore a richiedere alle pubbliche amministrazioni le informazioni e i documenti in loro possesso.</w:t>
      </w:r>
    </w:p>
    <w:p w:rsidR="00D7436F" w:rsidRPr="00B97FE2" w:rsidRDefault="00D7436F" w:rsidP="00AB467F">
      <w:pPr>
        <w:spacing w:after="0"/>
      </w:pPr>
      <w:r w:rsidRPr="00B97FE2">
        <w:t>4.</w:t>
      </w:r>
      <w:r w:rsidRPr="00B97FE2">
        <w:rPr>
          <w:noProof/>
          <w:webHidden/>
        </w:rPr>
        <w:t xml:space="preserve"> </w:t>
      </w:r>
      <w:r w:rsidRPr="00B97FE2">
        <w:t>Il curatore, entro sessanta giorni dal deposito del decreto di esecutività dello stato passivo, presenta al giudice delegato una relazione particolareggiata in ordine al tempo e alle cause dell’insorgere della crisi e del manifestarsi dell’insolvenza del debitore, sulla diligenza spiegata dal debitore nell'esercizio dell'impresa, sulla responsabilità del debitore o di altri e su quanto può interessare anche ai fini delle indagini preliminari in sede penale.</w:t>
      </w:r>
    </w:p>
    <w:p w:rsidR="00D7436F" w:rsidRPr="00B97FE2" w:rsidRDefault="00D7436F" w:rsidP="00AB467F">
      <w:pPr>
        <w:spacing w:after="0"/>
      </w:pPr>
      <w:r w:rsidRPr="00B97FE2">
        <w:t>5.</w:t>
      </w:r>
      <w:r w:rsidRPr="00B97FE2">
        <w:rPr>
          <w:noProof/>
          <w:webHidden/>
        </w:rPr>
        <w:t xml:space="preserve"> </w:t>
      </w:r>
      <w:r w:rsidRPr="00B97FE2">
        <w:t>Se il debitore insolvente è una società o altro ente, la relazione espone i fatti accertati e le informazioni raccolte sulla responsabilità degli amministratori e degli organi di controllo, dei soci e, eventualmente, di estranei alla società. Se la società o l’ente fa parte di un gruppo, il curatore deve altresì riferire sulla natura dei rapporti con le altre società o enti e allegare le informazioni raccolte sulle rispettive responsabilità, avuto riguardo agli effetti dei rapporti economici e contrattuali con le altre imprese del gruppo.</w:t>
      </w:r>
    </w:p>
    <w:p w:rsidR="00D7436F" w:rsidRPr="00B97FE2" w:rsidRDefault="00D7436F" w:rsidP="00AB467F">
      <w:pPr>
        <w:spacing w:after="0"/>
      </w:pPr>
      <w:r w:rsidRPr="00B97FE2">
        <w:t>6.</w:t>
      </w:r>
      <w:r w:rsidRPr="00B97FE2">
        <w:rPr>
          <w:noProof/>
          <w:webHidden/>
        </w:rPr>
        <w:t xml:space="preserve"> </w:t>
      </w:r>
      <w:r w:rsidRPr="00B97FE2">
        <w:t>Quando non si fa luogo all’accertamento del passivo ai sensi dell’articolo 209 la relazione di cui ai commi 4 e 5 è depositata entro il termine di centottanta giorni dalla dichiarazione di apertura della liquidazione giudiziale.</w:t>
      </w:r>
    </w:p>
    <w:p w:rsidR="00D7436F" w:rsidRPr="00B97FE2" w:rsidRDefault="00D7436F" w:rsidP="00AB467F">
      <w:pPr>
        <w:spacing w:after="0"/>
      </w:pPr>
      <w:r w:rsidRPr="00B97FE2">
        <w:t>7.</w:t>
      </w:r>
      <w:r w:rsidRPr="00B97FE2">
        <w:rPr>
          <w:noProof/>
          <w:webHidden/>
        </w:rPr>
        <w:t xml:space="preserve"> </w:t>
      </w:r>
      <w:r w:rsidRPr="00B97FE2">
        <w:t>Le relazioni di cui ai commi 1, 4 e 5 sono trasmesse in copia integrale entro cinque giorni dal deposito al pubblico ministero.</w:t>
      </w:r>
    </w:p>
    <w:p w:rsidR="00D7436F" w:rsidRPr="00B97FE2" w:rsidRDefault="00D7436F" w:rsidP="00AB467F">
      <w:pPr>
        <w:spacing w:after="0"/>
      </w:pPr>
      <w:r w:rsidRPr="00B97FE2">
        <w:t>8.</w:t>
      </w:r>
      <w:r w:rsidRPr="00B97FE2">
        <w:rPr>
          <w:noProof/>
          <w:webHidden/>
        </w:rPr>
        <w:t xml:space="preserve"> </w:t>
      </w:r>
      <w:r w:rsidRPr="00B97FE2">
        <w:t xml:space="preserve">Il giudice delegato dispone la secretazione delle parti relative alla responsabilità penale del debitore e di terzi ed alle azioni che il curatore intende proporre qualora possano comportare l'adozione di provvedimenti cautelari, nonché alle circostanze estranee agli interessi della procedura e che investano la sfera personale del debitore. </w:t>
      </w:r>
    </w:p>
    <w:p w:rsidR="00D7436F" w:rsidRPr="00B97FE2" w:rsidRDefault="00D7436F" w:rsidP="00AB467F">
      <w:pPr>
        <w:spacing w:after="0"/>
      </w:pPr>
      <w:r w:rsidRPr="00B97FE2">
        <w:t>9.</w:t>
      </w:r>
      <w:r w:rsidRPr="00B97FE2">
        <w:rPr>
          <w:noProof/>
          <w:webHidden/>
        </w:rPr>
        <w:t xml:space="preserve"> </w:t>
      </w:r>
      <w:r w:rsidRPr="00B97FE2">
        <w:t>Il curatore, inoltre, entro quattro mesi dal deposito del decreto di esecutività dello stato passivo e, successivamente, ogni sei mesi, presenta al giudice delegato un rapporto riepilogativo delle attività svolte e delle informazioni raccolte dopo le precedenti relazioni, accompagnato dal conto della sua gestione e dagli estratti del conto bancario o postale della procedura relativi agli stessi periodi. Copia del rapporto e dei documenti allegati è trasmessa al comitato dei creditori. Nel termine di quindici giorni, il comitato dei creditori o ciascuno dei suoi componenti possono formulare osservazioni scritte. Nei successivi quindici giorni copia del rapporto, assieme alle eventuali osservazioni, omesse le parti secretate, è trasmessa per mezzo della posta elettronica certificata al debitore, ai creditori e ai titolari di diritti sui beni.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131</w:t>
      </w:r>
    </w:p>
    <w:p w:rsidR="00D7436F" w:rsidRPr="00B97FE2" w:rsidRDefault="00D7436F" w:rsidP="00AB467F">
      <w:pPr>
        <w:spacing w:after="0"/>
        <w:jc w:val="center"/>
        <w:rPr>
          <w:b/>
        </w:rPr>
      </w:pPr>
      <w:r w:rsidRPr="00B97FE2">
        <w:rPr>
          <w:b/>
        </w:rPr>
        <w:t>Deposito delle somme riscosse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Le somme riscosse a qualunque titolo dal curatore sono depositate entro il termine massimo di dieci giorni sul conto corrente intestato alla procedura di liquidazione aperto presso un ufficio postale o presso una banca scelta dal curatore.</w:t>
      </w:r>
    </w:p>
    <w:p w:rsidR="00D7436F" w:rsidRPr="00B97FE2" w:rsidRDefault="00D7436F" w:rsidP="00AB467F">
      <w:pPr>
        <w:spacing w:after="0"/>
      </w:pPr>
      <w:r w:rsidRPr="00B97FE2">
        <w:t>2.</w:t>
      </w:r>
      <w:r w:rsidRPr="00B97FE2">
        <w:rPr>
          <w:noProof/>
          <w:webHidden/>
        </w:rPr>
        <w:t xml:space="preserve"> </w:t>
      </w:r>
      <w:r w:rsidRPr="00B97FE2">
        <w:t>Il mancato deposito nel termine è valutato dal tribunale ai fini dell’eventuale revoca del curatore.</w:t>
      </w:r>
    </w:p>
    <w:p w:rsidR="00D7436F" w:rsidRPr="00B97FE2" w:rsidRDefault="00D7436F" w:rsidP="00AB467F">
      <w:pPr>
        <w:spacing w:after="0"/>
      </w:pPr>
      <w:r w:rsidRPr="00B97FE2">
        <w:lastRenderedPageBreak/>
        <w:t>3.</w:t>
      </w:r>
      <w:r w:rsidRPr="00B97FE2">
        <w:rPr>
          <w:noProof/>
          <w:webHidden/>
        </w:rPr>
        <w:t xml:space="preserve"> </w:t>
      </w:r>
      <w:r w:rsidRPr="00B97FE2">
        <w:t xml:space="preserve">Il prelievo delle somme è eseguito su copia conforme del mandato di pagamento del giudice delegato e, nel periodo di intestazione “Fondo unico giustizia” del conto corrente, su disposizione di </w:t>
      </w:r>
      <w:proofErr w:type="spellStart"/>
      <w:r w:rsidRPr="00B97FE2">
        <w:t>Equitalia</w:t>
      </w:r>
      <w:proofErr w:type="spellEnd"/>
      <w:r w:rsidRPr="00B97FE2">
        <w:t xml:space="preserve"> Giustizia </w:t>
      </w:r>
      <w:proofErr w:type="spellStart"/>
      <w:r w:rsidRPr="00B97FE2">
        <w:t>s.p.a.</w:t>
      </w:r>
      <w:proofErr w:type="spellEnd"/>
    </w:p>
    <w:p w:rsidR="00D7436F" w:rsidRPr="00B97FE2" w:rsidRDefault="00D7436F" w:rsidP="00AB467F">
      <w:pPr>
        <w:spacing w:after="0"/>
      </w:pPr>
      <w:r w:rsidRPr="00B97FE2">
        <w:t xml:space="preserve">4.Il mandato è sottoscritto dal giudice delegato e dal cancelliere con firma digitale ed è trasmesso telematicamente al depositario nel rispetto delle disposizioni, anche regolamentari, concernenti la sottoscrizione, la trasmissione e la ricezione dei documenti informatici. La trasmissione telematica è oggetto di disciplina con apposito decreto del Ministro della Giustizia, che ne stabilisce modalità, condizioni e limiti. La disposizione acquista efficacia a decorrere dal novantesimo giorno successivo alla pubblicazione nella </w:t>
      </w:r>
      <w:r w:rsidRPr="00B97FE2">
        <w:rPr>
          <w:iCs/>
        </w:rPr>
        <w:t>Gazzetta Ufficiale</w:t>
      </w:r>
      <w:r w:rsidRPr="00B97FE2">
        <w:t xml:space="preserve"> del provvedimento del responsabile dei sistemi informativi automatizzati del Ministero della giustizia, da adottarsi entro un anno dall’entrata in vigore del presente decreto, attestante la piena funzionalità dei sistemi di trasmissione telematica.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132</w:t>
      </w:r>
    </w:p>
    <w:p w:rsidR="00D7436F" w:rsidRPr="00B97FE2" w:rsidRDefault="00D7436F" w:rsidP="00AB467F">
      <w:pPr>
        <w:spacing w:after="0"/>
        <w:jc w:val="center"/>
        <w:rPr>
          <w:b/>
        </w:rPr>
      </w:pPr>
      <w:r w:rsidRPr="00B97FE2">
        <w:rPr>
          <w:b/>
        </w:rPr>
        <w:t>Integrazione dei poteri del curatore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Le riduzioni di crediti, le transazioni, i compromessi, le rinunzie alle liti, le ricognizioni di diritti di terzi, la cancellazione di ipoteche, la restituzione di pegni, lo svincolo delle cauzioni, l'accettazione di eredità e donazioni e gli atti di straordinaria amministrazione sono effettuati dal curatore, previa l’autorizzazione del comitato dei creditori.</w:t>
      </w:r>
    </w:p>
    <w:p w:rsidR="00D7436F" w:rsidRPr="00B97FE2" w:rsidRDefault="00D7436F" w:rsidP="00AB467F">
      <w:pPr>
        <w:spacing w:after="0"/>
      </w:pPr>
      <w:r w:rsidRPr="00B97FE2">
        <w:t>2.</w:t>
      </w:r>
      <w:r w:rsidRPr="00B97FE2">
        <w:rPr>
          <w:noProof/>
          <w:webHidden/>
        </w:rPr>
        <w:t xml:space="preserve"> </w:t>
      </w:r>
      <w:r w:rsidRPr="00B97FE2">
        <w:t>Nel richiedere l'autorizzazione del comitato dei creditori, il curatore formula le proprie conclusioni anche sulla convenienza della proposta.</w:t>
      </w:r>
    </w:p>
    <w:p w:rsidR="00D7436F" w:rsidRPr="00B97FE2" w:rsidRDefault="00D7436F" w:rsidP="00AB467F">
      <w:pPr>
        <w:spacing w:after="0"/>
      </w:pPr>
      <w:r w:rsidRPr="00B97FE2">
        <w:t>3.</w:t>
      </w:r>
      <w:r w:rsidRPr="00B97FE2">
        <w:rPr>
          <w:noProof/>
          <w:webHidden/>
        </w:rPr>
        <w:t xml:space="preserve"> </w:t>
      </w:r>
      <w:r w:rsidRPr="00B97FE2">
        <w:t>Se gli atti suddetti sono di valore superiore a cinquantamila euro e in ogni caso per le transazioni, il curatore ne informa previamente il giudice delegato, salvo che gli stessi siano già stati autorizzati dal medesimo ai sensi dell'articolo 213, comma 7.</w:t>
      </w:r>
    </w:p>
    <w:p w:rsidR="00D7436F" w:rsidRPr="00B97FE2" w:rsidRDefault="00D7436F" w:rsidP="00AB467F">
      <w:pPr>
        <w:spacing w:after="0"/>
      </w:pPr>
      <w:r w:rsidRPr="00B97FE2">
        <w:t>4.</w:t>
      </w:r>
      <w:r w:rsidRPr="00B97FE2">
        <w:rPr>
          <w:noProof/>
          <w:webHidden/>
        </w:rPr>
        <w:t xml:space="preserve"> </w:t>
      </w:r>
      <w:r w:rsidRPr="00B97FE2">
        <w:t>Il limite di cui al comma 3 può essere adeguato con decreto del Ministro della giustizia.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133</w:t>
      </w:r>
    </w:p>
    <w:p w:rsidR="00D7436F" w:rsidRPr="00B97FE2" w:rsidRDefault="00D7436F" w:rsidP="00AB467F">
      <w:pPr>
        <w:spacing w:after="0"/>
        <w:jc w:val="center"/>
        <w:rPr>
          <w:b/>
        </w:rPr>
      </w:pPr>
      <w:r w:rsidRPr="00B97FE2">
        <w:rPr>
          <w:b/>
        </w:rPr>
        <w:t>Reclamo contro gli atti e le omissioni del curatore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Contro gli atti di amministrazione e le omissioni del curatore, il comitato dei creditori, il debitore e ogni altro interessato possono proporre reclamo, per violazione di legge, con ricorso al giudice delegato entro otto giorni dalla conoscenza dell'atto o, in caso di omissione, dalla scadenza del termine indicato nella diffida a provvedere. Il giudice delegato, sentite le parti, decide sul reclamo, omessa ogni formalità non indispensabile al contraddittorio.</w:t>
      </w:r>
    </w:p>
    <w:p w:rsidR="00D7436F" w:rsidRPr="00B97FE2" w:rsidRDefault="00D7436F" w:rsidP="00AB467F">
      <w:pPr>
        <w:spacing w:after="0"/>
      </w:pPr>
      <w:r w:rsidRPr="00B97FE2">
        <w:t>2.</w:t>
      </w:r>
      <w:r w:rsidRPr="00B97FE2">
        <w:rPr>
          <w:noProof/>
          <w:webHidden/>
        </w:rPr>
        <w:t xml:space="preserve"> </w:t>
      </w:r>
      <w:r w:rsidRPr="00B97FE2">
        <w:t>Se il reclamo è accolto, il curatore deve conformarsi alla decisione del giudice delegato.</w:t>
      </w:r>
    </w:p>
    <w:p w:rsidR="00D7436F" w:rsidRPr="00B97FE2" w:rsidRDefault="00D7436F" w:rsidP="00AB467F">
      <w:pPr>
        <w:spacing w:after="0"/>
      </w:pPr>
      <w:r w:rsidRPr="00B97FE2">
        <w:t>3.</w:t>
      </w:r>
      <w:r w:rsidRPr="00B97FE2">
        <w:rPr>
          <w:noProof/>
          <w:webHidden/>
        </w:rPr>
        <w:t xml:space="preserve"> </w:t>
      </w:r>
      <w:r w:rsidRPr="00B97FE2">
        <w:t>Contro il decreto del giudice delegato può essere proposto il reclamo previsto dall’articolo 124.</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134</w:t>
      </w:r>
    </w:p>
    <w:p w:rsidR="00D7436F" w:rsidRPr="00B97FE2" w:rsidRDefault="00D7436F" w:rsidP="00AB467F">
      <w:pPr>
        <w:spacing w:after="0"/>
        <w:jc w:val="center"/>
        <w:rPr>
          <w:b/>
        </w:rPr>
      </w:pPr>
      <w:r w:rsidRPr="00B97FE2">
        <w:rPr>
          <w:b/>
        </w:rPr>
        <w:t>Revoca del curatore</w:t>
      </w:r>
    </w:p>
    <w:p w:rsidR="00D7436F" w:rsidRPr="00B97FE2" w:rsidRDefault="00D7436F" w:rsidP="00AB467F">
      <w:pPr>
        <w:spacing w:after="0"/>
        <w:jc w:val="center"/>
        <w:rPr>
          <w:b/>
        </w:rPr>
      </w:pPr>
    </w:p>
    <w:p w:rsidR="00D7436F" w:rsidRPr="00B97FE2" w:rsidRDefault="00D7436F" w:rsidP="00AB467F">
      <w:pPr>
        <w:spacing w:after="0"/>
      </w:pPr>
      <w:r w:rsidRPr="00B97FE2">
        <w:t>1.Il tribunale può in ogni tempo, su proposta del giudice delegato o su richiesta del comitato dei creditori o d'ufficio, revocare il curatore.</w:t>
      </w:r>
    </w:p>
    <w:p w:rsidR="00D7436F" w:rsidRPr="00B97FE2" w:rsidRDefault="00D7436F" w:rsidP="00AB467F">
      <w:pPr>
        <w:spacing w:after="0"/>
      </w:pPr>
      <w:r w:rsidRPr="00B97FE2">
        <w:t>2.</w:t>
      </w:r>
      <w:r w:rsidRPr="00B97FE2">
        <w:rPr>
          <w:noProof/>
          <w:webHidden/>
        </w:rPr>
        <w:t xml:space="preserve"> </w:t>
      </w:r>
      <w:r w:rsidRPr="00B97FE2">
        <w:t>Il tribunale provvede con decreto motivato</w:t>
      </w:r>
      <w:r w:rsidRPr="00B97FE2">
        <w:rPr>
          <w:b/>
        </w:rPr>
        <w:t>,</w:t>
      </w:r>
      <w:r w:rsidRPr="00B97FE2">
        <w:t xml:space="preserve"> sentiti il curatore e il comitato dei creditori.</w:t>
      </w:r>
    </w:p>
    <w:p w:rsidR="00D7436F" w:rsidRPr="00B97FE2" w:rsidRDefault="00D7436F" w:rsidP="00AB467F">
      <w:pPr>
        <w:spacing w:after="0"/>
      </w:pPr>
      <w:r w:rsidRPr="00B97FE2">
        <w:t>3.</w:t>
      </w:r>
      <w:r w:rsidRPr="00B97FE2">
        <w:rPr>
          <w:noProof/>
          <w:webHidden/>
        </w:rPr>
        <w:t xml:space="preserve"> </w:t>
      </w:r>
      <w:r w:rsidRPr="00B97FE2">
        <w:t>Contro il decreto di revoca o di rigetto dell'istanza di revoca del curatore è ammesso il reclamo alla corte di appello previsto dall’articolo 124. Il reclamo non sospende l'efficacia del decreto.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135</w:t>
      </w:r>
    </w:p>
    <w:p w:rsidR="00D7436F" w:rsidRPr="00B97FE2" w:rsidRDefault="00D7436F" w:rsidP="00AB467F">
      <w:pPr>
        <w:spacing w:after="0"/>
        <w:jc w:val="center"/>
        <w:rPr>
          <w:b/>
        </w:rPr>
      </w:pPr>
      <w:r w:rsidRPr="00B97FE2">
        <w:rPr>
          <w:b/>
        </w:rPr>
        <w:t>Sostituzione del curatore</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w:t>
      </w:r>
      <w:r w:rsidRPr="00B97FE2">
        <w:rPr>
          <w:noProof/>
          <w:webHidden/>
        </w:rPr>
        <w:t xml:space="preserve"> </w:t>
      </w:r>
      <w:r w:rsidRPr="00B97FE2">
        <w:t>I creditori che rappresentano la maggioranza dei crediti ammessi possono chiedere la sostituzione del curatore indicandone al tribunale le ragioni. Il tribunale, valutate le ragioni della richiesta, provvede alla nomina del nuovo curatore.</w:t>
      </w:r>
    </w:p>
    <w:p w:rsidR="00D7436F" w:rsidRPr="00B97FE2" w:rsidRDefault="00D7436F" w:rsidP="00AB467F">
      <w:pPr>
        <w:spacing w:after="0"/>
      </w:pPr>
      <w:r w:rsidRPr="00B97FE2">
        <w:t>2.</w:t>
      </w:r>
      <w:r w:rsidRPr="00B97FE2">
        <w:rPr>
          <w:noProof/>
          <w:webHidden/>
        </w:rPr>
        <w:t xml:space="preserve"> </w:t>
      </w:r>
      <w:r w:rsidRPr="00B97FE2">
        <w:t>Dal computo dei crediti, su istanza di uno o più creditori, sono esclusi quelli i cui titolari si trovino in conflitto di interessi.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136</w:t>
      </w:r>
    </w:p>
    <w:p w:rsidR="00D7436F" w:rsidRPr="00B97FE2" w:rsidRDefault="00D7436F" w:rsidP="00AB467F">
      <w:pPr>
        <w:spacing w:after="0"/>
        <w:jc w:val="center"/>
        <w:rPr>
          <w:b/>
        </w:rPr>
      </w:pPr>
      <w:r w:rsidRPr="00B97FE2">
        <w:rPr>
          <w:b/>
        </w:rPr>
        <w:t>Responsabilità del curatore</w:t>
      </w:r>
    </w:p>
    <w:p w:rsidR="00D7436F" w:rsidRPr="00B97FE2" w:rsidRDefault="00D7436F" w:rsidP="00AB467F">
      <w:pPr>
        <w:spacing w:after="0"/>
        <w:jc w:val="center"/>
        <w:rPr>
          <w:b/>
        </w:rPr>
      </w:pPr>
    </w:p>
    <w:p w:rsidR="00D7436F" w:rsidRPr="00B97FE2" w:rsidRDefault="00D7436F" w:rsidP="00AB467F">
      <w:pPr>
        <w:spacing w:after="0"/>
      </w:pPr>
      <w:r w:rsidRPr="00B97FE2">
        <w:t>1.Il curatore adempie ai doveri del proprio ufficio, imposti dalla legge o derivanti dal p</w:t>
      </w:r>
      <w:r w:rsidR="00565AFD" w:rsidRPr="00B97FE2">
        <w:t>rogramma</w:t>
      </w:r>
      <w:r w:rsidRPr="00B97FE2">
        <w:t xml:space="preserve"> di liquidazione approvato, con la diligenza richiesta dalla natura dell'incarico. Egli deve tenere un registro informatico, consultabile telematicamente, oltre che dal giudice delegato, da ciascuno dei componenti del comitato dei creditori e in cui deve annotare giorno per giorno le operazioni relative alla sua amministrazione. Ogni annotazione è firmata digitalmente dal curatore, che vi appone altresì la marca temporale, in conformità alle regole tecniche per la formazione, la trasmissione, la conservazione, la copia, la duplicazione, la riproduzione e la validazione dei documenti informatici.</w:t>
      </w:r>
    </w:p>
    <w:p w:rsidR="00D7436F" w:rsidRPr="00B97FE2" w:rsidRDefault="00D7436F" w:rsidP="00AB467F">
      <w:pPr>
        <w:spacing w:after="0"/>
      </w:pPr>
      <w:r w:rsidRPr="00B97FE2">
        <w:t xml:space="preserve">2. Il curatore procede alle operazioni di liquidazione contemporaneamente alle operazioni di accertamento del passivo. </w:t>
      </w:r>
    </w:p>
    <w:p w:rsidR="00D7436F" w:rsidRPr="00B97FE2" w:rsidRDefault="00D7436F" w:rsidP="00AB467F">
      <w:pPr>
        <w:spacing w:after="0"/>
      </w:pPr>
      <w:r w:rsidRPr="00B97FE2">
        <w:t>3.</w:t>
      </w:r>
      <w:r w:rsidRPr="00B97FE2">
        <w:rPr>
          <w:noProof/>
          <w:webHidden/>
        </w:rPr>
        <w:t xml:space="preserve"> </w:t>
      </w:r>
      <w:r w:rsidRPr="00B97FE2">
        <w:t>Durante la liquidazione giudiziale, l'azione di responsabilità contro il curatore revocato o sostituito è proposta dal nuovo curatore, previa autorizzazione del giudice delegato.</w:t>
      </w:r>
    </w:p>
    <w:p w:rsidR="00D7436F" w:rsidRPr="00B97FE2" w:rsidRDefault="00D7436F" w:rsidP="00AB467F">
      <w:pPr>
        <w:spacing w:after="0"/>
      </w:pPr>
      <w:r w:rsidRPr="00B97FE2">
        <w:t>4.</w:t>
      </w:r>
      <w:r w:rsidRPr="00B97FE2">
        <w:rPr>
          <w:noProof/>
          <w:webHidden/>
        </w:rPr>
        <w:t xml:space="preserve"> </w:t>
      </w:r>
      <w:r w:rsidRPr="00B97FE2">
        <w:t>Il curatore che cessa dal suo ufficio, anche durante la liquidazione giudiziale, nonché al termine dei giudizi e delle altre operazioni di cui all'articolo 233, comma 2, deve rendere il conto della gestione a norma dell'articolo 231, comunicandolo anche al curatore eventualmente nominato in sua vece, il quale può presentare osservazioni e contestazioni.</w:t>
      </w:r>
    </w:p>
    <w:p w:rsidR="00D7436F" w:rsidRPr="00B97FE2" w:rsidRDefault="00D7436F" w:rsidP="00AB467F">
      <w:pPr>
        <w:spacing w:after="0"/>
      </w:pPr>
    </w:p>
    <w:p w:rsidR="00D7436F" w:rsidRPr="00B97FE2" w:rsidRDefault="00D7436F" w:rsidP="00AB467F">
      <w:pPr>
        <w:spacing w:after="0"/>
        <w:jc w:val="center"/>
      </w:pPr>
      <w:r w:rsidRPr="00B97FE2">
        <w:rPr>
          <w:b/>
        </w:rPr>
        <w:t>Art. 137</w:t>
      </w:r>
    </w:p>
    <w:p w:rsidR="00D7436F" w:rsidRPr="00B97FE2" w:rsidRDefault="00D7436F" w:rsidP="00AB467F">
      <w:pPr>
        <w:spacing w:after="0"/>
        <w:jc w:val="center"/>
        <w:rPr>
          <w:b/>
        </w:rPr>
      </w:pPr>
      <w:r w:rsidRPr="00B97FE2">
        <w:rPr>
          <w:b/>
        </w:rPr>
        <w:t>Compenso del curatore</w:t>
      </w:r>
    </w:p>
    <w:p w:rsidR="00D7436F" w:rsidRPr="00B97FE2" w:rsidRDefault="00D7436F" w:rsidP="00AB467F">
      <w:pPr>
        <w:spacing w:after="0"/>
        <w:jc w:val="center"/>
        <w:rPr>
          <w:b/>
        </w:rPr>
      </w:pPr>
    </w:p>
    <w:p w:rsidR="00D7436F" w:rsidRPr="00B97FE2" w:rsidRDefault="00D7436F" w:rsidP="00AB467F">
      <w:pPr>
        <w:spacing w:after="0"/>
      </w:pPr>
      <w:r w:rsidRPr="00B97FE2">
        <w:t>1. Il compenso e le spese dovuti al curatore, anche se la liquidazione giudiziale si chiude con concordato, sono liquidati ad istanza del curatore con decreto del tribunale non soggetto a reclamo, su relazione del giudice delegato, secondo le norme stabilite con decreto del Ministro della giustizia.</w:t>
      </w:r>
    </w:p>
    <w:p w:rsidR="00D7436F" w:rsidRPr="00B97FE2" w:rsidRDefault="00D7436F" w:rsidP="00AB467F">
      <w:pPr>
        <w:spacing w:after="0"/>
      </w:pPr>
      <w:r w:rsidRPr="00B97FE2">
        <w:t>2.</w:t>
      </w:r>
      <w:r w:rsidRPr="00B97FE2">
        <w:rPr>
          <w:noProof/>
          <w:webHidden/>
        </w:rPr>
        <w:t xml:space="preserve"> </w:t>
      </w:r>
      <w:r w:rsidRPr="00B97FE2">
        <w:t>La liquidazione del compenso è fatta dopo l'approvazione del rendiconto e, se del caso, dopo l'esecuzione del concordato. Al curatore è dovuta anche un’integrazione del compenso per l’attività svolta fino al termine dei giudizi e delle altre operazioni di cui all'articolo 233, comma 2. È in facoltà del tribunale accordare al curatore acconti sul compenso. Salvo che non ricorrano giustificati motivi, ogni liquidazione di acconto deve essere preceduta dalla esecuzione di un progetto di ripartizione parziale.</w:t>
      </w:r>
    </w:p>
    <w:p w:rsidR="00D7436F" w:rsidRPr="00B97FE2" w:rsidRDefault="00D7436F" w:rsidP="00AB467F">
      <w:pPr>
        <w:spacing w:after="0"/>
      </w:pPr>
      <w:r w:rsidRPr="00B97FE2">
        <w:t>3.</w:t>
      </w:r>
      <w:r w:rsidRPr="00B97FE2">
        <w:rPr>
          <w:noProof/>
          <w:webHidden/>
        </w:rPr>
        <w:t xml:space="preserve"> </w:t>
      </w:r>
      <w:r w:rsidRPr="00B97FE2">
        <w:t>Se nell'incarico si sono succeduti più curatori, il compenso è stabilito secondo criteri di proporzionalità ed è liquidato, in ogni caso, al termine della procedura, salvi eventuali acconti.</w:t>
      </w:r>
    </w:p>
    <w:p w:rsidR="00D7436F" w:rsidRPr="00B97FE2" w:rsidRDefault="00D7436F" w:rsidP="00AB467F">
      <w:pPr>
        <w:spacing w:after="0"/>
      </w:pPr>
      <w:r w:rsidRPr="00B97FE2">
        <w:t>4.</w:t>
      </w:r>
      <w:r w:rsidRPr="00B97FE2">
        <w:rPr>
          <w:noProof/>
          <w:webHidden/>
        </w:rPr>
        <w:t xml:space="preserve"> </w:t>
      </w:r>
      <w:r w:rsidRPr="00B97FE2">
        <w:t>Nessun compenso, oltre quello liquidato dal tribunale, può essere preteso dal curatore, nemmeno per rimborso di spese. Le promesse e i pagamenti fatti contro questo divieto sono nulli ed è sempre ammessa la ripetizione di ciò che è stato pagato, indipendentemente dall'esercizio dell'azione penale.</w:t>
      </w:r>
    </w:p>
    <w:p w:rsidR="00D7436F" w:rsidRPr="00B97FE2" w:rsidRDefault="00D7436F" w:rsidP="00AB467F">
      <w:pPr>
        <w:spacing w:after="0"/>
        <w:rPr>
          <w:b/>
        </w:rPr>
      </w:pPr>
      <w:r w:rsidRPr="00B97FE2">
        <w:t>5. Quando sono nominati esperti ai sensi dell’articolo 49, comma 3, lettera b), alla liquidazione del compenso si applica il comma 3.</w:t>
      </w:r>
    </w:p>
    <w:p w:rsidR="00D7436F" w:rsidRPr="00B97FE2" w:rsidRDefault="00D7436F" w:rsidP="00AB467F">
      <w:pPr>
        <w:tabs>
          <w:tab w:val="left" w:pos="1635"/>
        </w:tabs>
        <w:spacing w:after="0"/>
        <w:rPr>
          <w:b/>
        </w:rPr>
      </w:pPr>
    </w:p>
    <w:p w:rsidR="00D7436F" w:rsidRPr="00B97FE2" w:rsidRDefault="00D7436F" w:rsidP="00AB467F">
      <w:pPr>
        <w:tabs>
          <w:tab w:val="left" w:pos="1635"/>
        </w:tabs>
        <w:spacing w:after="0"/>
        <w:jc w:val="center"/>
      </w:pPr>
      <w:r w:rsidRPr="00B97FE2">
        <w:rPr>
          <w:b/>
        </w:rPr>
        <w:t>Art. 138</w:t>
      </w:r>
    </w:p>
    <w:p w:rsidR="00D7436F" w:rsidRPr="00B97FE2" w:rsidRDefault="00D7436F" w:rsidP="00AB467F">
      <w:pPr>
        <w:spacing w:after="0"/>
        <w:jc w:val="center"/>
        <w:rPr>
          <w:b/>
        </w:rPr>
      </w:pPr>
      <w:r w:rsidRPr="00B97FE2">
        <w:rPr>
          <w:b/>
        </w:rPr>
        <w:t>Nomina del comitato</w:t>
      </w:r>
      <w:r w:rsidR="004F6027" w:rsidRPr="00B97FE2">
        <w:rPr>
          <w:b/>
        </w:rPr>
        <w:t xml:space="preserve"> dei creditori</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w:t>
      </w:r>
      <w:r w:rsidRPr="00B97FE2">
        <w:rPr>
          <w:noProof/>
          <w:webHidden/>
        </w:rPr>
        <w:t xml:space="preserve"> </w:t>
      </w:r>
      <w:r w:rsidRPr="00B97FE2">
        <w:t>Il comitato dei creditori è nominato dal giudice delegato entro trenta giorni dalla sentenza che ha aperto la liquidazione giudiziale, sulla base delle risultanze documentali, sentito il curatore e tenuto conto della disponibilità ad assumere l’incarico e delle altre indicazioni eventualmente date dai creditori con la domanda di ammissione al passivo o precedentemente. Salvo quanto previsto dall'articolo 139, la composizione del comitato può essere modificata dal giudice delegato in relazione alle variazioni dello stato passivo o per altro giustificato motivo.</w:t>
      </w:r>
    </w:p>
    <w:p w:rsidR="00D7436F" w:rsidRPr="00B97FE2" w:rsidRDefault="00D7436F" w:rsidP="00AB467F">
      <w:pPr>
        <w:spacing w:after="0"/>
      </w:pPr>
      <w:r w:rsidRPr="00B97FE2">
        <w:t>2.</w:t>
      </w:r>
      <w:r w:rsidRPr="00B97FE2">
        <w:rPr>
          <w:noProof/>
          <w:webHidden/>
        </w:rPr>
        <w:t xml:space="preserve"> </w:t>
      </w:r>
      <w:r w:rsidRPr="00B97FE2">
        <w:t>Il comitato è composto di tre o cinque membri scelti tra i creditori, in modo da rappresentare in misura equilibrata quantità e qualità dei crediti e avuto riguardo alla possibilità di soddisfacimento dei crediti stessi.</w:t>
      </w:r>
    </w:p>
    <w:p w:rsidR="00D7436F" w:rsidRPr="00B97FE2" w:rsidRDefault="00D7436F" w:rsidP="00AB467F">
      <w:pPr>
        <w:spacing w:after="0"/>
      </w:pPr>
      <w:r w:rsidRPr="00B97FE2">
        <w:t>3.</w:t>
      </w:r>
      <w:r w:rsidRPr="00B97FE2">
        <w:rPr>
          <w:noProof/>
          <w:webHidden/>
        </w:rPr>
        <w:t xml:space="preserve"> </w:t>
      </w:r>
      <w:r w:rsidRPr="00B97FE2">
        <w:t>Il comitato, entro dieci giorni dalla nomina, provvede, su convocazione del curatore, a nominare a maggioranza il proprio presidente.</w:t>
      </w:r>
    </w:p>
    <w:p w:rsidR="00D7436F" w:rsidRPr="00B97FE2" w:rsidRDefault="00D7436F" w:rsidP="00AB467F">
      <w:pPr>
        <w:spacing w:after="0"/>
      </w:pPr>
      <w:r w:rsidRPr="00B97FE2">
        <w:t>4.</w:t>
      </w:r>
      <w:r w:rsidRPr="00B97FE2">
        <w:rPr>
          <w:noProof/>
          <w:webHidden/>
        </w:rPr>
        <w:t xml:space="preserve"> </w:t>
      </w:r>
      <w:r w:rsidRPr="00B97FE2">
        <w:t>Alla sostituzione dei membri del comitato provvede il giudice delegato secondo i criteri dettati dai commi 1 e 2.</w:t>
      </w:r>
    </w:p>
    <w:p w:rsidR="00D7436F" w:rsidRPr="00B97FE2" w:rsidRDefault="00D7436F" w:rsidP="00AB467F">
      <w:pPr>
        <w:spacing w:after="0"/>
      </w:pPr>
      <w:r w:rsidRPr="00B97FE2">
        <w:t>5.</w:t>
      </w:r>
      <w:r w:rsidRPr="00B97FE2">
        <w:rPr>
          <w:noProof/>
          <w:webHidden/>
        </w:rPr>
        <w:t xml:space="preserve"> </w:t>
      </w:r>
      <w:r w:rsidRPr="00B97FE2">
        <w:t>Il comitato dei creditori si considera costituito con l'accettazione della nomina da parte dei suoi componenti comunicata al</w:t>
      </w:r>
      <w:r w:rsidR="001A584A" w:rsidRPr="00B97FE2">
        <w:t xml:space="preserve"> curatore che ne informa immediatamente il</w:t>
      </w:r>
      <w:r w:rsidRPr="00B97FE2">
        <w:t xml:space="preserve"> giudice delegato.</w:t>
      </w:r>
    </w:p>
    <w:p w:rsidR="00D7436F" w:rsidRPr="00B97FE2" w:rsidRDefault="00D7436F" w:rsidP="00AB467F">
      <w:pPr>
        <w:spacing w:after="0"/>
      </w:pPr>
      <w:r w:rsidRPr="00B97FE2">
        <w:t>6.</w:t>
      </w:r>
      <w:r w:rsidRPr="00B97FE2">
        <w:rPr>
          <w:noProof/>
          <w:webHidden/>
        </w:rPr>
        <w:t xml:space="preserve"> </w:t>
      </w:r>
      <w:r w:rsidRPr="00B97FE2">
        <w:t>Il componente del comitato che si trova in conflitto di interessi si astiene dalla votazione.</w:t>
      </w:r>
    </w:p>
    <w:p w:rsidR="00D7436F" w:rsidRPr="00B97FE2" w:rsidRDefault="00D7436F" w:rsidP="00AB467F">
      <w:pPr>
        <w:spacing w:after="0"/>
      </w:pPr>
      <w:r w:rsidRPr="00B97FE2">
        <w:t>7.</w:t>
      </w:r>
      <w:r w:rsidRPr="00B97FE2">
        <w:rPr>
          <w:noProof/>
          <w:webHidden/>
        </w:rPr>
        <w:t xml:space="preserve"> </w:t>
      </w:r>
      <w:r w:rsidRPr="00B97FE2">
        <w:t>Ciascun componente del comitato dei creditori può delegare, a sue spese, a un avvocato o a un dottore commercialista, in tutto o in parte, l'espletamento delle proprie funzioni, dandone comunicazione al giudice delegato.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139</w:t>
      </w:r>
    </w:p>
    <w:p w:rsidR="00D7436F" w:rsidRPr="00B97FE2" w:rsidRDefault="00D7436F" w:rsidP="00AB467F">
      <w:pPr>
        <w:spacing w:after="0"/>
        <w:jc w:val="center"/>
        <w:rPr>
          <w:b/>
        </w:rPr>
      </w:pPr>
      <w:r w:rsidRPr="00B97FE2">
        <w:rPr>
          <w:b/>
        </w:rPr>
        <w:t>Sostituzione dei componenti del comitato dei creditori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 creditori che rappresentano la maggioranza dei crediti ammessi possono effettuare nuove designazioni in ordine ai componenti del comitato dei creditori, nel rispetto dei criteri di cui all'articolo 138. Il giudice delegato provvede alla nomina dei soggetti designati, verificato il rispetto delle condizioni di cui all’articolo 138, commi 1 e 2.</w:t>
      </w:r>
    </w:p>
    <w:p w:rsidR="00D7436F" w:rsidRPr="00B97FE2" w:rsidRDefault="00D7436F" w:rsidP="00AB467F">
      <w:pPr>
        <w:spacing w:after="0"/>
      </w:pPr>
      <w:r w:rsidRPr="00B97FE2">
        <w:t>2.</w:t>
      </w:r>
      <w:r w:rsidRPr="00B97FE2">
        <w:rPr>
          <w:noProof/>
          <w:webHidden/>
        </w:rPr>
        <w:t xml:space="preserve"> </w:t>
      </w:r>
      <w:r w:rsidRPr="00B97FE2">
        <w:t>Dal computo dei crediti, su istanza di uno o più creditori, sono esclusi quelli che si trovino in conflitto di interessi.</w:t>
      </w:r>
    </w:p>
    <w:p w:rsidR="00D7436F" w:rsidRPr="00B97FE2" w:rsidRDefault="00D7436F" w:rsidP="00AB467F">
      <w:pPr>
        <w:spacing w:after="0"/>
      </w:pPr>
      <w:r w:rsidRPr="00B97FE2">
        <w:t>3.</w:t>
      </w:r>
      <w:r w:rsidRPr="00B97FE2">
        <w:rPr>
          <w:noProof/>
          <w:webHidden/>
        </w:rPr>
        <w:t xml:space="preserve"> </w:t>
      </w:r>
      <w:r w:rsidRPr="00B97FE2">
        <w:t>I creditori che rappresentano la maggioranza dei crediti ammessi possono stabilire che ai componenti del comitato dei creditori sia attribuito, oltre al rimborso delle spese, un compenso per la loro attività, in misura non superiore al dieci per cento di quello liquidato al curatore.</w:t>
      </w:r>
    </w:p>
    <w:p w:rsidR="00D7436F" w:rsidRPr="00B97FE2" w:rsidRDefault="00D7436F" w:rsidP="00AB467F">
      <w:pPr>
        <w:tabs>
          <w:tab w:val="left" w:pos="1635"/>
        </w:tabs>
        <w:spacing w:after="0"/>
        <w:jc w:val="center"/>
        <w:rPr>
          <w:b/>
        </w:rPr>
      </w:pPr>
    </w:p>
    <w:p w:rsidR="00D7436F" w:rsidRPr="00B97FE2" w:rsidRDefault="00D7436F" w:rsidP="00AB467F">
      <w:pPr>
        <w:spacing w:after="0"/>
        <w:jc w:val="center"/>
      </w:pPr>
      <w:r w:rsidRPr="00B97FE2">
        <w:rPr>
          <w:b/>
        </w:rPr>
        <w:t>Art. 140</w:t>
      </w:r>
    </w:p>
    <w:p w:rsidR="00D7436F" w:rsidRPr="00B97FE2" w:rsidRDefault="00D7436F" w:rsidP="00AB467F">
      <w:pPr>
        <w:spacing w:after="0"/>
        <w:jc w:val="center"/>
        <w:rPr>
          <w:b/>
        </w:rPr>
      </w:pPr>
      <w:r w:rsidRPr="00B97FE2">
        <w:rPr>
          <w:b/>
        </w:rPr>
        <w:t>Funzioni e responsabilità del comitato dei creditori e dei suoi componenti</w:t>
      </w:r>
    </w:p>
    <w:p w:rsidR="00D7436F" w:rsidRPr="00B97FE2" w:rsidRDefault="00D7436F" w:rsidP="00AB467F">
      <w:pPr>
        <w:spacing w:after="0"/>
        <w:jc w:val="center"/>
      </w:pPr>
    </w:p>
    <w:p w:rsidR="00D7436F" w:rsidRPr="00B97FE2" w:rsidRDefault="00D7436F" w:rsidP="00AB467F">
      <w:pPr>
        <w:spacing w:after="0"/>
      </w:pPr>
      <w:r w:rsidRPr="00B97FE2">
        <w:t>1. Il comitato dei creditori vigila sull'operato del curatore, ne autorizza gli atti ed esprime pareri nei casi previsti dalla legge, ovvero su richiesta del tribunale o del giudice delegato, succintamente motivando le proprie deliberazioni.</w:t>
      </w:r>
      <w:r w:rsidRPr="00B97FE2">
        <w:rPr>
          <w:noProof/>
          <w:webHidden/>
        </w:rPr>
        <w:tab/>
      </w:r>
    </w:p>
    <w:p w:rsidR="00D7436F" w:rsidRPr="00B97FE2" w:rsidRDefault="00D7436F" w:rsidP="00AB467F">
      <w:pPr>
        <w:spacing w:after="0"/>
      </w:pPr>
      <w:r w:rsidRPr="00B97FE2">
        <w:t>2.</w:t>
      </w:r>
      <w:r w:rsidRPr="00B97FE2">
        <w:rPr>
          <w:noProof/>
          <w:webHidden/>
        </w:rPr>
        <w:t xml:space="preserve"> </w:t>
      </w:r>
      <w:r w:rsidRPr="00B97FE2">
        <w:t>Il presidente convoca il comitato per le deliberazioni di competenza o quando sia richiesto da un terzo dei suoi componenti.</w:t>
      </w:r>
    </w:p>
    <w:p w:rsidR="00D7436F" w:rsidRPr="00B97FE2" w:rsidRDefault="00D7436F" w:rsidP="00AB467F">
      <w:pPr>
        <w:spacing w:after="0"/>
      </w:pPr>
      <w:r w:rsidRPr="00B97FE2">
        <w:t>3.</w:t>
      </w:r>
      <w:r w:rsidRPr="00B97FE2">
        <w:rPr>
          <w:noProof/>
          <w:webHidden/>
        </w:rPr>
        <w:t xml:space="preserve"> </w:t>
      </w:r>
      <w:r w:rsidRPr="00B97FE2">
        <w:t>Le deliberazioni del comitato sono prese a maggioranza dei votanti, nel termine massimo di quindici giorni successivi a quello in cui la richiesta è pervenuta al presidente. Il voto può essere espresso in riunioni collegiali o mediante consultazioni telematiche, purché sia possibile conservare la prova della manifestazione di voto.</w:t>
      </w:r>
    </w:p>
    <w:p w:rsidR="00D7436F" w:rsidRPr="00B97FE2" w:rsidRDefault="00D7436F" w:rsidP="00AB467F">
      <w:pPr>
        <w:spacing w:after="0"/>
      </w:pPr>
      <w:r w:rsidRPr="00B97FE2">
        <w:t>4.</w:t>
      </w:r>
      <w:r w:rsidRPr="00B97FE2">
        <w:rPr>
          <w:noProof/>
          <w:webHidden/>
        </w:rPr>
        <w:t xml:space="preserve"> </w:t>
      </w:r>
      <w:r w:rsidRPr="00B97FE2">
        <w:t>In caso di inerzia, di impossibilità di costituzione per insufficienza di numero o indisponibilità dei creditori, o di funzionamento del comitato o di urgenza, provvede il giudice delegato.</w:t>
      </w:r>
    </w:p>
    <w:p w:rsidR="00D7436F" w:rsidRPr="00B97FE2" w:rsidRDefault="00D7436F" w:rsidP="00AB467F">
      <w:pPr>
        <w:spacing w:after="0"/>
      </w:pPr>
      <w:r w:rsidRPr="00B97FE2">
        <w:t>5.</w:t>
      </w:r>
      <w:r w:rsidRPr="00B97FE2">
        <w:rPr>
          <w:noProof/>
          <w:webHidden/>
        </w:rPr>
        <w:t xml:space="preserve"> </w:t>
      </w:r>
      <w:r w:rsidRPr="00B97FE2">
        <w:t>Il comitato e ogni suo componente possono ispezionare in qualunque tempo le scritture contabili e i documenti della procedura e hanno diritto di chiedere notizie e chiarimenti al curatore e al debitore. Se ricorrono le circostanze di cui al comma 4 gli stessi poteri possono essere esercitati da ciascun creditore, previa l’autorizzazione del giudice delegato.</w:t>
      </w:r>
    </w:p>
    <w:p w:rsidR="00D7436F" w:rsidRPr="00B97FE2" w:rsidRDefault="00D7436F" w:rsidP="00AB467F">
      <w:pPr>
        <w:spacing w:after="0"/>
      </w:pPr>
      <w:r w:rsidRPr="00B97FE2">
        <w:lastRenderedPageBreak/>
        <w:t>6.</w:t>
      </w:r>
      <w:r w:rsidRPr="00B97FE2">
        <w:rPr>
          <w:noProof/>
          <w:webHidden/>
        </w:rPr>
        <w:t xml:space="preserve"> </w:t>
      </w:r>
      <w:r w:rsidRPr="00B97FE2">
        <w:t>I componenti del comitato hanno diritto al rimborso delle spese, oltre all'eventuale compenso riconosciuto ai sensi e nelle forme di cui all’articolo 139, comma 3.</w:t>
      </w:r>
    </w:p>
    <w:p w:rsidR="00D7436F" w:rsidRPr="00B97FE2" w:rsidRDefault="00D7436F" w:rsidP="00AB467F">
      <w:pPr>
        <w:spacing w:after="0"/>
      </w:pPr>
      <w:r w:rsidRPr="00B97FE2">
        <w:t>7.</w:t>
      </w:r>
      <w:r w:rsidRPr="00B97FE2">
        <w:rPr>
          <w:noProof/>
          <w:webHidden/>
        </w:rPr>
        <w:t xml:space="preserve"> </w:t>
      </w:r>
      <w:r w:rsidRPr="00B97FE2">
        <w:t>Ai componenti del comitato dei creditori si applica, in quanto compatibile, l'articolo 2407, primo e terzo comma, del codice civile.</w:t>
      </w:r>
    </w:p>
    <w:p w:rsidR="00D7436F" w:rsidRPr="00B97FE2" w:rsidRDefault="00D7436F" w:rsidP="00AB467F">
      <w:pPr>
        <w:spacing w:after="0"/>
      </w:pPr>
      <w:r w:rsidRPr="00B97FE2">
        <w:t>8.</w:t>
      </w:r>
      <w:r w:rsidRPr="00B97FE2">
        <w:rPr>
          <w:noProof/>
          <w:webHidden/>
        </w:rPr>
        <w:t xml:space="preserve"> </w:t>
      </w:r>
      <w:r w:rsidRPr="00B97FE2">
        <w:t>L'azione di responsabilità può essere proposta dal curatore durante lo svolgimento della procedura. Il giudice delegato provvede all’immediata sostituzione dei componenti del comitato dei creditori nei confronti dei quali ha autorizzato l'azione.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141</w:t>
      </w:r>
    </w:p>
    <w:p w:rsidR="00D7436F" w:rsidRPr="00B97FE2" w:rsidRDefault="00D7436F" w:rsidP="00AB467F">
      <w:pPr>
        <w:spacing w:after="0"/>
        <w:jc w:val="center"/>
        <w:rPr>
          <w:b/>
        </w:rPr>
      </w:pPr>
      <w:r w:rsidRPr="00B97FE2">
        <w:rPr>
          <w:b/>
        </w:rPr>
        <w:t>Reclamo contro gli atti del comitato dei creditori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Contro le autorizzazioni o i dinieghi del comitato dei creditori, il curatore, il debitore e ogni altro interessato possono proporre reclamo, per violazione di legge, al giudice delegato entro otto giorni dalla conoscenza dell'atto. Il giudice delegato decide sul reclamo sentite le parti, omessa ogni formalità non indispensabile al contraddittorio.</w:t>
      </w:r>
    </w:p>
    <w:p w:rsidR="00D7436F" w:rsidRPr="00B97FE2" w:rsidRDefault="00D7436F" w:rsidP="00AB467F">
      <w:pPr>
        <w:spacing w:after="0"/>
      </w:pPr>
      <w:r w:rsidRPr="00B97FE2">
        <w:t>2.</w:t>
      </w:r>
      <w:r w:rsidRPr="00B97FE2">
        <w:rPr>
          <w:noProof/>
          <w:webHidden/>
        </w:rPr>
        <w:t xml:space="preserve"> </w:t>
      </w:r>
      <w:r w:rsidRPr="00B97FE2">
        <w:t>Contro il decreto del giudice delegato può essere proposto il reclamo previsto dall’articolo 124.</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II</w:t>
      </w:r>
    </w:p>
    <w:p w:rsidR="00D7436F" w:rsidRPr="00B97FE2" w:rsidRDefault="00D7436F" w:rsidP="00AB467F">
      <w:pPr>
        <w:spacing w:after="0"/>
        <w:jc w:val="center"/>
        <w:rPr>
          <w:b/>
        </w:rPr>
      </w:pPr>
      <w:r w:rsidRPr="00B97FE2">
        <w:rPr>
          <w:b/>
        </w:rPr>
        <w:t>EFFETTI DELL’APERTURA DELLA LIQUIDAZIONE GIUDIZIALE PER IL DEBITORE</w:t>
      </w:r>
    </w:p>
    <w:p w:rsidR="00D7436F" w:rsidRPr="00B97FE2" w:rsidRDefault="00D7436F" w:rsidP="00AB467F">
      <w:pPr>
        <w:spacing w:after="0"/>
      </w:pPr>
    </w:p>
    <w:p w:rsidR="00D7436F" w:rsidRPr="00B97FE2" w:rsidRDefault="00D7436F" w:rsidP="00AB467F">
      <w:pPr>
        <w:spacing w:after="0"/>
        <w:jc w:val="center"/>
      </w:pPr>
      <w:r w:rsidRPr="00B97FE2">
        <w:rPr>
          <w:b/>
        </w:rPr>
        <w:t>Art. 142</w:t>
      </w:r>
    </w:p>
    <w:p w:rsidR="00D7436F" w:rsidRPr="00B97FE2" w:rsidRDefault="00D7436F" w:rsidP="00AB467F">
      <w:pPr>
        <w:spacing w:after="0"/>
        <w:jc w:val="center"/>
        <w:rPr>
          <w:b/>
        </w:rPr>
      </w:pPr>
      <w:r w:rsidRPr="00B97FE2">
        <w:rPr>
          <w:b/>
        </w:rPr>
        <w:t>Beni del debitore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La sentenza che dichiara aperta la liquidazione giudiziale priva dalla sua data il debitore dell’amministrazione e della disponibilità dei suoi beni esistenti alla data di apertura della liquidazione giudiziale.</w:t>
      </w:r>
    </w:p>
    <w:p w:rsidR="00D7436F" w:rsidRPr="00B97FE2" w:rsidRDefault="00D7436F" w:rsidP="00AB467F">
      <w:pPr>
        <w:spacing w:after="0"/>
      </w:pPr>
      <w:r w:rsidRPr="00B97FE2">
        <w:t>2.</w:t>
      </w:r>
      <w:r w:rsidRPr="00B97FE2">
        <w:rPr>
          <w:noProof/>
          <w:webHidden/>
        </w:rPr>
        <w:t xml:space="preserve"> </w:t>
      </w:r>
      <w:r w:rsidRPr="00B97FE2">
        <w:t>Sono compresi nella liquidazione giudiziale anche i beni che pervengono al debitore durante la procedura, dedotte le passività incontrate per l’acquisto e la conservazione dei beni medesimi.</w:t>
      </w:r>
    </w:p>
    <w:p w:rsidR="00D7436F" w:rsidRPr="00B97FE2" w:rsidRDefault="00D7436F" w:rsidP="00AB467F">
      <w:pPr>
        <w:spacing w:after="0"/>
      </w:pPr>
      <w:r w:rsidRPr="00B97FE2">
        <w:t>3.</w:t>
      </w:r>
      <w:r w:rsidRPr="00B97FE2">
        <w:rPr>
          <w:noProof/>
          <w:webHidden/>
        </w:rPr>
        <w:t xml:space="preserve"> </w:t>
      </w:r>
      <w:r w:rsidRPr="00B97FE2">
        <w:t>Il curatore, previa autorizzazione del comitato dei creditori, può rinunziare ad acquisire i beni del debitore, compresi quelli che gli pervengono durante la procedura, qualora i costi da sostenere per il loro acquisto e la loro conservazione risultino superiori al presumibile valore di realizzo dei beni stessi.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143</w:t>
      </w:r>
    </w:p>
    <w:p w:rsidR="00D7436F" w:rsidRPr="00B97FE2" w:rsidRDefault="00D7436F" w:rsidP="00AB467F">
      <w:pPr>
        <w:spacing w:after="0"/>
        <w:jc w:val="center"/>
        <w:rPr>
          <w:b/>
        </w:rPr>
      </w:pPr>
      <w:r w:rsidRPr="00B97FE2">
        <w:rPr>
          <w:b/>
        </w:rPr>
        <w:t>Rapporti processuali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Nelle controversie, anche in corso, relative a rapporti di diritto patrimoniale del debitore compresi nella liquidazione giudiziale sta in giudizio il curatore.</w:t>
      </w:r>
    </w:p>
    <w:p w:rsidR="00D7436F" w:rsidRPr="00B97FE2" w:rsidRDefault="00D7436F" w:rsidP="00AB467F">
      <w:pPr>
        <w:spacing w:after="0"/>
      </w:pPr>
      <w:r w:rsidRPr="00B97FE2">
        <w:t>2.</w:t>
      </w:r>
      <w:r w:rsidRPr="00B97FE2">
        <w:rPr>
          <w:noProof/>
          <w:webHidden/>
        </w:rPr>
        <w:t xml:space="preserve"> </w:t>
      </w:r>
      <w:r w:rsidRPr="00B97FE2">
        <w:t>Il debitore può intervenire nel giudizio solo per le questioni dalle quali può dipendere</w:t>
      </w:r>
      <w:r w:rsidRPr="00B97FE2">
        <w:rPr>
          <w:strike/>
        </w:rPr>
        <w:t xml:space="preserve"> </w:t>
      </w:r>
      <w:r w:rsidRPr="00B97FE2">
        <w:t>un'imputazione di bancarotta a suo carico o se l’intervento è previsto dalla legge.</w:t>
      </w:r>
    </w:p>
    <w:p w:rsidR="00D7436F" w:rsidRPr="00B97FE2" w:rsidRDefault="00D7436F" w:rsidP="00AB467F">
      <w:pPr>
        <w:spacing w:after="0"/>
      </w:pPr>
      <w:r w:rsidRPr="00B97FE2">
        <w:t>3.</w:t>
      </w:r>
      <w:r w:rsidRPr="00B97FE2">
        <w:rPr>
          <w:noProof/>
          <w:webHidden/>
        </w:rPr>
        <w:t xml:space="preserve"> </w:t>
      </w:r>
      <w:r w:rsidRPr="00B97FE2">
        <w:t>L’apertura della liquidazione giudiziale determina l’interruzione del processo. Il termine per la riassunzione del processo interrotto decorre da quando l’interruzione viene dichiarata dal giudice.</w:t>
      </w:r>
    </w:p>
    <w:p w:rsidR="00D7436F" w:rsidRPr="00B97FE2" w:rsidRDefault="00D7436F" w:rsidP="00AB467F">
      <w:pPr>
        <w:spacing w:after="0"/>
        <w:rPr>
          <w:b/>
        </w:rPr>
      </w:pPr>
    </w:p>
    <w:p w:rsidR="00D7436F" w:rsidRPr="00B97FE2" w:rsidRDefault="00D7436F" w:rsidP="00AB467F">
      <w:pPr>
        <w:spacing w:after="0"/>
        <w:jc w:val="center"/>
      </w:pPr>
      <w:r w:rsidRPr="00B97FE2">
        <w:rPr>
          <w:b/>
        </w:rPr>
        <w:t>Art. 144</w:t>
      </w:r>
    </w:p>
    <w:p w:rsidR="00D7436F" w:rsidRPr="00B97FE2" w:rsidRDefault="00D7436F" w:rsidP="00AB467F">
      <w:pPr>
        <w:spacing w:after="0"/>
        <w:jc w:val="center"/>
        <w:rPr>
          <w:b/>
        </w:rPr>
      </w:pPr>
      <w:r w:rsidRPr="00B97FE2">
        <w:rPr>
          <w:b/>
        </w:rPr>
        <w:t>Atti compiuti dal debitore dopo l’apertura della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 xml:space="preserve">1. Gli atti compiuti dal debitore e i pagamenti da lui eseguiti o ricevuti dopo l’apertura della liquidazione giudiziale sono inefficaci rispetto ai creditori. </w:t>
      </w:r>
    </w:p>
    <w:p w:rsidR="00D7436F" w:rsidRPr="00B97FE2" w:rsidRDefault="00D7436F" w:rsidP="00AB467F">
      <w:pPr>
        <w:spacing w:after="0"/>
      </w:pPr>
      <w:r w:rsidRPr="00B97FE2">
        <w:lastRenderedPageBreak/>
        <w:t>2.</w:t>
      </w:r>
      <w:r w:rsidRPr="00B97FE2">
        <w:rPr>
          <w:b/>
        </w:rPr>
        <w:t xml:space="preserve"> </w:t>
      </w:r>
      <w:r w:rsidRPr="00B97FE2">
        <w:t>Fermo quanto previsto dall'articolo 142, comma 2, sono acquisite alla liquidazione giudiziale tutte le utilità che il debitore consegue nel corso della procedura per effetto degli atti di cui al comma 1.</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145</w:t>
      </w:r>
    </w:p>
    <w:p w:rsidR="00D7436F" w:rsidRPr="00B97FE2" w:rsidRDefault="00D7436F" w:rsidP="00AB467F">
      <w:pPr>
        <w:spacing w:after="0"/>
        <w:jc w:val="center"/>
        <w:rPr>
          <w:b/>
        </w:rPr>
      </w:pPr>
      <w:r w:rsidRPr="00B97FE2">
        <w:rPr>
          <w:b/>
        </w:rPr>
        <w:t>Formalità eseguite dopo l’apertura della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 Le formalità necessarie per rendere opponibili ai terzi</w:t>
      </w:r>
      <w:r w:rsidRPr="00B97FE2">
        <w:rPr>
          <w:b/>
        </w:rPr>
        <w:t xml:space="preserve"> </w:t>
      </w:r>
      <w:r w:rsidRPr="00B97FE2">
        <w:t>gli atti, se compiute dopo la data dell’apertura della liquidazione giudiziale, sono senza effetto rispetto ai creditori.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146</w:t>
      </w:r>
    </w:p>
    <w:p w:rsidR="00D7436F" w:rsidRPr="00B97FE2" w:rsidRDefault="00D7436F" w:rsidP="00AB467F">
      <w:pPr>
        <w:spacing w:after="0"/>
        <w:jc w:val="center"/>
        <w:rPr>
          <w:b/>
        </w:rPr>
      </w:pPr>
      <w:r w:rsidRPr="00B97FE2">
        <w:rPr>
          <w:b/>
        </w:rPr>
        <w:t>Beni non compresi nella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 Non sono compresi nella liquidazione giudiziale:</w:t>
      </w:r>
    </w:p>
    <w:p w:rsidR="00D7436F" w:rsidRPr="00B97FE2" w:rsidRDefault="00D7436F" w:rsidP="00AB467F">
      <w:pPr>
        <w:spacing w:after="0"/>
      </w:pPr>
      <w:r w:rsidRPr="00B97FE2">
        <w:t>a)</w:t>
      </w:r>
      <w:r w:rsidRPr="00B97FE2">
        <w:rPr>
          <w:noProof/>
          <w:webHidden/>
        </w:rPr>
        <w:t xml:space="preserve"> </w:t>
      </w:r>
      <w:r w:rsidRPr="00B97FE2">
        <w:t>i beni e i diritti di natura strettamente personale;</w:t>
      </w:r>
    </w:p>
    <w:p w:rsidR="00D7436F" w:rsidRPr="00B97FE2" w:rsidRDefault="00D7436F" w:rsidP="00AB467F">
      <w:pPr>
        <w:spacing w:after="0"/>
      </w:pPr>
      <w:r w:rsidRPr="00B97FE2">
        <w:t>b)</w:t>
      </w:r>
      <w:r w:rsidRPr="00B97FE2">
        <w:rPr>
          <w:noProof/>
          <w:webHidden/>
        </w:rPr>
        <w:t xml:space="preserve"> </w:t>
      </w:r>
      <w:r w:rsidRPr="00B97FE2">
        <w:t>gli assegni aventi carattere alimentare, gli stipendi, le pensioni, i salari e ciò che il debitore guadagna con la sua attività, entro i limiti di quanto occorre per il mantenimento suo e della sua famiglia;</w:t>
      </w:r>
    </w:p>
    <w:p w:rsidR="00D7436F" w:rsidRPr="00B97FE2" w:rsidRDefault="00D7436F" w:rsidP="00AB467F">
      <w:pPr>
        <w:spacing w:after="0"/>
      </w:pPr>
      <w:r w:rsidRPr="00B97FE2">
        <w:t>c)</w:t>
      </w:r>
      <w:r w:rsidRPr="00B97FE2">
        <w:rPr>
          <w:noProof/>
          <w:webHidden/>
        </w:rPr>
        <w:t xml:space="preserve"> </w:t>
      </w:r>
      <w:r w:rsidRPr="00B97FE2">
        <w:t>i frutti derivanti dall’usufrutto legale sui beni dei figli, i beni costituiti in fondo patrimoniale e i frutti di essi, salvo quanto è disposto dall’articolo 170 del codice civile;</w:t>
      </w:r>
    </w:p>
    <w:p w:rsidR="00D7436F" w:rsidRPr="00B97FE2" w:rsidRDefault="00D7436F" w:rsidP="00AB467F">
      <w:pPr>
        <w:spacing w:after="0"/>
      </w:pPr>
      <w:r w:rsidRPr="00B97FE2">
        <w:t>d)</w:t>
      </w:r>
      <w:r w:rsidRPr="00B97FE2">
        <w:rPr>
          <w:noProof/>
          <w:webHidden/>
        </w:rPr>
        <w:t xml:space="preserve"> </w:t>
      </w:r>
      <w:r w:rsidRPr="00B97FE2">
        <w:t>le cose che non possono essere pignorate per disposizione di legge.</w:t>
      </w:r>
    </w:p>
    <w:p w:rsidR="00D7436F" w:rsidRPr="00B97FE2" w:rsidRDefault="00D7436F" w:rsidP="00AB467F">
      <w:pPr>
        <w:spacing w:after="0"/>
      </w:pPr>
      <w:r w:rsidRPr="00B97FE2">
        <w:t>2. I limiti previsti al comma 1, lettera b), sono fissati con decreto motivato del giudice delegato, sentiti il curatore ed il comitato dei creditori, tenuto conto della condizione personale del fallito e di quella della sua famiglia.</w:t>
      </w:r>
    </w:p>
    <w:p w:rsidR="00D7436F" w:rsidRPr="00B97FE2" w:rsidRDefault="00D7436F" w:rsidP="00AB467F">
      <w:pPr>
        <w:spacing w:after="0"/>
      </w:pPr>
    </w:p>
    <w:p w:rsidR="00D7436F" w:rsidRPr="00B97FE2" w:rsidRDefault="00D7436F" w:rsidP="00AB467F">
      <w:pPr>
        <w:spacing w:after="0"/>
        <w:jc w:val="center"/>
      </w:pPr>
      <w:r w:rsidRPr="00B97FE2">
        <w:rPr>
          <w:b/>
        </w:rPr>
        <w:t>Art. 147</w:t>
      </w:r>
    </w:p>
    <w:p w:rsidR="00D7436F" w:rsidRPr="00B97FE2" w:rsidRDefault="00D7436F" w:rsidP="00AB467F">
      <w:pPr>
        <w:spacing w:after="0"/>
        <w:jc w:val="center"/>
        <w:rPr>
          <w:b/>
        </w:rPr>
      </w:pPr>
      <w:r w:rsidRPr="00B97FE2">
        <w:rPr>
          <w:b/>
        </w:rPr>
        <w:t>Alimenti ed abitazione del debitore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Se al debitore vengono a mancare i mezzi di sussistenza, il giudice delegato, sentiti il curatore e il comitato dei creditori, può concedergli un sussidio a titolo di alimenti per lui e per la famiglia.</w:t>
      </w:r>
    </w:p>
    <w:p w:rsidR="00D7436F" w:rsidRPr="00B97FE2" w:rsidRDefault="00D7436F" w:rsidP="00AB467F">
      <w:pPr>
        <w:spacing w:after="0"/>
      </w:pPr>
      <w:r w:rsidRPr="00B97FE2">
        <w:t>2.</w:t>
      </w:r>
      <w:r w:rsidRPr="00B97FE2">
        <w:rPr>
          <w:noProof/>
          <w:webHidden/>
        </w:rPr>
        <w:t xml:space="preserve"> </w:t>
      </w:r>
      <w:r w:rsidRPr="00B97FE2">
        <w:t xml:space="preserve">La casa della quale il debitore è proprietario o può godere in quanto titolare di altro diritto reale, nei limiti in cui è necessaria all’abitazione di lui e della famiglia, non può essere distratta da tale uso fino alla sua liquidazione. </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148</w:t>
      </w:r>
    </w:p>
    <w:p w:rsidR="00D7436F" w:rsidRPr="00B97FE2" w:rsidRDefault="00D7436F" w:rsidP="00AB467F">
      <w:pPr>
        <w:spacing w:after="0"/>
        <w:jc w:val="center"/>
        <w:rPr>
          <w:b/>
        </w:rPr>
      </w:pPr>
      <w:r w:rsidRPr="00B97FE2">
        <w:rPr>
          <w:b/>
        </w:rPr>
        <w:t>Corrispondenza diretta al debitore</w:t>
      </w:r>
    </w:p>
    <w:p w:rsidR="00D7436F" w:rsidRPr="00B97FE2" w:rsidRDefault="00D7436F" w:rsidP="00AB467F">
      <w:pPr>
        <w:spacing w:after="0"/>
        <w:jc w:val="center"/>
        <w:rPr>
          <w:b/>
        </w:rPr>
      </w:pPr>
    </w:p>
    <w:p w:rsidR="00D7436F" w:rsidRPr="00B97FE2" w:rsidRDefault="00D7436F" w:rsidP="00AB467F">
      <w:pPr>
        <w:spacing w:after="0"/>
      </w:pPr>
      <w:r w:rsidRPr="00B97FE2">
        <w:t>1 Il debitore persona fisica, è tenuto a consegnare al curatore la propria corrispondenza di ogni genere, inclusa quella elettronica, riguardante i rapporti compresi nella liquidazione giudiziale.</w:t>
      </w:r>
    </w:p>
    <w:p w:rsidR="00D7436F" w:rsidRPr="00B97FE2" w:rsidRDefault="00D7436F" w:rsidP="00AB467F">
      <w:pPr>
        <w:spacing w:after="0"/>
      </w:pPr>
      <w:r w:rsidRPr="00B97FE2">
        <w:t>2. La corrispondenza diretta al debitore che non è una persona fisica è consegnata al curatore.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149</w:t>
      </w:r>
    </w:p>
    <w:p w:rsidR="00D7436F" w:rsidRPr="00B97FE2" w:rsidRDefault="00D7436F" w:rsidP="00AB467F">
      <w:pPr>
        <w:spacing w:after="0"/>
        <w:jc w:val="center"/>
        <w:rPr>
          <w:b/>
        </w:rPr>
      </w:pPr>
      <w:r w:rsidRPr="00B97FE2">
        <w:rPr>
          <w:b/>
        </w:rPr>
        <w:t>Obblighi del debitore</w:t>
      </w:r>
    </w:p>
    <w:p w:rsidR="00D7436F" w:rsidRPr="00B97FE2" w:rsidRDefault="00D7436F" w:rsidP="00AB467F">
      <w:pPr>
        <w:spacing w:after="0"/>
        <w:jc w:val="center"/>
        <w:rPr>
          <w:b/>
        </w:rPr>
      </w:pPr>
    </w:p>
    <w:p w:rsidR="00D7436F" w:rsidRPr="00B97FE2" w:rsidRDefault="00D7436F" w:rsidP="00AB467F">
      <w:pPr>
        <w:spacing w:after="0"/>
      </w:pPr>
      <w:r w:rsidRPr="00B97FE2">
        <w:t>1. Il debitore, se persona fisica, nonché gli amministratori o i liquidatori della società o dell’ente nei cui confronti è aperta la liquidazione giudiziale, sono tenuti a comunicare al curatore la propria residenza ovvero il proprio domicilio e ogni loro cambiamento.</w:t>
      </w:r>
    </w:p>
    <w:p w:rsidR="00D7436F" w:rsidRPr="00B97FE2" w:rsidRDefault="00D7436F" w:rsidP="00AB467F">
      <w:pPr>
        <w:spacing w:after="0"/>
      </w:pPr>
      <w:r w:rsidRPr="00B97FE2">
        <w:t>2.</w:t>
      </w:r>
      <w:r w:rsidRPr="00B97FE2">
        <w:rPr>
          <w:noProof/>
          <w:webHidden/>
        </w:rPr>
        <w:t xml:space="preserve"> </w:t>
      </w:r>
      <w:r w:rsidRPr="00B97FE2">
        <w:t>Se occorrono informazioni o chiarimenti ai fini della gestione della procedura, i soggetti di cui al comma 1 devono presentarsi personalmente al giudice delegato, al curatore o al comitato dei creditori.</w:t>
      </w:r>
    </w:p>
    <w:p w:rsidR="00D7436F" w:rsidRPr="00B97FE2" w:rsidRDefault="00D7436F" w:rsidP="00AB467F">
      <w:pPr>
        <w:spacing w:after="0"/>
      </w:pPr>
      <w:r w:rsidRPr="00B97FE2">
        <w:lastRenderedPageBreak/>
        <w:t>3.</w:t>
      </w:r>
      <w:r w:rsidRPr="00B97FE2">
        <w:rPr>
          <w:noProof/>
          <w:webHidden/>
        </w:rPr>
        <w:t xml:space="preserve"> </w:t>
      </w:r>
      <w:r w:rsidRPr="00B97FE2">
        <w:t>In caso di legittimo impedimento o di altro giustificato motivo, i medesimi soggetti possono essere autorizzati dal giudice delegato a comparire per mezzo di un procuratore.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III</w:t>
      </w:r>
    </w:p>
    <w:p w:rsidR="00D7436F" w:rsidRPr="00B97FE2" w:rsidRDefault="00D7436F" w:rsidP="00AB467F">
      <w:pPr>
        <w:spacing w:after="0"/>
        <w:jc w:val="center"/>
        <w:rPr>
          <w:b/>
        </w:rPr>
      </w:pPr>
      <w:r w:rsidRPr="00B97FE2">
        <w:rPr>
          <w:b/>
        </w:rPr>
        <w:t>EFFETTI DELL’APERTURA DELLA LIQUIDAZONE GIUDIZALE PER I CREDITORI</w:t>
      </w:r>
    </w:p>
    <w:p w:rsidR="00D7436F" w:rsidRPr="00B97FE2" w:rsidRDefault="00D7436F" w:rsidP="00AB467F">
      <w:pPr>
        <w:spacing w:after="0"/>
      </w:pPr>
    </w:p>
    <w:p w:rsidR="00D7436F" w:rsidRPr="00B97FE2" w:rsidRDefault="00D7436F" w:rsidP="00AB467F">
      <w:pPr>
        <w:spacing w:after="0"/>
        <w:jc w:val="center"/>
      </w:pPr>
      <w:r w:rsidRPr="00B97FE2">
        <w:rPr>
          <w:b/>
        </w:rPr>
        <w:t>Art. 150</w:t>
      </w:r>
    </w:p>
    <w:p w:rsidR="00D7436F" w:rsidRPr="00B97FE2" w:rsidRDefault="00D7436F" w:rsidP="00AB467F">
      <w:pPr>
        <w:spacing w:after="0"/>
        <w:jc w:val="center"/>
        <w:rPr>
          <w:b/>
        </w:rPr>
      </w:pPr>
      <w:r w:rsidRPr="00B97FE2">
        <w:rPr>
          <w:b/>
        </w:rPr>
        <w:t>Divieto di azioni esecutive e cautelari individuali</w:t>
      </w:r>
    </w:p>
    <w:p w:rsidR="00D7436F" w:rsidRPr="00B97FE2" w:rsidRDefault="00D7436F" w:rsidP="00AB467F">
      <w:pPr>
        <w:spacing w:after="0"/>
        <w:jc w:val="center"/>
        <w:rPr>
          <w:b/>
        </w:rPr>
      </w:pPr>
    </w:p>
    <w:p w:rsidR="00D7436F" w:rsidRPr="00B97FE2" w:rsidRDefault="00D7436F" w:rsidP="00AB467F">
      <w:pPr>
        <w:spacing w:after="0"/>
      </w:pPr>
      <w:r w:rsidRPr="00B97FE2">
        <w:t>1. Salvo diversa disposizione della legge, dal giorno della dichiarazione di apertura della liquidazione giudiziale nessuna azione individuale esecutiva o cautelare anche per crediti maturati durante il fallimento, può essere iniziata o proseguita sui beni compresi nella procedura.</w:t>
      </w:r>
    </w:p>
    <w:p w:rsidR="00D7436F" w:rsidRPr="00B97FE2" w:rsidRDefault="00D7436F" w:rsidP="00AB467F">
      <w:pPr>
        <w:spacing w:after="0"/>
        <w:rPr>
          <w:b/>
        </w:rPr>
      </w:pPr>
    </w:p>
    <w:p w:rsidR="00D7436F" w:rsidRPr="00B97FE2" w:rsidRDefault="00D7436F" w:rsidP="00AB467F">
      <w:pPr>
        <w:spacing w:after="0"/>
        <w:jc w:val="center"/>
      </w:pPr>
      <w:r w:rsidRPr="00B97FE2">
        <w:rPr>
          <w:b/>
        </w:rPr>
        <w:t>Art. 151</w:t>
      </w:r>
    </w:p>
    <w:p w:rsidR="00D7436F" w:rsidRPr="00B97FE2" w:rsidRDefault="00D7436F" w:rsidP="00AB467F">
      <w:pPr>
        <w:spacing w:after="0"/>
        <w:jc w:val="center"/>
        <w:rPr>
          <w:b/>
        </w:rPr>
      </w:pPr>
      <w:r w:rsidRPr="00B97FE2">
        <w:rPr>
          <w:b/>
        </w:rPr>
        <w:t>Concorso dei creditori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La liquidazione giudiziale apre il concorso dei creditori sul patrimonio del debitore.</w:t>
      </w:r>
    </w:p>
    <w:p w:rsidR="00D7436F" w:rsidRPr="00B97FE2" w:rsidRDefault="00D7436F" w:rsidP="00AB467F">
      <w:pPr>
        <w:spacing w:after="0"/>
      </w:pPr>
      <w:r w:rsidRPr="00B97FE2">
        <w:t>2.</w:t>
      </w:r>
      <w:r w:rsidRPr="00B97FE2">
        <w:rPr>
          <w:noProof/>
          <w:webHidden/>
        </w:rPr>
        <w:t xml:space="preserve"> </w:t>
      </w:r>
      <w:r w:rsidRPr="00B97FE2">
        <w:t xml:space="preserve">Ogni credito, anche se munito di diritto di prelazione o prededucibile, nonché ogni diritto reale o personale, mobiliare o immobiliare, deve essere accertato secondo le norme stabilite dal capo III del presente titolo, salvo diverse disposizioni della legge. </w:t>
      </w:r>
    </w:p>
    <w:p w:rsidR="00D7436F" w:rsidRPr="00B97FE2" w:rsidRDefault="00D7436F" w:rsidP="00AB467F">
      <w:pPr>
        <w:spacing w:after="0"/>
      </w:pPr>
      <w:r w:rsidRPr="00B97FE2">
        <w:t>3.Le disposizioni del comma 2 si applicano anche ai crediti esentati dal divieto di cui all'articolo 150.</w:t>
      </w:r>
    </w:p>
    <w:p w:rsidR="00D7436F" w:rsidRPr="00B97FE2" w:rsidRDefault="00D7436F" w:rsidP="00AB467F">
      <w:pPr>
        <w:spacing w:after="0"/>
        <w:jc w:val="center"/>
        <w:rPr>
          <w:b/>
        </w:rPr>
      </w:pPr>
    </w:p>
    <w:p w:rsidR="00D7436F" w:rsidRPr="00B97FE2" w:rsidRDefault="00D7436F" w:rsidP="00AB467F">
      <w:pPr>
        <w:spacing w:after="0"/>
        <w:jc w:val="center"/>
        <w:rPr>
          <w:b/>
          <w:strike/>
        </w:rPr>
      </w:pPr>
      <w:r w:rsidRPr="00B97FE2">
        <w:rPr>
          <w:b/>
        </w:rPr>
        <w:t>Art. 152</w:t>
      </w:r>
    </w:p>
    <w:p w:rsidR="00D7436F" w:rsidRPr="00B97FE2" w:rsidRDefault="00D7436F" w:rsidP="00AB467F">
      <w:pPr>
        <w:spacing w:after="0"/>
        <w:jc w:val="center"/>
      </w:pPr>
      <w:r w:rsidRPr="00B97FE2">
        <w:rPr>
          <w:b/>
        </w:rPr>
        <w:t>Creditori muniti di pegno o privilegio su mobili</w:t>
      </w:r>
    </w:p>
    <w:p w:rsidR="00D7436F" w:rsidRPr="00B97FE2" w:rsidRDefault="00D7436F" w:rsidP="00AB467F">
      <w:pPr>
        <w:spacing w:after="0"/>
      </w:pPr>
    </w:p>
    <w:p w:rsidR="00D7436F" w:rsidRPr="00B97FE2" w:rsidRDefault="00D7436F" w:rsidP="00AB467F">
      <w:pPr>
        <w:spacing w:after="0"/>
      </w:pPr>
      <w:r w:rsidRPr="00B97FE2">
        <w:t>1.</w:t>
      </w:r>
      <w:r w:rsidRPr="00B97FE2">
        <w:rPr>
          <w:noProof/>
          <w:webHidden/>
        </w:rPr>
        <w:t xml:space="preserve"> </w:t>
      </w:r>
      <w:r w:rsidRPr="00B97FE2">
        <w:t>I crediti garantiti da pegno o assistiti da privilegio a norma degli articoli 2756 e 2761 del codice civile possono essere realizzati al di fuori della liquidazione giudiziale anche durante la procedura, dopo che sono stati ammessi al passivo con prelazione.</w:t>
      </w:r>
    </w:p>
    <w:p w:rsidR="00D7436F" w:rsidRPr="00B97FE2" w:rsidRDefault="00D7436F" w:rsidP="00AB467F">
      <w:pPr>
        <w:spacing w:after="0"/>
      </w:pPr>
      <w:r w:rsidRPr="00B97FE2">
        <w:t>2.</w:t>
      </w:r>
      <w:r w:rsidRPr="00B97FE2">
        <w:rPr>
          <w:noProof/>
          <w:webHidden/>
        </w:rPr>
        <w:t xml:space="preserve"> P</w:t>
      </w:r>
      <w:proofErr w:type="spellStart"/>
      <w:r w:rsidRPr="00B97FE2">
        <w:t>er</w:t>
      </w:r>
      <w:proofErr w:type="spellEnd"/>
      <w:r w:rsidRPr="00B97FE2">
        <w:t xml:space="preserve"> essere autorizzato alla vendita il creditore fa istanza al giudice delegato, il quale, sentiti il curatore e il comitato dei creditori, stabilisce con decreto il tempo della vendita, determinandone le modalità a norma dell'articolo 216. Il giudice delegato può assegnare i beni al creditore che ne ha fatto istanza. Il giudice delegato provvede acquisita la valutazione dei beni oggetto del provvedimento di autorizzazione o di assegnazione.</w:t>
      </w:r>
    </w:p>
    <w:p w:rsidR="00D7436F" w:rsidRPr="00B97FE2" w:rsidRDefault="00D7436F" w:rsidP="00AB467F">
      <w:pPr>
        <w:spacing w:after="0"/>
      </w:pPr>
      <w:r w:rsidRPr="00B97FE2">
        <w:t>3.</w:t>
      </w:r>
      <w:r w:rsidRPr="00B97FE2">
        <w:rPr>
          <w:noProof/>
          <w:webHidden/>
        </w:rPr>
        <w:t xml:space="preserve"> </w:t>
      </w:r>
      <w:r w:rsidRPr="00B97FE2">
        <w:t>Se il ricavato della vendita, al netto delle spese o, in caso di assegnazione, il valore di stima è superiore all’importo del credito ammesso al passivo con prelazione, il creditore ne versa al curatore l’eccedenza.</w:t>
      </w:r>
    </w:p>
    <w:p w:rsidR="00D7436F" w:rsidRPr="00B97FE2" w:rsidRDefault="00D7436F" w:rsidP="00AB467F">
      <w:pPr>
        <w:spacing w:after="0"/>
      </w:pPr>
      <w:r w:rsidRPr="00B97FE2">
        <w:t>4. Il giudice delegato, sentito il comitato dei creditori, se è stato nominato, può anche autorizzare il curatore a riprendere le cose sottoposte a pegno o a privilegio, pagando il creditore, o ad eseguire la vendita nei modi stabiliti dal comma 3.</w:t>
      </w:r>
    </w:p>
    <w:p w:rsidR="00D7436F" w:rsidRPr="00B97FE2" w:rsidRDefault="00D7436F" w:rsidP="00AB467F">
      <w:pPr>
        <w:spacing w:after="0"/>
        <w:jc w:val="center"/>
        <w:rPr>
          <w:b/>
        </w:rPr>
      </w:pPr>
    </w:p>
    <w:p w:rsidR="00D7436F" w:rsidRPr="00B97FE2" w:rsidRDefault="00D7436F" w:rsidP="00AB467F">
      <w:pPr>
        <w:spacing w:after="0"/>
        <w:jc w:val="center"/>
        <w:rPr>
          <w:b/>
          <w:strike/>
        </w:rPr>
      </w:pPr>
      <w:r w:rsidRPr="00B97FE2">
        <w:rPr>
          <w:b/>
        </w:rPr>
        <w:t>Art. 153</w:t>
      </w:r>
    </w:p>
    <w:p w:rsidR="00D7436F" w:rsidRPr="00B97FE2" w:rsidRDefault="00D7436F" w:rsidP="00AB467F">
      <w:pPr>
        <w:spacing w:after="0"/>
        <w:jc w:val="center"/>
        <w:rPr>
          <w:b/>
        </w:rPr>
      </w:pPr>
      <w:r w:rsidRPr="00B97FE2">
        <w:rPr>
          <w:b/>
        </w:rPr>
        <w:t>Diritto dei creditori privilegiati nella ripartizione dell’attivo</w:t>
      </w:r>
    </w:p>
    <w:p w:rsidR="00D7436F" w:rsidRPr="00B97FE2" w:rsidRDefault="00D7436F" w:rsidP="00AB467F">
      <w:pPr>
        <w:spacing w:after="0"/>
      </w:pPr>
    </w:p>
    <w:p w:rsidR="00D7436F" w:rsidRPr="00B97FE2" w:rsidRDefault="00D7436F" w:rsidP="00AB467F">
      <w:pPr>
        <w:spacing w:after="0"/>
      </w:pPr>
      <w:r w:rsidRPr="00B97FE2">
        <w:t>1.</w:t>
      </w:r>
      <w:r w:rsidRPr="00B97FE2">
        <w:rPr>
          <w:noProof/>
          <w:webHidden/>
        </w:rPr>
        <w:t xml:space="preserve"> </w:t>
      </w:r>
      <w:r w:rsidRPr="00B97FE2">
        <w:t>I creditori garantiti da ipoteca, pegno o privilegio fanno valere il loro diritto di prelazione sul prezzo dei beni vincolati per il capitale, gli interessi e le spese; se non sono soddisfatti integralmente, concorrono, per quanto è ancora loro dovuto, con i creditori chirografari nelle ripartizioni del resto dell’attivo.</w:t>
      </w:r>
    </w:p>
    <w:p w:rsidR="00D7436F" w:rsidRPr="00B97FE2" w:rsidRDefault="00D7436F" w:rsidP="00AB467F">
      <w:pPr>
        <w:spacing w:after="0"/>
      </w:pPr>
      <w:r w:rsidRPr="00B97FE2">
        <w:t>2.</w:t>
      </w:r>
      <w:r w:rsidRPr="00B97FE2">
        <w:rPr>
          <w:noProof/>
          <w:webHidden/>
        </w:rPr>
        <w:t xml:space="preserve"> </w:t>
      </w:r>
      <w:r w:rsidRPr="00B97FE2">
        <w:t xml:space="preserve">Essi hanno diritto di concorrere anche nelle ripartizioni che si eseguono prima della distribuzione del prezzo dei beni vincolati a loro garanzia. In tal caso, se ottengono un’utile collocazione </w:t>
      </w:r>
      <w:r w:rsidRPr="00B97FE2">
        <w:lastRenderedPageBreak/>
        <w:t>definitiva su questo prezzo per la totalità del loro credito, computati in primo luogo gli interessi, l’importo ricevuto nelle ripartizioni anteriori viene detratto dalla somma loro assegnata per essere attribuito ai creditori chirografari. Se la collocazione utile ha luogo per una parte del credito garantito, per il capitale non soddisfatto essi hanno diritto di trattenere solo la percentuale definitiva assegnata ai creditori chirografari.</w:t>
      </w:r>
    </w:p>
    <w:p w:rsidR="00D7436F" w:rsidRPr="00B97FE2" w:rsidRDefault="00D7436F" w:rsidP="00AB467F">
      <w:pPr>
        <w:spacing w:after="0"/>
      </w:pPr>
      <w:r w:rsidRPr="00B97FE2">
        <w:t>3.</w:t>
      </w:r>
      <w:r w:rsidRPr="00B97FE2">
        <w:rPr>
          <w:noProof/>
          <w:webHidden/>
        </w:rPr>
        <w:t xml:space="preserve"> </w:t>
      </w:r>
      <w:r w:rsidRPr="00B97FE2">
        <w:t>L’estensione del diritto di prelazione agli interessi è regolata dagli articoli 2749, 2788 e 2855</w:t>
      </w:r>
      <w:r w:rsidRPr="00B97FE2">
        <w:rPr>
          <w:b/>
        </w:rPr>
        <w:t xml:space="preserve">, </w:t>
      </w:r>
      <w:r w:rsidRPr="00B97FE2">
        <w:t>commi secondo e terzo</w:t>
      </w:r>
      <w:r w:rsidRPr="00B97FE2">
        <w:rPr>
          <w:b/>
        </w:rPr>
        <w:t>,</w:t>
      </w:r>
      <w:r w:rsidRPr="00B97FE2">
        <w:t xml:space="preserve"> del codice civile, intendendosi equiparata la dichiarazione di apertura della liquidazione giudiziale all’atto di pignoramento. Per i crediti assistiti da privilegio generale, il decorso degli interessi cessa alla data del deposito del progetto di riparto nel quale il credito è soddisfatto anche se parzialmente.</w:t>
      </w:r>
    </w:p>
    <w:p w:rsidR="00D7436F" w:rsidRPr="00B97FE2" w:rsidRDefault="00D7436F" w:rsidP="00AB467F">
      <w:pPr>
        <w:spacing w:after="0"/>
        <w:rPr>
          <w:noProof/>
        </w:rPr>
      </w:pPr>
      <w:r w:rsidRPr="00B97FE2">
        <w:t>4.</w:t>
      </w:r>
      <w:r w:rsidRPr="00B97FE2">
        <w:rPr>
          <w:noProof/>
          <w:webHidden/>
        </w:rPr>
        <w:t xml:space="preserve"> </w:t>
      </w:r>
      <w:r w:rsidRPr="00B97FE2">
        <w:t>Se il credito è garantito da ipoteca, la prelazione si estende anche alle spese della costituzione, dell’iscrizione e della rinnovazione dell’ipoteca.</w:t>
      </w:r>
    </w:p>
    <w:p w:rsidR="00D7436F" w:rsidRPr="00B97FE2" w:rsidRDefault="00D7436F" w:rsidP="00AB467F">
      <w:pPr>
        <w:spacing w:after="0"/>
      </w:pPr>
      <w:r w:rsidRPr="00B97FE2">
        <w:t>5.</w:t>
      </w:r>
      <w:r w:rsidRPr="00B97FE2">
        <w:rPr>
          <w:noProof/>
          <w:webHidden/>
        </w:rPr>
        <w:t xml:space="preserve"> </w:t>
      </w:r>
      <w:r w:rsidRPr="00B97FE2">
        <w:t>Se il credito è garantito da pegno o assistito da privilegio speciale a norma degli articoli 2756 e 2761 del codice civile, la prelazione si estende anche alle spese della costituzione</w:t>
      </w:r>
      <w:r w:rsidRPr="00B97FE2">
        <w:rPr>
          <w:b/>
        </w:rPr>
        <w:t xml:space="preserve"> </w:t>
      </w:r>
      <w:r w:rsidRPr="00B97FE2">
        <w:t>del pegno e, nel caso previsto dall’articolo 152, commi 1 e 2, alle spese di conservazione e vendita del bene costituito in pegno o oggetto del privilegio, nonché alle spese di individuazione e consegna del bene oggetto di pegno non possessorio.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154</w:t>
      </w:r>
    </w:p>
    <w:p w:rsidR="00D7436F" w:rsidRPr="00B97FE2" w:rsidRDefault="00D7436F" w:rsidP="00AB467F">
      <w:pPr>
        <w:spacing w:after="0"/>
        <w:jc w:val="center"/>
        <w:rPr>
          <w:b/>
        </w:rPr>
      </w:pPr>
      <w:r w:rsidRPr="00B97FE2">
        <w:rPr>
          <w:b/>
        </w:rPr>
        <w:t>Crediti pecuniari</w:t>
      </w:r>
    </w:p>
    <w:p w:rsidR="00D7436F" w:rsidRPr="00B97FE2" w:rsidRDefault="00D7436F" w:rsidP="00AB467F">
      <w:pPr>
        <w:spacing w:after="0"/>
        <w:jc w:val="center"/>
        <w:rPr>
          <w:b/>
        </w:rPr>
      </w:pPr>
    </w:p>
    <w:p w:rsidR="00D7436F" w:rsidRPr="00B97FE2" w:rsidRDefault="00D7436F" w:rsidP="00AB467F">
      <w:pPr>
        <w:spacing w:after="0"/>
      </w:pPr>
      <w:r w:rsidRPr="00B97FE2">
        <w:t>1.La dichiarazione di apertura della liquidazione giudiziale sospende il corso degli interessi convenzionali o legali, agli effetti del concorso, fino alla chiusura della procedura ovvero fino all’archiviazione disposta ai sensi dell’articolo 234, comma 7, a meno che i crediti non siano garantiti da ipoteca, da pegno o privilegio, salvo quanto è disposto dall’articolo 153, comma 3.</w:t>
      </w:r>
    </w:p>
    <w:p w:rsidR="00D7436F" w:rsidRPr="00B97FE2" w:rsidRDefault="00D7436F" w:rsidP="00AB467F">
      <w:pPr>
        <w:spacing w:after="0"/>
      </w:pPr>
      <w:r w:rsidRPr="00B97FE2">
        <w:t>2.I crediti pecuniari si considerano scaduti, agli effetti del concorso, alla data della dichiarazione di apertura della liquidazione giudiziale.</w:t>
      </w:r>
    </w:p>
    <w:p w:rsidR="00D7436F" w:rsidRPr="00B97FE2" w:rsidRDefault="00D7436F" w:rsidP="00AB467F">
      <w:pPr>
        <w:spacing w:after="0"/>
      </w:pPr>
      <w:r w:rsidRPr="00B97FE2">
        <w:t>3.</w:t>
      </w:r>
      <w:r w:rsidRPr="00B97FE2">
        <w:rPr>
          <w:noProof/>
          <w:webHidden/>
        </w:rPr>
        <w:t xml:space="preserve"> </w:t>
      </w:r>
      <w:r w:rsidRPr="00B97FE2">
        <w:t>I crediti condizionali partecipano al concorso a norma degli articoli 204, 226 e 227. Sono compresi tra i crediti condizionali quelli che non possono essere fatti valere contro il debitore il cui patrimonio è sottoposto alla liquidazione giudiziale, se non previa escussione di un obbligato principale.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155</w:t>
      </w:r>
    </w:p>
    <w:p w:rsidR="00D7436F" w:rsidRPr="00B97FE2" w:rsidRDefault="00D7436F" w:rsidP="00AB467F">
      <w:pPr>
        <w:spacing w:after="0"/>
        <w:jc w:val="center"/>
        <w:rPr>
          <w:b/>
        </w:rPr>
      </w:pPr>
      <w:r w:rsidRPr="00B97FE2">
        <w:rPr>
          <w:b/>
        </w:rPr>
        <w:t>Compensazione</w:t>
      </w:r>
    </w:p>
    <w:p w:rsidR="00D7436F" w:rsidRPr="00B97FE2" w:rsidRDefault="00D7436F" w:rsidP="00AB467F">
      <w:pPr>
        <w:spacing w:after="0"/>
        <w:jc w:val="center"/>
        <w:rPr>
          <w:b/>
        </w:rPr>
      </w:pPr>
    </w:p>
    <w:p w:rsidR="00D7436F" w:rsidRPr="00B97FE2" w:rsidRDefault="00D7436F" w:rsidP="00AB467F">
      <w:pPr>
        <w:spacing w:after="0"/>
      </w:pPr>
      <w:r w:rsidRPr="00B97FE2">
        <w:t>1.I creditori possono opporre in compensazione dei loro debiti verso il debitore il cui patrimonio è sottoposto alla liquidazione giudiziale i propri crediti verso quest’ultimo, ancorché non scaduti prima dell’apertura della procedura concorsuale.</w:t>
      </w:r>
    </w:p>
    <w:p w:rsidR="00D7436F" w:rsidRPr="00B97FE2" w:rsidRDefault="00D7436F" w:rsidP="00AB467F">
      <w:pPr>
        <w:spacing w:after="0"/>
      </w:pPr>
      <w:r w:rsidRPr="00B97FE2">
        <w:t>2.</w:t>
      </w:r>
      <w:r w:rsidRPr="00B97FE2">
        <w:rPr>
          <w:noProof/>
          <w:webHidden/>
        </w:rPr>
        <w:t xml:space="preserve"> </w:t>
      </w:r>
      <w:r w:rsidRPr="00B97FE2">
        <w:t>La compensazione non ha luogo se il creditore ha acquistato il credito per atto tra vivi dopo il deposito della domanda cui è seguita l’apertura della liquidazione giudiziale o nell’anno anteriore.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156</w:t>
      </w:r>
    </w:p>
    <w:p w:rsidR="00D7436F" w:rsidRPr="00B97FE2" w:rsidRDefault="00D7436F" w:rsidP="00AB467F">
      <w:pPr>
        <w:spacing w:after="0"/>
        <w:jc w:val="center"/>
        <w:rPr>
          <w:b/>
        </w:rPr>
      </w:pPr>
      <w:r w:rsidRPr="00B97FE2">
        <w:rPr>
          <w:b/>
        </w:rPr>
        <w:t>Crediti infruttiferi</w:t>
      </w:r>
    </w:p>
    <w:p w:rsidR="00D7436F" w:rsidRPr="00B97FE2" w:rsidRDefault="00D7436F" w:rsidP="00AB467F">
      <w:pPr>
        <w:spacing w:after="0"/>
        <w:jc w:val="center"/>
        <w:rPr>
          <w:b/>
        </w:rPr>
      </w:pPr>
    </w:p>
    <w:p w:rsidR="00D7436F" w:rsidRPr="00B97FE2" w:rsidRDefault="00D7436F" w:rsidP="00AB467F">
      <w:pPr>
        <w:spacing w:after="0"/>
      </w:pPr>
      <w:r w:rsidRPr="00B97FE2">
        <w:t>1.I crediti infruttiferi non ancora scaduti alla data dell’apertura della liquidazione giudiziale sono ammessi al passivo per l’intera somma. Tuttavia ad ogni singola ripartizione saranno detratti gli interessi composti</w:t>
      </w:r>
      <w:r w:rsidRPr="00B97FE2">
        <w:rPr>
          <w:b/>
        </w:rPr>
        <w:t xml:space="preserve">, </w:t>
      </w:r>
      <w:r w:rsidRPr="00B97FE2">
        <w:t>in ragione del saggio stabilito dall’articolo 1284 del codice civile, per il tempo che resta a decorrere dalla data del mandato di pagamento sino al giorno della scadenza del credito.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157</w:t>
      </w:r>
    </w:p>
    <w:p w:rsidR="00D7436F" w:rsidRPr="00B97FE2" w:rsidRDefault="00D7436F" w:rsidP="00AB467F">
      <w:pPr>
        <w:spacing w:after="0"/>
        <w:jc w:val="center"/>
        <w:rPr>
          <w:b/>
        </w:rPr>
      </w:pPr>
      <w:r w:rsidRPr="00B97FE2">
        <w:rPr>
          <w:b/>
        </w:rPr>
        <w:t>Obbligazioni ed altri titoli di debito</w:t>
      </w:r>
    </w:p>
    <w:p w:rsidR="00D7436F" w:rsidRPr="00B97FE2" w:rsidRDefault="00D7436F" w:rsidP="00AB467F">
      <w:pPr>
        <w:spacing w:after="0"/>
        <w:jc w:val="center"/>
        <w:rPr>
          <w:b/>
        </w:rPr>
      </w:pPr>
    </w:p>
    <w:p w:rsidR="00D7436F" w:rsidRPr="00B97FE2" w:rsidRDefault="00D7436F" w:rsidP="00AB467F">
      <w:pPr>
        <w:spacing w:after="0"/>
      </w:pPr>
      <w:r w:rsidRPr="00B97FE2">
        <w:t>1.I crediti derivanti da obbligazioni e da altri titoli di debito sono ammessi al passivo per il loro valore nominale, detratti i rimborsi già effettuati; se è previsto un premio da estrarre a sorte, il suo valore attualizzato viene distribuito tra tutti i titoli che hanno diritto al sorteggio.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158</w:t>
      </w:r>
    </w:p>
    <w:p w:rsidR="00D7436F" w:rsidRPr="00B97FE2" w:rsidRDefault="00D7436F" w:rsidP="00AB467F">
      <w:pPr>
        <w:spacing w:after="0"/>
        <w:jc w:val="center"/>
        <w:rPr>
          <w:b/>
        </w:rPr>
      </w:pPr>
      <w:r w:rsidRPr="00B97FE2">
        <w:rPr>
          <w:b/>
        </w:rPr>
        <w:t>Crediti non pecuniari</w:t>
      </w:r>
    </w:p>
    <w:p w:rsidR="00D7436F" w:rsidRPr="00B97FE2" w:rsidRDefault="00D7436F" w:rsidP="00AB467F">
      <w:pPr>
        <w:spacing w:after="0"/>
        <w:jc w:val="center"/>
        <w:rPr>
          <w:b/>
        </w:rPr>
      </w:pPr>
    </w:p>
    <w:p w:rsidR="00D7436F" w:rsidRPr="00B97FE2" w:rsidRDefault="00D7436F" w:rsidP="00AB467F">
      <w:pPr>
        <w:spacing w:after="0"/>
      </w:pPr>
      <w:r w:rsidRPr="00B97FE2">
        <w:t>1. I crediti non scaduti, aventi per oggetto una prestazione in danaro determinata con riferimento ad altri valori o aventi per oggetto una prestazione diversa dal danaro, concorrono secondo il loro valore alla data di apertura della liquidazione giudiziale.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159</w:t>
      </w:r>
    </w:p>
    <w:p w:rsidR="00D7436F" w:rsidRPr="00B97FE2" w:rsidRDefault="00D7436F" w:rsidP="00AB467F">
      <w:pPr>
        <w:spacing w:after="0"/>
        <w:jc w:val="center"/>
        <w:rPr>
          <w:b/>
        </w:rPr>
      </w:pPr>
      <w:r w:rsidRPr="00B97FE2">
        <w:rPr>
          <w:b/>
        </w:rPr>
        <w:t>Rendita perpetua e rendita vitalizia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Se nel passivo della liquidazione giudiziale sono presenti crediti per rendita perpetua, questa è riscattata a norma dell’articolo 1866 del codice civile.</w:t>
      </w:r>
    </w:p>
    <w:p w:rsidR="00D7436F" w:rsidRPr="00B97FE2" w:rsidRDefault="00D7436F" w:rsidP="00AB467F">
      <w:pPr>
        <w:spacing w:after="0"/>
      </w:pPr>
      <w:r w:rsidRPr="00B97FE2">
        <w:t>2.</w:t>
      </w:r>
      <w:r w:rsidRPr="00B97FE2">
        <w:rPr>
          <w:noProof/>
          <w:webHidden/>
        </w:rPr>
        <w:t xml:space="preserve"> </w:t>
      </w:r>
      <w:r w:rsidRPr="00B97FE2">
        <w:t>Il creditore di una rendita vitalizia è ammesso al passivo per una somma equivalente al valore capitale della rendita stessa al momento dell’apertura della liquidazione giudiziale.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160</w:t>
      </w:r>
    </w:p>
    <w:p w:rsidR="00D7436F" w:rsidRPr="00B97FE2" w:rsidRDefault="00D7436F" w:rsidP="00AB467F">
      <w:pPr>
        <w:spacing w:after="0"/>
        <w:jc w:val="center"/>
        <w:rPr>
          <w:b/>
        </w:rPr>
      </w:pPr>
      <w:r w:rsidRPr="00B97FE2">
        <w:rPr>
          <w:b/>
        </w:rPr>
        <w:t>Creditore di più coobbligati solidali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creditore di più coobbligati in solido concorre nella liquidazione giudiziale del patrimonio di quelli che sono sottoposti a tale procedura, per l’intero credito in capitale e accessori, sino al totale pagamento.</w:t>
      </w:r>
    </w:p>
    <w:p w:rsidR="00D7436F" w:rsidRPr="00B97FE2" w:rsidRDefault="00D7436F" w:rsidP="00AB467F">
      <w:pPr>
        <w:spacing w:after="0"/>
      </w:pPr>
      <w:r w:rsidRPr="00B97FE2">
        <w:t>2.</w:t>
      </w:r>
      <w:r w:rsidRPr="00B97FE2">
        <w:rPr>
          <w:noProof/>
          <w:webHidden/>
        </w:rPr>
        <w:t xml:space="preserve"> </w:t>
      </w:r>
      <w:r w:rsidRPr="00B97FE2">
        <w:t>Il regresso tra i coobbligati può essere esercitato solo dopo che il creditore sia stato soddisfatto per l’intero credito.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161</w:t>
      </w:r>
    </w:p>
    <w:p w:rsidR="00D7436F" w:rsidRPr="00B97FE2" w:rsidRDefault="00D7436F" w:rsidP="00AB467F">
      <w:pPr>
        <w:spacing w:after="0"/>
        <w:jc w:val="center"/>
        <w:rPr>
          <w:b/>
        </w:rPr>
      </w:pPr>
      <w:r w:rsidRPr="00B97FE2">
        <w:rPr>
          <w:b/>
        </w:rPr>
        <w:t>Creditore di più coobbligati solidali parzialmente soddisfatto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creditore che, prima dell’apertura della liquidazione giudiziale, ha ricevuto da un coobbligato in solido con il debitore il cui patrimonio è sottoposto alla procedura concorsuale, o da un fideiussore, una parte del proprio credito, ha diritto di concorrere nella liquidazione giudiziale per la parte non riscossa.</w:t>
      </w:r>
    </w:p>
    <w:p w:rsidR="00D7436F" w:rsidRPr="00B97FE2" w:rsidRDefault="00D7436F" w:rsidP="00AB467F">
      <w:pPr>
        <w:spacing w:after="0"/>
      </w:pPr>
      <w:r w:rsidRPr="00B97FE2">
        <w:t>2.</w:t>
      </w:r>
      <w:r w:rsidRPr="00B97FE2">
        <w:rPr>
          <w:noProof/>
          <w:webHidden/>
        </w:rPr>
        <w:t xml:space="preserve"> </w:t>
      </w:r>
      <w:r w:rsidRPr="00B97FE2">
        <w:t>Il coobbligato che ha diritto di regresso verso il debitore ha diritto di concorrere nella liquidazione giudiziale di questo per la somma pagata.</w:t>
      </w:r>
    </w:p>
    <w:p w:rsidR="00D7436F" w:rsidRPr="00B97FE2" w:rsidRDefault="00D7436F" w:rsidP="00AB467F">
      <w:pPr>
        <w:spacing w:after="0"/>
      </w:pPr>
      <w:r w:rsidRPr="00B97FE2">
        <w:t>3.</w:t>
      </w:r>
      <w:r w:rsidRPr="00B97FE2">
        <w:rPr>
          <w:noProof/>
          <w:webHidden/>
        </w:rPr>
        <w:t xml:space="preserve"> </w:t>
      </w:r>
      <w:r w:rsidRPr="00B97FE2">
        <w:t>Tuttavia il creditore ha diritto di farsi assegnare la quota di riparto spettante al coobbligato fino a concorrenza di quanto ancora dovutogli. Resta impregiudicato il diritto verso il coobbligato se il creditore rimane parzialmente insoddisfatto.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162</w:t>
      </w:r>
    </w:p>
    <w:p w:rsidR="00D7436F" w:rsidRPr="00B97FE2" w:rsidRDefault="00D7436F" w:rsidP="00AB467F">
      <w:pPr>
        <w:spacing w:after="0"/>
        <w:jc w:val="center"/>
        <w:rPr>
          <w:b/>
        </w:rPr>
      </w:pPr>
      <w:r w:rsidRPr="00B97FE2">
        <w:rPr>
          <w:b/>
        </w:rPr>
        <w:t>Coobbligato o fideiussore con diritto di garanzia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coobbligato o fideiussore del debitore sottoposto a liquidazione giudiziale che ha un diritto di pegno o di ipoteca sui beni di lui a garanzia della sua azione di regresso concorre nella liquidazione giudiziale per la somma per la quale ha ipoteca o pegno.</w:t>
      </w:r>
    </w:p>
    <w:p w:rsidR="00D7436F" w:rsidRPr="00B97FE2" w:rsidRDefault="00D7436F" w:rsidP="00AB467F">
      <w:pPr>
        <w:spacing w:after="0"/>
      </w:pPr>
      <w:r w:rsidRPr="00B97FE2">
        <w:t>2.</w:t>
      </w:r>
      <w:r w:rsidRPr="00B97FE2">
        <w:rPr>
          <w:noProof/>
          <w:webHidden/>
        </w:rPr>
        <w:t xml:space="preserve"> </w:t>
      </w:r>
      <w:r w:rsidRPr="00B97FE2">
        <w:t>Il ricavato della vendita dei beni ipotecati o delle cose date in pegno spetta al creditore in deduzione della somma dovuta.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IV</w:t>
      </w:r>
    </w:p>
    <w:p w:rsidR="00D7436F" w:rsidRPr="00B97FE2" w:rsidRDefault="00D7436F" w:rsidP="00AB467F">
      <w:pPr>
        <w:spacing w:after="0"/>
        <w:jc w:val="center"/>
        <w:rPr>
          <w:b/>
        </w:rPr>
      </w:pPr>
      <w:r w:rsidRPr="00B97FE2">
        <w:rPr>
          <w:b/>
        </w:rPr>
        <w:t>EFFETTI DELLA LIQUIDAZIONE GIUDIZALE SUGLI ATTI PREGIUDIZIEVOLI AI CREDITORI</w:t>
      </w:r>
    </w:p>
    <w:p w:rsidR="00D7436F" w:rsidRPr="00B97FE2" w:rsidRDefault="00D7436F" w:rsidP="00AB467F">
      <w:pPr>
        <w:spacing w:after="0"/>
      </w:pPr>
    </w:p>
    <w:p w:rsidR="00D7436F" w:rsidRPr="00B97FE2" w:rsidRDefault="00D7436F" w:rsidP="00AB467F">
      <w:pPr>
        <w:spacing w:after="0"/>
        <w:jc w:val="center"/>
      </w:pPr>
      <w:r w:rsidRPr="00B97FE2">
        <w:rPr>
          <w:b/>
        </w:rPr>
        <w:t>Art. 163</w:t>
      </w:r>
    </w:p>
    <w:p w:rsidR="00D7436F" w:rsidRPr="00B97FE2" w:rsidRDefault="00D7436F" w:rsidP="00AB467F">
      <w:pPr>
        <w:spacing w:after="0"/>
        <w:jc w:val="center"/>
        <w:rPr>
          <w:b/>
        </w:rPr>
      </w:pPr>
      <w:r w:rsidRPr="00B97FE2">
        <w:rPr>
          <w:b/>
        </w:rPr>
        <w:t>Atti a titolo gratuito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Sono privi di effetto rispetto ai creditori, se compiuti dal debitore dopo il deposito della domanda cui è seguita l’apertura della liquidazione giudiziale o nei due anni anteriori, gli atti a titolo gratuito, esclusi i regali d'uso e gli atti compiuti in adempimento di un dovere morale o a scopo di pubblica utilità, in quanto la liberalità sia proporzionata al patrimonio del donante.</w:t>
      </w:r>
    </w:p>
    <w:p w:rsidR="00D7436F" w:rsidRPr="00B97FE2" w:rsidRDefault="00D7436F" w:rsidP="00AB467F">
      <w:pPr>
        <w:spacing w:after="0"/>
      </w:pPr>
      <w:r w:rsidRPr="00B97FE2">
        <w:t>2.</w:t>
      </w:r>
      <w:r w:rsidRPr="00B97FE2">
        <w:rPr>
          <w:noProof/>
          <w:webHidden/>
        </w:rPr>
        <w:t xml:space="preserve"> </w:t>
      </w:r>
      <w:r w:rsidRPr="00B97FE2">
        <w:t>I beni oggetto degli atti di cui al comma 1 sono acquisiti al patrimonio della liquidazione giudiziale mediante trascrizione della sentenza che ha dichiarato l’apertura della procedura concorsuale. Nel caso di cui al presente articolo ogni interessato può proporre reclamo avverso la trascrizione a norma dell'articolo 133.</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164</w:t>
      </w:r>
    </w:p>
    <w:p w:rsidR="00D7436F" w:rsidRPr="00B97FE2" w:rsidRDefault="00D7436F" w:rsidP="00AB467F">
      <w:pPr>
        <w:spacing w:after="0"/>
        <w:jc w:val="center"/>
        <w:rPr>
          <w:b/>
        </w:rPr>
      </w:pPr>
      <w:r w:rsidRPr="00B97FE2">
        <w:rPr>
          <w:b/>
        </w:rPr>
        <w:t>Pagamenti di crediti non scaduti e postergati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Sono privi di effetto rispetto ai creditori i pagamenti di crediti che scadono nel giorno della dichiarazione di apertura della liquidazione giudiziale o posteriormente, se sono stati eseguiti dal debitore dopo il deposito della domanda cui è seguita l’apertura della procedura concorsuale o nei due anni anteriori.</w:t>
      </w:r>
    </w:p>
    <w:p w:rsidR="00D7436F" w:rsidRPr="00B97FE2" w:rsidRDefault="00D7436F" w:rsidP="00AB467F">
      <w:pPr>
        <w:spacing w:after="0"/>
      </w:pPr>
      <w:r w:rsidRPr="00B97FE2">
        <w:t>2.</w:t>
      </w:r>
      <w:r w:rsidRPr="00B97FE2">
        <w:rPr>
          <w:noProof/>
          <w:webHidden/>
        </w:rPr>
        <w:t xml:space="preserve"> </w:t>
      </w:r>
      <w:r w:rsidRPr="00B97FE2">
        <w:t>Sono privi di effetto rispetto ai creditori i rimborsi dei finanziamenti dei soci a favore della società se sono stati eseguiti dal debitore dopo il deposito della domanda cui è seguita l’apertura della procedura concorsuale o nell'anno anteriore. Si applica l’articolo 2467, secondo comma, codice civile.</w:t>
      </w:r>
    </w:p>
    <w:p w:rsidR="00D7436F" w:rsidRPr="00B97FE2" w:rsidRDefault="00D7436F" w:rsidP="00AB467F">
      <w:pPr>
        <w:spacing w:after="0"/>
      </w:pPr>
      <w:r w:rsidRPr="00B97FE2">
        <w:t>3.</w:t>
      </w:r>
      <w:r w:rsidRPr="00B97FE2">
        <w:rPr>
          <w:noProof/>
          <w:webHidden/>
        </w:rPr>
        <w:t xml:space="preserve"> </w:t>
      </w:r>
      <w:r w:rsidRPr="00B97FE2">
        <w:t>La disposizione di cui al comma 2 si applica anche al rimborso dei finanziamenti effettuati a favore della società assoggettata alla liquidazione giudiziale da chi esercita attività di direzione e coordinamento nei suoi confronti o da altri soggetti ad essa sottoposti.</w:t>
      </w:r>
    </w:p>
    <w:p w:rsidR="00D7436F" w:rsidRPr="00B97FE2" w:rsidRDefault="00D7436F" w:rsidP="00AB467F">
      <w:pPr>
        <w:spacing w:after="0"/>
      </w:pPr>
    </w:p>
    <w:p w:rsidR="00D7436F" w:rsidRPr="00B97FE2" w:rsidRDefault="00D7436F" w:rsidP="00AB467F">
      <w:pPr>
        <w:spacing w:after="0"/>
        <w:jc w:val="center"/>
      </w:pPr>
      <w:r w:rsidRPr="00B97FE2">
        <w:rPr>
          <w:b/>
        </w:rPr>
        <w:t>Art. 165</w:t>
      </w:r>
    </w:p>
    <w:p w:rsidR="00D7436F" w:rsidRPr="00B97FE2" w:rsidRDefault="00D7436F" w:rsidP="00AB467F">
      <w:pPr>
        <w:spacing w:after="0"/>
        <w:jc w:val="center"/>
        <w:rPr>
          <w:b/>
        </w:rPr>
      </w:pPr>
      <w:r w:rsidRPr="00B97FE2">
        <w:rPr>
          <w:b/>
        </w:rPr>
        <w:t>Azione revocatoria ordinaria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può domandare che siano dichiarati inefficaci gli atti compiuti dal debitore in pregiudizio dei creditori, secondo le norme del codice civile.</w:t>
      </w:r>
    </w:p>
    <w:p w:rsidR="00D7436F" w:rsidRPr="00B97FE2" w:rsidRDefault="00D7436F" w:rsidP="00AB467F">
      <w:pPr>
        <w:spacing w:after="0"/>
      </w:pPr>
      <w:r w:rsidRPr="00B97FE2">
        <w:t>2.</w:t>
      </w:r>
      <w:r w:rsidRPr="00B97FE2">
        <w:rPr>
          <w:noProof/>
          <w:webHidden/>
        </w:rPr>
        <w:t xml:space="preserve"> </w:t>
      </w:r>
      <w:r w:rsidRPr="00B97FE2">
        <w:t>L'azione si propone dinanzi al tribunale competente ai sensi dell’articolo 27 sia in confronto del contraente immediato, sia in confronto dei suoi aventi causa nei casi in cui sia proponibile contro costoro.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166</w:t>
      </w:r>
    </w:p>
    <w:p w:rsidR="00D7436F" w:rsidRPr="00B97FE2" w:rsidRDefault="00D7436F" w:rsidP="00AB467F">
      <w:pPr>
        <w:spacing w:after="0"/>
        <w:jc w:val="center"/>
        <w:rPr>
          <w:b/>
        </w:rPr>
      </w:pPr>
      <w:r w:rsidRPr="00B97FE2">
        <w:rPr>
          <w:b/>
        </w:rPr>
        <w:t>Atti a titolo oneroso, pagamenti, garanzie</w:t>
      </w:r>
    </w:p>
    <w:p w:rsidR="00D7436F" w:rsidRPr="00B97FE2" w:rsidRDefault="00D7436F" w:rsidP="00AB467F">
      <w:pPr>
        <w:spacing w:after="0"/>
        <w:jc w:val="center"/>
        <w:rPr>
          <w:b/>
        </w:rPr>
      </w:pPr>
    </w:p>
    <w:p w:rsidR="00D7436F" w:rsidRPr="00B97FE2" w:rsidRDefault="00D7436F" w:rsidP="00AB467F">
      <w:pPr>
        <w:spacing w:after="0"/>
      </w:pPr>
      <w:r w:rsidRPr="00B97FE2">
        <w:t>1. Sono revocati, salvo che l'altra parte provi che non conosceva lo stato d'insolvenza del debitore:</w:t>
      </w:r>
    </w:p>
    <w:p w:rsidR="00D7436F" w:rsidRPr="00B97FE2" w:rsidRDefault="00D7436F" w:rsidP="00AB467F">
      <w:pPr>
        <w:spacing w:after="0"/>
      </w:pPr>
      <w:r w:rsidRPr="00B97FE2">
        <w:t>a)</w:t>
      </w:r>
      <w:r w:rsidRPr="00B97FE2">
        <w:rPr>
          <w:noProof/>
          <w:webHidden/>
        </w:rPr>
        <w:t xml:space="preserve"> </w:t>
      </w:r>
      <w:r w:rsidRPr="00B97FE2">
        <w:t>gli atti a titolo oneroso in cui le prestazioni eseguite o le obbligazioni assunte dal debitore sorpassano di oltre un quarto ciò che a lui è stato dato o promesso, se compiuti dopo il deposito della domanda cui è seguita l’apertura della liquidazione giudiziale o nell’anno anteriore;</w:t>
      </w:r>
    </w:p>
    <w:p w:rsidR="00D7436F" w:rsidRPr="00B97FE2" w:rsidRDefault="00D7436F" w:rsidP="00AB467F">
      <w:pPr>
        <w:spacing w:after="0"/>
      </w:pPr>
      <w:r w:rsidRPr="00B97FE2">
        <w:t>b)</w:t>
      </w:r>
      <w:r w:rsidRPr="00B97FE2">
        <w:rPr>
          <w:noProof/>
          <w:webHidden/>
        </w:rPr>
        <w:t xml:space="preserve"> </w:t>
      </w:r>
      <w:r w:rsidRPr="00B97FE2">
        <w:t>gli atti estintivi di debiti pecuniari scaduti ed esigibili non effettuati con danaro o con altri mezzi normali di pagamento, se compiuti dopo il deposito della domanda cui è seguita l’apertura della liquidazione giudiziale o nell’anno anteriore;</w:t>
      </w:r>
    </w:p>
    <w:p w:rsidR="00D7436F" w:rsidRPr="00B97FE2" w:rsidRDefault="00D7436F" w:rsidP="00AB467F">
      <w:pPr>
        <w:spacing w:after="0"/>
      </w:pPr>
      <w:r w:rsidRPr="00B97FE2">
        <w:lastRenderedPageBreak/>
        <w:t>c)</w:t>
      </w:r>
      <w:r w:rsidRPr="00B97FE2">
        <w:rPr>
          <w:noProof/>
          <w:webHidden/>
        </w:rPr>
        <w:t xml:space="preserve"> </w:t>
      </w:r>
      <w:r w:rsidRPr="00B97FE2">
        <w:t>i pegni, le anticresi e le ipoteche volontarie costituiti dopo il deposito della domanda cui è seguita l’apertura della liquidazione giudiziale o nell’anno anteriore per debiti preesistenti non scaduti;</w:t>
      </w:r>
    </w:p>
    <w:p w:rsidR="00D7436F" w:rsidRPr="00B97FE2" w:rsidRDefault="00D7436F" w:rsidP="00AB467F">
      <w:pPr>
        <w:spacing w:after="0"/>
      </w:pPr>
      <w:r w:rsidRPr="00B97FE2">
        <w:t>d)</w:t>
      </w:r>
      <w:r w:rsidRPr="00B97FE2">
        <w:rPr>
          <w:noProof/>
          <w:webHidden/>
        </w:rPr>
        <w:t xml:space="preserve"> </w:t>
      </w:r>
      <w:r w:rsidRPr="00B97FE2">
        <w:t>i pegni, le anticresi e le ipoteche giudiziali o volontarie costituiti dopo il deposito della domanda cui è seguita l’apertura della liquidazione giudiziale o nei sei mesi anteriori per debiti scaduti.</w:t>
      </w:r>
    </w:p>
    <w:p w:rsidR="00D7436F" w:rsidRPr="00B97FE2" w:rsidRDefault="00D7436F" w:rsidP="00AB467F">
      <w:pPr>
        <w:spacing w:after="0"/>
      </w:pPr>
      <w:r w:rsidRPr="00B97FE2">
        <w:t>2. Sono altresì revocati, se il curatore prova che l'altra parte conosceva lo stato d'insolvenza del debitore, i pagamenti di debiti liquidi ed esigibili, gli atti a titolo oneroso e quelli costitutivi di un diritto di prelazione per debiti, anche di terzi, contestualmente creati, se compiuti dal debitore dopo il deposito della domanda cui è seguita l’apertura della liquidazione giudiziale o nei sei mesi anteriori.</w:t>
      </w:r>
    </w:p>
    <w:p w:rsidR="00D7436F" w:rsidRPr="00B97FE2" w:rsidRDefault="00D7436F" w:rsidP="00AB467F">
      <w:pPr>
        <w:spacing w:after="0"/>
      </w:pPr>
      <w:r w:rsidRPr="00B97FE2">
        <w:t>3. Non sono soggetti all'azione revocatoria:</w:t>
      </w:r>
    </w:p>
    <w:p w:rsidR="00D7436F" w:rsidRPr="00B97FE2" w:rsidRDefault="00D7436F" w:rsidP="00AB467F">
      <w:pPr>
        <w:spacing w:after="0"/>
      </w:pPr>
      <w:r w:rsidRPr="00B97FE2">
        <w:t>a)</w:t>
      </w:r>
      <w:r w:rsidRPr="00B97FE2">
        <w:rPr>
          <w:noProof/>
          <w:webHidden/>
        </w:rPr>
        <w:t xml:space="preserve"> </w:t>
      </w:r>
      <w:r w:rsidRPr="00B97FE2">
        <w:t>i pagamenti di beni e servizi effettuati nell'esercizio dell'attività d'impresa nei termini d'uso;</w:t>
      </w:r>
    </w:p>
    <w:p w:rsidR="00D7436F" w:rsidRPr="00B97FE2" w:rsidRDefault="00D7436F" w:rsidP="00AB467F">
      <w:pPr>
        <w:spacing w:after="0"/>
      </w:pPr>
      <w:r w:rsidRPr="00B97FE2">
        <w:t>b)</w:t>
      </w:r>
      <w:r w:rsidRPr="00B97FE2">
        <w:rPr>
          <w:noProof/>
          <w:webHidden/>
        </w:rPr>
        <w:t xml:space="preserve"> </w:t>
      </w:r>
      <w:r w:rsidRPr="00B97FE2">
        <w:t>le rimesse effettuate su un conto corrente bancario che non hanno ridotto in maniera consistente e durevole l'esposizione del debitore nei confronti della banca;</w:t>
      </w:r>
    </w:p>
    <w:p w:rsidR="00D7436F" w:rsidRPr="00B97FE2" w:rsidRDefault="00D7436F" w:rsidP="00AB467F">
      <w:pPr>
        <w:spacing w:after="0"/>
      </w:pPr>
      <w:r w:rsidRPr="00B97FE2">
        <w:t>c)</w:t>
      </w:r>
      <w:r w:rsidRPr="00B97FE2">
        <w:rPr>
          <w:noProof/>
          <w:webHidden/>
        </w:rPr>
        <w:t xml:space="preserve"> </w:t>
      </w:r>
      <w:r w:rsidRPr="00B97FE2">
        <w:t>le vendite e i preliminari di vendita trascritti ai sensi dell'articolo 2645-bis del codice civile, i cui effetti non siano cessati ai sensi del comma terzo della suddetta disposizione, conclusi a giusto prezzo e aventi ad oggetto immobili ad uso abitativo, destinati a costituire l'abitazione principale dell'acquirente o di suoi parenti e affini entro il terzo grado, ovvero immobili ad uso non abitativo destinati a costituire la sede principale dell'attività d'impresa dell'acquirente, purché alla data dell’apertura della liquidazione giudiziale tale attività sia effettivamente esercitata ovvero siano stati compiuti investimenti per darvi inizio;</w:t>
      </w:r>
    </w:p>
    <w:p w:rsidR="00D7436F" w:rsidRPr="00B97FE2" w:rsidRDefault="00D7436F" w:rsidP="00AB467F">
      <w:pPr>
        <w:spacing w:after="0"/>
      </w:pPr>
      <w:r w:rsidRPr="00B97FE2">
        <w:t>d) gli atti, i pagamenti effettuati e le garanzie concesse su beni del debitore posti in essere in esecuzione del piano attestato di cui all’articolo 56 o di cui all’articolo 284 e in esso indicati. L’esclusione non opera in caso di dolo o colpa grave dell’attestatore o di dolo o colpa grave del debitore, quando il creditore ne era a conoscenza al momento del compimento dell’atto, del pagamento o della costituzione della garanzia. L’esclusione opera anche con riguardo all’azione revocatoria ordinaria;</w:t>
      </w:r>
    </w:p>
    <w:p w:rsidR="00D7436F" w:rsidRPr="00B97FE2" w:rsidRDefault="00D7436F" w:rsidP="00AB467F">
      <w:pPr>
        <w:spacing w:after="0"/>
      </w:pPr>
      <w:r w:rsidRPr="00B97FE2">
        <w:t xml:space="preserve">e) gli atti, i pagamenti e le garanzie su beni del debitore posti in essere in esecuzione del concordato preventivo e dell'accordo di ristrutturazione omologato e in essi indicati, nonché gli atti, i pagamenti e le garanzie legalmente posti in essere </w:t>
      </w:r>
      <w:r w:rsidRPr="00B97FE2">
        <w:rPr>
          <w:strike/>
        </w:rPr>
        <w:t>e</w:t>
      </w:r>
      <w:r w:rsidRPr="00B97FE2">
        <w:t xml:space="preserve"> dal debitore dopo il deposito della domanda di accesso al concordato preventivo o all’accordo di ristrutturazione. L’esclusione opera anche con riguardo all’azione revocatoria ordinaria;</w:t>
      </w:r>
    </w:p>
    <w:p w:rsidR="00D7436F" w:rsidRPr="00B97FE2" w:rsidRDefault="00823882" w:rsidP="00AB467F">
      <w:pPr>
        <w:spacing w:after="0"/>
      </w:pPr>
      <w:r w:rsidRPr="00B97FE2">
        <w:t xml:space="preserve">f) </w:t>
      </w:r>
      <w:r w:rsidR="00D7436F" w:rsidRPr="00B97FE2">
        <w:t>i pagamenti eseguiti dal debitore a titolo di corrispettivo di prestazioni di lavoro effettuate da suoi dipendenti o altri suoi collaboratori, anche non subordinati;</w:t>
      </w:r>
    </w:p>
    <w:p w:rsidR="00D7436F" w:rsidRPr="00B97FE2" w:rsidRDefault="00823882" w:rsidP="00AB467F">
      <w:pPr>
        <w:spacing w:after="0"/>
      </w:pPr>
      <w:r w:rsidRPr="00B97FE2">
        <w:t>g</w:t>
      </w:r>
      <w:r w:rsidR="00D7436F" w:rsidRPr="00B97FE2">
        <w:t>) i pagamenti di debiti liquidi ed esigibili eseguiti dal debitore alla scadenza per ottenere la prestazione di servizi strumentali all'accesso alle procedure di regolazione della crisi e dell’insolvenza previste dal presente codice.</w:t>
      </w:r>
    </w:p>
    <w:p w:rsidR="00D7436F" w:rsidRPr="00B97FE2" w:rsidRDefault="00D7436F" w:rsidP="00AB467F">
      <w:pPr>
        <w:spacing w:after="0"/>
      </w:pPr>
      <w:r w:rsidRPr="00B97FE2">
        <w:t>4. Le disposizioni di questo articolo non si applicano all'istituto di emissione, alle operazioni di credito su pegno e di credito fondiario; sono salve le disposizioni delle leggi speciali.</w:t>
      </w:r>
    </w:p>
    <w:p w:rsidR="00D7436F" w:rsidRPr="00B97FE2" w:rsidRDefault="00D7436F" w:rsidP="00AB467F">
      <w:pPr>
        <w:spacing w:after="0"/>
        <w:jc w:val="center"/>
        <w:rPr>
          <w:b/>
        </w:rPr>
      </w:pPr>
    </w:p>
    <w:p w:rsidR="00D7436F" w:rsidRPr="00B97FE2" w:rsidRDefault="00D7436F" w:rsidP="00AB467F">
      <w:pPr>
        <w:spacing w:after="0"/>
        <w:jc w:val="center"/>
        <w:rPr>
          <w:b/>
          <w:strike/>
        </w:rPr>
      </w:pPr>
      <w:r w:rsidRPr="00B97FE2">
        <w:rPr>
          <w:b/>
        </w:rPr>
        <w:t>Art. 167</w:t>
      </w:r>
    </w:p>
    <w:p w:rsidR="00D7436F" w:rsidRPr="00B97FE2" w:rsidRDefault="00D7436F" w:rsidP="00AB467F">
      <w:pPr>
        <w:spacing w:after="0"/>
        <w:jc w:val="center"/>
        <w:rPr>
          <w:b/>
        </w:rPr>
      </w:pPr>
      <w:r w:rsidRPr="00B97FE2">
        <w:rPr>
          <w:b/>
        </w:rPr>
        <w:t>Patrimoni destinati ad uno specifico affare</w:t>
      </w:r>
    </w:p>
    <w:p w:rsidR="00D7436F" w:rsidRPr="00B97FE2" w:rsidRDefault="00D7436F" w:rsidP="00AB467F">
      <w:pPr>
        <w:spacing w:after="0"/>
        <w:jc w:val="center"/>
        <w:rPr>
          <w:b/>
        </w:rPr>
      </w:pPr>
    </w:p>
    <w:p w:rsidR="00D7436F" w:rsidRPr="00B97FE2" w:rsidRDefault="00D7436F" w:rsidP="00AB467F">
      <w:pPr>
        <w:spacing w:after="0"/>
      </w:pPr>
      <w:r w:rsidRPr="00B97FE2">
        <w:t>1. Gli atti che incidono su un patrimonio destinato ad uno specifico affare previsto dall'articolo 2447-bis, primo comma, lettera a), del codice civile sono revocabili quando pregiudicano il patrimonio della società. Il presupposto soggettivo dell'azione è costituito dalla conoscenza dello stato d'insolvenza della società.</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168</w:t>
      </w:r>
    </w:p>
    <w:p w:rsidR="00D7436F" w:rsidRPr="00B97FE2" w:rsidRDefault="00D7436F" w:rsidP="00AB467F">
      <w:pPr>
        <w:spacing w:after="0"/>
        <w:jc w:val="center"/>
        <w:rPr>
          <w:b/>
        </w:rPr>
      </w:pPr>
      <w:r w:rsidRPr="00B97FE2">
        <w:rPr>
          <w:b/>
        </w:rPr>
        <w:t>Pagamento di cambiale scaduta</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 In deroga a quanto disposto dall'articolo 166, comma 2, non può essere revocato il pagamento di una cambiale, se il possessore di questa doveva accettarlo per non perdere l'azione cambiaria di regresso. In tal caso, l'ultimo obbligato in via di regresso, in confronto del quale il curatore provi che conosceva lo stato di insolvenza del principale obbligato quando ha tratto o girato la cambiale, deve versare la somma riscossa al curatore.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169</w:t>
      </w:r>
    </w:p>
    <w:p w:rsidR="00D7436F" w:rsidRPr="00B97FE2" w:rsidRDefault="00D7436F" w:rsidP="00AB467F">
      <w:pPr>
        <w:spacing w:after="0"/>
        <w:jc w:val="center"/>
        <w:rPr>
          <w:b/>
        </w:rPr>
      </w:pPr>
      <w:r w:rsidRPr="00B97FE2">
        <w:rPr>
          <w:b/>
        </w:rPr>
        <w:t>Atti compiuti tra coniugi, parti di un'unione civile tra persone dello stesso sesso o conviventi di</w:t>
      </w:r>
      <w:r w:rsidRPr="00B97FE2">
        <w:t xml:space="preserve"> </w:t>
      </w:r>
      <w:r w:rsidRPr="00B97FE2">
        <w:rPr>
          <w:b/>
        </w:rPr>
        <w:t>fatto</w:t>
      </w:r>
    </w:p>
    <w:p w:rsidR="00D7436F" w:rsidRPr="00B97FE2" w:rsidRDefault="00D7436F" w:rsidP="00AB467F">
      <w:pPr>
        <w:spacing w:after="0"/>
        <w:jc w:val="center"/>
        <w:rPr>
          <w:b/>
        </w:rPr>
      </w:pPr>
    </w:p>
    <w:p w:rsidR="00D7436F" w:rsidRPr="00B97FE2" w:rsidRDefault="00D7436F" w:rsidP="00AB467F">
      <w:pPr>
        <w:spacing w:after="0"/>
      </w:pPr>
      <w:r w:rsidRPr="00B97FE2">
        <w:t>1.Gli atti previsti dall’articolo 166, compiuti tra coniugi, parti di un'unione civile tra persone dello stesso sesso o conviventi di fatto nel tempo in cui il debitore esercitava un’impresa e quelli a titolo gratuito compiuti tra le stesse persone più di due anni prima della data di deposito della domanda cui è seguita l’apertura della liquidazione giudiziale, ma nel tempo in cui il debitore esercitava un’impresa, sono revocati se il coniuge o la parte di un'unione civile tra persone dello stesso sesso o il convivente di fatto non prova che ignorava lo stato d’insolvenza del debitore.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170</w:t>
      </w:r>
    </w:p>
    <w:p w:rsidR="00D7436F" w:rsidRPr="00B97FE2" w:rsidRDefault="00D7436F" w:rsidP="00AB467F">
      <w:pPr>
        <w:spacing w:after="0"/>
        <w:jc w:val="center"/>
        <w:rPr>
          <w:b/>
          <w:strike/>
        </w:rPr>
      </w:pPr>
      <w:r w:rsidRPr="00B97FE2">
        <w:rPr>
          <w:b/>
        </w:rPr>
        <w:t>Limiti temporali delle azioni revocatorie e d’inefficacia</w:t>
      </w:r>
    </w:p>
    <w:p w:rsidR="00D7436F" w:rsidRPr="00B97FE2" w:rsidRDefault="00D7436F" w:rsidP="00AB467F">
      <w:pPr>
        <w:spacing w:after="0"/>
      </w:pPr>
    </w:p>
    <w:p w:rsidR="00D7436F" w:rsidRPr="00B97FE2" w:rsidRDefault="00D7436F" w:rsidP="00AB467F">
      <w:pPr>
        <w:spacing w:after="0"/>
      </w:pPr>
      <w:r w:rsidRPr="00B97FE2">
        <w:t>1. Le azioni revocatorie e di inefficacia disciplinate nella presente sezione non possono essere promosse dal curatore decorsi tre anni dall’apertura della liquidazione giudiziale e comunque si prescrivono decorsi cinque anni dal compimento dell’atto.</w:t>
      </w:r>
    </w:p>
    <w:p w:rsidR="00D7436F" w:rsidRPr="00B97FE2" w:rsidRDefault="00D7436F" w:rsidP="00AB467F">
      <w:pPr>
        <w:spacing w:after="0"/>
        <w:jc w:val="center"/>
      </w:pPr>
    </w:p>
    <w:p w:rsidR="00D7436F" w:rsidRPr="00B97FE2" w:rsidRDefault="00D7436F" w:rsidP="00AB467F">
      <w:pPr>
        <w:spacing w:after="0"/>
        <w:jc w:val="center"/>
      </w:pPr>
      <w:r w:rsidRPr="00B97FE2">
        <w:rPr>
          <w:b/>
        </w:rPr>
        <w:t>Art. 171</w:t>
      </w:r>
    </w:p>
    <w:p w:rsidR="00D7436F" w:rsidRPr="00B97FE2" w:rsidRDefault="00D7436F" w:rsidP="00AB467F">
      <w:pPr>
        <w:spacing w:after="0"/>
        <w:jc w:val="center"/>
        <w:rPr>
          <w:b/>
        </w:rPr>
      </w:pPr>
      <w:r w:rsidRPr="00B97FE2">
        <w:rPr>
          <w:b/>
        </w:rPr>
        <w:t>Effetti della revocazione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La revocatoria dei pagamenti avvenuti tramite intermediari specializzati, procedure di compensazione multilaterale o società previste dall’articolo 1 della legge 23 novembre 1939, n. 1966, si esercita e produce effetti nei confronti del destinatario della prestazione.</w:t>
      </w:r>
    </w:p>
    <w:p w:rsidR="00D7436F" w:rsidRPr="00B97FE2" w:rsidRDefault="00D7436F" w:rsidP="00AB467F">
      <w:pPr>
        <w:spacing w:after="0"/>
      </w:pPr>
      <w:r w:rsidRPr="00B97FE2">
        <w:t>2.</w:t>
      </w:r>
      <w:r w:rsidRPr="00B97FE2">
        <w:rPr>
          <w:noProof/>
          <w:webHidden/>
        </w:rPr>
        <w:t xml:space="preserve"> </w:t>
      </w:r>
      <w:r w:rsidRPr="00B97FE2">
        <w:t>Colui che, per effetto della revoca prevista dalle disposizioni precedenti, ha restituito quanto aveva ricevuto è ammesso al passivo della liquidazione giudiziale per il suo eventuale credito.</w:t>
      </w:r>
    </w:p>
    <w:p w:rsidR="00D7436F" w:rsidRPr="00B97FE2" w:rsidRDefault="00D7436F" w:rsidP="00AB467F">
      <w:pPr>
        <w:spacing w:after="0"/>
      </w:pPr>
      <w:r w:rsidRPr="00B97FE2">
        <w:t>3.</w:t>
      </w:r>
      <w:r w:rsidRPr="00B97FE2">
        <w:rPr>
          <w:noProof/>
          <w:webHidden/>
        </w:rPr>
        <w:t xml:space="preserve"> </w:t>
      </w:r>
      <w:r w:rsidRPr="00B97FE2">
        <w:t>Qualora la revoca abbia ad oggetto atti estintivi di posizioni passive derivanti da rapporti di conto corrente bancario o comunque rapporti continuativi o reiterati, il terzo deve restituire una somma pari alla differenza tra l’ammontare massimo raggiunto dalle sue pretese, nel periodo per il quale è provata la conoscenza dello stato d’insolvenza, e l’ammontare residuo delle stesse, alla data in cui si è aperto il concorso. Resta salvo il diritto del convenuto d’insinuare al passivo un credito d’importo corrispondente a quanto restituito.</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V</w:t>
      </w:r>
    </w:p>
    <w:p w:rsidR="00D7436F" w:rsidRPr="00B97FE2" w:rsidRDefault="00D7436F" w:rsidP="00AB467F">
      <w:pPr>
        <w:spacing w:after="0"/>
        <w:jc w:val="center"/>
        <w:rPr>
          <w:b/>
        </w:rPr>
      </w:pPr>
      <w:r w:rsidRPr="00B97FE2">
        <w:rPr>
          <w:b/>
        </w:rPr>
        <w:t>EFFETTI DELLA LIQUIDAZIONE GIUDIZIALE SUI RAPPORTI GIURIDICI PENDENTI</w:t>
      </w:r>
    </w:p>
    <w:p w:rsidR="00D7436F" w:rsidRPr="00B97FE2" w:rsidRDefault="00D7436F" w:rsidP="00AB467F">
      <w:pPr>
        <w:spacing w:after="0"/>
      </w:pPr>
    </w:p>
    <w:p w:rsidR="00D7436F" w:rsidRPr="00B97FE2" w:rsidRDefault="00D7436F" w:rsidP="00AB467F">
      <w:pPr>
        <w:spacing w:after="0"/>
        <w:jc w:val="center"/>
      </w:pPr>
      <w:r w:rsidRPr="00B97FE2">
        <w:rPr>
          <w:b/>
        </w:rPr>
        <w:t>Art. 172</w:t>
      </w:r>
    </w:p>
    <w:p w:rsidR="00D7436F" w:rsidRPr="00B97FE2" w:rsidRDefault="00D7436F" w:rsidP="00AB467F">
      <w:pPr>
        <w:spacing w:after="0"/>
        <w:jc w:val="center"/>
        <w:rPr>
          <w:b/>
        </w:rPr>
      </w:pPr>
      <w:r w:rsidRPr="00B97FE2">
        <w:rPr>
          <w:b/>
        </w:rPr>
        <w:t>Rapporti pendenti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Se un contratto è ancora ineseguito o non compiutamente eseguito nelle prestazioni principali da entrambe le parti al momento in cui è aperta la procedura di liquidazione giudiziale l'esecuzione del contratto, fatte salve le diverse disposizioni della presente sezione, rimane sospesa fino a quando il curatore, con l'autorizzazione del comitato dei creditori, dichiara di subentrare nel contratto in luogo </w:t>
      </w:r>
      <w:r w:rsidRPr="00B97FE2">
        <w:lastRenderedPageBreak/>
        <w:t xml:space="preserve">del debitore, assumendo, a decorrere dalla data del subentro, tutti i relativi obblighi, ovvero di sciogliersi dal medesimo salvo che, nei contratti ad effetti reali, sia già avvenuto il trasferimento del diritto. </w:t>
      </w:r>
    </w:p>
    <w:p w:rsidR="00D7436F" w:rsidRPr="00B97FE2" w:rsidRDefault="00D7436F" w:rsidP="00AB467F">
      <w:pPr>
        <w:spacing w:after="0"/>
      </w:pPr>
      <w:r w:rsidRPr="00B97FE2">
        <w:t>2.</w:t>
      </w:r>
      <w:r w:rsidRPr="00B97FE2">
        <w:rPr>
          <w:noProof/>
          <w:webHidden/>
        </w:rPr>
        <w:t xml:space="preserve"> </w:t>
      </w:r>
      <w:r w:rsidRPr="00B97FE2">
        <w:t>Il contraente può mettere in mora il curatore, facendogli assegnare dal giudice delegato un termine non superiore a sessanta giorni, decorso il quale il contratto si intende sciolto.</w:t>
      </w:r>
    </w:p>
    <w:p w:rsidR="00D7436F" w:rsidRPr="00B97FE2" w:rsidRDefault="00D7436F" w:rsidP="00AB467F">
      <w:pPr>
        <w:spacing w:after="0"/>
      </w:pPr>
      <w:r w:rsidRPr="00B97FE2">
        <w:t>3.</w:t>
      </w:r>
      <w:r w:rsidRPr="00B97FE2">
        <w:rPr>
          <w:noProof/>
          <w:webHidden/>
        </w:rPr>
        <w:t xml:space="preserve"> </w:t>
      </w:r>
      <w:r w:rsidRPr="00B97FE2">
        <w:t>In caso di prosecuzione del contratto, sono prededucibili soltanto i crediti maturati nel corso della procedura.</w:t>
      </w:r>
    </w:p>
    <w:p w:rsidR="00D7436F" w:rsidRPr="00B97FE2" w:rsidRDefault="00D7436F" w:rsidP="00AB467F">
      <w:pPr>
        <w:spacing w:after="0"/>
      </w:pPr>
      <w:r w:rsidRPr="00B97FE2">
        <w:t>4.</w:t>
      </w:r>
      <w:r w:rsidRPr="00B97FE2">
        <w:rPr>
          <w:noProof/>
          <w:webHidden/>
        </w:rPr>
        <w:t xml:space="preserve"> </w:t>
      </w:r>
      <w:r w:rsidRPr="00B97FE2">
        <w:t>In caso di scioglimento del contratto, il contraente ha diritto di far valere nel passivo della liquidazione giudiziale il credito conseguente al mancato adempimento, senza che gli sia dovuto risarcimento del danno.</w:t>
      </w:r>
    </w:p>
    <w:p w:rsidR="00D7436F" w:rsidRPr="00B97FE2" w:rsidRDefault="00D7436F" w:rsidP="00AB467F">
      <w:pPr>
        <w:spacing w:after="0"/>
      </w:pPr>
      <w:r w:rsidRPr="00B97FE2">
        <w:t>5.</w:t>
      </w:r>
      <w:r w:rsidRPr="00B97FE2">
        <w:rPr>
          <w:noProof/>
          <w:webHidden/>
        </w:rPr>
        <w:t xml:space="preserve"> </w:t>
      </w:r>
      <w:r w:rsidRPr="00B97FE2">
        <w:t>L'azione di risoluzione del contratto promossa prima dell’apertura della liquidazione giudiziale nei confronti della parte inadempiente spiega i suoi effetti nei confronti del curatore, fatta salva, nei casi previsti, l'efficacia della trascrizione della domanda; se il contraente intende ottenere con la pronuncia di risoluzione la restituzione di una somma o di un bene, ovvero il risarcimento del danno, deve proporre la domanda secondo le disposizioni di cui al capo III del presente titolo.</w:t>
      </w:r>
    </w:p>
    <w:p w:rsidR="00D7436F" w:rsidRPr="00B97FE2" w:rsidRDefault="00D7436F" w:rsidP="00AB467F">
      <w:pPr>
        <w:spacing w:after="0"/>
      </w:pPr>
      <w:r w:rsidRPr="00B97FE2">
        <w:t>6.</w:t>
      </w:r>
      <w:r w:rsidRPr="00B97FE2">
        <w:rPr>
          <w:noProof/>
          <w:webHidden/>
        </w:rPr>
        <w:t xml:space="preserve"> </w:t>
      </w:r>
      <w:r w:rsidRPr="00B97FE2">
        <w:t>Sono inefficaci le clausole negoziali che fanno dipendere la risoluzione del contratto dall’apertura della liquidazione giudiziale.</w:t>
      </w:r>
    </w:p>
    <w:p w:rsidR="00D7436F" w:rsidRPr="00B97FE2" w:rsidRDefault="00D7436F" w:rsidP="00AB467F">
      <w:pPr>
        <w:spacing w:after="0"/>
        <w:jc w:val="center"/>
      </w:pPr>
    </w:p>
    <w:p w:rsidR="00D7436F" w:rsidRPr="00B97FE2" w:rsidRDefault="00D7436F" w:rsidP="00AB467F">
      <w:pPr>
        <w:spacing w:after="0"/>
        <w:jc w:val="center"/>
        <w:rPr>
          <w:b/>
        </w:rPr>
      </w:pPr>
      <w:r w:rsidRPr="00B97FE2">
        <w:rPr>
          <w:b/>
        </w:rPr>
        <w:t>Art. 173</w:t>
      </w:r>
    </w:p>
    <w:p w:rsidR="00D7436F" w:rsidRPr="00B97FE2" w:rsidRDefault="00D7436F" w:rsidP="00AB467F">
      <w:pPr>
        <w:spacing w:after="0"/>
        <w:jc w:val="center"/>
        <w:rPr>
          <w:b/>
        </w:rPr>
      </w:pPr>
      <w:r w:rsidRPr="00B97FE2">
        <w:rPr>
          <w:b/>
        </w:rPr>
        <w:t>Contratti preliminari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può sciogliersi dal contratto preliminare di vendita immobiliare anche quando il promissario acquirente abbia proposto e trascritto prima dell’apertura della liquidazione giudiziale domanda di esecuzione in forma specifica ai sensi dell’articolo 2932 del codice civile, ma lo scioglimento non è opponibile al promissario acquirente se la domanda viene successivamente accolta.</w:t>
      </w:r>
    </w:p>
    <w:p w:rsidR="00D7436F" w:rsidRPr="00B97FE2" w:rsidRDefault="00D7436F" w:rsidP="00AB467F">
      <w:pPr>
        <w:spacing w:after="0"/>
      </w:pPr>
      <w:r w:rsidRPr="00B97FE2">
        <w:t>2.</w:t>
      </w:r>
      <w:r w:rsidRPr="00B97FE2">
        <w:rPr>
          <w:noProof/>
          <w:webHidden/>
        </w:rPr>
        <w:t xml:space="preserve"> </w:t>
      </w:r>
      <w:r w:rsidRPr="00B97FE2">
        <w:t>In caso di scioglimento del contratto preliminare di vendita immobiliare trascritto ai sensi dell'articolo 2645-bis del codice civile, il promissario acquirente ha diritto di far valere il proprio credito nel passivo, senza che gli sia dovuto il risarcimento del danno, e gode del privilegio di cui all'articolo 2775-bis del codice civile, a condizione che gli effetti della trascrizione del contratto preliminare non siano cessati anteriormente alla data dell’apertura della liquidazione giudiziale.</w:t>
      </w:r>
    </w:p>
    <w:p w:rsidR="00D7436F" w:rsidRPr="00B97FE2" w:rsidRDefault="00D7436F" w:rsidP="00AB467F">
      <w:pPr>
        <w:spacing w:after="0"/>
        <w:rPr>
          <w:b/>
        </w:rPr>
      </w:pPr>
      <w:r w:rsidRPr="00B97FE2">
        <w:t>3.</w:t>
      </w:r>
      <w:r w:rsidRPr="00B97FE2">
        <w:rPr>
          <w:noProof/>
          <w:webHidden/>
        </w:rPr>
        <w:t xml:space="preserve"> </w:t>
      </w:r>
      <w:r w:rsidRPr="00B97FE2">
        <w:t xml:space="preserve">Fatto salvo quanto previsto dall’articolo </w:t>
      </w:r>
      <w:r w:rsidR="00492878" w:rsidRPr="00B97FE2">
        <w:t>174</w:t>
      </w:r>
      <w:r w:rsidRPr="00B97FE2">
        <w:t xml:space="preserve">, il contratto preliminare di vendita trascritto ai sensi dell'articolo 2645-bis del codice civile non si scioglie se ha ad oggetto un immobile ad uso abitativo destinato a costituire l'abitazione principale del promissario acquirente o di suoi parenti ed affini entro il terzo grado ovvero un immobile ad uso non abitativo destinato a costituire la sede principale dell'attività di impresa del promissario acquirente, sempre che gli effetti della trascrizione non siano cessati anteriormente alla data dell’apertura della liquidazione giudiziale e il promissario acquirente ne chieda l’esecuzione nel termine e secondo le modalità stabilite per la presentazione delle domande di accertamento dei diritti dei terzi sui beni compresi nella procedura. </w:t>
      </w:r>
    </w:p>
    <w:p w:rsidR="00D7436F" w:rsidRPr="00B97FE2" w:rsidRDefault="00D7436F" w:rsidP="00AB467F">
      <w:pPr>
        <w:spacing w:after="0"/>
      </w:pPr>
      <w:r w:rsidRPr="00B97FE2">
        <w:t>4.</w:t>
      </w:r>
      <w:r w:rsidRPr="00B97FE2">
        <w:rPr>
          <w:noProof/>
          <w:webHidden/>
        </w:rPr>
        <w:t xml:space="preserve"> </w:t>
      </w:r>
      <w:r w:rsidRPr="00B97FE2">
        <w:t>Nei casi di subentro del curatore nel contratto preliminare di vendita, l’immobile è trasferito e consegnato al promissario acquirente nello stato in cui si trova. Gli acconti corrisposti prima dell’apertura della liquidazione giudiziale sono opponibili alla massa in misura pari alla metà dell’importo che il promissario acquirente dimostra di aver versato. Il giudice delegato, una volta eseguita la vendita e riscosso interamente il prezzo, ordina con decreto la cancellazione delle iscrizioni relative ai diritti di prelazione, nonché delle trascrizioni dei pignoramenti e dei sequestri conservativi e di ogni altro vincolo.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174</w:t>
      </w:r>
    </w:p>
    <w:p w:rsidR="00D7436F" w:rsidRPr="00B97FE2" w:rsidRDefault="00D7436F" w:rsidP="00AB467F">
      <w:pPr>
        <w:spacing w:after="0"/>
        <w:jc w:val="center"/>
        <w:rPr>
          <w:b/>
        </w:rPr>
      </w:pPr>
      <w:r w:rsidRPr="00B97FE2">
        <w:rPr>
          <w:b/>
        </w:rPr>
        <w:t>Contratti relativi a immobili da costruire</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 I contratti di cui all'articolo 5 del decreto legislativo 20 giugno 2005, n. 122, si sciolgono se, prima che il curatore comunichi la scelta tra esecuzione o scioglimento, l'acquirente abbia escusso la fideiussione a garanzia della restituzione di quanto versato al costruttore, dandone altresì comunicazione al curatore. In ogni caso, la fideiussione non può essere escussa dopo che il curatore ha comunicato di voler dare esecuzione al contratto.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175</w:t>
      </w:r>
    </w:p>
    <w:p w:rsidR="00D7436F" w:rsidRPr="00B97FE2" w:rsidRDefault="00D7436F" w:rsidP="00AB467F">
      <w:pPr>
        <w:spacing w:after="0"/>
        <w:jc w:val="center"/>
        <w:rPr>
          <w:b/>
        </w:rPr>
      </w:pPr>
      <w:r w:rsidRPr="00B97FE2">
        <w:rPr>
          <w:b/>
        </w:rPr>
        <w:t>Contratti di carattere personale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 contratti di carattere personale si sciolgono per effetto dell’apertura della procedura di liquidazione giudiziale nei confronti di uno dei contraenti, il curatore, con l’autorizzazione del comitato dei creditori e il consenso dell’altro contraente, manifesti la volontà di subentrarvi, assumendo, a decorrere dalla data del subentro, tutti i relativi obblighi.</w:t>
      </w:r>
    </w:p>
    <w:p w:rsidR="00D7436F" w:rsidRPr="00B97FE2" w:rsidRDefault="00D7436F" w:rsidP="00AB467F">
      <w:pPr>
        <w:spacing w:after="0"/>
      </w:pPr>
      <w:r w:rsidRPr="00B97FE2">
        <w:t>2.</w:t>
      </w:r>
      <w:r w:rsidRPr="00B97FE2">
        <w:rPr>
          <w:noProof/>
          <w:webHidden/>
        </w:rPr>
        <w:t xml:space="preserve"> </w:t>
      </w:r>
      <w:r w:rsidRPr="00B97FE2">
        <w:t>Ai fini di cui al comma 1, i contratti sono di carattere personale quando la considerazione della qualità soggettiva della parte nei cui confronti è aperta la liquidazione giudiziale è stata motivo determinante del consenso.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176</w:t>
      </w:r>
    </w:p>
    <w:p w:rsidR="00D7436F" w:rsidRPr="00B97FE2" w:rsidRDefault="00D7436F" w:rsidP="00AB467F">
      <w:pPr>
        <w:spacing w:after="0"/>
        <w:jc w:val="center"/>
        <w:rPr>
          <w:b/>
        </w:rPr>
      </w:pPr>
      <w:r w:rsidRPr="00B97FE2">
        <w:rPr>
          <w:b/>
        </w:rPr>
        <w:t>Effetti sui finanziamenti destinati ad uno specifico affare</w:t>
      </w:r>
    </w:p>
    <w:p w:rsidR="00D7436F" w:rsidRPr="00B97FE2" w:rsidRDefault="00D7436F" w:rsidP="00AB467F">
      <w:pPr>
        <w:spacing w:after="0"/>
        <w:jc w:val="center"/>
        <w:rPr>
          <w:b/>
        </w:rPr>
      </w:pPr>
    </w:p>
    <w:p w:rsidR="00D7436F" w:rsidRPr="00B97FE2" w:rsidRDefault="00D7436F" w:rsidP="00AB467F">
      <w:pPr>
        <w:spacing w:after="0"/>
      </w:pPr>
      <w:r w:rsidRPr="00B97FE2">
        <w:t>1. L’apertura della liquidazione giudiziale della società determina lo scioglimento del contratto di finanziamento di cui all'articolo 2447-bis, primo comma, lettera b), del codice civile quando impedisce la realizzazione o la continuazione dell'operazione. In caso contrario, il curatore, sentito il parere del comitato dei creditori, può decidere di subentrare nel contratto in luogo della società, assumendo, a</w:t>
      </w:r>
      <w:r w:rsidRPr="00B97FE2">
        <w:rPr>
          <w:b/>
        </w:rPr>
        <w:t xml:space="preserve"> </w:t>
      </w:r>
      <w:r w:rsidRPr="00B97FE2">
        <w:t>decorrere dalla data del subentro, tutti i relativi obblighi.</w:t>
      </w:r>
    </w:p>
    <w:p w:rsidR="00D7436F" w:rsidRPr="00B97FE2" w:rsidRDefault="00D7436F" w:rsidP="00AB467F">
      <w:pPr>
        <w:spacing w:after="0"/>
      </w:pPr>
      <w:r w:rsidRPr="00B97FE2">
        <w:t>2.</w:t>
      </w:r>
      <w:r w:rsidRPr="00B97FE2">
        <w:rPr>
          <w:noProof/>
          <w:webHidden/>
        </w:rPr>
        <w:t xml:space="preserve"> </w:t>
      </w:r>
      <w:r w:rsidRPr="00B97FE2">
        <w:t>Se il curatore non subentra nel contratto, il finanziatore può chiedere al giudice delegato di essere autorizzato, sentito il comitato dei creditori, a realizzare o a continuare l'operazione, in proprio o affidandola a terzi; in tale ipotesi il finanziatore può trattenere i proventi dell'affare e può insinuarsi al passivo della procedura in via chirografaria per l'eventuale credito residuo.</w:t>
      </w:r>
    </w:p>
    <w:p w:rsidR="00D7436F" w:rsidRPr="00B97FE2" w:rsidRDefault="00D7436F" w:rsidP="00AB467F">
      <w:pPr>
        <w:spacing w:after="0"/>
      </w:pPr>
      <w:r w:rsidRPr="00B97FE2">
        <w:t>3.</w:t>
      </w:r>
      <w:r w:rsidRPr="00B97FE2">
        <w:rPr>
          <w:noProof/>
          <w:webHidden/>
        </w:rPr>
        <w:t xml:space="preserve"> </w:t>
      </w:r>
      <w:r w:rsidRPr="00B97FE2">
        <w:t>Nelle ipotesi ai commi 2 e 3, resta ferma la disciplina prevista dall'articolo 2447-decies, terzo, quarto e quinto comma, del codice civile.</w:t>
      </w:r>
    </w:p>
    <w:p w:rsidR="00D7436F" w:rsidRPr="00B97FE2" w:rsidRDefault="00D7436F" w:rsidP="00AB467F">
      <w:pPr>
        <w:spacing w:after="0"/>
      </w:pPr>
      <w:r w:rsidRPr="00B97FE2">
        <w:t>4.</w:t>
      </w:r>
      <w:r w:rsidRPr="00B97FE2">
        <w:rPr>
          <w:noProof/>
          <w:webHidden/>
        </w:rPr>
        <w:t xml:space="preserve"> </w:t>
      </w:r>
      <w:r w:rsidRPr="00B97FE2">
        <w:t>Qualora, nel caso di cui al comma 1, non si verifichi alcuna delle ipotesi previste ai commi 2 e 3, si applica l'articolo 2447-decies, sesto comma, del codice civile.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177</w:t>
      </w:r>
    </w:p>
    <w:p w:rsidR="00D7436F" w:rsidRPr="00B97FE2" w:rsidRDefault="00D7436F" w:rsidP="00AB467F">
      <w:pPr>
        <w:spacing w:after="0"/>
        <w:jc w:val="center"/>
        <w:rPr>
          <w:b/>
        </w:rPr>
      </w:pPr>
      <w:r w:rsidRPr="00B97FE2">
        <w:rPr>
          <w:b/>
        </w:rPr>
        <w:t>Locazione finanziaria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In caso di apertura della liquidazione giudiziale del patrimonio dell’utilizzatore, quando il curatore decide di sciogliersi dal contratto di locazione finanziaria a norma dell’articolo 172, il concedente ha diritto alla restituzione del bene ed è tenuto a versare alla curatela l'eventuale differenza fra la maggiore somma ricavata dalla vendita o da altra collocazione del bene a valori di mercato rispetto al credito residuo in linea capitale; per le somme già riscosse si applica l'articolo 166, comma 3, lettera a).</w:t>
      </w:r>
    </w:p>
    <w:p w:rsidR="00D7436F" w:rsidRPr="00B97FE2" w:rsidRDefault="00D7436F" w:rsidP="00AB467F">
      <w:pPr>
        <w:spacing w:after="0"/>
      </w:pPr>
      <w:r w:rsidRPr="00B97FE2">
        <w:t>2.</w:t>
      </w:r>
      <w:r w:rsidRPr="00B97FE2">
        <w:rPr>
          <w:noProof/>
          <w:webHidden/>
        </w:rPr>
        <w:t xml:space="preserve"> </w:t>
      </w:r>
      <w:r w:rsidRPr="00B97FE2">
        <w:t>Il concedente ha diritto di insinuarsi nello stato passivo per la differenza fra il credito vantato alla data di apertura della liquidazione giudiziale e quanto ricavabile dalla nuova allocazione del bene secondo la stima disposta in sede di verifica del passivo e salvo conguaglio in sede di riparto sulla base del ricavato effettivo.</w:t>
      </w:r>
    </w:p>
    <w:p w:rsidR="00D7436F" w:rsidRPr="00B97FE2" w:rsidRDefault="00D7436F" w:rsidP="00AB467F">
      <w:pPr>
        <w:spacing w:after="0"/>
      </w:pPr>
      <w:r w:rsidRPr="00B97FE2">
        <w:t>3.</w:t>
      </w:r>
      <w:r w:rsidRPr="00B97FE2">
        <w:rPr>
          <w:noProof/>
          <w:webHidden/>
        </w:rPr>
        <w:t xml:space="preserve"> </w:t>
      </w:r>
      <w:r w:rsidRPr="00B97FE2">
        <w:t>In caso di apertura della liquidazione giudiziale nei confronti di società autorizzata alla concessione di finanziamenti sotto forma di locazione finanziaria, il contratto prosegue. L'utilizzatore conserva la facoltà di acquistare, alla scadenza del contratto, la proprietà del bene, previo pagamento dei canoni e del prezzo pattuito.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178</w:t>
      </w:r>
    </w:p>
    <w:p w:rsidR="00D7436F" w:rsidRPr="00B97FE2" w:rsidRDefault="00D7436F" w:rsidP="00AB467F">
      <w:pPr>
        <w:spacing w:after="0"/>
        <w:jc w:val="center"/>
        <w:rPr>
          <w:b/>
        </w:rPr>
      </w:pPr>
      <w:r w:rsidRPr="00B97FE2">
        <w:rPr>
          <w:b/>
        </w:rPr>
        <w:t>Vendita con riserva di proprietà</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Nella vendita con riserva di proprietà, in caso di apertura della liquidazione giudiziale del patrimonio del compratore, se il prezzo deve essere pagato a termine o a rate, il curatore può subentrare nel contratto con l'autorizzazione del comitato dei creditori. Il venditore può chiedere cauzione a meno che il curatore paghi immediatamente il prezzo con lo sconto dell'interesse legale. Qualora il curatore si sciolga dal contratto, il venditore deve restituire le rate di prezzo già riscosse, salvo il diritto ad un equo compenso per l'uso della cosa, che può essere compensato con il credito avente ad oggetto la restituzione delle rate pagate.</w:t>
      </w:r>
    </w:p>
    <w:p w:rsidR="00D7436F" w:rsidRPr="00B97FE2" w:rsidRDefault="00D7436F" w:rsidP="00AB467F">
      <w:pPr>
        <w:spacing w:after="0"/>
      </w:pPr>
      <w:r w:rsidRPr="00B97FE2">
        <w:t>2.</w:t>
      </w:r>
      <w:r w:rsidRPr="00B97FE2">
        <w:rPr>
          <w:noProof/>
          <w:webHidden/>
        </w:rPr>
        <w:t xml:space="preserve"> </w:t>
      </w:r>
      <w:r w:rsidRPr="00B97FE2">
        <w:t>L’apertura della liquidazione giudiziale nei confronti del venditore non è causa di scioglimento del contratto.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179</w:t>
      </w:r>
    </w:p>
    <w:p w:rsidR="00D7436F" w:rsidRPr="00B97FE2" w:rsidRDefault="00D7436F" w:rsidP="00AB467F">
      <w:pPr>
        <w:spacing w:after="0"/>
        <w:jc w:val="center"/>
        <w:rPr>
          <w:b/>
        </w:rPr>
      </w:pPr>
      <w:r w:rsidRPr="00B97FE2">
        <w:rPr>
          <w:b/>
        </w:rPr>
        <w:t>Contratti ad esecuzione continuata o periodica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Se il curatore subentra in un contratto ad esecuzione continuata o periodica deve pagare integralmente il prezzo delle consegne avvenute e dei servizi erogati dopo l’apertura della liquidazione giudiziale.</w:t>
      </w:r>
    </w:p>
    <w:p w:rsidR="00D7436F" w:rsidRPr="00B97FE2" w:rsidRDefault="00D7436F" w:rsidP="00AB467F">
      <w:pPr>
        <w:spacing w:after="0"/>
      </w:pPr>
      <w:r w:rsidRPr="00B97FE2">
        <w:t>2.</w:t>
      </w:r>
      <w:r w:rsidRPr="00B97FE2">
        <w:rPr>
          <w:noProof/>
          <w:webHidden/>
        </w:rPr>
        <w:t xml:space="preserve"> </w:t>
      </w:r>
      <w:r w:rsidRPr="00B97FE2">
        <w:t>Il creditore può chiedere l’ammissione al passivo del prezzo</w:t>
      </w:r>
      <w:r w:rsidRPr="00B97FE2">
        <w:rPr>
          <w:b/>
        </w:rPr>
        <w:t xml:space="preserve"> </w:t>
      </w:r>
      <w:r w:rsidRPr="00B97FE2">
        <w:t>delle consegne avvenute e dei servizi erogati prima dell’apertura della liquidazione giudiziale.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180</w:t>
      </w:r>
    </w:p>
    <w:p w:rsidR="00D7436F" w:rsidRPr="00B97FE2" w:rsidRDefault="00D7436F" w:rsidP="00AB467F">
      <w:pPr>
        <w:spacing w:after="0"/>
        <w:jc w:val="center"/>
        <w:rPr>
          <w:b/>
        </w:rPr>
      </w:pPr>
      <w:r w:rsidRPr="00B97FE2">
        <w:rPr>
          <w:b/>
        </w:rPr>
        <w:t>Restituzione di cose non pagate</w:t>
      </w:r>
    </w:p>
    <w:p w:rsidR="00D7436F" w:rsidRPr="00B97FE2" w:rsidRDefault="00D7436F" w:rsidP="00AB467F">
      <w:pPr>
        <w:spacing w:after="0"/>
        <w:jc w:val="center"/>
        <w:rPr>
          <w:b/>
        </w:rPr>
      </w:pPr>
    </w:p>
    <w:p w:rsidR="00D7436F" w:rsidRPr="00B97FE2" w:rsidRDefault="00D7436F" w:rsidP="00AB467F">
      <w:pPr>
        <w:spacing w:after="0"/>
      </w:pPr>
      <w:r w:rsidRPr="00B97FE2">
        <w:t>1.Se la cosa mobile oggetto della vendita è già stata spedita al compratore prima che nei suoi confronti sia stata aperta la liquidazione, ma non è ancora a sua disposizione nel luogo di destinazione, né altri ha acquistato diritti sulla medesima, il venditore può riprenderne il possesso, assumendo a suo carico le spese e restituendo gli acconti ricevuti, sempreché egli non preferisca dar corso al contratto facendo valere nel passivo il credito per il prezzo, o il curatore non intenda farsi consegnare la cosa pagandone il prezzo integrale.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181</w:t>
      </w:r>
    </w:p>
    <w:p w:rsidR="00D7436F" w:rsidRPr="00B97FE2" w:rsidRDefault="00D7436F" w:rsidP="00AB467F">
      <w:pPr>
        <w:spacing w:after="0"/>
        <w:jc w:val="center"/>
        <w:rPr>
          <w:b/>
        </w:rPr>
      </w:pPr>
      <w:r w:rsidRPr="00B97FE2">
        <w:rPr>
          <w:b/>
        </w:rPr>
        <w:t>Contratto di borsa a termine</w:t>
      </w:r>
    </w:p>
    <w:p w:rsidR="00D7436F" w:rsidRPr="00B97FE2" w:rsidRDefault="00D7436F" w:rsidP="00AB467F">
      <w:pPr>
        <w:spacing w:after="0"/>
        <w:jc w:val="center"/>
        <w:rPr>
          <w:b/>
        </w:rPr>
      </w:pPr>
    </w:p>
    <w:p w:rsidR="00D7436F" w:rsidRPr="00B97FE2" w:rsidRDefault="00D7436F" w:rsidP="00AB467F">
      <w:pPr>
        <w:spacing w:after="0"/>
      </w:pPr>
      <w:r w:rsidRPr="00B97FE2">
        <w:t>1.Il contratto di borsa a termine, se il termine scade dopo l’apertura della liquidazione giudiziale del patrimonio di uno dei contraenti, si scioglie alla data dell’apertura della procedura.</w:t>
      </w:r>
    </w:p>
    <w:p w:rsidR="00D7436F" w:rsidRPr="00B97FE2" w:rsidRDefault="00D7436F" w:rsidP="00AB467F">
      <w:pPr>
        <w:spacing w:after="0"/>
      </w:pPr>
      <w:r w:rsidRPr="00B97FE2">
        <w:t>2. La differenza fra il prezzo contrattuale e il valore delle cose o dei titoli alla data dell’apertura della procedura è versata al curatore, se il contraente il cui patrimonio è sottoposto a liquidazione giudiziale risulta in credito o è ammessa al passivo nel caso contrario.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182</w:t>
      </w:r>
    </w:p>
    <w:p w:rsidR="00D7436F" w:rsidRPr="00B97FE2" w:rsidRDefault="00D7436F" w:rsidP="00AB467F">
      <w:pPr>
        <w:spacing w:after="0"/>
        <w:jc w:val="center"/>
        <w:rPr>
          <w:b/>
        </w:rPr>
      </w:pPr>
      <w:r w:rsidRPr="00B97FE2">
        <w:rPr>
          <w:b/>
        </w:rPr>
        <w:t>Associazione in partecipazione</w:t>
      </w:r>
    </w:p>
    <w:p w:rsidR="00D7436F" w:rsidRPr="00B97FE2" w:rsidRDefault="00D7436F" w:rsidP="00AB467F">
      <w:pPr>
        <w:spacing w:after="0"/>
        <w:jc w:val="center"/>
        <w:rPr>
          <w:b/>
        </w:rPr>
      </w:pPr>
    </w:p>
    <w:p w:rsidR="00D7436F" w:rsidRPr="00B97FE2" w:rsidRDefault="00D7436F" w:rsidP="00AB467F">
      <w:pPr>
        <w:spacing w:after="0"/>
      </w:pPr>
      <w:r w:rsidRPr="00B97FE2">
        <w:t>1.L’associazione in partecipazione si scioglie per effetto dell’apertura della liquidazione giudiziale nei confronti dell'associante.</w:t>
      </w:r>
    </w:p>
    <w:p w:rsidR="00D7436F" w:rsidRPr="00B97FE2" w:rsidRDefault="00D7436F" w:rsidP="00AB467F">
      <w:pPr>
        <w:spacing w:after="0"/>
      </w:pPr>
      <w:r w:rsidRPr="00B97FE2">
        <w:t>2.L’associato ha diritto di far valere nel passivo della liquidazione giudiziale il credito per quella parte dei conferimenti che non è assorbita dalle perdite a suo carico.</w:t>
      </w:r>
    </w:p>
    <w:p w:rsidR="00D7436F" w:rsidRPr="00B97FE2" w:rsidRDefault="00D7436F" w:rsidP="00AB467F">
      <w:pPr>
        <w:spacing w:after="0"/>
      </w:pPr>
      <w:r w:rsidRPr="00B97FE2">
        <w:t>3.L'associato è tenuto al versamento della parte ancora dovuta nei limiti delle perdite che sono a suo carico. Nei suoi confronti è applicata la procedura prevista</w:t>
      </w:r>
      <w:r w:rsidRPr="00B97FE2">
        <w:rPr>
          <w:b/>
        </w:rPr>
        <w:t xml:space="preserve"> </w:t>
      </w:r>
      <w:r w:rsidRPr="00B97FE2">
        <w:t>dall’articolo 260.</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183</w:t>
      </w:r>
    </w:p>
    <w:p w:rsidR="00D7436F" w:rsidRPr="00B97FE2" w:rsidRDefault="00D7436F" w:rsidP="00AB467F">
      <w:pPr>
        <w:tabs>
          <w:tab w:val="right" w:pos="4460"/>
        </w:tabs>
        <w:spacing w:after="0"/>
        <w:jc w:val="center"/>
        <w:rPr>
          <w:b/>
        </w:rPr>
      </w:pPr>
      <w:r w:rsidRPr="00B97FE2">
        <w:rPr>
          <w:b/>
        </w:rPr>
        <w:t>Conto corrente, mandato, commissione</w:t>
      </w:r>
    </w:p>
    <w:p w:rsidR="00D7436F" w:rsidRPr="00B97FE2" w:rsidRDefault="00D7436F" w:rsidP="00AB467F">
      <w:pPr>
        <w:tabs>
          <w:tab w:val="right" w:pos="4460"/>
        </w:tabs>
        <w:spacing w:after="0"/>
        <w:jc w:val="center"/>
        <w:rPr>
          <w:b/>
        </w:rPr>
      </w:pPr>
    </w:p>
    <w:p w:rsidR="00D7436F" w:rsidRPr="00B97FE2" w:rsidRDefault="00D7436F" w:rsidP="00AB467F">
      <w:pPr>
        <w:spacing w:after="0"/>
      </w:pPr>
      <w:r w:rsidRPr="00B97FE2">
        <w:t>1.</w:t>
      </w:r>
      <w:r w:rsidR="000077C4" w:rsidRPr="00B97FE2">
        <w:rPr>
          <w:noProof/>
          <w:webHidden/>
        </w:rPr>
        <w:t xml:space="preserve"> </w:t>
      </w:r>
      <w:r w:rsidRPr="00B97FE2">
        <w:t>I contratti di conto corrente, anche bancario, e di commissione, si sciolgono per effetto dell’apertura della liquidazione giudiziale nei confronti di una delle parti.</w:t>
      </w:r>
    </w:p>
    <w:p w:rsidR="00D7436F" w:rsidRPr="00B97FE2" w:rsidRDefault="00D7436F" w:rsidP="00AB467F">
      <w:pPr>
        <w:spacing w:after="0"/>
      </w:pPr>
      <w:r w:rsidRPr="00B97FE2">
        <w:t>2.Il contratto di mandato si scioglie per effetto dell’apertura della liquidazione giudiziale nei confronti del mandatario.</w:t>
      </w:r>
    </w:p>
    <w:p w:rsidR="00D7436F" w:rsidRPr="00B97FE2" w:rsidRDefault="00D7436F" w:rsidP="00AB467F">
      <w:pPr>
        <w:spacing w:after="0"/>
      </w:pPr>
      <w:r w:rsidRPr="00B97FE2">
        <w:t xml:space="preserve">3.Se il curatore della liquidazione giudiziale del patrimonio del mandante subentra nel contratto, il credito del mandatario per l'attività compiuta dopo l’apertura della procedura è soddisfatto in </w:t>
      </w:r>
      <w:proofErr w:type="spellStart"/>
      <w:r w:rsidRPr="00B97FE2">
        <w:t>prededuzione</w:t>
      </w:r>
      <w:proofErr w:type="spellEnd"/>
      <w:r w:rsidRPr="00B97FE2">
        <w:t>.</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184</w:t>
      </w:r>
    </w:p>
    <w:p w:rsidR="00D7436F" w:rsidRPr="00B97FE2" w:rsidRDefault="00D7436F" w:rsidP="00AB467F">
      <w:pPr>
        <w:spacing w:after="0"/>
        <w:jc w:val="center"/>
        <w:rPr>
          <w:b/>
        </w:rPr>
      </w:pPr>
      <w:r w:rsidRPr="00B97FE2">
        <w:rPr>
          <w:b/>
        </w:rPr>
        <w:t>Contratto di affitto di azienda</w:t>
      </w:r>
    </w:p>
    <w:p w:rsidR="00D7436F" w:rsidRPr="00B97FE2" w:rsidRDefault="00D7436F" w:rsidP="00AB467F">
      <w:pPr>
        <w:spacing w:after="0"/>
        <w:jc w:val="center"/>
        <w:rPr>
          <w:b/>
        </w:rPr>
      </w:pPr>
    </w:p>
    <w:p w:rsidR="00D7436F" w:rsidRPr="00B97FE2" w:rsidRDefault="00D7436F" w:rsidP="00AB467F">
      <w:pPr>
        <w:spacing w:after="0"/>
      </w:pPr>
      <w:r w:rsidRPr="00B97FE2">
        <w:t>1.</w:t>
      </w:r>
      <w:r w:rsidR="0052126C" w:rsidRPr="00B97FE2">
        <w:rPr>
          <w:noProof/>
          <w:webHidden/>
        </w:rPr>
        <w:t xml:space="preserve"> </w:t>
      </w:r>
      <w:r w:rsidRPr="00B97FE2">
        <w:t>L’apertura della liquidazione giudiziale nei confronti del concedente non scioglie il contratto di affitto d'azienda, ma il curatore, previa autorizzazione del comitato dei creditori, può recedere entro sessanta giorni, corrispondendo alla controparte un equo indennizzo, che, nel dissenso tra le parti, è determinato dal giudice delegato, sentiti gli interessati. L’indennizzo è insinuato al passivo come credito concorsuale.</w:t>
      </w:r>
    </w:p>
    <w:p w:rsidR="00D7436F" w:rsidRPr="00B97FE2" w:rsidRDefault="00D7436F" w:rsidP="00AB467F">
      <w:pPr>
        <w:spacing w:after="0"/>
      </w:pPr>
      <w:r w:rsidRPr="00B97FE2">
        <w:t>2.</w:t>
      </w:r>
      <w:r w:rsidR="0052126C" w:rsidRPr="00B97FE2">
        <w:rPr>
          <w:noProof/>
          <w:webHidden/>
        </w:rPr>
        <w:t xml:space="preserve"> </w:t>
      </w:r>
      <w:r w:rsidRPr="00B97FE2">
        <w:t>In caso di recesso del curatore e comunque alla scadenza del contratto, si applicano le disposizioni di cui all’articolo 212, comma 6.</w:t>
      </w:r>
    </w:p>
    <w:p w:rsidR="00D7436F" w:rsidRPr="00B97FE2" w:rsidRDefault="00D7436F" w:rsidP="00AB467F">
      <w:pPr>
        <w:spacing w:after="0"/>
      </w:pPr>
      <w:r w:rsidRPr="00B97FE2">
        <w:t>3.</w:t>
      </w:r>
      <w:r w:rsidR="0052126C" w:rsidRPr="00B97FE2">
        <w:rPr>
          <w:noProof/>
          <w:webHidden/>
        </w:rPr>
        <w:t xml:space="preserve"> </w:t>
      </w:r>
      <w:r w:rsidRPr="00B97FE2">
        <w:t>In caso di apertura della liquidazione giudiziale nei confronti dell’affittuario, il curatore può in qualunque tempo, previa autorizzazione del comitato dei creditori, recedere dal contratto, corrispondendo al concedente un equo indennizzo per l'anticipato recesso, che, nel dissenso fra le parti, è determinato dal giudice delegato, sentiti gli interessati. L’indennizzo è insinuato al passivo come credito concorsuale.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185</w:t>
      </w:r>
    </w:p>
    <w:p w:rsidR="00D7436F" w:rsidRPr="00B97FE2" w:rsidRDefault="00D7436F" w:rsidP="00AB467F">
      <w:pPr>
        <w:spacing w:after="0"/>
        <w:jc w:val="center"/>
        <w:rPr>
          <w:b/>
        </w:rPr>
      </w:pPr>
      <w:r w:rsidRPr="00B97FE2">
        <w:rPr>
          <w:b/>
        </w:rPr>
        <w:t>Contratto di locazione di immobili</w:t>
      </w:r>
    </w:p>
    <w:p w:rsidR="00D7436F" w:rsidRPr="00B97FE2" w:rsidRDefault="00D7436F" w:rsidP="00AB467F">
      <w:pPr>
        <w:spacing w:after="0"/>
        <w:jc w:val="center"/>
        <w:rPr>
          <w:b/>
        </w:rPr>
      </w:pPr>
    </w:p>
    <w:p w:rsidR="00D7436F" w:rsidRPr="00B97FE2" w:rsidRDefault="00D7436F" w:rsidP="00AB467F">
      <w:pPr>
        <w:spacing w:after="0"/>
      </w:pPr>
      <w:r w:rsidRPr="00B97FE2">
        <w:t>1.</w:t>
      </w:r>
      <w:r w:rsidR="0052126C" w:rsidRPr="00B97FE2">
        <w:rPr>
          <w:noProof/>
          <w:webHidden/>
        </w:rPr>
        <w:t xml:space="preserve"> </w:t>
      </w:r>
      <w:r w:rsidRPr="00B97FE2">
        <w:t>L’apertura della liquidazione giudiziale nei confronti del locatore non scioglie il contratto di locazione di immobili e il curatore subentra nel contratto.</w:t>
      </w:r>
    </w:p>
    <w:p w:rsidR="00D7436F" w:rsidRPr="00B97FE2" w:rsidRDefault="00D7436F" w:rsidP="00AB467F">
      <w:pPr>
        <w:spacing w:after="0"/>
      </w:pPr>
      <w:r w:rsidRPr="00B97FE2">
        <w:t>2.</w:t>
      </w:r>
      <w:r w:rsidR="0052126C" w:rsidRPr="00B97FE2">
        <w:rPr>
          <w:noProof/>
          <w:webHidden/>
        </w:rPr>
        <w:t xml:space="preserve"> </w:t>
      </w:r>
      <w:r w:rsidRPr="00B97FE2">
        <w:t>Qualora, alla data dell’apertura della liquidazione giudiziale, la residua durata del contratto sia superiore a quattro anni, il curatore, entro un anno dall’apertura della procedura, può, previa autorizzazione del comitato dei creditori, recedere dal contratto corrispondendo al conduttore un equo indennizzo per l'anticipato recesso, che, nel dissenso fra le parti, è determinato dal giudice delegato, sentiti gli interessati. L’indennizzo è insinuato al passivo come credito concorsuale. Il recesso ha effetto decorsi quattro anni dall’apertura della procedura.</w:t>
      </w:r>
    </w:p>
    <w:p w:rsidR="00D7436F" w:rsidRPr="00B97FE2" w:rsidRDefault="00D7436F" w:rsidP="00AB467F">
      <w:pPr>
        <w:spacing w:after="0"/>
      </w:pPr>
      <w:r w:rsidRPr="00B97FE2">
        <w:t>3.</w:t>
      </w:r>
      <w:r w:rsidR="0052126C" w:rsidRPr="00B97FE2">
        <w:rPr>
          <w:noProof/>
          <w:webHidden/>
        </w:rPr>
        <w:t xml:space="preserve"> </w:t>
      </w:r>
      <w:r w:rsidRPr="00B97FE2">
        <w:t>In caso di apertura della liquidazione giudiziale nei confronti del conduttore, il curatore può in qualunque tempo, previa autorizzazione del comitato dei creditori, recedere dal contratto, corrispondendo al locatore un equo indennizzo per l'anticipato recesso, che nel dissenso fra le parti, è determinato dal giudice delegato, sentiti gli interessati. L’indennizzo è insinuato al passivo come credito concorsuale.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186</w:t>
      </w:r>
    </w:p>
    <w:p w:rsidR="00D7436F" w:rsidRPr="00B97FE2" w:rsidRDefault="00D7436F" w:rsidP="00AB467F">
      <w:pPr>
        <w:spacing w:after="0"/>
        <w:jc w:val="center"/>
        <w:rPr>
          <w:b/>
        </w:rPr>
      </w:pPr>
      <w:r w:rsidRPr="00B97FE2">
        <w:rPr>
          <w:b/>
        </w:rPr>
        <w:t>Contratto di appalto</w:t>
      </w:r>
    </w:p>
    <w:p w:rsidR="00D7436F" w:rsidRPr="00B97FE2" w:rsidRDefault="00D7436F" w:rsidP="00AB467F">
      <w:pPr>
        <w:spacing w:after="0"/>
        <w:jc w:val="center"/>
        <w:rPr>
          <w:b/>
        </w:rPr>
      </w:pPr>
    </w:p>
    <w:p w:rsidR="00D7436F" w:rsidRPr="00B97FE2" w:rsidRDefault="00D7436F" w:rsidP="00AB467F">
      <w:pPr>
        <w:spacing w:after="0"/>
      </w:pPr>
      <w:r w:rsidRPr="00B97FE2">
        <w:t>1.</w:t>
      </w:r>
      <w:r w:rsidR="0052126C" w:rsidRPr="00B97FE2">
        <w:rPr>
          <w:noProof/>
          <w:webHidden/>
        </w:rPr>
        <w:t xml:space="preserve"> </w:t>
      </w:r>
      <w:r w:rsidRPr="00B97FE2">
        <w:t xml:space="preserve">Il contratto di appalto si scioglie per effetto dell’apertura della liquidazione giudiziale nei confronti di una delle parti, se il curatore, previa autorizzazione del comitato dei creditori, non </w:t>
      </w:r>
      <w:r w:rsidRPr="00B97FE2">
        <w:lastRenderedPageBreak/>
        <w:t>dichiara di voler subentrare nel rapporto dandone comunicazione all'altra parte nel termine di sessanta giorni dall’apertura della procedura ed offrendo idonee garanzie.</w:t>
      </w:r>
    </w:p>
    <w:p w:rsidR="00D7436F" w:rsidRPr="00B97FE2" w:rsidRDefault="00D7436F" w:rsidP="00AB467F">
      <w:pPr>
        <w:spacing w:after="0"/>
      </w:pPr>
      <w:r w:rsidRPr="00B97FE2">
        <w:t>2.</w:t>
      </w:r>
      <w:r w:rsidR="0052126C" w:rsidRPr="00B97FE2">
        <w:rPr>
          <w:noProof/>
          <w:webHidden/>
        </w:rPr>
        <w:t xml:space="preserve"> </w:t>
      </w:r>
      <w:r w:rsidRPr="00B97FE2">
        <w:t>Nel caso di apertura della liquidazione giudiziale nei confronti dell'appaltatore, il rapporto contrattuale si scioglie se la considerazione della qualità soggettiva dello stesso appaltatore è stata un motivo determinante del contratto, salvo che il committente non consenta, comunque, la prosecuzione del rapporto. Sono salve le norme speciali in materia di appalti pubblici.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187</w:t>
      </w:r>
    </w:p>
    <w:p w:rsidR="00FF45DA" w:rsidRPr="00B97FE2" w:rsidRDefault="00D7436F" w:rsidP="00AB467F">
      <w:pPr>
        <w:spacing w:after="0"/>
        <w:jc w:val="center"/>
        <w:rPr>
          <w:b/>
        </w:rPr>
      </w:pPr>
      <w:r w:rsidRPr="00B97FE2">
        <w:rPr>
          <w:b/>
        </w:rPr>
        <w:t>Contratto di assicurazione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0052126C" w:rsidRPr="00B97FE2">
        <w:rPr>
          <w:noProof/>
          <w:webHidden/>
        </w:rPr>
        <w:t xml:space="preserve"> </w:t>
      </w:r>
      <w:r w:rsidRPr="00B97FE2">
        <w:t>Al contratto di assicurazione contro i danni si applica l’articolo 172, salvo il diritto di recesso dell’assicuratore a norma dell'articolo 1898 del codice civile se la prosecuzione del contratto può determinare un aggravamento del rischio.</w:t>
      </w:r>
    </w:p>
    <w:p w:rsidR="00D7436F" w:rsidRPr="00B97FE2" w:rsidRDefault="00D7436F" w:rsidP="00AB467F">
      <w:pPr>
        <w:spacing w:after="0"/>
      </w:pPr>
      <w:r w:rsidRPr="00B97FE2">
        <w:t>2.</w:t>
      </w:r>
      <w:r w:rsidRPr="00B97FE2">
        <w:rPr>
          <w:noProof/>
          <w:webHidden/>
        </w:rPr>
        <w:t xml:space="preserve"> </w:t>
      </w:r>
      <w:r w:rsidRPr="00B97FE2">
        <w:t xml:space="preserve">Se il curatore comunica di voler subentrare nel contratto, il credito dell'assicuratore è soddisfatto in </w:t>
      </w:r>
      <w:proofErr w:type="spellStart"/>
      <w:r w:rsidRPr="00B97FE2">
        <w:t>prededuzione</w:t>
      </w:r>
      <w:proofErr w:type="spellEnd"/>
      <w:r w:rsidRPr="00B97FE2">
        <w:t xml:space="preserve"> per i premi scaduti dopo l’apertura della liquidazione giudiziale.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188</w:t>
      </w:r>
    </w:p>
    <w:p w:rsidR="00D7436F" w:rsidRDefault="00D7436F" w:rsidP="00AB467F">
      <w:pPr>
        <w:spacing w:after="0"/>
        <w:jc w:val="center"/>
        <w:rPr>
          <w:b/>
        </w:rPr>
      </w:pPr>
      <w:r w:rsidRPr="00B97FE2">
        <w:rPr>
          <w:b/>
        </w:rPr>
        <w:t>Contratto di edizione</w:t>
      </w:r>
    </w:p>
    <w:p w:rsidR="00FF45DA" w:rsidRPr="00B97FE2" w:rsidRDefault="00FF45DA" w:rsidP="00AB467F">
      <w:pPr>
        <w:spacing w:after="0"/>
        <w:jc w:val="center"/>
        <w:rPr>
          <w:b/>
        </w:rPr>
      </w:pPr>
    </w:p>
    <w:p w:rsidR="00D7436F" w:rsidRPr="00B97FE2" w:rsidRDefault="00D7436F" w:rsidP="00AB467F">
      <w:pPr>
        <w:spacing w:after="0"/>
      </w:pPr>
      <w:r w:rsidRPr="00B97FE2">
        <w:t>1. Gli effetti dell’apertura della liquidazione giudiziale nei confronti dell'editore sul contratto di edizione sono regolati dalla legge speciale.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189</w:t>
      </w:r>
    </w:p>
    <w:p w:rsidR="00D7436F" w:rsidRDefault="00D7436F" w:rsidP="00AB467F">
      <w:pPr>
        <w:spacing w:after="0"/>
        <w:jc w:val="center"/>
        <w:rPr>
          <w:b/>
        </w:rPr>
      </w:pPr>
      <w:r w:rsidRPr="00B97FE2">
        <w:rPr>
          <w:b/>
        </w:rPr>
        <w:t>Rapporti di lavoro subordinato</w:t>
      </w:r>
    </w:p>
    <w:p w:rsidR="00FF45DA" w:rsidRPr="00B97FE2" w:rsidRDefault="00FF45DA"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L’apertura della liquidazione giudiziale nei confronti del datore di lavoro non costituisce motivo di licenziamento. I rapporti di lavoro subordinato in atto alla data della sentenza dichiarativa restano sospesi fino a quando il curatore, con l'autorizzazione del giudice delegato, sentito il comitato dei creditori, comunica ai lavoratori di subentrarvi, assumendo i relativi obblighi, ovvero il recesso. </w:t>
      </w:r>
    </w:p>
    <w:p w:rsidR="00D7436F" w:rsidRPr="00B97FE2" w:rsidRDefault="00D7436F" w:rsidP="00AB467F">
      <w:pPr>
        <w:spacing w:after="0"/>
      </w:pPr>
      <w:r w:rsidRPr="00B97FE2">
        <w:t>2.</w:t>
      </w:r>
      <w:r w:rsidRPr="00B97FE2">
        <w:rPr>
          <w:noProof/>
          <w:webHidden/>
        </w:rPr>
        <w:t xml:space="preserve"> </w:t>
      </w:r>
      <w:r w:rsidRPr="00B97FE2">
        <w:t>Il recesso del curatore dai rapporti di lavoro subordinato sospesi ai sensi del comma 1 ha effetto dalla data di apertura della liquidazione giudiziale. Il subentro del curatore nei rapporti di lavoro subordinato sospesi decorre dalla comunicazione dal medesimo effettuata ai lavoratori. Il curatore trasmette all’Ispettorato Territoriale del Lavoro del luogo ove è stata aperta la liquidazione giudiziale, entro trenta giorni dalla nomina, l’elenco dei dipendenti dell’impresa in forza al momento dell’apertura della liquidazione giudiziale stessa. Su istanza del curatore il termine può essere prorogato dal giudice delegato di ulteriori trenta giorni, quando l’impresa occupa più di cinquanta dipendenti.</w:t>
      </w:r>
    </w:p>
    <w:p w:rsidR="00D7436F" w:rsidRPr="00B97FE2" w:rsidRDefault="00D7436F" w:rsidP="00AB467F">
      <w:pPr>
        <w:spacing w:after="0"/>
      </w:pPr>
      <w:r w:rsidRPr="00B97FE2">
        <w:t>3.</w:t>
      </w:r>
      <w:r w:rsidRPr="00B97FE2">
        <w:rPr>
          <w:noProof/>
          <w:webHidden/>
        </w:rPr>
        <w:t xml:space="preserve"> </w:t>
      </w:r>
      <w:r w:rsidRPr="00B97FE2">
        <w:t xml:space="preserve">Qualora non sia possibile la continuazione o il trasferimento dell’azienda o di un suo ramo o comunque sussistano manifeste ragioni economiche inerenti l’assetto dell’organizzazione del lavoro, il curatore procede senza indugio al recesso dai relativi rapporti di lavoro subordinato. </w:t>
      </w:r>
      <w:r w:rsidR="0052126C" w:rsidRPr="00B97FE2">
        <w:t xml:space="preserve">Il curatore comunica la risoluzione per iscritto. </w:t>
      </w:r>
      <w:r w:rsidRPr="00B97FE2">
        <w:t>In ogni caso, salvo quanto disposto dal comma 4, decorso il termine di quattro mesi dalla data di apertura della liquidazione giudiziale senza che il curatore abbia comunicato il subentro, i rapporti di lavoro subordinato che non siano già cessati si intendono risolti di diritto con decorrenza dalla data di apertura della liquidazione giudiziale</w:t>
      </w:r>
      <w:r w:rsidR="00275364" w:rsidRPr="00B97FE2">
        <w:t xml:space="preserve">, salvo quanto </w:t>
      </w:r>
      <w:r w:rsidR="00C7780F" w:rsidRPr="00B97FE2">
        <w:t>previsto</w:t>
      </w:r>
      <w:r w:rsidR="00275364" w:rsidRPr="00B97FE2">
        <w:t xml:space="preserve"> dai commi 4 e 6</w:t>
      </w:r>
      <w:r w:rsidRPr="00B97FE2">
        <w:t xml:space="preserve">. </w:t>
      </w:r>
    </w:p>
    <w:p w:rsidR="00D7436F" w:rsidRPr="00B97FE2" w:rsidRDefault="00D7436F" w:rsidP="00AB467F">
      <w:pPr>
        <w:spacing w:after="0"/>
      </w:pPr>
      <w:r w:rsidRPr="00B97FE2">
        <w:t>4.</w:t>
      </w:r>
      <w:r w:rsidRPr="00B97FE2">
        <w:rPr>
          <w:noProof/>
          <w:webHidden/>
        </w:rPr>
        <w:t xml:space="preserve"> </w:t>
      </w:r>
      <w:r w:rsidRPr="00B97FE2">
        <w:t xml:space="preserve">Il curatore o il direttore dell’Ispettorato Territoriale del Lavoro del luogo ove è stata aperta la liquidazione giudiziale, qualora ritengano sussistenti possibilità di ripresa o trasferimento a terzi dell’azienda o di un suo ramo, possono chiedere al giudice delegato, con istanza da depositarsi presso la cancelleria del tribunale, a pena di inammissibilità, almeno quindici giorni prima della scadenza del termine di cui al comma 3, una proroga del medesimo termine. Analoga istanza può in ogni caso essere presentata, personalmente o a mezzo di difensore munito di procura dallo stesso </w:t>
      </w:r>
      <w:r w:rsidRPr="00B97FE2">
        <w:lastRenderedPageBreak/>
        <w:t xml:space="preserve">autenticata, anche dai singoli lavoratori, ma in tal caso la proroga ha effetto solo nei confronti dei lavoratori istanti; l’istanza del lavoratore deve contenere, sempre a pena di inammissibilità, elezione di domicilio o indicazione di indirizzo PEC ove ricevere le comunicazioni. Il giudice delegato, qualora il curatore entro il termine di cui al comma 3 non abbia proceduto al subentro o al recesso, entro trenta giorni dal deposito dell’istanza ovvero, in caso di più istanze, dal deposito dell’ultima di queste, può assegnare </w:t>
      </w:r>
      <w:r w:rsidR="001B20B2" w:rsidRPr="00B97FE2">
        <w:t xml:space="preserve">al curatore </w:t>
      </w:r>
      <w:r w:rsidRPr="00B97FE2">
        <w:t>un termine non superiore a otto mesi per assumere le determinazioni di cui al comma 1. Il giudice delegato tiene conto, nello stabilire la misura del termine, delle prospettive di ripresa delle attività o di trasferimento dell’azienda. Il termine così concesso decorre dalla data di deposito in cancelleria del provvedimento del giudice delegato, che è immediatamente comunicato al curatore e agli eventuali altri istanti. Qualora nel termine così prorogato il curatore non procede al subentro o al recesso</w:t>
      </w:r>
      <w:r w:rsidR="00442467" w:rsidRPr="00B97FE2">
        <w:t xml:space="preserve">, </w:t>
      </w:r>
      <w:r w:rsidRPr="00B97FE2">
        <w:t>i rapporti di lavoro subordinato che non siano già cessati, si intendono risolti di diritto</w:t>
      </w:r>
      <w:r w:rsidR="00442467" w:rsidRPr="00B97FE2">
        <w:t>, salvo quanto previsto al comma 6,</w:t>
      </w:r>
      <w:r w:rsidRPr="00B97FE2">
        <w:t xml:space="preserve"> con decorrenza dalla data di apertu</w:t>
      </w:r>
      <w:r w:rsidR="004569A0" w:rsidRPr="00B97FE2">
        <w:t>ra della liquidazione giudiziale</w:t>
      </w:r>
      <w:r w:rsidRPr="00B97FE2">
        <w:t>. In tale ipotesi, a favore di ciascun lavoratore nei cui confronti è stata disposta la proroga, è riconos</w:t>
      </w:r>
      <w:r w:rsidR="00442467" w:rsidRPr="00B97FE2">
        <w:t>c</w:t>
      </w:r>
      <w:r w:rsidRPr="00B97FE2">
        <w:t>iuta un’indennità non assoggettata a contribuzione previdenziale di importo pari a due mensilità dell’ultima retribuzione di riferimento per il calcolo del trattamento di fine rapporto per ogni anno di servizio, in misura comunque non inferiore a due e non superiore a otto</w:t>
      </w:r>
      <w:r w:rsidRPr="00B97FE2">
        <w:rPr>
          <w:b/>
        </w:rPr>
        <w:t xml:space="preserve"> </w:t>
      </w:r>
      <w:r w:rsidRPr="00B97FE2">
        <w:t>mensilità, che è ammessa al passivo come credito successivo all’apertura della liquidazione giudiziale.</w:t>
      </w:r>
    </w:p>
    <w:p w:rsidR="00D7436F" w:rsidRPr="00B97FE2" w:rsidRDefault="00D7436F" w:rsidP="00AB467F">
      <w:pPr>
        <w:spacing w:after="0"/>
      </w:pPr>
      <w:r w:rsidRPr="00B97FE2">
        <w:t>5.</w:t>
      </w:r>
      <w:r w:rsidRPr="00B97FE2">
        <w:rPr>
          <w:noProof/>
          <w:webHidden/>
        </w:rPr>
        <w:t xml:space="preserve"> </w:t>
      </w:r>
      <w:r w:rsidRPr="00B97FE2">
        <w:t>Decorso il periodo di durata del trattamento di Nuova prestazione di Assicurazione Sociale per l’Impiego nella Liquidazione Giudiziale di cui all’articolo 190 per il singolo lavoratore o, comunque, trascorsi quattro mesi dall’apertura della liquidazione giudiziale, le eventuali dimissioni del lavoratore si intendono rassegnate per giusta causa ai sensi dell’articolo 2119 del codice civile con effetto dalla data di apertura della liquidazione giudiziale.</w:t>
      </w:r>
    </w:p>
    <w:p w:rsidR="00D7436F" w:rsidRPr="00B97FE2" w:rsidRDefault="00D7436F" w:rsidP="00AB467F">
      <w:pPr>
        <w:spacing w:after="0"/>
      </w:pPr>
      <w:r w:rsidRPr="00B97FE2">
        <w:t>6.</w:t>
      </w:r>
      <w:r w:rsidRPr="00B97FE2">
        <w:rPr>
          <w:noProof/>
          <w:webHidden/>
        </w:rPr>
        <w:t xml:space="preserve"> </w:t>
      </w:r>
      <w:r w:rsidRPr="00B97FE2">
        <w:t>Nel caso in cui il curatore intenda procedere a licenziamento collettivo secondo le previsioni di cui agli articoli 4, comma 1 e 24, comma 1, della legge 23 luglio 1991 n. 223, trovano applicazione, in deroga a quanto previsto dall’articolo 4, commi da 2 a 8, della stessa legge, le seguenti disposizioni:</w:t>
      </w:r>
    </w:p>
    <w:p w:rsidR="00D7436F" w:rsidRPr="00B97FE2" w:rsidRDefault="00D7436F" w:rsidP="00AB467F">
      <w:pPr>
        <w:spacing w:after="0"/>
      </w:pPr>
      <w:r w:rsidRPr="00B97FE2">
        <w:t>a) il curatore che intende avviare la procedura di licenziamento collettivo è tenuto a darne comunicazione preventiva per iscritto alle rappresentanze sindacali aziendali costituite a norma dell'articolo 19 della legge 20 maggio 1970, n. 300, ovvero alle rappresentanze sindacali unitarie nonché alle rispettive associazioni di categoria. In mancanza delle predette rappresentanze la comunicazione deve essere effettuata alle associazioni di categoria aderenti alle confederazioni maggiormente rappresentative sul piano nazionale; la comunicazione alle associazioni di categoria può essere effettuata per il tramite dell'associazione dei datori di lavoro alla quale l'impresa aderisce o conferisce mandato. La comunicazione è trasmessa altresì all’Ispettorato Territoriale del Lavoro del luogo ove i lavoratori interessati prestano in prevalenza la propria attività e, comunque, all’Ispettorato Territoriale del Lavoro del luogo ove è stata aperta la liquidazione giudiziale;</w:t>
      </w:r>
    </w:p>
    <w:p w:rsidR="00D7436F" w:rsidRPr="00B97FE2" w:rsidRDefault="00D7436F" w:rsidP="00AB467F">
      <w:pPr>
        <w:spacing w:after="0"/>
      </w:pPr>
      <w:r w:rsidRPr="00B97FE2">
        <w:t>b)</w:t>
      </w:r>
      <w:r w:rsidRPr="00B97FE2">
        <w:rPr>
          <w:noProof/>
          <w:webHidden/>
        </w:rPr>
        <w:t xml:space="preserve"> </w:t>
      </w:r>
      <w:r w:rsidRPr="00B97FE2">
        <w:t>la comunicazione di cui alla lettera a) deve contenere sintetica indicazione: dei motivi che determinano la situazione di eccedenza; dei motivi tecnici, organizzativi o produttivi, per i quali si ritiene di non poter adottare misure idonee a porre rimedio alla predetta situazione ed evitare, in tutto o in parte, il licenziamento collettivo; del numero, della collocazione aziendale e dei profili professionali del personale eccedente nonché del personale abitualmente impiegato; dei tempi di attuazione del programma di riduzione del personale; delle eventuali misure programmate per fronteggiare le conseguenze sul piano sociale della attuazione del programma medesimo e del metodo di calcolo di tutte le attribuzioni patrimoniali diverse da quelle già previste dalla legislazione vigente e dalla contrattazione collettiva;</w:t>
      </w:r>
    </w:p>
    <w:p w:rsidR="00D7436F" w:rsidRPr="00B97FE2" w:rsidRDefault="00D7436F" w:rsidP="00AB467F">
      <w:pPr>
        <w:spacing w:after="0"/>
      </w:pPr>
      <w:r w:rsidRPr="00B97FE2">
        <w:t>c)</w:t>
      </w:r>
      <w:r w:rsidRPr="00B97FE2">
        <w:rPr>
          <w:noProof/>
          <w:webHidden/>
        </w:rPr>
        <w:t xml:space="preserve"> </w:t>
      </w:r>
      <w:r w:rsidRPr="00B97FE2">
        <w:t xml:space="preserve">entro sette giorni dalla data del ricevimento della comunicazione di cui alla lettera a), le rappresentanze sindacali aziendali ovvero le rappresentanze sindacali unitarie e le rispettive associazioni formulano per iscritto al curatore istanza per esame congiunto; l’esame congiunto può essere convocato anche dall’Ispettorato Territoriale del Lavoro, nel solo caso in cui l’avvio della procedura di licenziamento collettivo non sia stato determinato dalla cessazione dell’attività </w:t>
      </w:r>
      <w:r w:rsidRPr="00B97FE2">
        <w:lastRenderedPageBreak/>
        <w:t>dell’azienda o di un suo ramo. Qualora nel predetto termine di sette giorni non sia pervenuta alcuna istanza di esame congiunto o lo stesso, nei casi in cui è previsto, non sia stato fissato dall’Ispettorato Territoriale del Lavoro in data compresa entro i quaranta giorni dal ricevimento della comunicazione di cui alla lettera a), la procedura si intende esaurita.</w:t>
      </w:r>
    </w:p>
    <w:p w:rsidR="00D7436F" w:rsidRPr="00B97FE2" w:rsidRDefault="00D7436F" w:rsidP="00AB467F">
      <w:pPr>
        <w:spacing w:after="0"/>
      </w:pPr>
      <w:r w:rsidRPr="00B97FE2">
        <w:t>d) l’esame congiunto, cui può partecipare il direttore dell’Ispettorato Territoriale del Lavoro o funzionario da questi delegato, ha lo scopo di esaminare le cause che hanno contribuito a determinare l'eccedenza del personale e le possibilità di utilizzazione diversa di tale personale, o di una sua parte, nell'ambito della stessa impresa, anche mediante contratti di solidarietà e forme flessibili di gestione del tempo di lavoro. Qualora non sia possibile evitare la riduzione di personale, è esaminata la possibilità di ricorrere a misure sociali di accompagnamento intese, in particolare, a facilitare la riqualificazione e la riconversione dei lavoratori licenziati. I rappresentanti sindacali dei lavoratori possono farsi assistere, ove lo ritengano opportuno, da esperti;</w:t>
      </w:r>
    </w:p>
    <w:p w:rsidR="00D7436F" w:rsidRPr="00B97FE2" w:rsidRDefault="00D7436F" w:rsidP="00AB467F">
      <w:pPr>
        <w:spacing w:after="0"/>
      </w:pPr>
      <w:r w:rsidRPr="00B97FE2">
        <w:t>e) la procedura disciplinata dal presente comma si applica, ricorrendo le condizioni di cui all’articolo 24, comma 1, legge 23 luglio 1991, n.223, anche quando si intenda procedere al licenziamento di uno o più dirigenti, in tal caso svolgendosi l'esame congiunto in apposito incontro;</w:t>
      </w:r>
    </w:p>
    <w:p w:rsidR="00D7436F" w:rsidRPr="00B97FE2" w:rsidRDefault="00D7436F" w:rsidP="00AB467F">
      <w:pPr>
        <w:spacing w:after="0"/>
      </w:pPr>
      <w:r w:rsidRPr="00B97FE2">
        <w:t>f)</w:t>
      </w:r>
      <w:r w:rsidRPr="00B97FE2">
        <w:rPr>
          <w:noProof/>
          <w:webHidden/>
        </w:rPr>
        <w:t xml:space="preserve"> </w:t>
      </w:r>
      <w:r w:rsidRPr="00B97FE2">
        <w:t>la consultazione si intende esaurita qualora, decorsi dieci giorni dal suo inizio, non sia stato raggiunto un accordo sindacale, salvo che il giudice delegato, per giusti motivi ne autorizzi la proroga, prima della sua scadenza, per un termine non superiore a dieci giorni;</w:t>
      </w:r>
    </w:p>
    <w:p w:rsidR="00D7436F" w:rsidRPr="00B97FE2" w:rsidRDefault="00D7436F" w:rsidP="00AB467F">
      <w:pPr>
        <w:spacing w:after="0"/>
      </w:pPr>
      <w:r w:rsidRPr="00B97FE2">
        <w:t>g) raggiunto l’accordo sindacale o comunque esaurita la procedura di cui alle lettere precedenti, il curatore provvede ad ogni atto conseguente ai sensi dell’articolo 4, comma 9, della legge 23 luglio 1991 n. 223.</w:t>
      </w:r>
    </w:p>
    <w:p w:rsidR="00D7436F" w:rsidRPr="00B97FE2" w:rsidRDefault="00D7436F" w:rsidP="00AB467F">
      <w:pPr>
        <w:spacing w:after="0"/>
      </w:pPr>
      <w:r w:rsidRPr="00B97FE2">
        <w:t>Il presente comma in ogni caso non si applica nelle procedure di amministrazione straordinaria delle grandi imprese.</w:t>
      </w:r>
    </w:p>
    <w:p w:rsidR="00D7436F" w:rsidRPr="00B97FE2" w:rsidRDefault="00D7436F" w:rsidP="00AB467F">
      <w:pPr>
        <w:spacing w:after="0"/>
      </w:pPr>
      <w:r w:rsidRPr="00B97FE2">
        <w:t>7.</w:t>
      </w:r>
      <w:r w:rsidRPr="00B97FE2">
        <w:rPr>
          <w:noProof/>
          <w:webHidden/>
        </w:rPr>
        <w:t xml:space="preserve"> </w:t>
      </w:r>
      <w:r w:rsidRPr="00B97FE2">
        <w:t>In caso di recesso del curatore, di licenziamento, dimissioni o risoluzione di diritto secondo le previsioni del presente articolo, spetta al lavoratore con rapporto a tempo indeterminato l’indennità di mancato preavviso che, ai fini dell’ammissione al passivo, è considerata, unitamente al trattamento di fine rapporto, come credito anteriore all’apertura della liquidazione giudiziale. Parimenti, nei casi di cessazione dei rapporti secondo le previsioni del presente articolo, il contributo previsto dall’articolo 2, comma 31, della legge 28 giugno 2012, n. 92, che è dovuto anche in caso di risoluzione di diritto, è ammesso al passivo come credito anteriore all’apertura della liquidazione giudiziale.</w:t>
      </w:r>
    </w:p>
    <w:p w:rsidR="00D7436F" w:rsidRPr="00B97FE2" w:rsidRDefault="00D7436F" w:rsidP="00AB467F">
      <w:pPr>
        <w:spacing w:after="0"/>
      </w:pPr>
      <w:r w:rsidRPr="00B97FE2">
        <w:t>8.</w:t>
      </w:r>
      <w:r w:rsidRPr="00B97FE2">
        <w:rPr>
          <w:noProof/>
          <w:webHidden/>
        </w:rPr>
        <w:t xml:space="preserve"> </w:t>
      </w:r>
      <w:r w:rsidRPr="00B97FE2">
        <w:t>Durante l’esercizio dell’impresa del debitore in liquidazione giudiziale</w:t>
      </w:r>
      <w:r w:rsidR="001B20B2" w:rsidRPr="00B97FE2">
        <w:t xml:space="preserve"> da parte del curatore</w:t>
      </w:r>
      <w:r w:rsidRPr="00B97FE2">
        <w:t xml:space="preserve"> i rapporti di lavoro subordinato in essere proseguono, salvo che il curatore non intenda sospenderli o esercitare la facoltà di recesso ai sensi della disciplina lavoristica vigente. Si applicano i commi da 2 a 7 del presente articolo, nonché le disposizioni dell’articolo 190, in quanto compatibili.</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190</w:t>
      </w:r>
    </w:p>
    <w:p w:rsidR="00D7436F" w:rsidRPr="00B97FE2" w:rsidRDefault="00D7436F" w:rsidP="00AB467F">
      <w:pPr>
        <w:spacing w:after="0"/>
        <w:jc w:val="center"/>
        <w:rPr>
          <w:b/>
        </w:rPr>
      </w:pPr>
      <w:r w:rsidRPr="00B97FE2">
        <w:rPr>
          <w:b/>
        </w:rPr>
        <w:t>Nuova prestazione di Assicurazione Sociale per l’Impiego nella Liquidazione</w:t>
      </w:r>
    </w:p>
    <w:p w:rsidR="00D7436F" w:rsidRPr="00B97FE2" w:rsidRDefault="00D7436F" w:rsidP="00AB467F">
      <w:pPr>
        <w:spacing w:after="0"/>
        <w:jc w:val="center"/>
        <w:rPr>
          <w:b/>
        </w:rPr>
      </w:pPr>
      <w:r w:rsidRPr="00B97FE2">
        <w:rPr>
          <w:b/>
        </w:rPr>
        <w:t xml:space="preserve">Giudiziale – </w:t>
      </w:r>
      <w:proofErr w:type="spellStart"/>
      <w:r w:rsidRPr="00B97FE2">
        <w:rPr>
          <w:b/>
        </w:rPr>
        <w:t>NASpILG</w:t>
      </w:r>
      <w:proofErr w:type="spellEnd"/>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Lo stato di sospensione del rapporto di lavoro nella liquidazione giudiziale è equiparato allo stato di disoccupazione con applicazione, in quanto compatibili, dei servizi e delle misure di politiche attive del lavoro previste dalla disciplina vigente. Al lavoratore compete, sussistendo i requisiti previsti dall’articolo 3, comma 1, lettere b) e c) del decreto legislativo 4 marzo 2015, n. 22, a partire dalla data di apertura della liquidazione giudiziale, un trattamento equivalente a quello di </w:t>
      </w:r>
      <w:proofErr w:type="spellStart"/>
      <w:r w:rsidRPr="00B97FE2">
        <w:t>NASpI</w:t>
      </w:r>
      <w:proofErr w:type="spellEnd"/>
      <w:r w:rsidRPr="00B97FE2">
        <w:t xml:space="preserve">, denominato Nuova prestazione di Assicurazione Sociale per l’Impiego nella Liquidazione Giudiziale - </w:t>
      </w:r>
      <w:proofErr w:type="spellStart"/>
      <w:r w:rsidRPr="00B97FE2">
        <w:t>NASpILG</w:t>
      </w:r>
      <w:proofErr w:type="spellEnd"/>
      <w:r w:rsidRPr="00B97FE2">
        <w:t>.</w:t>
      </w:r>
    </w:p>
    <w:p w:rsidR="00D7436F" w:rsidRPr="00B97FE2" w:rsidRDefault="00D7436F" w:rsidP="00AB467F">
      <w:pPr>
        <w:spacing w:after="0"/>
      </w:pPr>
      <w:r w:rsidRPr="00B97FE2">
        <w:t>2.</w:t>
      </w:r>
      <w:r w:rsidRPr="00B97FE2">
        <w:rPr>
          <w:noProof/>
          <w:webHidden/>
        </w:rPr>
        <w:t xml:space="preserve"> </w:t>
      </w:r>
      <w:r w:rsidRPr="00B97FE2">
        <w:t xml:space="preserve">Il predetto trattamento cessa quando il curatore comunica il subentro nel rapporto di lavoro e non può superare la durata massima prevista dal decreto legislativo 4 marzo 2015, n. 22. La </w:t>
      </w:r>
      <w:proofErr w:type="spellStart"/>
      <w:r w:rsidRPr="00B97FE2">
        <w:t>NASpI</w:t>
      </w:r>
      <w:proofErr w:type="spellEnd"/>
      <w:r w:rsidRPr="00B97FE2">
        <w:t xml:space="preserve"> compete, ove ricorrano tutti i presupposti di cui al decreto legislativo 4 marzo 2015, n. 22, per il </w:t>
      </w:r>
      <w:r w:rsidRPr="00B97FE2">
        <w:lastRenderedPageBreak/>
        <w:t>tempo successivo a tutte le ipotesi di cessazione del rapporto di lavoro subordinato previste dal presente articolo, ma la sommatoria del trattamento spettante per la fase di sospensione del rapporto e del trattamento spettante per il tempo successivo alla cessazione del rapporto non può superare la durata massima prevista dal decreto legislativo 4 marzo 2015, n. 22.</w:t>
      </w:r>
    </w:p>
    <w:p w:rsidR="00D7436F" w:rsidRPr="00B97FE2" w:rsidRDefault="00D7436F" w:rsidP="00AB467F">
      <w:pPr>
        <w:spacing w:after="0"/>
      </w:pPr>
      <w:r w:rsidRPr="00B97FE2">
        <w:t>3.</w:t>
      </w:r>
      <w:r w:rsidRPr="00B97FE2">
        <w:rPr>
          <w:noProof/>
          <w:webHidden/>
        </w:rPr>
        <w:t xml:space="preserve"> </w:t>
      </w:r>
      <w:r w:rsidRPr="00B97FE2">
        <w:t xml:space="preserve">Il termine di sessantotto giorni dalla cessazione del rapporto di lavoro previsto a pena di decadenza dall’articolo 6, comma 1, del decreto legislativo 4 marzo 2015, n. 22, decorre, ai fini della presentazione della domanda per l’erogazione della </w:t>
      </w:r>
      <w:proofErr w:type="spellStart"/>
      <w:r w:rsidRPr="00B97FE2">
        <w:t>NASpILG</w:t>
      </w:r>
      <w:proofErr w:type="spellEnd"/>
      <w:r w:rsidRPr="00B97FE2">
        <w:t xml:space="preserve">, dalla data di apertura della liquidazione giudiziale; la domanda ha effetto anche per il riconoscimento della </w:t>
      </w:r>
      <w:proofErr w:type="spellStart"/>
      <w:r w:rsidRPr="00B97FE2">
        <w:t>NASpI</w:t>
      </w:r>
      <w:proofErr w:type="spellEnd"/>
      <w:r w:rsidRPr="00B97FE2">
        <w:t xml:space="preserve"> successiva alla cessazione del rapporto di lavoro nelle ipotesi previste dal presente articolo.</w:t>
      </w:r>
    </w:p>
    <w:p w:rsidR="00D7436F" w:rsidRPr="00B97FE2" w:rsidRDefault="00D7436F" w:rsidP="00AB467F">
      <w:pPr>
        <w:spacing w:after="0"/>
      </w:pPr>
      <w:r w:rsidRPr="00B97FE2">
        <w:t xml:space="preserve">4. Durante il periodo in cui al lavoratore è riconosciuto il trattamento </w:t>
      </w:r>
      <w:proofErr w:type="spellStart"/>
      <w:r w:rsidRPr="00B97FE2">
        <w:t>NASpILG</w:t>
      </w:r>
      <w:proofErr w:type="spellEnd"/>
      <w:r w:rsidRPr="00B97FE2">
        <w:t xml:space="preserve">, si applica l’articolo 8, commi 2 e 3, del decreto legislativo 14 settembre 2015, n. 148. Si applicano altresì, in quanto compatibili, le altre norme in materia di </w:t>
      </w:r>
      <w:proofErr w:type="spellStart"/>
      <w:r w:rsidRPr="00B97FE2">
        <w:t>NASpI</w:t>
      </w:r>
      <w:proofErr w:type="spellEnd"/>
      <w:r w:rsidRPr="00B97FE2">
        <w:t xml:space="preserve"> e ASPI; è esclusa l’applicazione dell’articolo 8 del decreto legislativo 4 marzo 2015, n. 22, fatta eccezione per il caso di cui all’articolo 11, comma 3, del decreto legge 23 dicembre 2013, n. 145, convertito con modificazioni in legge 21 febbraio 2014, n. 9.</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191</w:t>
      </w:r>
    </w:p>
    <w:p w:rsidR="00D7436F" w:rsidRPr="00B97FE2" w:rsidRDefault="00D7436F" w:rsidP="00AB467F">
      <w:pPr>
        <w:spacing w:after="0"/>
        <w:jc w:val="center"/>
        <w:rPr>
          <w:b/>
        </w:rPr>
      </w:pPr>
      <w:r w:rsidRPr="00B97FE2">
        <w:rPr>
          <w:b/>
        </w:rPr>
        <w:t>Effetti del trasferimento di azienda sui rapporti di lavoro</w:t>
      </w:r>
    </w:p>
    <w:p w:rsidR="00D7436F" w:rsidRPr="00B97FE2" w:rsidRDefault="00D7436F" w:rsidP="00AB467F">
      <w:pPr>
        <w:spacing w:after="0"/>
        <w:jc w:val="center"/>
        <w:rPr>
          <w:b/>
        </w:rPr>
      </w:pPr>
    </w:p>
    <w:p w:rsidR="00D7436F" w:rsidRPr="00B97FE2" w:rsidRDefault="00D7436F" w:rsidP="00AB467F">
      <w:pPr>
        <w:spacing w:after="0"/>
      </w:pPr>
      <w:r w:rsidRPr="00B97FE2">
        <w:t>1. Al trasferimento di azienda nell’ambito delle procedure di liquidazione giudiziale, concordato preventivo e al trasferimento d’azienda in esecuzione di accordi di ristrutturazione si applicano l’articolo 47 della legge 29 dicembre 1990, n. 428, l’articolo 11 del decreto legge 23 dicembre 2013, n. 145, convertito nella legge 21 febbraio 2014, n. 9 e le altre disposizioni vigenti in materia.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192</w:t>
      </w:r>
    </w:p>
    <w:p w:rsidR="00D7436F" w:rsidRDefault="00D7436F" w:rsidP="00AB467F">
      <w:pPr>
        <w:spacing w:after="0"/>
        <w:jc w:val="center"/>
        <w:rPr>
          <w:b/>
        </w:rPr>
      </w:pPr>
      <w:r w:rsidRPr="00B97FE2">
        <w:rPr>
          <w:b/>
        </w:rPr>
        <w:t>Clausola arbitrale</w:t>
      </w:r>
    </w:p>
    <w:p w:rsidR="00FF45DA" w:rsidRPr="00B97FE2" w:rsidRDefault="00FF45DA" w:rsidP="00AB467F">
      <w:pPr>
        <w:spacing w:after="0"/>
        <w:jc w:val="center"/>
        <w:rPr>
          <w:b/>
        </w:rPr>
      </w:pPr>
    </w:p>
    <w:p w:rsidR="00D7436F" w:rsidRPr="00B97FE2" w:rsidRDefault="00D7436F" w:rsidP="00AB467F">
      <w:pPr>
        <w:spacing w:after="0"/>
      </w:pPr>
      <w:r w:rsidRPr="00B97FE2">
        <w:t>1. Se il contratto in cui è contenuta una clausola compromissoria è sciolto a norma delle disposizioni della presente sezione, il procedimento arbitrale pendente non può essere proseguito.</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w:t>
      </w:r>
    </w:p>
    <w:p w:rsidR="00D7436F" w:rsidRPr="00B97FE2" w:rsidRDefault="00D7436F" w:rsidP="00AB467F">
      <w:pPr>
        <w:spacing w:after="0"/>
        <w:jc w:val="center"/>
        <w:rPr>
          <w:b/>
        </w:rPr>
      </w:pPr>
      <w:r w:rsidRPr="00B97FE2">
        <w:rPr>
          <w:b/>
        </w:rPr>
        <w:t xml:space="preserve">CUSTODIA E AMMINISTRAZIONE DEI BENI COMPRESI </w:t>
      </w:r>
    </w:p>
    <w:p w:rsidR="00D7436F" w:rsidRPr="00B97FE2" w:rsidRDefault="00D7436F" w:rsidP="00AB467F">
      <w:pPr>
        <w:spacing w:after="0"/>
        <w:jc w:val="center"/>
        <w:rPr>
          <w:b/>
        </w:rPr>
      </w:pPr>
      <w:r w:rsidRPr="00B97FE2">
        <w:rPr>
          <w:b/>
        </w:rPr>
        <w:t>NELLA LIQUIDAZIONE GIUDIZIALE</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193</w:t>
      </w:r>
    </w:p>
    <w:p w:rsidR="00D7436F" w:rsidRPr="00B97FE2" w:rsidRDefault="00D7436F" w:rsidP="00AB467F">
      <w:pPr>
        <w:spacing w:after="0"/>
        <w:jc w:val="center"/>
        <w:rPr>
          <w:b/>
        </w:rPr>
      </w:pPr>
      <w:r w:rsidRPr="00B97FE2">
        <w:rPr>
          <w:b/>
        </w:rPr>
        <w:t>Sigilli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Dichiarata aperta la liquidazione giudiziale, il curatore procede all’immediata ricognizione dei beni e, se necessario, all'apposizione dei sigilli sui beni che si trovano nella sede principale dell'impresa e sugli altri beni del debitore secondo le norme stabilite dal codice di procedura civile</w:t>
      </w:r>
      <w:r w:rsidR="005222D5" w:rsidRPr="00B97FE2">
        <w:t>,</w:t>
      </w:r>
      <w:r w:rsidRPr="00B97FE2">
        <w:t xml:space="preserve"> quando non è possibile procedere immediatamente al loro inventario.</w:t>
      </w:r>
    </w:p>
    <w:p w:rsidR="00D7436F" w:rsidRPr="00B97FE2" w:rsidRDefault="00D7436F" w:rsidP="00AB467F">
      <w:pPr>
        <w:spacing w:after="0"/>
      </w:pPr>
      <w:r w:rsidRPr="00B97FE2">
        <w:t>2.</w:t>
      </w:r>
      <w:r w:rsidRPr="00B97FE2">
        <w:rPr>
          <w:noProof/>
          <w:webHidden/>
        </w:rPr>
        <w:t xml:space="preserve"> </w:t>
      </w:r>
      <w:r w:rsidRPr="00B97FE2">
        <w:t>Il curatore può richiedere l'assistenza della forza pubblica.</w:t>
      </w:r>
    </w:p>
    <w:p w:rsidR="00D7436F" w:rsidRPr="00B97FE2" w:rsidRDefault="00D7436F" w:rsidP="00AB467F">
      <w:pPr>
        <w:spacing w:after="0"/>
      </w:pPr>
      <w:r w:rsidRPr="00B97FE2">
        <w:t>3.</w:t>
      </w:r>
      <w:r w:rsidRPr="00B97FE2">
        <w:rPr>
          <w:noProof/>
          <w:webHidden/>
        </w:rPr>
        <w:t xml:space="preserve"> </w:t>
      </w:r>
      <w:r w:rsidRPr="00B97FE2">
        <w:t>Se i beni o le cose si trovano in più luoghi e non è agevole l'immediato completamento delle operazioni</w:t>
      </w:r>
      <w:r w:rsidRPr="00B97FE2">
        <w:rPr>
          <w:b/>
        </w:rPr>
        <w:t xml:space="preserve">, </w:t>
      </w:r>
      <w:r w:rsidRPr="00B97FE2">
        <w:t>il giudice delegato può autorizzare il curatore ad avvalersi di uno o più coadiutori</w:t>
      </w:r>
      <w:r w:rsidRPr="00B97FE2">
        <w:rPr>
          <w:b/>
        </w:rPr>
        <w:t xml:space="preserve">. </w:t>
      </w:r>
    </w:p>
    <w:p w:rsidR="00D7436F" w:rsidRPr="00B97FE2" w:rsidRDefault="00D7436F" w:rsidP="00AB467F">
      <w:pPr>
        <w:spacing w:after="0"/>
      </w:pPr>
      <w:r w:rsidRPr="00B97FE2">
        <w:t>4.</w:t>
      </w:r>
      <w:r w:rsidRPr="00B97FE2">
        <w:rPr>
          <w:noProof/>
          <w:webHidden/>
        </w:rPr>
        <w:t xml:space="preserve"> </w:t>
      </w:r>
      <w:r w:rsidRPr="00B97FE2">
        <w:t>Per i beni e le cose sulle quali non è possibile apporre i sigilli, si procede a norma dell'articolo 758 del codice di procedura civile.</w:t>
      </w:r>
    </w:p>
    <w:p w:rsidR="00D7436F" w:rsidRPr="00B97FE2" w:rsidRDefault="00D7436F" w:rsidP="00AB467F">
      <w:pPr>
        <w:spacing w:after="0"/>
      </w:pPr>
    </w:p>
    <w:p w:rsidR="00D7436F" w:rsidRPr="00B97FE2" w:rsidRDefault="00D7436F" w:rsidP="00AB467F">
      <w:pPr>
        <w:spacing w:after="0"/>
        <w:jc w:val="center"/>
      </w:pPr>
      <w:r w:rsidRPr="00B97FE2">
        <w:rPr>
          <w:b/>
        </w:rPr>
        <w:t>Art. 194</w:t>
      </w:r>
    </w:p>
    <w:p w:rsidR="00D7436F" w:rsidRPr="00B97FE2" w:rsidRDefault="00D7436F" w:rsidP="00AB467F">
      <w:pPr>
        <w:spacing w:after="0"/>
        <w:jc w:val="center"/>
        <w:rPr>
          <w:b/>
        </w:rPr>
      </w:pPr>
      <w:r w:rsidRPr="00B97FE2">
        <w:rPr>
          <w:b/>
        </w:rPr>
        <w:t>Consegna del denaro, titoli, scritture contabili e di altra documentazione</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 Devono essere consegnati al curatore:</w:t>
      </w:r>
    </w:p>
    <w:p w:rsidR="00D7436F" w:rsidRPr="00B97FE2" w:rsidRDefault="00D7436F" w:rsidP="00AB467F">
      <w:pPr>
        <w:spacing w:after="0"/>
      </w:pPr>
      <w:r w:rsidRPr="00B97FE2">
        <w:t>a) il denaro contante;</w:t>
      </w:r>
    </w:p>
    <w:p w:rsidR="00D7436F" w:rsidRPr="00B97FE2" w:rsidRDefault="00D7436F" w:rsidP="00AB467F">
      <w:pPr>
        <w:spacing w:after="0"/>
      </w:pPr>
      <w:r w:rsidRPr="00B97FE2">
        <w:t>b)</w:t>
      </w:r>
      <w:r w:rsidRPr="00B97FE2">
        <w:rPr>
          <w:noProof/>
          <w:webHidden/>
        </w:rPr>
        <w:t xml:space="preserve"> </w:t>
      </w:r>
      <w:r w:rsidRPr="00B97FE2">
        <w:t>le cambiali e gli altri titoli, compresi quelli scaduti;</w:t>
      </w:r>
    </w:p>
    <w:p w:rsidR="00D7436F" w:rsidRPr="00B97FE2" w:rsidRDefault="00D7436F" w:rsidP="00AB467F">
      <w:pPr>
        <w:spacing w:after="0"/>
      </w:pPr>
      <w:r w:rsidRPr="00B97FE2">
        <w:t>c)</w:t>
      </w:r>
      <w:r w:rsidRPr="00B97FE2">
        <w:rPr>
          <w:noProof/>
          <w:webHidden/>
        </w:rPr>
        <w:t xml:space="preserve"> </w:t>
      </w:r>
      <w:r w:rsidRPr="00B97FE2">
        <w:t>le scritture contabili e ogni altra documentazione dal medesimo richiesta, se non ancora depositate in cancelleria.</w:t>
      </w:r>
    </w:p>
    <w:p w:rsidR="00D7436F" w:rsidRPr="00B97FE2" w:rsidRDefault="00D7436F" w:rsidP="00AB467F">
      <w:pPr>
        <w:spacing w:after="0"/>
      </w:pPr>
      <w:r w:rsidRPr="00B97FE2">
        <w:t>2.</w:t>
      </w:r>
      <w:r w:rsidRPr="00B97FE2">
        <w:rPr>
          <w:noProof/>
          <w:webHidden/>
        </w:rPr>
        <w:t xml:space="preserve"> </w:t>
      </w:r>
      <w:r w:rsidRPr="00B97FE2">
        <w:t>Il denaro è dal curatore depositato sul conto corrente della procedura. I titoli e gli altri documenti sono custoditi personalmente dal curatore o, con autorizzazione del giudice delegato, affidati in custodia a terzi.</w:t>
      </w:r>
    </w:p>
    <w:p w:rsidR="00D7436F" w:rsidRPr="00B97FE2" w:rsidRDefault="00D7436F" w:rsidP="00AB467F">
      <w:pPr>
        <w:spacing w:after="0"/>
      </w:pPr>
      <w:r w:rsidRPr="00B97FE2">
        <w:t>3.</w:t>
      </w:r>
      <w:r w:rsidRPr="00B97FE2">
        <w:rPr>
          <w:noProof/>
          <w:webHidden/>
        </w:rPr>
        <w:t xml:space="preserve"> </w:t>
      </w:r>
      <w:r w:rsidRPr="00B97FE2">
        <w:t>Ogni interessato, se autorizzato dal curatore, può, a sue spese, esaminare le scritture contabili e gli altri documenti acquisiti dallo stesso curatore, ed estrarne copia.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195</w:t>
      </w:r>
    </w:p>
    <w:p w:rsidR="00D7436F" w:rsidRPr="00B97FE2" w:rsidRDefault="00D7436F" w:rsidP="00AB467F">
      <w:pPr>
        <w:spacing w:after="0"/>
        <w:jc w:val="center"/>
        <w:rPr>
          <w:b/>
        </w:rPr>
      </w:pPr>
      <w:r w:rsidRPr="00B97FE2">
        <w:rPr>
          <w:b/>
        </w:rPr>
        <w:t>Inventario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rimossi</w:t>
      </w:r>
      <w:r w:rsidR="005222D5" w:rsidRPr="00B97FE2">
        <w:t>, se in precedenza apposti,</w:t>
      </w:r>
      <w:r w:rsidRPr="00B97FE2">
        <w:t xml:space="preserve"> i sigilli, redige l’inventario nel più breve termine possibile secondo le norme stabilite dal codice di procedura civile, presenti o avvisati il debitore e il comitato dei creditori, se nominato, formando processo verbale delle attività compiute, al quale allega la documentazione fotografica dei beni inventariati. Possono intervenire i creditori.</w:t>
      </w:r>
    </w:p>
    <w:p w:rsidR="00D7436F" w:rsidRPr="00B97FE2" w:rsidRDefault="00D7436F" w:rsidP="00AB467F">
      <w:pPr>
        <w:spacing w:after="0"/>
      </w:pPr>
      <w:r w:rsidRPr="00B97FE2">
        <w:t>2.</w:t>
      </w:r>
      <w:r w:rsidRPr="00B97FE2">
        <w:rPr>
          <w:noProof/>
          <w:webHidden/>
        </w:rPr>
        <w:t xml:space="preserve"> </w:t>
      </w:r>
      <w:r w:rsidRPr="00B97FE2">
        <w:t>Il curatore, quando occorre, nomina uno stimatore.</w:t>
      </w:r>
    </w:p>
    <w:p w:rsidR="00D7436F" w:rsidRPr="00B97FE2" w:rsidRDefault="00D7436F" w:rsidP="00AB467F">
      <w:pPr>
        <w:spacing w:after="0"/>
      </w:pPr>
      <w:r w:rsidRPr="00B97FE2">
        <w:t>3.</w:t>
      </w:r>
      <w:r w:rsidRPr="00B97FE2">
        <w:rPr>
          <w:noProof/>
          <w:webHidden/>
        </w:rPr>
        <w:t xml:space="preserve"> </w:t>
      </w:r>
      <w:r w:rsidRPr="00B97FE2">
        <w:t>Prima di chiudere l’inventario il curatore invita il debitore o, se si tratta di società, gli amministratori a dichiarare se hanno notizia di altri beni da comprendere nell’inventario, avvertendoli delle pene stabilite dall’articolo 3</w:t>
      </w:r>
      <w:r w:rsidR="00AF1EEA" w:rsidRPr="00B97FE2">
        <w:t>27</w:t>
      </w:r>
      <w:r w:rsidRPr="00B97FE2">
        <w:t xml:space="preserve"> in caso di falsa o omessa dichiarazione.</w:t>
      </w:r>
    </w:p>
    <w:p w:rsidR="00D7436F" w:rsidRPr="00B97FE2" w:rsidRDefault="00D7436F" w:rsidP="00AB467F">
      <w:pPr>
        <w:spacing w:after="0"/>
      </w:pPr>
      <w:r w:rsidRPr="00B97FE2">
        <w:t>4.</w:t>
      </w:r>
      <w:r w:rsidRPr="00B97FE2">
        <w:rPr>
          <w:noProof/>
          <w:webHidden/>
        </w:rPr>
        <w:t xml:space="preserve"> </w:t>
      </w:r>
      <w:r w:rsidRPr="00B97FE2">
        <w:t>L’inventario è redatto in doppio originale e sottoscritto da tutti gli intervenuti. Uno degli originali deve essere depositato nella cancelleria del tribunale.</w:t>
      </w:r>
    </w:p>
    <w:p w:rsidR="00D7436F" w:rsidRPr="00B97FE2" w:rsidRDefault="00D7436F" w:rsidP="00AB467F">
      <w:pPr>
        <w:spacing w:after="0"/>
      </w:pPr>
    </w:p>
    <w:p w:rsidR="00D7436F" w:rsidRPr="00B97FE2" w:rsidRDefault="00D7436F" w:rsidP="00AB467F">
      <w:pPr>
        <w:spacing w:after="0"/>
        <w:jc w:val="center"/>
      </w:pPr>
      <w:r w:rsidRPr="00B97FE2">
        <w:rPr>
          <w:b/>
        </w:rPr>
        <w:t>Art. 196</w:t>
      </w:r>
    </w:p>
    <w:p w:rsidR="00D7436F" w:rsidRPr="00B97FE2" w:rsidRDefault="00D7436F" w:rsidP="00AB467F">
      <w:pPr>
        <w:spacing w:after="0"/>
        <w:jc w:val="center"/>
        <w:rPr>
          <w:b/>
        </w:rPr>
      </w:pPr>
      <w:r w:rsidRPr="00B97FE2">
        <w:rPr>
          <w:b/>
        </w:rPr>
        <w:t>Inventario di altri beni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In deroga a quanto previsto dagli articoli 151, comma 2, e 210, il giudice delegato, su istanza della parte interessata, può, sentiti il curatore e il comitato dei creditori, se già costituito, disporre che non siano inclusi nell’inventario o siano restituiti agli aventi diritto i beni mobili sui quali terzi vantano diritti reali o personali chiaramente e immediatamente riconoscibili.</w:t>
      </w:r>
    </w:p>
    <w:p w:rsidR="00D7436F" w:rsidRPr="00B97FE2" w:rsidRDefault="00D7436F" w:rsidP="00AB467F">
      <w:pPr>
        <w:spacing w:after="0"/>
      </w:pPr>
      <w:r w:rsidRPr="00B97FE2">
        <w:t>2.</w:t>
      </w:r>
      <w:r w:rsidRPr="00B97FE2">
        <w:rPr>
          <w:noProof/>
          <w:webHidden/>
        </w:rPr>
        <w:t xml:space="preserve"> </w:t>
      </w:r>
      <w:r w:rsidRPr="00B97FE2">
        <w:t>Sono inventariati anche i beni di proprietà del debitore dei quali il terzo detentore ha diritto di rimanere nel godimento in virtù di un titolo opponibile al curatore.</w:t>
      </w:r>
    </w:p>
    <w:p w:rsidR="00D7436F" w:rsidRPr="00B97FE2" w:rsidRDefault="00D7436F" w:rsidP="00AB467F">
      <w:pPr>
        <w:spacing w:after="0"/>
        <w:rPr>
          <w:b/>
        </w:rPr>
      </w:pPr>
    </w:p>
    <w:p w:rsidR="00D7436F" w:rsidRPr="00B97FE2" w:rsidRDefault="00D7436F" w:rsidP="00AB467F">
      <w:pPr>
        <w:spacing w:after="0"/>
        <w:jc w:val="center"/>
      </w:pPr>
      <w:r w:rsidRPr="00B97FE2">
        <w:rPr>
          <w:b/>
        </w:rPr>
        <w:t xml:space="preserve">Art. 197 </w:t>
      </w:r>
    </w:p>
    <w:p w:rsidR="00D7436F" w:rsidRPr="00B97FE2" w:rsidRDefault="00D7436F" w:rsidP="00AB467F">
      <w:pPr>
        <w:spacing w:after="0"/>
        <w:jc w:val="center"/>
        <w:rPr>
          <w:b/>
        </w:rPr>
      </w:pPr>
      <w:r w:rsidRPr="00B97FE2">
        <w:rPr>
          <w:b/>
        </w:rPr>
        <w:t>Presa in consegna dei beni del debitore da parte del curatore</w:t>
      </w:r>
    </w:p>
    <w:p w:rsidR="00D7436F" w:rsidRPr="00B97FE2" w:rsidRDefault="00D7436F" w:rsidP="00AB467F">
      <w:pPr>
        <w:spacing w:after="0"/>
        <w:jc w:val="center"/>
        <w:rPr>
          <w:b/>
        </w:rPr>
      </w:pPr>
    </w:p>
    <w:p w:rsidR="00D7436F" w:rsidRPr="00B97FE2" w:rsidRDefault="00D7436F" w:rsidP="00AB467F">
      <w:pPr>
        <w:spacing w:after="0"/>
      </w:pPr>
      <w:r w:rsidRPr="00B97FE2">
        <w:t>1.Il curatore prende in consegna i beni, le scritture contabili e i documenti del debitore di mano in mano che ne fa l’inventario, fatta eccezione per i beni di cui all’articolo 196, comma 2.</w:t>
      </w:r>
    </w:p>
    <w:p w:rsidR="00D7436F" w:rsidRPr="00B97FE2" w:rsidRDefault="00D7436F" w:rsidP="00AB467F">
      <w:pPr>
        <w:spacing w:after="0"/>
      </w:pPr>
      <w:r w:rsidRPr="00B97FE2">
        <w:t>2.</w:t>
      </w:r>
      <w:r w:rsidR="0089368F" w:rsidRPr="00B97FE2">
        <w:rPr>
          <w:noProof/>
          <w:webHidden/>
        </w:rPr>
        <w:t xml:space="preserve"> </w:t>
      </w:r>
      <w:r w:rsidRPr="00B97FE2">
        <w:t>Se il debitore possiede immobili o beni mobili iscritti in pubblici registri, il curatore notifica un estratto della sentenza dichiarativa di fallimento ai competenti uffici, perché sia trascritto nei pubblici registri.</w:t>
      </w:r>
    </w:p>
    <w:p w:rsidR="00D7436F" w:rsidRPr="00B97FE2" w:rsidRDefault="00D7436F" w:rsidP="00AB467F">
      <w:pPr>
        <w:spacing w:after="0"/>
      </w:pPr>
    </w:p>
    <w:p w:rsidR="00D7436F" w:rsidRPr="00B97FE2" w:rsidRDefault="00D7436F" w:rsidP="00AB467F">
      <w:pPr>
        <w:spacing w:after="0"/>
        <w:jc w:val="center"/>
      </w:pPr>
      <w:r w:rsidRPr="00B97FE2">
        <w:rPr>
          <w:b/>
        </w:rPr>
        <w:t>Art. 198</w:t>
      </w:r>
    </w:p>
    <w:p w:rsidR="00D7436F" w:rsidRPr="00B97FE2" w:rsidRDefault="00D7436F" w:rsidP="00AB467F">
      <w:pPr>
        <w:spacing w:after="0"/>
        <w:jc w:val="center"/>
        <w:rPr>
          <w:b/>
        </w:rPr>
      </w:pPr>
      <w:r w:rsidRPr="00B97FE2">
        <w:rPr>
          <w:b/>
        </w:rPr>
        <w:t>Elenchi dei creditori e dei titolari di diritti immobiliari o mobiliari e bilancio</w:t>
      </w:r>
    </w:p>
    <w:p w:rsidR="00D7436F" w:rsidRPr="00B97FE2" w:rsidRDefault="00D7436F" w:rsidP="00AB467F">
      <w:pPr>
        <w:spacing w:after="0"/>
        <w:jc w:val="center"/>
        <w:rPr>
          <w:b/>
        </w:rPr>
      </w:pPr>
    </w:p>
    <w:p w:rsidR="00D7436F" w:rsidRPr="00B97FE2" w:rsidRDefault="00D7436F" w:rsidP="00AB467F">
      <w:pPr>
        <w:spacing w:after="0"/>
      </w:pPr>
      <w:r w:rsidRPr="00B97FE2">
        <w:t>1.</w:t>
      </w:r>
      <w:r w:rsidR="003A01BF" w:rsidRPr="00B97FE2">
        <w:rPr>
          <w:noProof/>
          <w:webHidden/>
        </w:rPr>
        <w:t xml:space="preserve"> </w:t>
      </w:r>
      <w:r w:rsidRPr="00B97FE2">
        <w:t xml:space="preserve">Il curatore, in base alle scritture contabili del debitore e alle altre notizie che può raccogliere, compila l’elenco dei creditori, con l’indicazione dei rispettivi crediti e diritti di prelazione, nonché l’elenco di coloro che appaiono titolari di diritti reali e personali, mobiliari e immobiliari, su beni in </w:t>
      </w:r>
      <w:r w:rsidRPr="00B97FE2">
        <w:lastRenderedPageBreak/>
        <w:t>possesso o nella disponibilità del debitore, con l’indicazione dei titoli relativi. Gli elenchi sono depositati in cancelleria.</w:t>
      </w:r>
    </w:p>
    <w:p w:rsidR="00D7436F" w:rsidRPr="00B97FE2" w:rsidRDefault="00D7436F" w:rsidP="00AB467F">
      <w:pPr>
        <w:spacing w:after="0"/>
      </w:pPr>
      <w:r w:rsidRPr="00B97FE2">
        <w:t>2.</w:t>
      </w:r>
      <w:r w:rsidRPr="00B97FE2">
        <w:rPr>
          <w:noProof/>
          <w:webHidden/>
        </w:rPr>
        <w:t xml:space="preserve"> </w:t>
      </w:r>
      <w:r w:rsidRPr="00B97FE2">
        <w:t>Il curatore deve inoltre redigere il bilancio dell’ultimo esercizio, se non è stato presentato dal debitore nel termine stabilito, ed apportare le rettifiche necessarie ai bilanci e agli elenchi presentati dal debitore a norma dell’articolo 39.</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199</w:t>
      </w:r>
    </w:p>
    <w:p w:rsidR="00D7436F" w:rsidRPr="00B97FE2" w:rsidRDefault="00D7436F" w:rsidP="00AB467F">
      <w:pPr>
        <w:spacing w:after="0"/>
        <w:jc w:val="center"/>
        <w:rPr>
          <w:b/>
        </w:rPr>
      </w:pPr>
      <w:r w:rsidRPr="00B97FE2">
        <w:rPr>
          <w:b/>
        </w:rPr>
        <w:t>Fascicolo della procedura</w:t>
      </w:r>
    </w:p>
    <w:p w:rsidR="00D7436F" w:rsidRPr="00B97FE2" w:rsidRDefault="00D7436F" w:rsidP="00AB467F">
      <w:pPr>
        <w:spacing w:after="0"/>
        <w:jc w:val="center"/>
        <w:rPr>
          <w:b/>
        </w:rPr>
      </w:pPr>
    </w:p>
    <w:p w:rsidR="00D7436F" w:rsidRPr="00B97FE2" w:rsidRDefault="00D7436F" w:rsidP="00AB467F">
      <w:pPr>
        <w:spacing w:after="0"/>
      </w:pPr>
      <w:r w:rsidRPr="00B97FE2">
        <w:t>1. Con la pubblicazione della sentenza di liquidazione giudiziale viene assegnato il domicilio digitale e viene formato il fascicolo informatico della procedura, nel quale devono essere contenuti tutti gli atti, i provvedimenti e i ricorsi attinenti al procedimento, opportunamente suddivisi in sezioni, esclusi quelli che, per ragioni di riservatezza, debbono essere custoditi nel fascicolo riservato.</w:t>
      </w:r>
    </w:p>
    <w:p w:rsidR="00D7436F" w:rsidRPr="00B97FE2" w:rsidRDefault="00D7436F" w:rsidP="00AB467F">
      <w:pPr>
        <w:spacing w:after="0"/>
      </w:pPr>
      <w:r w:rsidRPr="00B97FE2">
        <w:t>2. I componenti del comitato dei creditori e il debitore possono prendere visione ed estrarre copia di tutti gli atti, i documenti e i provvedimenti inseriti nel fascicolo, fatta eccezione per quelli di cui il giudice delegato ha ordinato la se</w:t>
      </w:r>
      <w:r w:rsidR="003A01BF" w:rsidRPr="00B97FE2">
        <w:t>c</w:t>
      </w:r>
      <w:r w:rsidRPr="00B97FE2">
        <w:t>retazione.</w:t>
      </w:r>
    </w:p>
    <w:p w:rsidR="00D7436F" w:rsidRPr="00B97FE2" w:rsidRDefault="00D7436F" w:rsidP="00AB467F">
      <w:pPr>
        <w:spacing w:after="0"/>
      </w:pPr>
      <w:r w:rsidRPr="00B97FE2">
        <w:t>3.</w:t>
      </w:r>
      <w:r w:rsidRPr="00B97FE2">
        <w:rPr>
          <w:noProof/>
          <w:webHidden/>
        </w:rPr>
        <w:t xml:space="preserve"> </w:t>
      </w:r>
      <w:r w:rsidRPr="00B97FE2">
        <w:t xml:space="preserve">Gli altri creditori ed i terzi hanno diritto di prendere visione e di estrarre copia degli atti e dei documenti per i quali sussiste un loro specifico ed attuale interesse, previa autorizzazione del giudice delegato, sentito il curatore. </w:t>
      </w:r>
    </w:p>
    <w:p w:rsidR="00D7436F" w:rsidRPr="00B97FE2" w:rsidRDefault="00D7436F" w:rsidP="00AB467F">
      <w:pPr>
        <w:spacing w:after="0"/>
      </w:pPr>
      <w:r w:rsidRPr="00B97FE2">
        <w:t>4.</w:t>
      </w:r>
      <w:r w:rsidRPr="00B97FE2">
        <w:rPr>
          <w:noProof/>
          <w:webHidden/>
        </w:rPr>
        <w:t xml:space="preserve"> </w:t>
      </w:r>
      <w:r w:rsidRPr="00B97FE2">
        <w:t>I creditori possono prendere visione ed estrarre copia, a proprie spese, degli atti, dei documenti e dei provvedimenti del procedimento di accertamento del passivo e dei diritti dei terzi sui beni compresi nella liquidazione giudiziale.</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rPr>
          <w:b/>
        </w:rPr>
      </w:pPr>
      <w:r w:rsidRPr="00B97FE2">
        <w:rPr>
          <w:b/>
        </w:rPr>
        <w:t>CAPO III</w:t>
      </w:r>
    </w:p>
    <w:p w:rsidR="00D7436F" w:rsidRPr="00B97FE2" w:rsidRDefault="00D7436F" w:rsidP="00AB467F">
      <w:pPr>
        <w:spacing w:after="0"/>
        <w:jc w:val="center"/>
        <w:rPr>
          <w:b/>
        </w:rPr>
      </w:pPr>
      <w:r w:rsidRPr="00B97FE2">
        <w:rPr>
          <w:b/>
        </w:rPr>
        <w:t xml:space="preserve">ACCERTAMENTO DEL PASSIVO E DEI DIRITTI DEI TERZI </w:t>
      </w:r>
    </w:p>
    <w:p w:rsidR="00D7436F" w:rsidRPr="00B97FE2" w:rsidRDefault="00D7436F" w:rsidP="00AB467F">
      <w:pPr>
        <w:spacing w:after="0"/>
        <w:jc w:val="center"/>
        <w:rPr>
          <w:b/>
        </w:rPr>
      </w:pPr>
      <w:r w:rsidRPr="00B97FE2">
        <w:rPr>
          <w:b/>
        </w:rPr>
        <w:t>SUI BENI COMPRESI NELLA LIQUIDAZIONE GIUDIZIALE</w:t>
      </w:r>
    </w:p>
    <w:p w:rsidR="00D7436F" w:rsidRPr="00B97FE2" w:rsidRDefault="00D7436F" w:rsidP="00AB467F">
      <w:pPr>
        <w:spacing w:after="0"/>
      </w:pPr>
    </w:p>
    <w:p w:rsidR="00D7436F" w:rsidRPr="00B97FE2" w:rsidRDefault="00D7436F" w:rsidP="00AB467F">
      <w:pPr>
        <w:spacing w:after="0"/>
        <w:jc w:val="center"/>
      </w:pPr>
      <w:r w:rsidRPr="00B97FE2">
        <w:rPr>
          <w:b/>
        </w:rPr>
        <w:t>Art. 200</w:t>
      </w:r>
    </w:p>
    <w:p w:rsidR="00D7436F" w:rsidRPr="00B97FE2" w:rsidRDefault="00D7436F" w:rsidP="00AB467F">
      <w:pPr>
        <w:spacing w:after="0"/>
        <w:jc w:val="center"/>
        <w:rPr>
          <w:b/>
        </w:rPr>
      </w:pPr>
      <w:r w:rsidRPr="00B97FE2">
        <w:rPr>
          <w:b/>
        </w:rPr>
        <w:t>Avviso ai creditori e agli altri interessati</w:t>
      </w:r>
    </w:p>
    <w:p w:rsidR="00D7436F" w:rsidRPr="00B97FE2" w:rsidRDefault="00D7436F" w:rsidP="00AB467F">
      <w:pPr>
        <w:spacing w:after="0"/>
        <w:jc w:val="center"/>
        <w:rPr>
          <w:b/>
        </w:rPr>
      </w:pPr>
    </w:p>
    <w:p w:rsidR="00D7436F" w:rsidRPr="00B97FE2" w:rsidRDefault="00D7436F" w:rsidP="00AB467F">
      <w:pPr>
        <w:spacing w:after="0"/>
      </w:pPr>
      <w:r w:rsidRPr="00B97FE2">
        <w:t>1. Il curatore comunica senza indugio a coloro che, sulla base della documentazione in suo possesso o delle informazioni raccolte, risultano</w:t>
      </w:r>
      <w:r w:rsidRPr="00B97FE2">
        <w:rPr>
          <w:color w:val="FF0000"/>
        </w:rPr>
        <w:t xml:space="preserve"> </w:t>
      </w:r>
      <w:r w:rsidRPr="00B97FE2">
        <w:t>creditori o titolari di diritti reali o personali su beni mobili e immobili di proprietà o in possesso del debitore compresi nella liquidazione giudiziale, per mezzo della posta elettronica certificata, se l’indirizzo del destinatario risulta dal registro delle imprese ovvero dall’Indice nazionale degli indirizzi di posta elettronica certificata delle imprese e dei professionisti e, in ogni altro caso, mediante lettera raccomandata indirizzata alla sede, alla residenza o al domicilio del destinatario:</w:t>
      </w:r>
    </w:p>
    <w:p w:rsidR="00D7436F" w:rsidRPr="00B97FE2" w:rsidRDefault="003729B2" w:rsidP="00AB467F">
      <w:pPr>
        <w:spacing w:after="0"/>
      </w:pPr>
      <w:r w:rsidRPr="00B97FE2">
        <w:t>a</w:t>
      </w:r>
      <w:r w:rsidR="00D7436F" w:rsidRPr="00B97FE2">
        <w:t>)</w:t>
      </w:r>
      <w:r w:rsidR="00D7436F" w:rsidRPr="00B97FE2">
        <w:rPr>
          <w:noProof/>
          <w:webHidden/>
        </w:rPr>
        <w:t xml:space="preserve"> </w:t>
      </w:r>
      <w:r w:rsidR="00D7436F" w:rsidRPr="00B97FE2">
        <w:t>che possono partecipare al concorso trasmettendo la domanda con le modalità indicate</w:t>
      </w:r>
      <w:r w:rsidR="00D7436F" w:rsidRPr="00B97FE2">
        <w:rPr>
          <w:b/>
        </w:rPr>
        <w:t xml:space="preserve"> </w:t>
      </w:r>
      <w:r w:rsidR="00D7436F" w:rsidRPr="00B97FE2">
        <w:t>nell'articolo 201, anche senza l’assistenza di un difensore;</w:t>
      </w:r>
    </w:p>
    <w:p w:rsidR="00D7436F" w:rsidRPr="00B97FE2" w:rsidRDefault="003729B2" w:rsidP="00AB467F">
      <w:pPr>
        <w:spacing w:after="0"/>
      </w:pPr>
      <w:r w:rsidRPr="00B97FE2">
        <w:t>b</w:t>
      </w:r>
      <w:r w:rsidR="00D7436F" w:rsidRPr="00B97FE2">
        <w:t>)</w:t>
      </w:r>
      <w:r w:rsidR="00D7436F" w:rsidRPr="00B97FE2">
        <w:rPr>
          <w:noProof/>
          <w:webHidden/>
        </w:rPr>
        <w:t xml:space="preserve"> </w:t>
      </w:r>
      <w:r w:rsidR="00D7436F" w:rsidRPr="00B97FE2">
        <w:t>la data, l’ora e il luogo fissati per l’esame dello stato passivo e il termine entro cui vanno presentate le domande;</w:t>
      </w:r>
    </w:p>
    <w:p w:rsidR="00D7436F" w:rsidRPr="00B97FE2" w:rsidRDefault="003729B2" w:rsidP="00AB467F">
      <w:pPr>
        <w:spacing w:after="0"/>
      </w:pPr>
      <w:r w:rsidRPr="00B97FE2">
        <w:t>c</w:t>
      </w:r>
      <w:r w:rsidR="00D7436F" w:rsidRPr="00B97FE2">
        <w:t>)</w:t>
      </w:r>
      <w:r w:rsidR="00D7436F" w:rsidRPr="00B97FE2">
        <w:rPr>
          <w:noProof/>
          <w:webHidden/>
        </w:rPr>
        <w:t xml:space="preserve"> </w:t>
      </w:r>
      <w:r w:rsidR="00D7436F" w:rsidRPr="00B97FE2">
        <w:t xml:space="preserve">ogni utile informazione per agevolare la presentazione della domanda e con l’avvertimento delle conseguenze di cui all’articolo </w:t>
      </w:r>
      <w:r w:rsidR="00E33BD2" w:rsidRPr="00B97FE2">
        <w:t>10</w:t>
      </w:r>
      <w:r w:rsidR="00D7436F" w:rsidRPr="00B97FE2">
        <w:t>, comma 3,</w:t>
      </w:r>
      <w:r w:rsidR="00D7436F" w:rsidRPr="00B97FE2">
        <w:rPr>
          <w:color w:val="FF0000"/>
        </w:rPr>
        <w:t xml:space="preserve"> </w:t>
      </w:r>
      <w:r w:rsidR="00D7436F" w:rsidRPr="00B97FE2">
        <w:t xml:space="preserve">nonché della sussistenza dell’onere previsto dall’articolo 201, comma 3, </w:t>
      </w:r>
      <w:r w:rsidR="00E33BD2" w:rsidRPr="00B97FE2">
        <w:t>lettera e)</w:t>
      </w:r>
      <w:r w:rsidR="00D7436F" w:rsidRPr="00B97FE2">
        <w:t>;</w:t>
      </w:r>
    </w:p>
    <w:p w:rsidR="00D7436F" w:rsidRPr="00B97FE2" w:rsidRDefault="003729B2" w:rsidP="00AB467F">
      <w:pPr>
        <w:spacing w:after="0"/>
      </w:pPr>
      <w:r w:rsidRPr="00B97FE2">
        <w:t>d</w:t>
      </w:r>
      <w:r w:rsidR="00D7436F" w:rsidRPr="00B97FE2">
        <w:t>)</w:t>
      </w:r>
      <w:r w:rsidR="00D7436F" w:rsidRPr="00B97FE2">
        <w:rPr>
          <w:noProof/>
          <w:webHidden/>
        </w:rPr>
        <w:t xml:space="preserve"> </w:t>
      </w:r>
      <w:r w:rsidR="00D7436F" w:rsidRPr="00B97FE2">
        <w:t>il domicilio digitale assegnato alla procedura.</w:t>
      </w:r>
    </w:p>
    <w:p w:rsidR="00D7436F" w:rsidRPr="00B97FE2" w:rsidRDefault="00D7436F" w:rsidP="00AB467F">
      <w:pPr>
        <w:spacing w:after="0"/>
      </w:pPr>
      <w:r w:rsidRPr="00B97FE2">
        <w:t>2. Se il creditore ha sede o risiede all’estero, la comunicazione può essere effettuata al suo rappresentante in Italia, se esistente.</w:t>
      </w:r>
    </w:p>
    <w:p w:rsidR="00D7436F" w:rsidRPr="00B97FE2" w:rsidRDefault="00D7436F" w:rsidP="00AB467F">
      <w:pPr>
        <w:spacing w:after="0"/>
        <w:rPr>
          <w:b/>
        </w:rPr>
      </w:pPr>
    </w:p>
    <w:p w:rsidR="00D7436F" w:rsidRPr="00B97FE2" w:rsidRDefault="00D7436F" w:rsidP="00AB467F">
      <w:pPr>
        <w:spacing w:after="0"/>
        <w:jc w:val="center"/>
      </w:pPr>
      <w:r w:rsidRPr="00B97FE2">
        <w:rPr>
          <w:b/>
        </w:rPr>
        <w:t>Art. 201</w:t>
      </w:r>
    </w:p>
    <w:p w:rsidR="00D7436F" w:rsidRPr="00B97FE2" w:rsidRDefault="00D7436F" w:rsidP="00AB467F">
      <w:pPr>
        <w:spacing w:after="0"/>
        <w:jc w:val="center"/>
        <w:rPr>
          <w:b/>
        </w:rPr>
      </w:pPr>
      <w:r w:rsidRPr="00B97FE2">
        <w:rPr>
          <w:b/>
        </w:rPr>
        <w:lastRenderedPageBreak/>
        <w:t>Domanda di ammissione al passivo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Le domande di ammissione al passivo di un credito o di restituzione o rivendicazione di beni mobili o immobili compresi nella procedura, nonché le domande di partecipazione al riparto delle somme ricavate dalla liquidazione di beni compresi nella procedura ipotecati a garanzia di debiti altrui, si propongono con ricorso da trasmettere a norma del comma 2, almeno trenta giorni prima dell’udienza fissata per l’esame dello stato passivo. </w:t>
      </w:r>
    </w:p>
    <w:p w:rsidR="00D7436F" w:rsidRPr="00B97FE2" w:rsidRDefault="00D7436F" w:rsidP="00AB467F">
      <w:pPr>
        <w:spacing w:after="0"/>
      </w:pPr>
      <w:r w:rsidRPr="00B97FE2">
        <w:t>2.</w:t>
      </w:r>
      <w:r w:rsidRPr="00B97FE2">
        <w:rPr>
          <w:noProof/>
          <w:webHidden/>
        </w:rPr>
        <w:t xml:space="preserve"> </w:t>
      </w:r>
      <w:r w:rsidRPr="00B97FE2">
        <w:t>Il ricorso può essere sottoscritto anche personalmente dalla parte ed è formato ai sensi degli articoli 21, comma 2, ovvero 22, comma 3, del decreto legislativo 7 marzo 2005, n. 82, e successive modificazioni e, nel termine stabilito dal comma 1, è trasmesso all'indirizzo di posta elettronica certificata del curatore indicato nell'avviso di cui all'articolo 200, insieme ai documenti di cui al comma 6. L'originale del titolo di credito allegato al ricorso è depositato presso la cancelleria del tribunale.</w:t>
      </w:r>
    </w:p>
    <w:p w:rsidR="00D7436F" w:rsidRPr="00B97FE2" w:rsidRDefault="00D7436F" w:rsidP="00AB467F">
      <w:pPr>
        <w:spacing w:after="0"/>
      </w:pPr>
      <w:r w:rsidRPr="00B97FE2">
        <w:t>3.</w:t>
      </w:r>
      <w:r w:rsidRPr="00B97FE2">
        <w:rPr>
          <w:noProof/>
          <w:webHidden/>
        </w:rPr>
        <w:t xml:space="preserve"> </w:t>
      </w:r>
      <w:r w:rsidRPr="00B97FE2">
        <w:t>Il ricorso contiene:</w:t>
      </w:r>
    </w:p>
    <w:p w:rsidR="00D7436F" w:rsidRPr="00B97FE2" w:rsidRDefault="00D7436F" w:rsidP="00AB467F">
      <w:pPr>
        <w:spacing w:after="0"/>
      </w:pPr>
      <w:r w:rsidRPr="00B97FE2">
        <w:t>a)</w:t>
      </w:r>
      <w:r w:rsidRPr="00B97FE2">
        <w:rPr>
          <w:noProof/>
          <w:webHidden/>
        </w:rPr>
        <w:t xml:space="preserve"> </w:t>
      </w:r>
      <w:r w:rsidRPr="00B97FE2">
        <w:t>l'indicazione della procedura cui si intende partecipare e le generalità del creditore ed il suo numero di codice fiscale, nonché le coordinate bancarie dell’istante o la dichiarazione di voler essere pagato con modalità</w:t>
      </w:r>
      <w:r w:rsidR="00A729D8" w:rsidRPr="00B97FE2">
        <w:t>,</w:t>
      </w:r>
      <w:r w:rsidRPr="00B97FE2">
        <w:t xml:space="preserve"> diversa dall’accredito in conto corrente bancario</w:t>
      </w:r>
      <w:r w:rsidR="00A729D8" w:rsidRPr="00B97FE2">
        <w:t>,</w:t>
      </w:r>
      <w:r w:rsidRPr="00B97FE2">
        <w:t xml:space="preserve"> stabilita dal giudice delegato ai sensi dell’articolo 230, comma 1;</w:t>
      </w:r>
    </w:p>
    <w:p w:rsidR="00D7436F" w:rsidRPr="00B97FE2" w:rsidRDefault="00D7436F" w:rsidP="00AB467F">
      <w:pPr>
        <w:spacing w:after="0"/>
      </w:pPr>
      <w:r w:rsidRPr="00B97FE2">
        <w:t>b)</w:t>
      </w:r>
      <w:r w:rsidRPr="00B97FE2">
        <w:rPr>
          <w:noProof/>
          <w:webHidden/>
        </w:rPr>
        <w:t xml:space="preserve"> </w:t>
      </w:r>
      <w:r w:rsidRPr="00B97FE2">
        <w:t>la determinazione della somma che si intende insinuare al passivo, ovvero la descrizione del bene di cui si chiede la restituzione o la rivendicazione, ovvero l’ammontare del credito per il quale si intende partecipare al riparto se il debitore nei cui confronti è aperta la liquidazione giudiziale è terzo datore d’ipoteca;</w:t>
      </w:r>
    </w:p>
    <w:p w:rsidR="00D7436F" w:rsidRPr="00B97FE2" w:rsidRDefault="00D7436F" w:rsidP="00AB467F">
      <w:pPr>
        <w:spacing w:after="0"/>
      </w:pPr>
      <w:r w:rsidRPr="00B97FE2">
        <w:t>c)</w:t>
      </w:r>
      <w:r w:rsidRPr="00B97FE2">
        <w:rPr>
          <w:noProof/>
          <w:webHidden/>
        </w:rPr>
        <w:t xml:space="preserve"> </w:t>
      </w:r>
      <w:r w:rsidRPr="00B97FE2">
        <w:t>la succinta esposizione dei fatti e degli elementi di diritto che costituiscono la ragione della domanda;</w:t>
      </w:r>
    </w:p>
    <w:p w:rsidR="00D7436F" w:rsidRPr="00B97FE2" w:rsidRDefault="00D7436F" w:rsidP="00AB467F">
      <w:pPr>
        <w:spacing w:after="0"/>
      </w:pPr>
      <w:r w:rsidRPr="00B97FE2">
        <w:t>d)</w:t>
      </w:r>
      <w:r w:rsidRPr="00B97FE2">
        <w:rPr>
          <w:noProof/>
          <w:webHidden/>
        </w:rPr>
        <w:t xml:space="preserve"> </w:t>
      </w:r>
      <w:r w:rsidRPr="00B97FE2">
        <w:t>l'eventuale indicazione di un titolo di prelazione, nonché la descrizione del bene sul quale la prelazione si esercita, se questa ha carattere speciale;</w:t>
      </w:r>
    </w:p>
    <w:p w:rsidR="00D7436F" w:rsidRPr="00B97FE2" w:rsidRDefault="00D7436F" w:rsidP="00AB467F">
      <w:pPr>
        <w:spacing w:after="0"/>
      </w:pPr>
      <w:r w:rsidRPr="00B97FE2">
        <w:t>e)</w:t>
      </w:r>
      <w:r w:rsidRPr="00B97FE2">
        <w:rPr>
          <w:noProof/>
          <w:webHidden/>
        </w:rPr>
        <w:t xml:space="preserve"> </w:t>
      </w:r>
      <w:r w:rsidRPr="00B97FE2">
        <w:t>l'indicazione dell'indirizzo di posta elettronica certificata, al quale ricevere tutte le comunicazioni relative alla procedura, le cui variazioni è onere comunicare al curatore.</w:t>
      </w:r>
    </w:p>
    <w:p w:rsidR="00D7436F" w:rsidRPr="00B97FE2" w:rsidRDefault="00D7436F" w:rsidP="00AB467F">
      <w:pPr>
        <w:spacing w:after="0"/>
      </w:pPr>
      <w:r w:rsidRPr="00B97FE2">
        <w:t>4.</w:t>
      </w:r>
      <w:r w:rsidRPr="00B97FE2">
        <w:rPr>
          <w:noProof/>
          <w:webHidden/>
        </w:rPr>
        <w:t xml:space="preserve"> </w:t>
      </w:r>
      <w:r w:rsidRPr="00B97FE2">
        <w:t>Il ricorso è inammissibile se è omesso o assolutamente incerto uno dei requisiti di cui alle lettere a), b), o c) del comma 3. Se è omesso o assolutamente incerto il requisito di cui alla lettera d), il credito è considerato chirografario.</w:t>
      </w:r>
    </w:p>
    <w:p w:rsidR="00D7436F" w:rsidRPr="00B97FE2" w:rsidRDefault="00D7436F" w:rsidP="00AB467F">
      <w:pPr>
        <w:spacing w:after="0"/>
      </w:pPr>
      <w:r w:rsidRPr="00B97FE2">
        <w:t>5.</w:t>
      </w:r>
      <w:r w:rsidRPr="00B97FE2">
        <w:rPr>
          <w:noProof/>
          <w:webHidden/>
        </w:rPr>
        <w:t xml:space="preserve"> </w:t>
      </w:r>
      <w:r w:rsidRPr="00B97FE2">
        <w:t>Se è omessa l'indicazione di cui al comma 3, lettera e), nonché nei casi di mancata consegna del messaggio di posta elettronica certificata per cause imputabili al destinatario si applica l'articolo 10, comma 3.</w:t>
      </w:r>
    </w:p>
    <w:p w:rsidR="00D7436F" w:rsidRPr="00B97FE2" w:rsidRDefault="00D7436F" w:rsidP="00AB467F">
      <w:pPr>
        <w:spacing w:after="0"/>
      </w:pPr>
      <w:r w:rsidRPr="00B97FE2">
        <w:t>6.</w:t>
      </w:r>
      <w:r w:rsidRPr="00B97FE2">
        <w:rPr>
          <w:noProof/>
          <w:webHidden/>
        </w:rPr>
        <w:t xml:space="preserve"> </w:t>
      </w:r>
      <w:r w:rsidRPr="00B97FE2">
        <w:t>Al ricorso sono allegati i documenti dimostrativi del diritto fatto valere.</w:t>
      </w:r>
    </w:p>
    <w:p w:rsidR="00D7436F" w:rsidRPr="00B97FE2" w:rsidRDefault="00D7436F" w:rsidP="00AB467F">
      <w:pPr>
        <w:spacing w:after="0"/>
      </w:pPr>
      <w:r w:rsidRPr="00B97FE2">
        <w:t>7.</w:t>
      </w:r>
      <w:r w:rsidRPr="00B97FE2">
        <w:rPr>
          <w:noProof/>
          <w:webHidden/>
        </w:rPr>
        <w:t xml:space="preserve"> </w:t>
      </w:r>
      <w:r w:rsidRPr="00B97FE2">
        <w:t>Con la domanda di restituzione o rivendicazione, il terzo può chiedere la sospensione della liquidazione dei beni oggetto della domanda.</w:t>
      </w:r>
    </w:p>
    <w:p w:rsidR="00D7436F" w:rsidRPr="00B97FE2" w:rsidRDefault="00D7436F" w:rsidP="00AB467F">
      <w:pPr>
        <w:spacing w:after="0"/>
      </w:pPr>
      <w:r w:rsidRPr="00B97FE2">
        <w:t>8.</w:t>
      </w:r>
      <w:r w:rsidRPr="00B97FE2">
        <w:rPr>
          <w:noProof/>
          <w:webHidden/>
        </w:rPr>
        <w:t xml:space="preserve"> </w:t>
      </w:r>
      <w:r w:rsidRPr="00B97FE2">
        <w:t>Il ricorso può essere presentato dal rappresentante comune degli obbligazionisti ai sensi dell'articolo 2418, secondo comma, del codice civile, anche per singoli gruppi di creditori.</w:t>
      </w:r>
    </w:p>
    <w:p w:rsidR="00D7436F" w:rsidRPr="00B97FE2" w:rsidRDefault="00D7436F" w:rsidP="00AB467F">
      <w:pPr>
        <w:spacing w:after="0"/>
      </w:pPr>
      <w:r w:rsidRPr="00B97FE2">
        <w:t>9.</w:t>
      </w:r>
      <w:r w:rsidRPr="00B97FE2">
        <w:rPr>
          <w:noProof/>
          <w:webHidden/>
        </w:rPr>
        <w:t xml:space="preserve"> </w:t>
      </w:r>
      <w:r w:rsidRPr="00B97FE2">
        <w:t>Il giudice ad istanza della parte può disporre che il cancelliere prenda copia dei titoli al portatore o all'ordine presentati e li restituisca con l'annotazione dell'avvenuta domanda di ammissione al passivo.</w:t>
      </w:r>
    </w:p>
    <w:p w:rsidR="00D7436F" w:rsidRPr="00B97FE2" w:rsidRDefault="00D7436F" w:rsidP="00AB467F">
      <w:pPr>
        <w:spacing w:after="0"/>
      </w:pPr>
      <w:r w:rsidRPr="00B97FE2">
        <w:t>10. Il procedimento introdotto dalla domanda di cui al comma 1 è soggetto alla sospensione feriale dei termini di cui all’articolo 1 della legge 7 ottobre 1969, n.742.</w:t>
      </w:r>
    </w:p>
    <w:p w:rsidR="00D7436F" w:rsidRPr="00B97FE2" w:rsidRDefault="00D7436F" w:rsidP="00AB467F">
      <w:pPr>
        <w:spacing w:after="0"/>
        <w:rPr>
          <w:b/>
        </w:rPr>
      </w:pPr>
    </w:p>
    <w:p w:rsidR="00D7436F" w:rsidRPr="00B97FE2" w:rsidRDefault="00D7436F" w:rsidP="00AB467F">
      <w:pPr>
        <w:spacing w:after="0"/>
        <w:jc w:val="center"/>
      </w:pPr>
      <w:r w:rsidRPr="00B97FE2">
        <w:rPr>
          <w:b/>
        </w:rPr>
        <w:t>Art. 202</w:t>
      </w:r>
    </w:p>
    <w:p w:rsidR="00D7436F" w:rsidRPr="00B97FE2" w:rsidRDefault="00D7436F" w:rsidP="00AB467F">
      <w:pPr>
        <w:spacing w:after="0"/>
        <w:jc w:val="center"/>
        <w:rPr>
          <w:b/>
        </w:rPr>
      </w:pPr>
      <w:r w:rsidRPr="00B97FE2">
        <w:rPr>
          <w:b/>
        </w:rPr>
        <w:t>Effetti della domanda</w:t>
      </w:r>
    </w:p>
    <w:p w:rsidR="00D7436F" w:rsidRPr="00B97FE2" w:rsidRDefault="00D7436F" w:rsidP="00AB467F">
      <w:pPr>
        <w:spacing w:after="0"/>
        <w:jc w:val="center"/>
        <w:rPr>
          <w:b/>
        </w:rPr>
      </w:pPr>
    </w:p>
    <w:p w:rsidR="00D7436F" w:rsidRPr="00B97FE2" w:rsidRDefault="00D7436F" w:rsidP="00AB467F">
      <w:pPr>
        <w:spacing w:after="0"/>
      </w:pPr>
      <w:r w:rsidRPr="00B97FE2">
        <w:t>1. La domanda di cui all'articolo 201 produce gli effetti della domanda giudiziale per tutto il corso della liquidazione giudiziale e fino all'esaurimento dei giudizi e delle operazioni che proseguono dopo il decreto di chiusura a norma dell'articolo 235.</w:t>
      </w:r>
    </w:p>
    <w:p w:rsidR="00D7436F" w:rsidRPr="00B97FE2" w:rsidRDefault="00D7436F" w:rsidP="00AB467F">
      <w:pPr>
        <w:spacing w:after="0"/>
        <w:rPr>
          <w:b/>
        </w:rPr>
      </w:pPr>
    </w:p>
    <w:p w:rsidR="00D7436F" w:rsidRPr="00B97FE2" w:rsidRDefault="00D7436F" w:rsidP="00AB467F">
      <w:pPr>
        <w:spacing w:after="0"/>
        <w:jc w:val="center"/>
      </w:pPr>
      <w:r w:rsidRPr="00B97FE2">
        <w:rPr>
          <w:b/>
        </w:rPr>
        <w:t>Art. 203</w:t>
      </w:r>
    </w:p>
    <w:p w:rsidR="00D7436F" w:rsidRPr="00B97FE2" w:rsidRDefault="00D7436F" w:rsidP="00AB467F">
      <w:pPr>
        <w:spacing w:after="0"/>
        <w:jc w:val="center"/>
        <w:rPr>
          <w:b/>
        </w:rPr>
      </w:pPr>
      <w:r w:rsidRPr="00B97FE2">
        <w:rPr>
          <w:b/>
        </w:rPr>
        <w:t>Progetto di stato passivo e udienza di discussione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esamina le domande di cui all’articolo 201 e predispone elenchi separati dei creditori e dei titolari di diritti su beni mobili e immobili di proprietà o in possesso del debitore, rassegnando per ciascuno le sue motivate conclusioni. Il curatore può eccepire i fatti estintivi, modificativi o impeditivi del diritto fatto valere, nonché l’inefficacia del titolo su cui sono fondati il credito o la prelazione, anche se è prescritta la relativa azione.</w:t>
      </w:r>
    </w:p>
    <w:p w:rsidR="00D7436F" w:rsidRPr="00B97FE2" w:rsidRDefault="00D7436F" w:rsidP="00AB467F">
      <w:pPr>
        <w:spacing w:after="0"/>
      </w:pPr>
      <w:r w:rsidRPr="00B97FE2">
        <w:t>2.</w:t>
      </w:r>
      <w:r w:rsidRPr="00B97FE2">
        <w:rPr>
          <w:noProof/>
          <w:webHidden/>
        </w:rPr>
        <w:t xml:space="preserve"> </w:t>
      </w:r>
      <w:r w:rsidRPr="00B97FE2">
        <w:t>Il curatore deposita il progetto di stato passivo corredato dalle relative domande nella cancelleria del tribunale almeno quindici giorni prima dell'udienza fissata per l'esame dello stato passivo e nello stesso termine lo trasmette ai creditori e ai titolari di diritti sui beni all'indirizzo indicato nella domanda di ammissione al passivo. I creditori, i titolari di diritti sui beni ed il debitore possono esaminare il progetto e presentare al curatore, con le modalità indicate dall'articolo 201, comma 2, osservazioni scritte e documenti integrativi fino a cinque giorni prima dell'udienza.</w:t>
      </w:r>
    </w:p>
    <w:p w:rsidR="00D7436F" w:rsidRPr="00B97FE2" w:rsidRDefault="00D7436F" w:rsidP="00AB467F">
      <w:pPr>
        <w:spacing w:after="0"/>
      </w:pPr>
      <w:r w:rsidRPr="00B97FE2">
        <w:t>3.</w:t>
      </w:r>
      <w:r w:rsidRPr="00B97FE2">
        <w:rPr>
          <w:noProof/>
          <w:webHidden/>
        </w:rPr>
        <w:t xml:space="preserve"> </w:t>
      </w:r>
      <w:r w:rsidRPr="00B97FE2">
        <w:t>All'udienza fissata per l'esame dello stato passivo, il giudice delegato, anche in assenza delle parti, decide su ciascuna domanda, nei limiti delle conclusioni formulate e avuto riguardo alle eccezioni del curatore, a quelle rilevabili d'ufficio ed a quelle formulate dagli altri interessati. Il giudice delegato può procedere ad atti di istruzione su richiesta delle parti, compatibilmente con le esigenze di speditezza del procedimento. In relazione al numero dei creditori e alla entità del passivo, il giudice delegato può stabilire che l'udienza sia svolta in via telematica con modalità idonee a salvaguardare il contraddittorio e l'effettiva partecipazione dei creditori, anche utilizzando le strutture informatiche messe a disposizione della procedura da soggetti terzi.</w:t>
      </w:r>
    </w:p>
    <w:p w:rsidR="00D7436F" w:rsidRPr="00B97FE2" w:rsidRDefault="00D7436F" w:rsidP="00AB467F">
      <w:pPr>
        <w:spacing w:after="0"/>
      </w:pPr>
      <w:r w:rsidRPr="00B97FE2">
        <w:t>4.</w:t>
      </w:r>
      <w:r w:rsidRPr="00B97FE2">
        <w:rPr>
          <w:noProof/>
          <w:webHidden/>
        </w:rPr>
        <w:t xml:space="preserve"> </w:t>
      </w:r>
      <w:r w:rsidRPr="00B97FE2">
        <w:t>Il debitore può chiedere di essere sentito.</w:t>
      </w:r>
    </w:p>
    <w:p w:rsidR="00D7436F" w:rsidRPr="00B97FE2" w:rsidRDefault="00D7436F" w:rsidP="00AB467F">
      <w:pPr>
        <w:spacing w:after="0"/>
      </w:pPr>
      <w:r w:rsidRPr="00B97FE2">
        <w:t>5.</w:t>
      </w:r>
      <w:r w:rsidRPr="00B97FE2">
        <w:rPr>
          <w:noProof/>
          <w:webHidden/>
        </w:rPr>
        <w:t xml:space="preserve"> </w:t>
      </w:r>
      <w:r w:rsidRPr="00B97FE2">
        <w:t>Delle operazioni si redige processo verbale.</w:t>
      </w:r>
    </w:p>
    <w:p w:rsidR="00D7436F" w:rsidRPr="00B97FE2" w:rsidRDefault="00D7436F" w:rsidP="00AB467F">
      <w:pPr>
        <w:spacing w:after="0"/>
        <w:rPr>
          <w:b/>
        </w:rPr>
      </w:pPr>
    </w:p>
    <w:p w:rsidR="00D7436F" w:rsidRPr="00B97FE2" w:rsidRDefault="00D7436F" w:rsidP="00AB467F">
      <w:pPr>
        <w:spacing w:after="0"/>
        <w:jc w:val="center"/>
      </w:pPr>
      <w:r w:rsidRPr="00B97FE2">
        <w:rPr>
          <w:b/>
        </w:rPr>
        <w:t>Art. 204</w:t>
      </w:r>
    </w:p>
    <w:p w:rsidR="00D7436F" w:rsidRPr="00B97FE2" w:rsidRDefault="00D7436F" w:rsidP="00AB467F">
      <w:pPr>
        <w:spacing w:after="0"/>
        <w:jc w:val="center"/>
        <w:rPr>
          <w:b/>
        </w:rPr>
      </w:pPr>
      <w:r w:rsidRPr="00B97FE2">
        <w:rPr>
          <w:b/>
        </w:rPr>
        <w:t>Formazione ed esecutività dello stato passivo</w:t>
      </w:r>
    </w:p>
    <w:p w:rsidR="00D7436F" w:rsidRPr="00B97FE2" w:rsidRDefault="00D7436F" w:rsidP="00AB467F">
      <w:pPr>
        <w:spacing w:after="0"/>
        <w:jc w:val="center"/>
        <w:rPr>
          <w:b/>
        </w:rPr>
      </w:pPr>
    </w:p>
    <w:p w:rsidR="00D7436F" w:rsidRPr="00B97FE2" w:rsidRDefault="00D7436F" w:rsidP="00AB467F">
      <w:pPr>
        <w:spacing w:after="0"/>
      </w:pPr>
      <w:r w:rsidRPr="00B97FE2">
        <w:t>1. Il giudice delegato, con decreto succintamente motivato, accoglie in tutto o in parte ovvero respinge o dichiara inammissibile la domanda proposta ai sensi dell'articolo 201. La dichiarazione di inammissibilità della domanda non ne preclude la successiva riproposizione.</w:t>
      </w:r>
    </w:p>
    <w:p w:rsidR="00D7436F" w:rsidRPr="00B97FE2" w:rsidRDefault="00D7436F" w:rsidP="00AB467F">
      <w:pPr>
        <w:spacing w:after="0"/>
      </w:pPr>
      <w:r w:rsidRPr="00B97FE2">
        <w:t>2. Oltre che nei casi stabiliti dalla legge, sono ammessi al passivo con riserva:</w:t>
      </w:r>
    </w:p>
    <w:p w:rsidR="00D7436F" w:rsidRPr="00B97FE2" w:rsidRDefault="00D7436F" w:rsidP="00AB467F">
      <w:pPr>
        <w:spacing w:after="0"/>
      </w:pPr>
      <w:r w:rsidRPr="00B97FE2">
        <w:t>a)</w:t>
      </w:r>
      <w:r w:rsidRPr="00B97FE2">
        <w:rPr>
          <w:noProof/>
          <w:webHidden/>
        </w:rPr>
        <w:t xml:space="preserve"> </w:t>
      </w:r>
      <w:r w:rsidRPr="00B97FE2">
        <w:t>i crediti condizionati e quelli indicati all'articolo 154, comma 3;</w:t>
      </w:r>
    </w:p>
    <w:p w:rsidR="00D7436F" w:rsidRPr="00B97FE2" w:rsidRDefault="00D7436F" w:rsidP="00AB467F">
      <w:pPr>
        <w:spacing w:after="0"/>
      </w:pPr>
      <w:r w:rsidRPr="00B97FE2">
        <w:t>b)</w:t>
      </w:r>
      <w:r w:rsidRPr="00B97FE2">
        <w:rPr>
          <w:noProof/>
          <w:webHidden/>
        </w:rPr>
        <w:t xml:space="preserve"> </w:t>
      </w:r>
      <w:r w:rsidRPr="00B97FE2">
        <w:t xml:space="preserve">i crediti per i quali la mancata produzione del titolo dipende da fatto non riferibile al creditore, </w:t>
      </w:r>
      <w:r w:rsidR="00A729D8" w:rsidRPr="00B97FE2">
        <w:t>a condizione</w:t>
      </w:r>
      <w:r w:rsidRPr="00B97FE2">
        <w:t xml:space="preserve"> che la produzione avvenga nel termine assegnato dal giudice;</w:t>
      </w:r>
    </w:p>
    <w:p w:rsidR="00D7436F" w:rsidRPr="00B97FE2" w:rsidRDefault="00D7436F" w:rsidP="00AB467F">
      <w:pPr>
        <w:spacing w:after="0"/>
      </w:pPr>
      <w:r w:rsidRPr="00B97FE2">
        <w:t>c)</w:t>
      </w:r>
      <w:r w:rsidRPr="00B97FE2">
        <w:rPr>
          <w:noProof/>
          <w:webHidden/>
        </w:rPr>
        <w:t xml:space="preserve"> </w:t>
      </w:r>
      <w:r w:rsidRPr="00B97FE2">
        <w:t>i crediti accertati con sentenza del giudice ordinario o speciale non passata in giudicato, pronunziata prima della dichiarazione di apertura della liquidazione giudiziale. Il curatore può proporre o proseguire il giudizio di impugnazione.</w:t>
      </w:r>
    </w:p>
    <w:p w:rsidR="00D7436F" w:rsidRPr="00B97FE2" w:rsidRDefault="00D7436F" w:rsidP="00AB467F">
      <w:pPr>
        <w:spacing w:after="0"/>
      </w:pPr>
      <w:r w:rsidRPr="00B97FE2">
        <w:t>3. Se le operazioni non possono esaurirsi in una sola udienza, il giudice ne rinvia la prosecuzione a non più di otto giorni, senza altro avviso per gli intervenuti e per gli assenti.</w:t>
      </w:r>
    </w:p>
    <w:p w:rsidR="00D7436F" w:rsidRPr="00B97FE2" w:rsidRDefault="00D7436F" w:rsidP="00AB467F">
      <w:pPr>
        <w:spacing w:after="0"/>
      </w:pPr>
      <w:r w:rsidRPr="00B97FE2">
        <w:t>4. Terminato l'esame di tutte le domande, il giudice delegato forma lo stato passivo e lo rende esecutivo con decreto depositato in cancelleria.</w:t>
      </w:r>
    </w:p>
    <w:p w:rsidR="00D7436F" w:rsidRPr="00B97FE2" w:rsidRDefault="00D7436F" w:rsidP="00AB467F">
      <w:pPr>
        <w:spacing w:after="0"/>
      </w:pPr>
      <w:r w:rsidRPr="00B97FE2">
        <w:t>5. Il decreto che rende esecutivo lo stato passivo e le decisioni assunte dal tribunale all'esito dei giudizi di cui all'articolo 206, limitatamente ai crediti accertati ed al diritto di partecipare al riparto quando il debitore ha concesso ipoteca a garanzia di debiti altrui, producono effetti soltanto ai fini del concorso.</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205</w:t>
      </w:r>
    </w:p>
    <w:p w:rsidR="00D7436F" w:rsidRPr="00B97FE2" w:rsidRDefault="00D7436F" w:rsidP="00AB467F">
      <w:pPr>
        <w:spacing w:after="0"/>
        <w:jc w:val="center"/>
        <w:rPr>
          <w:b/>
        </w:rPr>
      </w:pPr>
      <w:r w:rsidRPr="00B97FE2">
        <w:rPr>
          <w:b/>
        </w:rPr>
        <w:t>Comunicazione dell'esito del procedimento di accertamento del passivo</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1.Il curatore, immediatamente dopo la dichiarazione di esecutività dello stato passivo, ne dà comunicazione trasmettendo una copia a tutti i ricorrenti, informandoli del diritto di proporre opposizione in caso di mancato accoglimento della domanda.</w:t>
      </w:r>
    </w:p>
    <w:p w:rsidR="00D7436F" w:rsidRPr="00B97FE2" w:rsidRDefault="00D7436F" w:rsidP="00AB467F">
      <w:pPr>
        <w:spacing w:after="0"/>
        <w:rPr>
          <w:b/>
        </w:rPr>
      </w:pPr>
    </w:p>
    <w:p w:rsidR="00D7436F" w:rsidRPr="00B97FE2" w:rsidRDefault="00D7436F" w:rsidP="00AB467F">
      <w:pPr>
        <w:spacing w:after="0"/>
        <w:jc w:val="center"/>
      </w:pPr>
      <w:r w:rsidRPr="00B97FE2">
        <w:rPr>
          <w:b/>
        </w:rPr>
        <w:t>Art. 206</w:t>
      </w:r>
    </w:p>
    <w:p w:rsidR="00D7436F" w:rsidRPr="00B97FE2" w:rsidRDefault="00D7436F" w:rsidP="00AB467F">
      <w:pPr>
        <w:spacing w:after="0"/>
        <w:jc w:val="center"/>
        <w:rPr>
          <w:b/>
        </w:rPr>
      </w:pPr>
      <w:r w:rsidRPr="00B97FE2">
        <w:rPr>
          <w:b/>
        </w:rPr>
        <w:t>Impugnazioni</w:t>
      </w:r>
    </w:p>
    <w:p w:rsidR="00D7436F" w:rsidRPr="00B97FE2" w:rsidRDefault="00D7436F" w:rsidP="00AB467F">
      <w:pPr>
        <w:spacing w:after="0"/>
        <w:jc w:val="center"/>
        <w:rPr>
          <w:b/>
        </w:rPr>
      </w:pPr>
    </w:p>
    <w:p w:rsidR="00D7436F" w:rsidRPr="00B97FE2" w:rsidRDefault="00D7436F" w:rsidP="00AB467F">
      <w:pPr>
        <w:spacing w:after="0"/>
      </w:pPr>
      <w:r w:rsidRPr="00B97FE2">
        <w:t>1. Contro il decreto che rende esecutivo lo stato passivo può essere proposta opposizione, impugnazione dei crediti ammessi o revocazione.</w:t>
      </w:r>
    </w:p>
    <w:p w:rsidR="00D7436F" w:rsidRPr="00B97FE2" w:rsidRDefault="00D7436F" w:rsidP="00AB467F">
      <w:pPr>
        <w:spacing w:after="0"/>
      </w:pPr>
      <w:r w:rsidRPr="00B97FE2">
        <w:t>2.</w:t>
      </w:r>
      <w:r w:rsidRPr="00B97FE2">
        <w:rPr>
          <w:noProof/>
          <w:webHidden/>
        </w:rPr>
        <w:t xml:space="preserve"> </w:t>
      </w:r>
      <w:r w:rsidRPr="00B97FE2">
        <w:t xml:space="preserve">Con l'opposizione il creditore o il titolare di diritti su beni mobili o immobili contestano che la propria domanda sia stata accolta in parte o sia stata respinta. L'opposizione è proposta nei confronti del curatore. </w:t>
      </w:r>
    </w:p>
    <w:p w:rsidR="00D7436F" w:rsidRPr="00B97FE2" w:rsidRDefault="00D7436F" w:rsidP="00AB467F">
      <w:pPr>
        <w:spacing w:after="0"/>
      </w:pPr>
      <w:r w:rsidRPr="00B97FE2">
        <w:t>3.</w:t>
      </w:r>
      <w:r w:rsidRPr="00B97FE2">
        <w:rPr>
          <w:noProof/>
          <w:webHidden/>
        </w:rPr>
        <w:t xml:space="preserve"> </w:t>
      </w:r>
      <w:r w:rsidRPr="00B97FE2">
        <w:t xml:space="preserve">Con l'impugnazione il curatore, il creditore o il titolare di diritti su beni mobili o immobili contestano che la domanda di un creditore o di altro concorrente sia stata accolta. L'impugnazione è rivolta nei confronti del creditore concorrente, la cui domanda è stata accolta. Al procedimento partecipa anche il curatore. </w:t>
      </w:r>
    </w:p>
    <w:p w:rsidR="00D7436F" w:rsidRPr="00B97FE2" w:rsidRDefault="00D7436F" w:rsidP="00AB467F">
      <w:pPr>
        <w:spacing w:after="0"/>
      </w:pPr>
      <w:r w:rsidRPr="00B97FE2">
        <w:t>4. Nei casi di cui ai commi 2 e 3, la parte contro cui l’impugnazione è proposta, nei limiti delle conclusioni rassegnate nel procedimento di accertamento del passivo, può proporre impugnazione incidentale anche se è per essa decorso il termine di cui all’articolo 207, comma 1.</w:t>
      </w:r>
    </w:p>
    <w:p w:rsidR="00D7436F" w:rsidRPr="00B97FE2" w:rsidRDefault="00D7436F" w:rsidP="00AB467F">
      <w:pPr>
        <w:spacing w:after="0"/>
      </w:pPr>
      <w:r w:rsidRPr="00B97FE2">
        <w:t>5. Con la revocazione il curatore, il creditore o il titolare di diritti su beni mobili o immobili, decorsi i termini per la proposizione della opposizione o della impugnazione, possono chiedere che il provvedimento di accoglimento o di rigetto venga revocato se si scopre che essi sono stati determinati da falsità, dolo, errore essenziale di fatto o dalla mancata conoscenza di documenti decisivi che non sono stati prodotti tempestivamente per causa non imputabile all’istante. La revocazione è proposta nei confronti del creditore concorrente, la cui domanda è stata accolta, ovvero nei confronti del curatore quando la domanda è stata respinta. Nel primo caso, al procedimento partecipa il curatore.</w:t>
      </w:r>
    </w:p>
    <w:p w:rsidR="00D7436F" w:rsidRPr="00B97FE2" w:rsidRDefault="00D7436F" w:rsidP="00AB467F">
      <w:pPr>
        <w:spacing w:after="0"/>
      </w:pPr>
      <w:r w:rsidRPr="00B97FE2">
        <w:t>6.</w:t>
      </w:r>
      <w:r w:rsidRPr="00B97FE2">
        <w:rPr>
          <w:noProof/>
          <w:webHidden/>
        </w:rPr>
        <w:t xml:space="preserve"> </w:t>
      </w:r>
      <w:r w:rsidRPr="00B97FE2">
        <w:t>Gli errori materiali contenuti nello stato passivo sono corretti con decreto del giudice delegato su istanza del creditore o del titolare di diritti sui beni o del curatore, sentito il curatore o la parte interessata.</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207</w:t>
      </w:r>
    </w:p>
    <w:p w:rsidR="00D7436F" w:rsidRPr="00B97FE2" w:rsidRDefault="00D7436F" w:rsidP="00AB467F">
      <w:pPr>
        <w:spacing w:after="0"/>
        <w:jc w:val="center"/>
        <w:rPr>
          <w:b/>
        </w:rPr>
      </w:pPr>
      <w:r w:rsidRPr="00B97FE2">
        <w:rPr>
          <w:b/>
        </w:rPr>
        <w:t>Procedimento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Le impugnazioni di cui all'articolo 206 si propongono con ricorso entro il termine perentorio di trenta giorni dalla comunicazione di cui all'articolo 205 ovvero, nel caso di revocazione, dalla scoperta della falsità, del dolo, dell’errore o del documento di cui all’articolo 206, comma 5.</w:t>
      </w:r>
    </w:p>
    <w:p w:rsidR="00D7436F" w:rsidRPr="00B97FE2" w:rsidRDefault="00D7436F" w:rsidP="00AB467F">
      <w:pPr>
        <w:spacing w:after="0"/>
      </w:pPr>
      <w:r w:rsidRPr="00B97FE2">
        <w:t>2.</w:t>
      </w:r>
      <w:r w:rsidRPr="00B97FE2">
        <w:rPr>
          <w:noProof/>
          <w:webHidden/>
        </w:rPr>
        <w:t xml:space="preserve"> </w:t>
      </w:r>
      <w:r w:rsidRPr="00B97FE2">
        <w:t>Il ricorso deve contenere:</w:t>
      </w:r>
    </w:p>
    <w:p w:rsidR="00D7436F" w:rsidRPr="00B97FE2" w:rsidRDefault="00D7436F" w:rsidP="00AB467F">
      <w:pPr>
        <w:spacing w:after="0"/>
      </w:pPr>
      <w:r w:rsidRPr="00B97FE2">
        <w:t>a)</w:t>
      </w:r>
      <w:r w:rsidRPr="00B97FE2">
        <w:rPr>
          <w:noProof/>
          <w:webHidden/>
        </w:rPr>
        <w:t xml:space="preserve"> </w:t>
      </w:r>
      <w:r w:rsidRPr="00B97FE2">
        <w:t>l'indicazione del tribunale, del giudice delegato e della procedura di liquidazione giudiziale;</w:t>
      </w:r>
    </w:p>
    <w:p w:rsidR="00D7436F" w:rsidRPr="00B97FE2" w:rsidRDefault="00D7436F" w:rsidP="00AB467F">
      <w:pPr>
        <w:spacing w:after="0"/>
      </w:pPr>
      <w:r w:rsidRPr="00B97FE2">
        <w:t>b)</w:t>
      </w:r>
      <w:r w:rsidRPr="00B97FE2">
        <w:rPr>
          <w:noProof/>
          <w:webHidden/>
        </w:rPr>
        <w:t xml:space="preserve"> </w:t>
      </w:r>
      <w:r w:rsidRPr="00B97FE2">
        <w:t>le generalità dell'impugnante e l'elezione del domicilio nel comune ove ha sede il tribunale che ha aperto la liquidazione giudiziale;</w:t>
      </w:r>
    </w:p>
    <w:p w:rsidR="00D7436F" w:rsidRPr="00B97FE2" w:rsidRDefault="00D7436F" w:rsidP="00AB467F">
      <w:pPr>
        <w:spacing w:after="0"/>
      </w:pPr>
      <w:r w:rsidRPr="00B97FE2">
        <w:t>c)</w:t>
      </w:r>
      <w:r w:rsidRPr="00B97FE2">
        <w:rPr>
          <w:noProof/>
          <w:webHidden/>
        </w:rPr>
        <w:t xml:space="preserve"> </w:t>
      </w:r>
      <w:r w:rsidRPr="00B97FE2">
        <w:t>l'esposizione dei fatti e degli elementi di diritto su cui si basa l'impugnazione e le relative conclusioni;</w:t>
      </w:r>
    </w:p>
    <w:p w:rsidR="00D7436F" w:rsidRPr="00B97FE2" w:rsidRDefault="00D7436F" w:rsidP="00AB467F">
      <w:pPr>
        <w:spacing w:after="0"/>
      </w:pPr>
      <w:r w:rsidRPr="00B97FE2">
        <w:t>d)</w:t>
      </w:r>
      <w:r w:rsidRPr="00B97FE2">
        <w:rPr>
          <w:noProof/>
          <w:webHidden/>
        </w:rPr>
        <w:t xml:space="preserve"> </w:t>
      </w:r>
      <w:r w:rsidRPr="00B97FE2">
        <w:t>a pena di decadenza, le eccezioni processuali e di merito non rilevabili d'ufficio, nonché l'indicazione specifica dei mezzi di prova di cui il ricorrente intende avvalersi e dei documenti prodotti.</w:t>
      </w:r>
    </w:p>
    <w:p w:rsidR="00D7436F" w:rsidRPr="00B97FE2" w:rsidRDefault="00D7436F" w:rsidP="00AB467F">
      <w:pPr>
        <w:spacing w:after="0"/>
      </w:pPr>
      <w:r w:rsidRPr="00B97FE2">
        <w:t>3.</w:t>
      </w:r>
      <w:r w:rsidRPr="00B97FE2">
        <w:rPr>
          <w:noProof/>
          <w:webHidden/>
        </w:rPr>
        <w:t xml:space="preserve"> </w:t>
      </w:r>
      <w:r w:rsidRPr="00B97FE2">
        <w:t>Il presidente, nei cinque giorni successivi al deposito del ricorso, designa il relatore, al quale può delegare la trattazione del procedimento, e fissa con decreto l'udienza di comparizione entro sessanta giorni dal deposito del ricorso.</w:t>
      </w:r>
    </w:p>
    <w:p w:rsidR="00D7436F" w:rsidRPr="00B97FE2" w:rsidRDefault="00D7436F" w:rsidP="00AB467F">
      <w:pPr>
        <w:spacing w:after="0"/>
      </w:pPr>
      <w:r w:rsidRPr="00B97FE2">
        <w:lastRenderedPageBreak/>
        <w:t>4.</w:t>
      </w:r>
      <w:r w:rsidRPr="00B97FE2">
        <w:rPr>
          <w:noProof/>
          <w:webHidden/>
        </w:rPr>
        <w:t xml:space="preserve"> </w:t>
      </w:r>
      <w:r w:rsidRPr="00B97FE2">
        <w:t>Il ricorso, unitamente al decreto di fissazione dell'udienza, deve essere notificato, a cura del ricorrente, al curatore e all'eventuale controinteressato entro dieci giorni dalla comunicazione del decreto.</w:t>
      </w:r>
    </w:p>
    <w:p w:rsidR="00D7436F" w:rsidRPr="00B97FE2" w:rsidRDefault="00D7436F" w:rsidP="00AB467F">
      <w:pPr>
        <w:spacing w:after="0"/>
      </w:pPr>
      <w:r w:rsidRPr="00B97FE2">
        <w:t>5.</w:t>
      </w:r>
      <w:r w:rsidRPr="00B97FE2">
        <w:rPr>
          <w:noProof/>
          <w:webHidden/>
        </w:rPr>
        <w:t xml:space="preserve"> </w:t>
      </w:r>
      <w:r w:rsidRPr="00B97FE2">
        <w:t>Tra la data della notificazione e quella dell'udienza deve intercorrere un termine non minore di trenta giorni.</w:t>
      </w:r>
    </w:p>
    <w:p w:rsidR="00D7436F" w:rsidRPr="00B97FE2" w:rsidRDefault="00D7436F" w:rsidP="00AB467F">
      <w:pPr>
        <w:spacing w:after="0"/>
      </w:pPr>
      <w:r w:rsidRPr="00B97FE2">
        <w:t xml:space="preserve">6.Le parti resistenti devono costituirsi almeno dieci giorni prima dell'udienza, eleggendo il domicilio nel comune in cui ha sede il tribunale.  </w:t>
      </w:r>
    </w:p>
    <w:p w:rsidR="00D7436F" w:rsidRPr="00B97FE2" w:rsidRDefault="00D7436F" w:rsidP="00AB467F">
      <w:pPr>
        <w:spacing w:after="0"/>
      </w:pPr>
      <w:r w:rsidRPr="00B97FE2">
        <w:t>7. La costituzione si effettua mediante deposito di una memoria difensiva contenente, a pena di decadenza, le eccezioni processuali e di merito non rilevabili d'ufficio, nonché l'indicazione specifica dei mezzi di prova e dei documenti contestualmente prodotti. L’impugnazione incidentale tardiva si propone, a pena di decadenza, nella memoria di cui al presente comma.</w:t>
      </w:r>
    </w:p>
    <w:p w:rsidR="00D7436F" w:rsidRPr="00B97FE2" w:rsidRDefault="00D7436F" w:rsidP="00AB467F">
      <w:pPr>
        <w:spacing w:after="0"/>
      </w:pPr>
      <w:r w:rsidRPr="00B97FE2">
        <w:t>8. Se è proposta impugnazione incidentale tardiva il tribunale adotta i provvedimenti necessari ad assicurare il contraddittorio.</w:t>
      </w:r>
    </w:p>
    <w:p w:rsidR="00D7436F" w:rsidRPr="00B97FE2" w:rsidRDefault="00D7436F" w:rsidP="00AB467F">
      <w:pPr>
        <w:spacing w:after="0"/>
      </w:pPr>
      <w:r w:rsidRPr="00B97FE2">
        <w:t>9.L'intervento di qualunque interessato non può avere luogo oltre il termine stabilito per la costituzione delle parti resistenti con le modalità per queste previste.</w:t>
      </w:r>
    </w:p>
    <w:p w:rsidR="00D7436F" w:rsidRPr="00B97FE2" w:rsidRDefault="00D7436F" w:rsidP="00AB467F">
      <w:pPr>
        <w:spacing w:after="0"/>
      </w:pPr>
      <w:r w:rsidRPr="00B97FE2">
        <w:t>10.</w:t>
      </w:r>
      <w:r w:rsidRPr="00B97FE2">
        <w:rPr>
          <w:noProof/>
          <w:webHidden/>
        </w:rPr>
        <w:t xml:space="preserve"> </w:t>
      </w:r>
      <w:r w:rsidRPr="00B97FE2">
        <w:t>Se nessuna delle parti costituite compare alla prima udienza, il giudice provvede ai sensi dell’articolo 309 del codice di procedura civile. Provvede allo stesso modo anche se non compare il ricorrente costituito. Il curatore, anche se non costituito, partecipa all’udienza di comparizione fissata ai sensi del comma 3, per informare le altre parti ed il giudice in ordine allo stato della procedura e alle concrete prospettive di soddisfacimento dei creditori concorsuali.</w:t>
      </w:r>
    </w:p>
    <w:p w:rsidR="00D7436F" w:rsidRPr="00B97FE2" w:rsidRDefault="00D7436F" w:rsidP="00AB467F">
      <w:pPr>
        <w:spacing w:after="0"/>
      </w:pPr>
      <w:r w:rsidRPr="00B97FE2">
        <w:t>11.</w:t>
      </w:r>
      <w:r w:rsidRPr="00B97FE2">
        <w:rPr>
          <w:noProof/>
          <w:webHidden/>
        </w:rPr>
        <w:t xml:space="preserve"> </w:t>
      </w:r>
      <w:r w:rsidRPr="00B97FE2">
        <w:t>Il giudice provvede all'ammissione e all'espletamento dei mezzi istruttori.</w:t>
      </w:r>
    </w:p>
    <w:p w:rsidR="00D7436F" w:rsidRPr="00B97FE2" w:rsidRDefault="00D7436F" w:rsidP="00AB467F">
      <w:pPr>
        <w:spacing w:after="0"/>
      </w:pPr>
      <w:r w:rsidRPr="00B97FE2">
        <w:t>12.</w:t>
      </w:r>
      <w:r w:rsidRPr="00B97FE2">
        <w:rPr>
          <w:noProof/>
          <w:webHidden/>
        </w:rPr>
        <w:t xml:space="preserve"> </w:t>
      </w:r>
      <w:r w:rsidRPr="00B97FE2">
        <w:t>Il giudice delegato alla liquidazione giudiziale non può far parte del collegio.</w:t>
      </w:r>
    </w:p>
    <w:p w:rsidR="00D7436F" w:rsidRPr="00B97FE2" w:rsidRDefault="00D7436F" w:rsidP="00AB467F">
      <w:pPr>
        <w:spacing w:after="0"/>
      </w:pPr>
      <w:r w:rsidRPr="00B97FE2">
        <w:t>14.</w:t>
      </w:r>
      <w:r w:rsidRPr="00B97FE2">
        <w:rPr>
          <w:noProof/>
          <w:webHidden/>
        </w:rPr>
        <w:t xml:space="preserve"> </w:t>
      </w:r>
      <w:r w:rsidRPr="00B97FE2">
        <w:t>Il collegio provvede in via definitiva sull'opposizione, impugnazione o revocazione con decreto motivato, entro sessanta giorni dall'udienza o dalla scadenza del termine eventualmente assegnato per il deposito di memorie.</w:t>
      </w:r>
    </w:p>
    <w:p w:rsidR="00D7436F" w:rsidRPr="00B97FE2" w:rsidRDefault="00D7436F" w:rsidP="00AB467F">
      <w:pPr>
        <w:spacing w:after="0"/>
      </w:pPr>
      <w:r w:rsidRPr="00B97FE2">
        <w:t>15.</w:t>
      </w:r>
      <w:r w:rsidRPr="00B97FE2">
        <w:rPr>
          <w:noProof/>
          <w:webHidden/>
        </w:rPr>
        <w:t xml:space="preserve"> </w:t>
      </w:r>
      <w:r w:rsidRPr="00B97FE2">
        <w:t>Il decreto è comunicato dalla cancelleria alle parti che, nei successivi trenta giorni, possono proporre ricorso per cassazione.</w:t>
      </w:r>
    </w:p>
    <w:p w:rsidR="00D7436F" w:rsidRPr="00B97FE2" w:rsidRDefault="00D7436F" w:rsidP="00AB467F">
      <w:pPr>
        <w:spacing w:after="0"/>
      </w:pPr>
      <w:r w:rsidRPr="00B97FE2">
        <w:t>16.</w:t>
      </w:r>
      <w:r w:rsidRPr="00B97FE2">
        <w:rPr>
          <w:noProof/>
          <w:webHidden/>
        </w:rPr>
        <w:t xml:space="preserve"> </w:t>
      </w:r>
      <w:r w:rsidRPr="00B97FE2">
        <w:t>Gli errori materiali contenuti nel decreto sono corretti con decreto dal tribunale senza necessità di instaurazione del contraddittorio se tutte le parti concordano nel chiedere la stessa correzione. Se è chiesta da una delle parti, il presidente del collegio, con decreto da notificarsi insieme con il ricorso, fissa l'udienza nella quale le parti debbono comparire davanti al giudice designato come relatore. Sull'istanza il collegio provvede con decreto, che deve essere annotato sull'originale del provvedimento.</w:t>
      </w:r>
    </w:p>
    <w:p w:rsidR="00D7436F" w:rsidRPr="00B97FE2" w:rsidRDefault="00D7436F" w:rsidP="00AB467F">
      <w:pPr>
        <w:spacing w:after="0"/>
      </w:pPr>
      <w:r w:rsidRPr="00B97FE2">
        <w:t>17. Le impugnazioni di cui all’articolo 206 sono soggette alla sospensione feriale dei termini di cui all’articolo 1 della legge 7 ottobre 1969, n.742.</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208</w:t>
      </w:r>
    </w:p>
    <w:p w:rsidR="00D7436F" w:rsidRDefault="00D7436F" w:rsidP="00AB467F">
      <w:pPr>
        <w:spacing w:after="0"/>
        <w:jc w:val="center"/>
        <w:rPr>
          <w:b/>
        </w:rPr>
      </w:pPr>
      <w:r w:rsidRPr="00B97FE2">
        <w:rPr>
          <w:b/>
        </w:rPr>
        <w:t>Domande tardive</w:t>
      </w:r>
    </w:p>
    <w:p w:rsidR="00FF45DA" w:rsidRPr="00B97FE2" w:rsidRDefault="00FF45DA" w:rsidP="00AB467F">
      <w:pPr>
        <w:spacing w:after="0"/>
        <w:jc w:val="center"/>
        <w:rPr>
          <w:b/>
        </w:rPr>
      </w:pPr>
    </w:p>
    <w:p w:rsidR="00D7436F" w:rsidRPr="00B97FE2" w:rsidRDefault="00D7436F" w:rsidP="00AB467F">
      <w:pPr>
        <w:spacing w:after="0"/>
      </w:pPr>
      <w:r w:rsidRPr="00B97FE2">
        <w:t>1. Le domande di ammissione al passivo di un credito, di restituzione o rivendicazione di beni mobili e immobili, trasmesse al curatore oltre il termine di trenta giorni prima dell'udienza fissata per la verifica del passivo e non oltre quello di sei mesi dal deposito del decreto di esecutività dello stato passivo sono considerate tardive. In caso di particolare complessità della procedura, il tribunale, con la sentenza che dichiara aperta la liquidazione giudiziale, può prorogare quest'ultimo termine fino a dodici mesi.</w:t>
      </w:r>
    </w:p>
    <w:p w:rsidR="00D7436F" w:rsidRPr="00B97FE2" w:rsidRDefault="00D7436F" w:rsidP="00AB467F">
      <w:pPr>
        <w:spacing w:after="0"/>
      </w:pPr>
      <w:r w:rsidRPr="00B97FE2">
        <w:t xml:space="preserve">2.Il procedimento di accertamento delle domande tardive si svolge nelle stesse forme di cui all'articolo 203. Quando vengono presentate domande tardive, il giudice delegato fissa per l'esame delle stesse un'udienza entro i successivi quattro mesi, salvo che sussistano motivi d'urgenza. Il curatore dà avviso della data dell'udienza a coloro che hanno presentato la domanda e ai creditori già ammessi al passivo. Si applicano le disposizioni di cui agli articoli da 201 a 207. </w:t>
      </w:r>
    </w:p>
    <w:p w:rsidR="00D7436F" w:rsidRPr="00B97FE2" w:rsidRDefault="00D7436F" w:rsidP="00AB467F">
      <w:pPr>
        <w:spacing w:after="0"/>
      </w:pPr>
      <w:r w:rsidRPr="00B97FE2">
        <w:lastRenderedPageBreak/>
        <w:t>3. Decorso il termine di cui al comma 1, e comunque fino a quando non siano esaurite tutte le ripartizioni dell'attivo della liquidazione giudiziale, la domanda tardiva è ammissibile solo se l'istante prova che il ritardo è dipeso da causa a lui non imputabile e se trasmette la domanda al curatore non oltre sessanta giorni dal momento in cui è cessata la causa che</w:t>
      </w:r>
      <w:r w:rsidR="00017967" w:rsidRPr="00B97FE2">
        <w:t xml:space="preserve"> ne</w:t>
      </w:r>
      <w:r w:rsidRPr="00B97FE2">
        <w:t xml:space="preserve"> ha impedito il deposito tempestivo</w:t>
      </w:r>
      <w:r w:rsidR="00017967" w:rsidRPr="00B97FE2">
        <w:t>.</w:t>
      </w:r>
      <w:r w:rsidRPr="00B97FE2">
        <w:t xml:space="preserve"> Quando la domanda risulta manifestamente inammissibile perché l’istante non ha indicato le circostanze da cui è dipeso il ritardo o non ne ha offerto prova documentale o non ha indicato i mezzi di prova di cui intende valersi per dimostrarne la non imputabilità, il giudice delegato dichiara con decreto l’inammissibilità della domanda. Il decreto è reclamabile a norma dell’articolo 124.</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209</w:t>
      </w:r>
    </w:p>
    <w:p w:rsidR="00D7436F" w:rsidRDefault="00D7436F" w:rsidP="00AB467F">
      <w:pPr>
        <w:spacing w:after="0"/>
        <w:jc w:val="center"/>
        <w:rPr>
          <w:b/>
        </w:rPr>
      </w:pPr>
      <w:r w:rsidRPr="00B97FE2">
        <w:rPr>
          <w:b/>
        </w:rPr>
        <w:t>Previsione di insufficiente realizzo</w:t>
      </w:r>
    </w:p>
    <w:p w:rsidR="00FF45DA" w:rsidRPr="00B97FE2" w:rsidRDefault="00FF45DA"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tribunale, con decreto motivato da adottarsi prima dell'udienza per l'esame dello stato passivo, su istanza del curatore depositata almeno venti giorni prima dell'udienza stessa, corredata da una relazione sulle prospettive della liquidazione, e dal parere del comitato dei creditori, sentito il debitore, dispone non farsi luogo al procedimento di accertamento del passivo relativamente ai crediti concorsuali se risulta che non può essere acquisito attivo da distribuire ad alcuno dei creditori che abbiano chiesto l'ammissione al passivo, salva la soddisfazione dei crediti prededucibili e delle spese di procedura.</w:t>
      </w:r>
    </w:p>
    <w:p w:rsidR="00D7436F" w:rsidRPr="00B97FE2" w:rsidRDefault="00D7436F" w:rsidP="00AB467F">
      <w:pPr>
        <w:spacing w:after="0"/>
      </w:pPr>
      <w:r w:rsidRPr="00B97FE2">
        <w:t>2.</w:t>
      </w:r>
      <w:r w:rsidRPr="00B97FE2">
        <w:rPr>
          <w:noProof/>
          <w:webHidden/>
        </w:rPr>
        <w:t xml:space="preserve"> </w:t>
      </w:r>
      <w:r w:rsidRPr="00B97FE2">
        <w:t>Le disposizioni di cui al comma 1 si applicano, in quanto compatibili, anche quando la condizione di insufficiente realizzo emerge successivamente alla verifica dello stato passivo.</w:t>
      </w:r>
    </w:p>
    <w:p w:rsidR="00D7436F" w:rsidRPr="00B97FE2" w:rsidRDefault="00D7436F" w:rsidP="00AB467F">
      <w:pPr>
        <w:spacing w:after="0"/>
      </w:pPr>
      <w:r w:rsidRPr="00B97FE2">
        <w:t>3.</w:t>
      </w:r>
      <w:r w:rsidRPr="00B97FE2">
        <w:rPr>
          <w:noProof/>
          <w:webHidden/>
        </w:rPr>
        <w:t xml:space="preserve"> </w:t>
      </w:r>
      <w:r w:rsidRPr="00B97FE2">
        <w:t>Il curatore comunica il decreto di cui al comma 1 trasmettendone copia ai creditori che abbiano presentato domanda di ammissione al passivo ai sensi degli articoli 201 e 208 i quali, nei quindici giorni successivi, possono presentare reclamo, a norma dell’articolo 124, alla corte di appello, che provvede sentiti il reclamante, il curatore, il comitato dei creditori e il debitore.</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 210</w:t>
      </w:r>
    </w:p>
    <w:p w:rsidR="00D7436F" w:rsidRDefault="00D7436F" w:rsidP="00AB467F">
      <w:pPr>
        <w:spacing w:after="0"/>
        <w:jc w:val="center"/>
        <w:rPr>
          <w:b/>
        </w:rPr>
      </w:pPr>
      <w:r w:rsidRPr="00B97FE2">
        <w:rPr>
          <w:b/>
        </w:rPr>
        <w:t>Procedimenti relativi a domande di rivendica e restituzione</w:t>
      </w:r>
    </w:p>
    <w:p w:rsidR="00FF45DA" w:rsidRPr="00B97FE2" w:rsidRDefault="00FF45DA" w:rsidP="00AB467F">
      <w:pPr>
        <w:spacing w:after="0"/>
        <w:jc w:val="center"/>
        <w:rPr>
          <w:b/>
        </w:rPr>
      </w:pPr>
    </w:p>
    <w:p w:rsidR="00D7436F" w:rsidRPr="00B97FE2" w:rsidRDefault="00D7436F" w:rsidP="00AB467F">
      <w:pPr>
        <w:spacing w:after="0"/>
      </w:pPr>
      <w:r w:rsidRPr="00B97FE2">
        <w:t xml:space="preserve">1. Ai procedimenti che hanno ad oggetto domande di restituzione o di rivendicazione, si applica il regime probatorio previsto nell'articolo 621 del codice di procedura civile. Se il bene non è stato acquisito all'attivo della procedura, il titolare del diritto, anche nel corso dell'udienza di cui all'articolo 207, può modificare l'originaria domanda e chiedere l'ammissione al passivo del controvalore del bene alla data di apertura del concorso. Se il curatore perde il possesso della cosa dopo averla acquisita, il titolare del diritto può chiedere che il controvalore del bene sia corrisposto in </w:t>
      </w:r>
      <w:proofErr w:type="spellStart"/>
      <w:r w:rsidRPr="00B97FE2">
        <w:t>prededuzione</w:t>
      </w:r>
      <w:proofErr w:type="spellEnd"/>
      <w:r w:rsidRPr="00B97FE2">
        <w:t>.</w:t>
      </w:r>
    </w:p>
    <w:p w:rsidR="00D7436F" w:rsidRPr="00B97FE2" w:rsidRDefault="00D7436F" w:rsidP="00AB467F">
      <w:pPr>
        <w:spacing w:after="0"/>
      </w:pPr>
      <w:r w:rsidRPr="00B97FE2">
        <w:t>2.</w:t>
      </w:r>
      <w:r w:rsidRPr="00B97FE2">
        <w:rPr>
          <w:noProof/>
          <w:webHidden/>
        </w:rPr>
        <w:t xml:space="preserve"> So</w:t>
      </w:r>
      <w:r w:rsidRPr="00B97FE2">
        <w:t>no salve le disposizioni dell'articolo 1706 del codice civile.</w:t>
      </w:r>
    </w:p>
    <w:p w:rsidR="00D7436F" w:rsidRPr="00B97FE2" w:rsidRDefault="00D7436F" w:rsidP="00AB467F">
      <w:pPr>
        <w:spacing w:after="0"/>
      </w:pPr>
      <w:r w:rsidRPr="00B97FE2">
        <w:t>3.</w:t>
      </w:r>
      <w:r w:rsidRPr="00B97FE2">
        <w:rPr>
          <w:noProof/>
          <w:webHidden/>
        </w:rPr>
        <w:t xml:space="preserve"> </w:t>
      </w:r>
      <w:r w:rsidRPr="00B97FE2">
        <w:t>Il decreto che accoglie la domanda di rivendica di beni o diritti il cui trasferimento è soggetto a forme di pubblicità legale deve essere reso opponibile ai terzi con le medesime forme.</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C</w:t>
      </w:r>
      <w:r w:rsidRPr="00B97FE2">
        <w:rPr>
          <w:b/>
          <w:lang w:eastAsia="it-IT"/>
        </w:rPr>
        <w:t>AP</w:t>
      </w:r>
      <w:r w:rsidRPr="00B97FE2">
        <w:rPr>
          <w:b/>
        </w:rPr>
        <w:t>O IV</w:t>
      </w:r>
    </w:p>
    <w:p w:rsidR="00D7436F" w:rsidRPr="00B97FE2" w:rsidRDefault="00D7436F" w:rsidP="00AB467F">
      <w:pPr>
        <w:spacing w:after="0"/>
        <w:jc w:val="center"/>
        <w:rPr>
          <w:b/>
        </w:rPr>
      </w:pPr>
      <w:r w:rsidRPr="00B97FE2">
        <w:rPr>
          <w:b/>
        </w:rPr>
        <w:t>ESERCIZIO DELL’IMPRESA E LIQUIDAZIONE DELL’ATTIVO</w:t>
      </w:r>
    </w:p>
    <w:p w:rsidR="00D7436F" w:rsidRPr="00B97FE2" w:rsidRDefault="00D7436F" w:rsidP="00AB467F">
      <w:pPr>
        <w:spacing w:after="0"/>
        <w:jc w:val="center"/>
        <w:rPr>
          <w:b/>
          <w:strike/>
        </w:rPr>
      </w:pPr>
    </w:p>
    <w:p w:rsidR="00D7436F" w:rsidRPr="00B97FE2" w:rsidRDefault="00D7436F" w:rsidP="00AB467F">
      <w:pPr>
        <w:spacing w:after="0"/>
      </w:pPr>
    </w:p>
    <w:p w:rsidR="00D7436F" w:rsidRPr="00B97FE2" w:rsidRDefault="00D7436F" w:rsidP="00AB467F">
      <w:pPr>
        <w:spacing w:after="0"/>
        <w:jc w:val="center"/>
        <w:rPr>
          <w:b/>
        </w:rPr>
      </w:pPr>
      <w:r w:rsidRPr="00B97FE2">
        <w:rPr>
          <w:b/>
        </w:rPr>
        <w:t>SEZIONE I</w:t>
      </w:r>
    </w:p>
    <w:p w:rsidR="00D7436F" w:rsidRPr="00B97FE2" w:rsidRDefault="00D7436F" w:rsidP="00AB467F">
      <w:pPr>
        <w:spacing w:after="0"/>
        <w:jc w:val="center"/>
        <w:rPr>
          <w:b/>
        </w:rPr>
      </w:pPr>
      <w:r w:rsidRPr="00B97FE2">
        <w:rPr>
          <w:b/>
        </w:rPr>
        <w:t>DISPOSIZIONI GENERALI</w:t>
      </w:r>
    </w:p>
    <w:p w:rsidR="00D7436F" w:rsidRPr="00B97FE2" w:rsidRDefault="00D7436F" w:rsidP="00AB467F">
      <w:pPr>
        <w:spacing w:after="0"/>
      </w:pPr>
    </w:p>
    <w:p w:rsidR="00D7436F" w:rsidRPr="00B97FE2" w:rsidRDefault="00D7436F" w:rsidP="00AB467F">
      <w:pPr>
        <w:spacing w:after="0"/>
        <w:jc w:val="center"/>
        <w:rPr>
          <w:b/>
        </w:rPr>
      </w:pPr>
      <w:r w:rsidRPr="00B97FE2">
        <w:rPr>
          <w:b/>
        </w:rPr>
        <w:t>Art. 211</w:t>
      </w:r>
    </w:p>
    <w:p w:rsidR="00D7436F" w:rsidRDefault="00D7436F" w:rsidP="00AB467F">
      <w:pPr>
        <w:spacing w:after="0"/>
        <w:jc w:val="center"/>
        <w:rPr>
          <w:b/>
        </w:rPr>
      </w:pPr>
      <w:r w:rsidRPr="00B97FE2">
        <w:rPr>
          <w:b/>
        </w:rPr>
        <w:t>Esercizio dell’impresa del debitore</w:t>
      </w:r>
    </w:p>
    <w:p w:rsidR="00FF45DA" w:rsidRPr="00B97FE2" w:rsidRDefault="00FF45DA" w:rsidP="00AB467F">
      <w:pPr>
        <w:spacing w:after="0"/>
        <w:jc w:val="center"/>
        <w:rPr>
          <w:b/>
        </w:rPr>
      </w:pPr>
    </w:p>
    <w:p w:rsidR="00D7436F" w:rsidRPr="00B97FE2" w:rsidRDefault="00D7436F" w:rsidP="00AB467F">
      <w:pPr>
        <w:spacing w:after="0"/>
        <w:rPr>
          <w:noProof/>
          <w:webHidden/>
        </w:rPr>
      </w:pPr>
      <w:r w:rsidRPr="00B97FE2">
        <w:lastRenderedPageBreak/>
        <w:t>1. L’apertura della liquidazione giudiziale non determina la cessazione dell’attività d’impresa quando ricorrono le condizioni di cui ai commi 2 e 3.</w:t>
      </w:r>
      <w:r w:rsidRPr="00B97FE2">
        <w:rPr>
          <w:noProof/>
          <w:webHidden/>
        </w:rPr>
        <w:t xml:space="preserve"> </w:t>
      </w:r>
    </w:p>
    <w:p w:rsidR="00D7436F" w:rsidRPr="00B97FE2" w:rsidRDefault="00D7436F" w:rsidP="00AB467F">
      <w:pPr>
        <w:spacing w:after="0"/>
      </w:pPr>
      <w:r w:rsidRPr="00B97FE2">
        <w:t>2. Con la sentenza che dichiara aperta la liquidazione giudiziale, il tribunale autorizza il curatore a proseguire l'esercizio dell'impresa, anche limitatamente a specifici rami dell'azienda, se dall’interruzione può derivare un grave danno, purché non arrechi pregiudizio ai creditori.</w:t>
      </w:r>
      <w:r w:rsidRPr="00B97FE2">
        <w:rPr>
          <w:strike/>
        </w:rPr>
        <w:t xml:space="preserve"> </w:t>
      </w:r>
    </w:p>
    <w:p w:rsidR="00D7436F" w:rsidRPr="00B97FE2" w:rsidRDefault="00D7436F" w:rsidP="00AB467F">
      <w:pPr>
        <w:spacing w:after="0"/>
      </w:pPr>
      <w:r w:rsidRPr="00B97FE2">
        <w:t>3.</w:t>
      </w:r>
      <w:r w:rsidRPr="00B97FE2">
        <w:rPr>
          <w:noProof/>
          <w:webHidden/>
        </w:rPr>
        <w:t xml:space="preserve"> </w:t>
      </w:r>
      <w:r w:rsidRPr="00B97FE2">
        <w:t>Successivamente, su proposta del curatore, il giudice delegato, previo parere favorevole del comitato dei creditori, autorizza, con decreto motivato, l'esercizio dell'impresa, anche limitatamente a specifici rami dell'azienda, fissandone la durata.</w:t>
      </w:r>
    </w:p>
    <w:p w:rsidR="00D7436F" w:rsidRPr="00B97FE2" w:rsidRDefault="00D7436F" w:rsidP="00AB467F">
      <w:pPr>
        <w:spacing w:after="0"/>
      </w:pPr>
      <w:r w:rsidRPr="00B97FE2">
        <w:t>4..</w:t>
      </w:r>
      <w:r w:rsidRPr="00B97FE2">
        <w:rPr>
          <w:noProof/>
          <w:webHidden/>
        </w:rPr>
        <w:t xml:space="preserve"> </w:t>
      </w:r>
      <w:r w:rsidRPr="00B97FE2">
        <w:t>Durante il periodo di esercizio, il comitato dei creditori è convocato dal curatore, almeno ogni tre mesi, per essere informato sull'andamento della gestione e per pronunciarsi sull'opportunità di continuare l'esercizio.</w:t>
      </w:r>
    </w:p>
    <w:p w:rsidR="00D7436F" w:rsidRPr="00B97FE2" w:rsidRDefault="00D7436F" w:rsidP="00AB467F">
      <w:pPr>
        <w:spacing w:after="0"/>
      </w:pPr>
      <w:r w:rsidRPr="00B97FE2">
        <w:t>4.</w:t>
      </w:r>
      <w:r w:rsidRPr="00B97FE2">
        <w:rPr>
          <w:noProof/>
          <w:webHidden/>
        </w:rPr>
        <w:t xml:space="preserve"> </w:t>
      </w:r>
      <w:r w:rsidRPr="00B97FE2">
        <w:t>Se il comitato dei creditori non ravvisa l'opportunità di continuare l'esercizio, il giudice delegato ne ordina la cessazione.</w:t>
      </w:r>
    </w:p>
    <w:p w:rsidR="00D7436F" w:rsidRPr="00B97FE2" w:rsidRDefault="00D7436F" w:rsidP="00AB467F">
      <w:pPr>
        <w:spacing w:after="0"/>
      </w:pPr>
      <w:r w:rsidRPr="00B97FE2">
        <w:t>5.</w:t>
      </w:r>
      <w:r w:rsidRPr="00B97FE2">
        <w:rPr>
          <w:noProof/>
          <w:webHidden/>
        </w:rPr>
        <w:t xml:space="preserve"> </w:t>
      </w:r>
      <w:r w:rsidRPr="00B97FE2">
        <w:t>Ogni semestre, o comunque alla conclusione del periodo di esercizio, il curatore deve depositare un rendiconto dell'attività. In ogni caso il curatore informa senza indugio il giudice delegato e il comitato dei creditori di circostanze sopravvenute che possono influire sulla prosecuzione dell'esercizio.</w:t>
      </w:r>
    </w:p>
    <w:p w:rsidR="00D7436F" w:rsidRPr="00B97FE2" w:rsidRDefault="00D7436F" w:rsidP="00AB467F">
      <w:pPr>
        <w:spacing w:after="0"/>
      </w:pPr>
      <w:r w:rsidRPr="00B97FE2">
        <w:t>6.</w:t>
      </w:r>
      <w:r w:rsidRPr="00B97FE2">
        <w:rPr>
          <w:noProof/>
          <w:webHidden/>
        </w:rPr>
        <w:t xml:space="preserve"> </w:t>
      </w:r>
      <w:r w:rsidRPr="00B97FE2">
        <w:t>Il tribunale può ordinare la cessazione dell'esercizio in qualsiasi momento laddove ne ravvisi l'opportunità, con decreto in camera di consiglio non soggetto a reclamo, sentiti il curatore e il comitato dei creditori.</w:t>
      </w:r>
    </w:p>
    <w:p w:rsidR="00D7436F" w:rsidRPr="00B97FE2" w:rsidRDefault="00D7436F" w:rsidP="00AB467F">
      <w:pPr>
        <w:spacing w:after="0"/>
      </w:pPr>
      <w:r w:rsidRPr="00B97FE2">
        <w:t>7.</w:t>
      </w:r>
      <w:r w:rsidRPr="00B97FE2">
        <w:rPr>
          <w:noProof/>
          <w:webHidden/>
        </w:rPr>
        <w:t xml:space="preserve"> </w:t>
      </w:r>
      <w:r w:rsidRPr="00B97FE2">
        <w:t xml:space="preserve">Durante l'esercizio i contratti pendenti proseguono, salvo che il curatore non intenda sospenderne l'esecuzione o scioglierli. I crediti sorti nel corso dell'esercizio sono soddisfatti in </w:t>
      </w:r>
      <w:proofErr w:type="spellStart"/>
      <w:r w:rsidRPr="00B97FE2">
        <w:t>prededuzione</w:t>
      </w:r>
      <w:proofErr w:type="spellEnd"/>
      <w:r w:rsidRPr="00B97FE2">
        <w:t xml:space="preserve"> ai sensi dell'articolo 221, comma 1, lettera a).</w:t>
      </w:r>
    </w:p>
    <w:p w:rsidR="00D7436F" w:rsidRPr="00B97FE2" w:rsidRDefault="00D7436F" w:rsidP="00AB467F">
      <w:pPr>
        <w:spacing w:after="0"/>
      </w:pPr>
      <w:r w:rsidRPr="00B97FE2">
        <w:t>8.</w:t>
      </w:r>
      <w:r w:rsidRPr="00B97FE2">
        <w:rPr>
          <w:noProof/>
          <w:webHidden/>
        </w:rPr>
        <w:t xml:space="preserve"> </w:t>
      </w:r>
      <w:r w:rsidRPr="00B97FE2">
        <w:t>Al momento della cessazione dell'esercizio si applicano le disposizioni di cui alla sezione V del capo I del titolo V.</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212</w:t>
      </w:r>
    </w:p>
    <w:p w:rsidR="00D7436F" w:rsidRPr="00B97FE2" w:rsidRDefault="00D7436F" w:rsidP="00AB467F">
      <w:pPr>
        <w:spacing w:after="0"/>
        <w:jc w:val="center"/>
        <w:rPr>
          <w:b/>
        </w:rPr>
      </w:pPr>
      <w:r w:rsidRPr="00B97FE2">
        <w:rPr>
          <w:b/>
        </w:rPr>
        <w:t>Affitto dell’azienda o di suoi rami</w:t>
      </w:r>
    </w:p>
    <w:p w:rsidR="00D7436F" w:rsidRPr="00B97FE2" w:rsidRDefault="00D7436F" w:rsidP="00AB467F">
      <w:pPr>
        <w:spacing w:after="0"/>
        <w:jc w:val="center"/>
        <w:rPr>
          <w:b/>
        </w:rPr>
      </w:pPr>
    </w:p>
    <w:p w:rsidR="00D7436F" w:rsidRPr="00B97FE2" w:rsidRDefault="00D7436F" w:rsidP="00AB467F">
      <w:pPr>
        <w:spacing w:after="0"/>
      </w:pPr>
      <w:r w:rsidRPr="00B97FE2">
        <w:t>1. Anche prima della presentazione del programma di liquidazione di cui all'articolo 213, su proposta del curatore, il giudice delegato, previo parere favorevole del comitato dei creditori, autorizza l'affitto dell'azienda del debitore a terzi, anche limitatamente a specifici rami, quando appaia utile al fine della più proficua vendita dell'azienda o di parti della stessa.</w:t>
      </w:r>
    </w:p>
    <w:p w:rsidR="00D7436F" w:rsidRPr="00B97FE2" w:rsidRDefault="00D7436F" w:rsidP="00AB467F">
      <w:pPr>
        <w:spacing w:after="0"/>
      </w:pPr>
      <w:r w:rsidRPr="00B97FE2">
        <w:t>2.</w:t>
      </w:r>
      <w:r w:rsidRPr="00B97FE2">
        <w:rPr>
          <w:noProof/>
          <w:webHidden/>
        </w:rPr>
        <w:t xml:space="preserve"> </w:t>
      </w:r>
      <w:r w:rsidRPr="00B97FE2">
        <w:t>La scelta dell'affittuario è effettuata dal curatore a norma dell'articolo 216, sulla base di stima, assicurando, con adeguate forme di pubblicità, la massima informazione e partecipazione degli interessati. La scelta dell'affittuario deve tenere conto, oltre che dell'ammontare del canone offerto, delle garanzie prestate e della attendibilità del piano di prosecuzione delle attività imprenditoriali, avuto riguardo alla conservazione dei livelli occupazionali.</w:t>
      </w:r>
    </w:p>
    <w:p w:rsidR="00D7436F" w:rsidRPr="00B97FE2" w:rsidRDefault="00D7436F" w:rsidP="00AB467F">
      <w:pPr>
        <w:spacing w:after="0"/>
      </w:pPr>
      <w:r w:rsidRPr="00B97FE2">
        <w:t>3.</w:t>
      </w:r>
      <w:r w:rsidRPr="00B97FE2">
        <w:rPr>
          <w:noProof/>
          <w:webHidden/>
        </w:rPr>
        <w:t xml:space="preserve"> </w:t>
      </w:r>
      <w:r w:rsidRPr="00B97FE2">
        <w:t xml:space="preserve">Il contratto di affitto stipulato dal curatore nelle forme previste dall'articolo 2556 del codice civile deve prevedere il diritto del curatore di procedere alla ispezione della azienda, la prestazione di idonee garanzie per tutte le obbligazioni dell'affittuario derivanti dal contratto e dalla legge, il diritto di recesso del curatore dal contratto che può essere esercitato, sentito il comitato dei creditori, con la corresponsione all'affittuario di un giusto indennizzo da corrispondere in </w:t>
      </w:r>
      <w:proofErr w:type="spellStart"/>
      <w:r w:rsidRPr="00B97FE2">
        <w:t>prededuzione</w:t>
      </w:r>
      <w:proofErr w:type="spellEnd"/>
      <w:r w:rsidRPr="00B97FE2">
        <w:t>.</w:t>
      </w:r>
    </w:p>
    <w:p w:rsidR="00D7436F" w:rsidRPr="00B97FE2" w:rsidRDefault="00D7436F" w:rsidP="00AB467F">
      <w:pPr>
        <w:spacing w:after="0"/>
      </w:pPr>
      <w:r w:rsidRPr="00B97FE2">
        <w:t>4.</w:t>
      </w:r>
      <w:r w:rsidRPr="00B97FE2">
        <w:rPr>
          <w:noProof/>
          <w:webHidden/>
        </w:rPr>
        <w:t xml:space="preserve"> </w:t>
      </w:r>
      <w:r w:rsidRPr="00B97FE2">
        <w:t>La durata dell'affitto deve essere compatibile con le esigenze della liquidazione dei beni.</w:t>
      </w:r>
    </w:p>
    <w:p w:rsidR="00D7436F" w:rsidRPr="00B97FE2" w:rsidRDefault="00D7436F" w:rsidP="00AB467F">
      <w:pPr>
        <w:spacing w:after="0"/>
      </w:pPr>
      <w:r w:rsidRPr="00B97FE2">
        <w:t>5.</w:t>
      </w:r>
      <w:r w:rsidRPr="00B97FE2">
        <w:rPr>
          <w:noProof/>
          <w:webHidden/>
        </w:rPr>
        <w:t xml:space="preserve"> </w:t>
      </w:r>
      <w:r w:rsidRPr="00B97FE2">
        <w:t>Il diritto di prelazione a favore dell'affittuario può essere concesso convenzionalmente, previa espressa autorizzazione del giudice delegato e previo parere favorevole del comitato dei creditori. In tale caso, esaurito il procedimento di determinazione del prezzo di vendita dell'azienda o del singolo ramo, il curatore, entro dieci giorni, lo comunica all'affittuario, il quale può esercitare il diritto di prelazione entro cinque giorni dal ricevimento della comunicazione.</w:t>
      </w:r>
    </w:p>
    <w:p w:rsidR="00D7436F" w:rsidRPr="00B97FE2" w:rsidRDefault="00D7436F" w:rsidP="00AB467F">
      <w:pPr>
        <w:spacing w:after="0"/>
      </w:pPr>
      <w:r w:rsidRPr="00B97FE2">
        <w:lastRenderedPageBreak/>
        <w:t>6.</w:t>
      </w:r>
      <w:r w:rsidRPr="00B97FE2">
        <w:rPr>
          <w:noProof/>
          <w:webHidden/>
        </w:rPr>
        <w:t xml:space="preserve"> </w:t>
      </w:r>
      <w:r w:rsidRPr="00B97FE2">
        <w:t>La retrocessione alla liquidazione giudiziale di aziende, o rami di aziende, non comporta la responsabilità della procedura per i debiti maturati sino alla retrocessione, in deroga a quanto previsto dagli articoli 2112 e 2560 del codice civile. Ai rapporti pendenti al momento della retrocessione si applicano le disposizioni di cui alla sezione V del capo I del titolo V.</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213</w:t>
      </w:r>
    </w:p>
    <w:p w:rsidR="00D7436F" w:rsidRPr="00B97FE2" w:rsidRDefault="00D7436F" w:rsidP="00AB467F">
      <w:pPr>
        <w:spacing w:after="0"/>
        <w:jc w:val="center"/>
      </w:pPr>
      <w:r w:rsidRPr="00B97FE2">
        <w:rPr>
          <w:b/>
        </w:rPr>
        <w:t>Programma di liquidazione</w:t>
      </w:r>
      <w:r w:rsidRPr="00B97FE2">
        <w:t>.</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Entro sessanta giorni dalla redazione dell'inventario e in ogni caso non oltre centottanta giorni dalla sentenza dichiarativa dell’apertura della liquidazione giudiziale, il curatore predispone un programma di liquidazione da sottoporre all’approvazione del comitato dei creditori. Il mancato rispetto del termine di centottanta giorni di cui al primo periodo senza giustificato motivo è giusta causa di revoca del curatore.</w:t>
      </w:r>
    </w:p>
    <w:p w:rsidR="00D7436F" w:rsidRPr="00B97FE2" w:rsidRDefault="00D7436F" w:rsidP="00AB467F">
      <w:pPr>
        <w:spacing w:after="0"/>
      </w:pPr>
      <w:r w:rsidRPr="00B97FE2">
        <w:t>2.</w:t>
      </w:r>
      <w:r w:rsidRPr="00B97FE2">
        <w:rPr>
          <w:noProof/>
          <w:webHidden/>
        </w:rPr>
        <w:t xml:space="preserve"> </w:t>
      </w:r>
      <w:r w:rsidRPr="00B97FE2">
        <w:t>Il curatore, previa autorizzazione del comitato dei creditori, può non acquisire all’attivo o rinunciare a liquidare uno o più beni, se l’attività di liquidazione appaia manifestamente non conveniente. Si presume manifestamente non conveniente la prosecuzione dell’attività di liquidazione dopo sei esperimenti di vendita cui non ha fatto seguito l’aggiudicazione, salvo che il giudice delegato non autorizzi il curatore a continuare l’attività liquidatoria, in presenza di giustificati motivi. In questo caso, il curatore ne dà comunicazione ai creditori i quali, in deroga a quanto previsto nell'articolo 150, possono iniziare azioni esecutive o cautelari sui beni rimessi nella disponibilità del debitore.</w:t>
      </w:r>
    </w:p>
    <w:p w:rsidR="00D7436F" w:rsidRPr="00B97FE2" w:rsidRDefault="00D7436F" w:rsidP="00AB467F">
      <w:pPr>
        <w:spacing w:after="0"/>
      </w:pPr>
      <w:r w:rsidRPr="00B97FE2">
        <w:t>3.</w:t>
      </w:r>
      <w:r w:rsidRPr="00B97FE2">
        <w:rPr>
          <w:noProof/>
          <w:webHidden/>
        </w:rPr>
        <w:t xml:space="preserve"> </w:t>
      </w:r>
      <w:r w:rsidRPr="00B97FE2">
        <w:t>Il programma è suddiviso in sezioni in cui sono indicate separatamente criteri e modalità della liquidazione dei beni immobili, della liquidazione degli altri beni e della riscossione dei crediti, con indicazione dei costi e dei presumibili tempi di realizzo. Nel programma sono, inoltre, indicate le azioni giudiziali di qualunque natura, il subentro nelle liti pendenti, con i costi per il primo grado di giudizio. Sono, altresì, indicati gli esiti delle liquidazioni già compiute.</w:t>
      </w:r>
    </w:p>
    <w:p w:rsidR="00D7436F" w:rsidRPr="00B97FE2" w:rsidRDefault="00D7436F" w:rsidP="00AB467F">
      <w:pPr>
        <w:spacing w:after="0"/>
      </w:pPr>
      <w:r w:rsidRPr="00B97FE2">
        <w:t>4. Il programma indica gli atti necessari per la conservazione del valore dell'impresa, quali l’esercizio provvisorio e l’affitto di azienda, ove in atto, ancorché relativi a singoli rami dell’azienda, nonché le modalità di cessione unitaria dell'azienda, di singoli rami, di beni o di rapporti giuridici individuabili in blocco.</w:t>
      </w:r>
    </w:p>
    <w:p w:rsidR="00D7436F" w:rsidRPr="00B97FE2" w:rsidRDefault="00D7436F" w:rsidP="00AB467F">
      <w:pPr>
        <w:spacing w:after="0"/>
      </w:pPr>
      <w:r w:rsidRPr="00B97FE2">
        <w:t>5.</w:t>
      </w:r>
      <w:r w:rsidRPr="00B97FE2">
        <w:rPr>
          <w:noProof/>
          <w:webHidden/>
        </w:rPr>
        <w:t xml:space="preserve"> </w:t>
      </w:r>
      <w:r w:rsidRPr="00B97FE2">
        <w:t>Nel programma è indicato il termine entro il quale avrà inizio l’attività di liquidazione dell’attivo ed il termine del suo presumibile completamento. Entro dodici mesi dall’apertura della procedura deve avere luogo il primo esperimento di vendita dei beni e devono iniziare le attività di recupero dei crediti, salvo che il giudice delegato, con decreto motivato, non ne autorizzi il differimento. Il termine per il completamento della liquidazione non può eccedere cinque anni dal deposito della sentenza di apertura della procedura. In casi di eccezionale complessità, questo termine può essere differito a sette anni dal giudice delegato.</w:t>
      </w:r>
    </w:p>
    <w:p w:rsidR="00D7436F" w:rsidRPr="00B97FE2" w:rsidRDefault="00D7436F" w:rsidP="00AB467F">
      <w:pPr>
        <w:spacing w:after="0"/>
      </w:pPr>
      <w:r w:rsidRPr="00B97FE2">
        <w:t>6. Per sopravvenute esigenze, il curatore può presentare un supplemento del piano di liquidazione.</w:t>
      </w:r>
    </w:p>
    <w:p w:rsidR="00D7436F" w:rsidRPr="00B97FE2" w:rsidRDefault="00D7436F" w:rsidP="00AB467F">
      <w:pPr>
        <w:spacing w:after="0"/>
      </w:pPr>
      <w:r w:rsidRPr="00B97FE2">
        <w:t>7.</w:t>
      </w:r>
      <w:r w:rsidRPr="00B97FE2">
        <w:rPr>
          <w:noProof/>
          <w:webHidden/>
        </w:rPr>
        <w:t xml:space="preserve"> </w:t>
      </w:r>
      <w:r w:rsidRPr="00B97FE2">
        <w:t>Il programma è trasmesso al giudice delegato che ne autorizza la sottoposizione al comitato dei creditori per l’approvazione. Il giudice delegato autorizza i singoli atti liquidatori in quanto conformi al programma approvato.</w:t>
      </w:r>
    </w:p>
    <w:p w:rsidR="00D7436F" w:rsidRPr="00B97FE2" w:rsidRDefault="00D7436F" w:rsidP="00AB467F">
      <w:pPr>
        <w:spacing w:after="0"/>
      </w:pPr>
      <w:r w:rsidRPr="00B97FE2">
        <w:t>8.</w:t>
      </w:r>
      <w:r w:rsidRPr="00B97FE2">
        <w:rPr>
          <w:noProof/>
          <w:webHidden/>
        </w:rPr>
        <w:t xml:space="preserve"> </w:t>
      </w:r>
      <w:r w:rsidRPr="00B97FE2">
        <w:t>Il mancato rispetto dei termini previsti dal programma di liquidazione senza giustificato motivo è causa di revoca del curatore.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II</w:t>
      </w:r>
    </w:p>
    <w:p w:rsidR="00D7436F" w:rsidRPr="00B97FE2" w:rsidRDefault="00D7436F" w:rsidP="00AB467F">
      <w:pPr>
        <w:spacing w:after="0"/>
        <w:jc w:val="center"/>
        <w:rPr>
          <w:b/>
        </w:rPr>
      </w:pPr>
      <w:r w:rsidRPr="00B97FE2">
        <w:rPr>
          <w:b/>
        </w:rPr>
        <w:t>VENDITA DEI BENI</w:t>
      </w:r>
    </w:p>
    <w:p w:rsidR="00D7436F" w:rsidRPr="00B97FE2" w:rsidRDefault="00D7436F" w:rsidP="00AB467F">
      <w:pPr>
        <w:spacing w:after="0"/>
      </w:pPr>
    </w:p>
    <w:p w:rsidR="00D7436F" w:rsidRPr="00B97FE2" w:rsidRDefault="00D7436F" w:rsidP="00AB467F">
      <w:pPr>
        <w:spacing w:after="0"/>
        <w:jc w:val="center"/>
      </w:pPr>
      <w:r w:rsidRPr="00B97FE2">
        <w:rPr>
          <w:b/>
        </w:rPr>
        <w:t>Art. 214</w:t>
      </w:r>
    </w:p>
    <w:p w:rsidR="00D7436F" w:rsidRPr="00B97FE2" w:rsidRDefault="00D7436F" w:rsidP="00AB467F">
      <w:pPr>
        <w:spacing w:after="0"/>
        <w:jc w:val="center"/>
        <w:rPr>
          <w:b/>
        </w:rPr>
      </w:pPr>
      <w:r w:rsidRPr="00B97FE2">
        <w:rPr>
          <w:b/>
        </w:rPr>
        <w:t>Vendita dell’azienda o di suoi rami o di beni o rapporti in blocco</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1.La liquidazione dei singoli beni ai sensi delle disposizioni del presente capo è disposta quando risulta prevedibile che la vendita dell'intero complesso aziendale, di suoi rami, di beni o rapporti giuridici individuabili in blocco non consenta una maggiore soddisfazione dei creditori.</w:t>
      </w:r>
    </w:p>
    <w:p w:rsidR="00D7436F" w:rsidRPr="00B97FE2" w:rsidRDefault="00D7436F" w:rsidP="00AB467F">
      <w:pPr>
        <w:spacing w:after="0"/>
      </w:pPr>
      <w:r w:rsidRPr="00B97FE2">
        <w:t>2.La vendita del complesso aziendale o di rami dello stesso è effettuata con le modalità di cui all'articolo 216, in conformità a quanto disposto dall’articolo 2556 del codice civile.</w:t>
      </w:r>
    </w:p>
    <w:p w:rsidR="00D7436F" w:rsidRPr="00B97FE2" w:rsidRDefault="00D7436F" w:rsidP="00AB467F">
      <w:pPr>
        <w:spacing w:after="0"/>
      </w:pPr>
      <w:r w:rsidRPr="00B97FE2">
        <w:t>3.Salva diversa convenzione, è esclusa la responsabilità dell'acquirente per i debiti relativi all'esercizio delle aziende cedute sorti prima del trasferimento.</w:t>
      </w:r>
    </w:p>
    <w:p w:rsidR="00D7436F" w:rsidRPr="00B97FE2" w:rsidRDefault="00D7436F" w:rsidP="00AB467F">
      <w:pPr>
        <w:spacing w:after="0"/>
      </w:pPr>
      <w:r w:rsidRPr="00B97FE2">
        <w:t>4. Il curatore può procedere altresì alla cessione delle attività e delle passività dell’azienda o dei suoi rami, nonché di beni o rapporti giuridici individuali in blocco, esclusa comunque la responsabilità dell’alienante prevista dall’articolo 2560 del codice civile.</w:t>
      </w:r>
    </w:p>
    <w:p w:rsidR="00D7436F" w:rsidRPr="00B97FE2" w:rsidRDefault="00D7436F" w:rsidP="00AB467F">
      <w:pPr>
        <w:spacing w:after="0"/>
      </w:pPr>
      <w:r w:rsidRPr="00B97FE2">
        <w:t>5.La cessione dei crediti relativi alle aziende cedute, anche in mancanza di notifica al debitore o di sua accettazione, ha effetto, nei confronti dei terzi, dal momento dell'iscrizione del trasferimento nel registro delle imprese. Tuttavia il debitore ceduto è liberato se paga in buona fede al cedente.</w:t>
      </w:r>
    </w:p>
    <w:p w:rsidR="00D7436F" w:rsidRPr="00B97FE2" w:rsidRDefault="00D7436F" w:rsidP="00AB467F">
      <w:pPr>
        <w:spacing w:after="0"/>
      </w:pPr>
      <w:r w:rsidRPr="00B97FE2">
        <w:t>6.I privilegi e le garanzie di qualsiasi tipo, da chiunque prestate o comunque esistenti a favore del cedente, conservano la loro validità e il loro grado a favore del cessionario.</w:t>
      </w:r>
    </w:p>
    <w:p w:rsidR="00D7436F" w:rsidRPr="00B97FE2" w:rsidRDefault="00D7436F" w:rsidP="00AB467F">
      <w:pPr>
        <w:spacing w:after="0"/>
      </w:pPr>
      <w:r w:rsidRPr="00B97FE2">
        <w:t>7.Il curatore può procedere alla liquidazione anche mediante il conferimento in una o più società, eventualmente di nuova costituzione, dell'azienda o di rami della stessa, ovvero di beni o crediti, con i relativi rapporti contrattuali in corso, esclusa la responsabilità dell'alienante ai sensi dell'articolo 2560 del codice civile e osservate le disposizioni inderogabili contenute nella presente sezione. Le azioni o quote della società che riceve il conferimento possono essere attribuite, nel rispetto delle cause di prelazione, a singoli creditori che vi consentono. Sono salve le diverse disposizioni previste in leggi speciali.</w:t>
      </w:r>
    </w:p>
    <w:p w:rsidR="00D7436F" w:rsidRPr="00B97FE2" w:rsidRDefault="00D7436F" w:rsidP="00AB467F">
      <w:pPr>
        <w:spacing w:after="0"/>
      </w:pPr>
      <w:r w:rsidRPr="00B97FE2">
        <w:t>8.Il pagamento del prezzo può essere effettuato mediante accollo di debiti da parte dell'acquirente solo se non viene alterata la graduazione dei crediti.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215</w:t>
      </w:r>
    </w:p>
    <w:p w:rsidR="00D7436F" w:rsidRPr="00B97FE2" w:rsidRDefault="00D7436F" w:rsidP="00AB467F">
      <w:pPr>
        <w:spacing w:after="0"/>
        <w:jc w:val="center"/>
        <w:rPr>
          <w:b/>
        </w:rPr>
      </w:pPr>
      <w:r w:rsidRPr="00B97FE2">
        <w:rPr>
          <w:b/>
        </w:rPr>
        <w:t>Cessioni di crediti, azioni revocatorie e partecipazioni e mandato a riscuotere crediti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può cedere i crediti, compresi quelli di natura fiscale o futuri, anche se oggetto di contestazione; può altresì cedere le azioni revocatorie concorsuali, se i relativi giudizi sono già pendenti.</w:t>
      </w:r>
    </w:p>
    <w:p w:rsidR="00D7436F" w:rsidRPr="00B97FE2" w:rsidRDefault="00D7436F" w:rsidP="00AB467F">
      <w:pPr>
        <w:spacing w:after="0"/>
      </w:pPr>
      <w:r w:rsidRPr="00B97FE2">
        <w:t>2.</w:t>
      </w:r>
      <w:r w:rsidRPr="00B97FE2">
        <w:rPr>
          <w:noProof/>
          <w:webHidden/>
        </w:rPr>
        <w:t xml:space="preserve"> </w:t>
      </w:r>
      <w:r w:rsidRPr="00B97FE2">
        <w:t>Per la vendita delle partecipazioni in società a responsabilità limitata si applica l'articolo 2471 del codice civile.</w:t>
      </w:r>
    </w:p>
    <w:p w:rsidR="00D7436F" w:rsidRPr="00B97FE2" w:rsidRDefault="00D7436F" w:rsidP="00AB467F">
      <w:pPr>
        <w:spacing w:after="0"/>
      </w:pPr>
      <w:r w:rsidRPr="00B97FE2">
        <w:t>3.</w:t>
      </w:r>
      <w:r w:rsidRPr="00B97FE2">
        <w:rPr>
          <w:noProof/>
          <w:webHidden/>
        </w:rPr>
        <w:t xml:space="preserve"> </w:t>
      </w:r>
      <w:r w:rsidRPr="00B97FE2">
        <w:t>In alternativa alla cessione di cui al comma 1, il curatore può stipulare contratti di mandato per la riscossione dei crediti.</w:t>
      </w:r>
    </w:p>
    <w:p w:rsidR="00D7436F" w:rsidRPr="00B97FE2" w:rsidRDefault="00D7436F" w:rsidP="00AB467F">
      <w:pPr>
        <w:spacing w:after="0"/>
        <w:jc w:val="center"/>
        <w:rPr>
          <w:b/>
        </w:rPr>
      </w:pPr>
    </w:p>
    <w:p w:rsidR="00D7436F" w:rsidRPr="00B97FE2" w:rsidRDefault="00D7436F" w:rsidP="00AB467F">
      <w:pPr>
        <w:spacing w:after="0"/>
        <w:jc w:val="center"/>
      </w:pPr>
      <w:r w:rsidRPr="00B97FE2">
        <w:rPr>
          <w:b/>
        </w:rPr>
        <w:t>Art. 216</w:t>
      </w:r>
    </w:p>
    <w:p w:rsidR="00D7436F" w:rsidRPr="00B97FE2" w:rsidRDefault="00D7436F" w:rsidP="00AB467F">
      <w:pPr>
        <w:spacing w:after="0"/>
        <w:jc w:val="center"/>
        <w:rPr>
          <w:b/>
        </w:rPr>
      </w:pPr>
      <w:r w:rsidRPr="00B97FE2">
        <w:rPr>
          <w:b/>
        </w:rPr>
        <w:t>Modalità della liquidazione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I beni acquisiti all’attivo della procedura sono stimati da esperti nominati dal curatore ai sensi </w:t>
      </w:r>
      <w:r w:rsidR="00431120" w:rsidRPr="00B97FE2">
        <w:t xml:space="preserve">dell’articolo 129, comma 2. </w:t>
      </w:r>
      <w:r w:rsidRPr="00B97FE2">
        <w:t>La relazione di stima deve essere depositata con modalità telematiche nel rispetto della normativa anche regolamentare concernente la sottoscrizione, la trasmissione e la ricezione dei documenti informatici, nonché delle apposite specifiche tecniche del responsabile per i sistemi informativi automatizzati del Ministero della giustizia. I modelli informatici delle relazioni di stima sono pubblicati sul portale delle vendite pubbliche e, quando la stima riguarda un bene immobile, deve contenere le informazioni previste dall’articolo 173-bis delle disposizioni per l’attuazione del codice di procedura civile. L’inosservanza della disposizione di cui al secondo periodo costituisce motivo di revoca dell’incarico. La stima può essere omessa per i beni di modesto valore. Il compenso dell’esperto è liquidato a norma dell’articolo 161, terzo comma, delle disposizioni per l’attuazione del codice di procedura civile.</w:t>
      </w:r>
    </w:p>
    <w:p w:rsidR="00D7436F" w:rsidRPr="00B97FE2" w:rsidRDefault="00D7436F" w:rsidP="00AB467F">
      <w:pPr>
        <w:spacing w:after="0"/>
      </w:pPr>
      <w:r w:rsidRPr="00B97FE2">
        <w:lastRenderedPageBreak/>
        <w:t>2.</w:t>
      </w:r>
      <w:r w:rsidRPr="00B97FE2">
        <w:rPr>
          <w:noProof/>
          <w:webHidden/>
        </w:rPr>
        <w:t xml:space="preserve"> </w:t>
      </w:r>
      <w:r w:rsidRPr="00B97FE2">
        <w:t>Le vendite e gli altri atti di liquidazione posti in essere in esecuzione del programma di liquidazione sono effettuati dal curatore o dal delegato alle vendite tramite procedure competitive, anche avvalendosi di soggetti specializzati, con le modalità stabilite con ordinanza dal giudice delegato. Per i beni immobili il curatore pone in essere almeno tre esperimenti di vendita all’anno. Dopo il terzo esperimento andato deserto il prezzo può essere ribassato fino al limite della metà rispetto a quello dell’ultimo esperimento. Fatto salvo quanto previsto dall’articolo 147, comma 2, il giudice delegato ordina la liberazione dei beni immobili occupati dal debitore o da terzi in forza di titolo non opponibile al curatore. Si applica in tal caso l’articolo 560, commi terzo e quarto, del codice di procedura civile. Per i beni immobili e gli altri beni iscritti nei pubblici registri, prima del completamento delle operazioni di vendita, è data notizia mediante notificazione da parte del curatore, a ciascuno dei creditori ipotecari o i cui crediti siano assistiti da privilegio sul bene.</w:t>
      </w:r>
    </w:p>
    <w:p w:rsidR="00D7436F" w:rsidRPr="00B97FE2" w:rsidRDefault="00D7436F" w:rsidP="00AB467F">
      <w:pPr>
        <w:spacing w:after="0"/>
      </w:pPr>
      <w:r w:rsidRPr="00B97FE2">
        <w:t>3. Il giudice delegato può disporre che le vendite dei beni mobili, immobili e mobili registrati vengano effettuate secondo le disposizioni del codice di procedura civile, in quanto compatibili.</w:t>
      </w:r>
    </w:p>
    <w:p w:rsidR="00D7436F" w:rsidRPr="00B97FE2" w:rsidRDefault="00D7436F" w:rsidP="00AB467F">
      <w:pPr>
        <w:spacing w:after="0"/>
      </w:pPr>
      <w:r w:rsidRPr="00B97FE2">
        <w:t xml:space="preserve">4. Le vendite di cui ai commi 2 e 3 sono effettuate con modalità telematiche tramite il portale delle vendite pubbliche. </w:t>
      </w:r>
    </w:p>
    <w:p w:rsidR="00D7436F" w:rsidRPr="00B97FE2" w:rsidRDefault="00D7436F" w:rsidP="00AB467F">
      <w:pPr>
        <w:spacing w:after="0"/>
      </w:pPr>
      <w:r w:rsidRPr="00B97FE2">
        <w:t xml:space="preserve">5. Il giudice delegato dispone la pubblicità, sul portale delle vendite pubbliche, della ordinanza di vendita e di ogni altro atto o documento ritenuto utile e può </w:t>
      </w:r>
      <w:r w:rsidR="001D0C6B" w:rsidRPr="00B97FE2">
        <w:t>disporre</w:t>
      </w:r>
      <w:r w:rsidRPr="00B97FE2">
        <w:t xml:space="preserve"> anche ulteriori forme di pubblicità idonee ad assicurare la massima informazione e partecipazione degli interessati, da effettuarsi almeno trenta giorni prima della vendita. Il termine può essere ridotto esclusivamente nei casi di assoluta urgenza.</w:t>
      </w:r>
    </w:p>
    <w:p w:rsidR="00D7436F" w:rsidRPr="00B97FE2" w:rsidRDefault="00D7436F" w:rsidP="00AB467F">
      <w:pPr>
        <w:spacing w:after="0"/>
      </w:pPr>
      <w:r w:rsidRPr="00B97FE2">
        <w:t>6.</w:t>
      </w:r>
      <w:r w:rsidRPr="00B97FE2">
        <w:rPr>
          <w:noProof/>
          <w:webHidden/>
        </w:rPr>
        <w:t xml:space="preserve"> </w:t>
      </w:r>
      <w:r w:rsidRPr="00B97FE2">
        <w:t>Gli interessati a presentare l’offerta di acquisto formulano tramite il portale delle vendite pubbliche la richiesta di esaminare i beni in vendita.</w:t>
      </w:r>
    </w:p>
    <w:p w:rsidR="00D7436F" w:rsidRPr="00B97FE2" w:rsidRDefault="00D7436F" w:rsidP="00AB467F">
      <w:pPr>
        <w:spacing w:after="0"/>
      </w:pPr>
      <w:r w:rsidRPr="00B97FE2">
        <w:t>7. L’offerta non è efficace se perviene oltre il termine stabilito nell’ordinanza di vendita o se l’offerente non presta cauzione nella misura indicata.</w:t>
      </w:r>
      <w:r w:rsidRPr="00B97FE2">
        <w:rPr>
          <w:noProof/>
          <w:webHidden/>
        </w:rPr>
        <w:t xml:space="preserve"> </w:t>
      </w:r>
      <w:r w:rsidRPr="00B97FE2">
        <w:t>Le offerte di acquisto sono efficaci anche se inferiori di non oltre un quarto al prezzo stabilito nell’ordinanza di vendita e sono presentate tramite il portale delle vendite pubbliche.</w:t>
      </w:r>
    </w:p>
    <w:p w:rsidR="00D7436F" w:rsidRPr="00B97FE2" w:rsidRDefault="00D7436F" w:rsidP="00AB467F">
      <w:pPr>
        <w:spacing w:after="0"/>
      </w:pPr>
      <w:r w:rsidRPr="00B97FE2">
        <w:t>8.</w:t>
      </w:r>
      <w:r w:rsidRPr="00B97FE2">
        <w:rPr>
          <w:noProof/>
          <w:webHidden/>
        </w:rPr>
        <w:t xml:space="preserve"> </w:t>
      </w:r>
      <w:r w:rsidRPr="00B97FE2">
        <w:t>Le vendite e gli atti di liquidazione possono prevedere che il versamento del prezzo abbia luogo ratealmente; si applicano, in quanto compatibili, le disposizioni di cui agli articoli 569, terzo comma, terzo periodo, 574, primo comma, secondo periodo, 585 e 587, primo comma, secondo periodo, del codice di procedura civile.</w:t>
      </w:r>
    </w:p>
    <w:p w:rsidR="00D7436F" w:rsidRPr="00B97FE2" w:rsidRDefault="00D7436F" w:rsidP="00AB467F">
      <w:pPr>
        <w:spacing w:after="0"/>
      </w:pPr>
      <w:r w:rsidRPr="00B97FE2">
        <w:t>9.</w:t>
      </w:r>
      <w:r w:rsidRPr="00B97FE2">
        <w:rPr>
          <w:noProof/>
          <w:webHidden/>
        </w:rPr>
        <w:t xml:space="preserve"> </w:t>
      </w:r>
      <w:r w:rsidRPr="00B97FE2">
        <w:t>Entro cinque giorni dal trasferimento di ciascun bene, il curatore ne dà notizia agli organi della procedura mediante deposito nel fascicolo informatico.</w:t>
      </w:r>
    </w:p>
    <w:p w:rsidR="00D7436F" w:rsidRPr="00B97FE2" w:rsidRDefault="00D7436F" w:rsidP="00AB467F">
      <w:pPr>
        <w:spacing w:after="0"/>
      </w:pPr>
      <w:r w:rsidRPr="00B97FE2">
        <w:t>10.</w:t>
      </w:r>
      <w:r w:rsidRPr="00B97FE2">
        <w:rPr>
          <w:noProof/>
          <w:webHidden/>
        </w:rPr>
        <w:t xml:space="preserve"> </w:t>
      </w:r>
      <w:r w:rsidRPr="00B97FE2">
        <w:t>Se alla data di apertura della liquidazione sono pendenti procedure esecutive, il curatore può subentrarvi; in tale caso si applicano le disposizioni del codice di procedura civile; altrimenti, su istanza del curatore, il giudice dell'esecuzione dichiara l'improcedibilità dell'esecuzione, fermi restando gli effetti conservativi sostanziali del pignoramento in favore dei creditori.</w:t>
      </w:r>
    </w:p>
    <w:p w:rsidR="00D7436F" w:rsidRPr="00B97FE2" w:rsidRDefault="00D7436F" w:rsidP="00AB467F">
      <w:pPr>
        <w:spacing w:after="0"/>
      </w:pPr>
      <w:r w:rsidRPr="00B97FE2">
        <w:t>11. I dati delle relazioni di stima di cui al comma 1 sono estratti ed elaborati, a cura del Ministero della giustizia, anche nell'ambito di rilevazioni statistiche nazionali e pubblicati sul portale delle vendite pubbliche.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217</w:t>
      </w:r>
    </w:p>
    <w:p w:rsidR="00D7436F" w:rsidRPr="00B97FE2" w:rsidRDefault="00D7436F" w:rsidP="00AB467F">
      <w:pPr>
        <w:spacing w:after="0"/>
        <w:jc w:val="center"/>
        <w:rPr>
          <w:b/>
        </w:rPr>
      </w:pPr>
      <w:r w:rsidRPr="00B97FE2">
        <w:rPr>
          <w:b/>
        </w:rPr>
        <w:t>Poteri del giudice delegato</w:t>
      </w:r>
    </w:p>
    <w:p w:rsidR="00D7436F" w:rsidRPr="00B97FE2" w:rsidRDefault="00D7436F" w:rsidP="00AB467F">
      <w:pPr>
        <w:spacing w:after="0"/>
        <w:jc w:val="center"/>
        <w:rPr>
          <w:b/>
        </w:rPr>
      </w:pPr>
    </w:p>
    <w:p w:rsidR="00D7436F" w:rsidRPr="00B97FE2" w:rsidRDefault="00D7436F" w:rsidP="00AB467F">
      <w:pPr>
        <w:spacing w:after="0"/>
      </w:pPr>
      <w:r w:rsidRPr="00B97FE2">
        <w:t xml:space="preserve">1. Il giudice delegato, su istanza del debitore, del comitato dei creditori o di altri interessati, previo parere dello stesso comitato dei creditori, può sospendere, con decreto motivato, le operazioni di vendita, qualora ricorrano gravi e giustificati motivi ovvero, su istanza presentata dagli stessi soggetti entro dieci giorni dal deposito di cui all'articolo 216, comma 9, impedire il perfezionamento della vendita quando il prezzo offerto risulti notevolmente inferiore a quello ritenuto congruo. Se il prezzo offerto è inferiore in misura non superiore ad un quarto rispetto a quello stabilito, il giudice delegato può impedire il perfezionamento della vendita in presenza di </w:t>
      </w:r>
      <w:r w:rsidRPr="00B97FE2">
        <w:lastRenderedPageBreak/>
        <w:t xml:space="preserve">concreti elementi idonei a dimostrare che un nuovo esperimento di vendita può consentire, con elevato grado di probabilità, il conseguimento di un prezzo perlomeno pari a quello stabilito. </w:t>
      </w:r>
    </w:p>
    <w:p w:rsidR="00D7436F" w:rsidRPr="00B97FE2" w:rsidRDefault="00D7436F" w:rsidP="00AB467F">
      <w:pPr>
        <w:spacing w:after="0"/>
      </w:pPr>
      <w:r w:rsidRPr="00B97FE2">
        <w:t>2. Per i beni immobili e gli altri beni iscritti in pubblici registri, una volta eseguita la vendita e riscosso interamente il prezzo, il giudice delegato ordina, con decreto, la cancellazione delle iscrizioni relative ai diritti di prelazione, nonché delle trascrizioni dei pignoramenti e dei sequestri conservativi e di ogni altro vincolo.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218</w:t>
      </w:r>
    </w:p>
    <w:p w:rsidR="00D7436F" w:rsidRPr="00B97FE2" w:rsidRDefault="00D7436F" w:rsidP="00AB467F">
      <w:pPr>
        <w:spacing w:after="0"/>
        <w:jc w:val="center"/>
        <w:rPr>
          <w:b/>
        </w:rPr>
      </w:pPr>
      <w:r w:rsidRPr="00B97FE2">
        <w:rPr>
          <w:b/>
        </w:rPr>
        <w:t>Vendita dei diritti sulle opere dell’ingegno, sulle invenzioni industriali e sui marchi</w:t>
      </w:r>
    </w:p>
    <w:p w:rsidR="00D7436F" w:rsidRPr="00B97FE2" w:rsidRDefault="00D7436F" w:rsidP="00AB467F">
      <w:pPr>
        <w:spacing w:after="0"/>
      </w:pPr>
    </w:p>
    <w:p w:rsidR="00D7436F" w:rsidRPr="00B97FE2" w:rsidRDefault="00D7436F" w:rsidP="00AB467F">
      <w:pPr>
        <w:spacing w:after="0"/>
      </w:pPr>
      <w:r w:rsidRPr="00B97FE2">
        <w:t>1. Il trasferimento dei diritti di utilizzazione economica delle opere dell'ingegno, il trasferimento dei diritti nascenti delle invenzioni industriali, il trasferimento dei marchi e la cessione di banche di dati sono fatte a norma delle rispettive leggi speciali.</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 219</w:t>
      </w:r>
    </w:p>
    <w:p w:rsidR="00D7436F" w:rsidRPr="00B97FE2" w:rsidRDefault="00D7436F" w:rsidP="00AB467F">
      <w:pPr>
        <w:spacing w:after="0"/>
        <w:jc w:val="center"/>
        <w:rPr>
          <w:b/>
        </w:rPr>
      </w:pPr>
      <w:r w:rsidRPr="00B97FE2">
        <w:rPr>
          <w:b/>
        </w:rPr>
        <w:t>Procedimento di distribuzione della somma ricavata</w:t>
      </w:r>
    </w:p>
    <w:p w:rsidR="00D7436F" w:rsidRPr="00B97FE2" w:rsidRDefault="00D7436F" w:rsidP="00AB467F">
      <w:pPr>
        <w:spacing w:after="0"/>
        <w:jc w:val="center"/>
        <w:rPr>
          <w:b/>
        </w:rPr>
      </w:pPr>
    </w:p>
    <w:p w:rsidR="00D7436F" w:rsidRPr="00B97FE2" w:rsidRDefault="00D7436F" w:rsidP="00AB467F">
      <w:pPr>
        <w:spacing w:after="0"/>
      </w:pPr>
      <w:r w:rsidRPr="00B97FE2">
        <w:t>1.Il giudice delegato provvede alla distribuzione della somma ricavata dalla vendita secondo le disposizioni del capo seguente.</w:t>
      </w:r>
    </w:p>
    <w:p w:rsidR="00D7436F" w:rsidRPr="00B97FE2" w:rsidRDefault="00D7436F" w:rsidP="00AB467F">
      <w:pPr>
        <w:spacing w:after="0"/>
      </w:pPr>
      <w:r w:rsidRPr="00B97FE2">
        <w:t>2.Il tribunale stabilisce con decreto la somma da attribuire, se del caso, al curatore in conto del compenso finale da liquidarsi a norma dell'articolo 137. Tale somma è prelevata sul prezzo insieme alle spese di procedura e di amministrazione.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V</w:t>
      </w:r>
    </w:p>
    <w:p w:rsidR="00D7436F" w:rsidRPr="00B97FE2" w:rsidRDefault="00D7436F" w:rsidP="00AB467F">
      <w:pPr>
        <w:spacing w:after="0"/>
        <w:jc w:val="center"/>
        <w:rPr>
          <w:b/>
        </w:rPr>
      </w:pPr>
      <w:r w:rsidRPr="00B97FE2">
        <w:rPr>
          <w:b/>
        </w:rPr>
        <w:t>RIPARTIZIONE DELL’ATTIVO</w:t>
      </w:r>
    </w:p>
    <w:p w:rsidR="00D7436F" w:rsidRPr="00B97FE2" w:rsidRDefault="00D7436F" w:rsidP="00AB467F">
      <w:pPr>
        <w:spacing w:after="0"/>
      </w:pPr>
    </w:p>
    <w:p w:rsidR="00D7436F" w:rsidRPr="00B97FE2" w:rsidRDefault="00D7436F" w:rsidP="00AB467F">
      <w:pPr>
        <w:spacing w:after="0"/>
        <w:jc w:val="center"/>
        <w:rPr>
          <w:b/>
        </w:rPr>
      </w:pPr>
      <w:r w:rsidRPr="00B97FE2">
        <w:rPr>
          <w:b/>
        </w:rPr>
        <w:t xml:space="preserve"> Art. 220</w:t>
      </w:r>
    </w:p>
    <w:p w:rsidR="00D7436F" w:rsidRPr="00B97FE2" w:rsidRDefault="00D7436F" w:rsidP="00AB467F">
      <w:pPr>
        <w:spacing w:after="0"/>
        <w:jc w:val="center"/>
        <w:rPr>
          <w:b/>
        </w:rPr>
      </w:pPr>
      <w:r w:rsidRPr="00B97FE2">
        <w:rPr>
          <w:b/>
        </w:rPr>
        <w:t>Procedimento di ripartizione</w:t>
      </w:r>
    </w:p>
    <w:p w:rsidR="00D7436F" w:rsidRPr="00B97FE2" w:rsidRDefault="00D7436F" w:rsidP="00AB467F">
      <w:pPr>
        <w:spacing w:after="0"/>
        <w:jc w:val="center"/>
        <w:rPr>
          <w:b/>
        </w:rPr>
      </w:pPr>
    </w:p>
    <w:p w:rsidR="00D7436F" w:rsidRPr="00B97FE2" w:rsidRDefault="00D7436F" w:rsidP="00AB467F">
      <w:pPr>
        <w:spacing w:after="0"/>
      </w:pPr>
      <w:r w:rsidRPr="00B97FE2">
        <w:t>1.Il curatore, ogni quattro mesi a partire dalla data del decreto previsto dall'articolo 204, comma 4, o nel diverso termine stabilito dal giudice delegato, trasmette a tutti i creditori, compresi quelli per i quali è in corso uno dei giudizi di cui all’articolo 206, un prospetto delle somme disponibili, nonché, qualora l’entità del passivo accertato consenta una ripartizione in misura apprezzabile, un progetto di ripartizione delle medesime, riservate quelle occorrenti per la procedura. Nel progetto sono collocati anche i crediti per i quali non si applica il divieto di azioni esecutive e cautelari di cui all'articolo 150.</w:t>
      </w:r>
    </w:p>
    <w:p w:rsidR="00D7436F" w:rsidRPr="00B97FE2" w:rsidRDefault="00D7436F" w:rsidP="00AB467F">
      <w:pPr>
        <w:spacing w:after="0"/>
      </w:pPr>
      <w:r w:rsidRPr="00B97FE2">
        <w:t>2.</w:t>
      </w:r>
      <w:r w:rsidRPr="00B97FE2">
        <w:rPr>
          <w:noProof/>
          <w:webHidden/>
        </w:rPr>
        <w:t xml:space="preserve"> </w:t>
      </w:r>
      <w:r w:rsidRPr="00B97FE2">
        <w:t>Nel caso in cui siano in corso giudizi di cui all'articolo 206, il curatore, nel progetto di ripartizione di cui al comma 1, indica, per ciascun creditore, le somme immediatamente ripartibili nonché le somme ripartibili soltanto previ</w:t>
      </w:r>
      <w:r w:rsidR="001D0C6B" w:rsidRPr="00B97FE2">
        <w:t>a</w:t>
      </w:r>
      <w:r w:rsidRPr="00B97FE2">
        <w:t xml:space="preserve"> </w:t>
      </w:r>
      <w:r w:rsidR="001D0C6B" w:rsidRPr="00B97FE2">
        <w:t xml:space="preserve">consegna </w:t>
      </w:r>
      <w:r w:rsidRPr="00B97FE2">
        <w:t xml:space="preserve">di una fideiussione autonoma, irrevocabile e a prima richiesta, rilasciata </w:t>
      </w:r>
      <w:r w:rsidR="001D0C6B" w:rsidRPr="00B97FE2">
        <w:t xml:space="preserve">in favore della procedura </w:t>
      </w:r>
      <w:r w:rsidRPr="00B97FE2">
        <w:t>da uno dei soggetti di cui all'articolo 574, primo comma, secondo periodo, del codice di procedura civile, idonea a garantire la restituzione alla procedura delle somme che risultino ripartite in eccesso, anche in forza di provvedimenti provvisoriamente esecutivi resi nell'ambito dei giudizi di cui all'articolo 206, oltre agli interessi, al tasso applicato dalla Banca centrale europea alle sue più recenti operazioni di rifinanziamento principali, a decorrere dal pagamento e sino all'effettiva restituzione. Le disposizioni del periodo precedente si applicano anche ai creditori che avrebbero diritto alla ripartizione delle somme ricavate nel caso in cui risulti insussistente, in tutto o in parte, il credito avente diritto all'accantonamento ovvero oggetto di controversia a norma dell'articolo 206.</w:t>
      </w:r>
    </w:p>
    <w:p w:rsidR="00D7436F" w:rsidRPr="00B97FE2" w:rsidRDefault="00D7436F" w:rsidP="00AB467F">
      <w:pPr>
        <w:spacing w:after="0"/>
      </w:pPr>
      <w:r w:rsidRPr="00B97FE2">
        <w:lastRenderedPageBreak/>
        <w:t>3.</w:t>
      </w:r>
      <w:r w:rsidRPr="00B97FE2">
        <w:rPr>
          <w:noProof/>
          <w:webHidden/>
        </w:rPr>
        <w:t xml:space="preserve"> </w:t>
      </w:r>
      <w:r w:rsidRPr="00B97FE2">
        <w:t>I creditori, entro il termine perentorio di quindici giorni dalla ricezione della comunicazione di cui al comma 1, possono proporre reclamo al giudice delegato contro il progetto di riparto ai sensi dell'articolo 133</w:t>
      </w:r>
      <w:r w:rsidR="00026970" w:rsidRPr="00B97FE2">
        <w:t>.</w:t>
      </w:r>
    </w:p>
    <w:p w:rsidR="00D7436F" w:rsidRPr="00B97FE2" w:rsidRDefault="00D7436F" w:rsidP="00AB467F">
      <w:pPr>
        <w:spacing w:after="0"/>
      </w:pPr>
      <w:r w:rsidRPr="00B97FE2">
        <w:t>4.</w:t>
      </w:r>
      <w:r w:rsidRPr="00B97FE2">
        <w:rPr>
          <w:noProof/>
          <w:webHidden/>
        </w:rPr>
        <w:t xml:space="preserve"> </w:t>
      </w:r>
      <w:r w:rsidRPr="00B97FE2">
        <w:t>Decorso tale termine, il giudice delegato, su richiesta del curatore, corredata dal progetto di riparto e dai documenti comprovanti l’avvenuta trasmissione, dichiara esecutivo il progetto di ripartizione.</w:t>
      </w:r>
    </w:p>
    <w:p w:rsidR="00D7436F" w:rsidRPr="00B97FE2" w:rsidRDefault="00D7436F" w:rsidP="00AB467F">
      <w:pPr>
        <w:spacing w:after="0"/>
      </w:pPr>
      <w:r w:rsidRPr="00B97FE2">
        <w:t>5.</w:t>
      </w:r>
      <w:r w:rsidRPr="00B97FE2">
        <w:rPr>
          <w:noProof/>
          <w:webHidden/>
        </w:rPr>
        <w:t xml:space="preserve"> </w:t>
      </w:r>
      <w:r w:rsidRPr="00B97FE2">
        <w:t>Se sono proposti reclami, il progetto di ripartizione è dichiarato esecutivo con accantonamento delle somme corrispondenti ai crediti oggetto di contestazione. Non si fa luogo ad accantonamento qualora sia presentata in favore della procedura una fideiussione a norma del primo periodo del comma 2, idonea a garantire la restituzione di somme che, in forza del provvedimento che decide il reclamo, risultino ripartite in eccesso, oltre agli interessi nella misura prevista dal predetto secondo periodo del comma 2. Il provvedimento che decide sul reclamo dispone in ordine alla destinazione delle somme accantonate.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221</w:t>
      </w:r>
    </w:p>
    <w:p w:rsidR="00D7436F" w:rsidRPr="00B97FE2" w:rsidRDefault="00D7436F" w:rsidP="00AB467F">
      <w:pPr>
        <w:spacing w:after="0"/>
        <w:jc w:val="center"/>
        <w:rPr>
          <w:b/>
        </w:rPr>
      </w:pPr>
      <w:r w:rsidRPr="00B97FE2">
        <w:rPr>
          <w:b/>
        </w:rPr>
        <w:t>Ordine di distribuzione delle somme</w:t>
      </w:r>
    </w:p>
    <w:p w:rsidR="00D7436F" w:rsidRPr="00B97FE2" w:rsidRDefault="00D7436F" w:rsidP="00AB467F">
      <w:pPr>
        <w:spacing w:after="0"/>
        <w:jc w:val="center"/>
        <w:rPr>
          <w:b/>
        </w:rPr>
      </w:pPr>
    </w:p>
    <w:p w:rsidR="00D7436F" w:rsidRPr="00B97FE2" w:rsidRDefault="00D7436F" w:rsidP="00AB467F">
      <w:pPr>
        <w:spacing w:after="0"/>
      </w:pPr>
      <w:r w:rsidRPr="00B97FE2">
        <w:t>1. Le somme ricavate dalla liquidazione dell'attivo sono erogate nel seguente ordine:</w:t>
      </w:r>
    </w:p>
    <w:p w:rsidR="00D7436F" w:rsidRPr="00B97FE2" w:rsidRDefault="00D7436F" w:rsidP="00AB467F">
      <w:pPr>
        <w:spacing w:after="0"/>
      </w:pPr>
      <w:r w:rsidRPr="00B97FE2">
        <w:t>a)</w:t>
      </w:r>
      <w:r w:rsidRPr="00B97FE2">
        <w:rPr>
          <w:noProof/>
          <w:webHidden/>
        </w:rPr>
        <w:t xml:space="preserve"> </w:t>
      </w:r>
      <w:r w:rsidRPr="00B97FE2">
        <w:t>per il pagamento dei crediti prededucibili;</w:t>
      </w:r>
    </w:p>
    <w:p w:rsidR="00D7436F" w:rsidRPr="00B97FE2" w:rsidRDefault="00D7436F" w:rsidP="00AB467F">
      <w:pPr>
        <w:spacing w:after="0"/>
      </w:pPr>
      <w:r w:rsidRPr="00B97FE2">
        <w:t>b)</w:t>
      </w:r>
      <w:r w:rsidRPr="00B97FE2">
        <w:rPr>
          <w:noProof/>
          <w:webHidden/>
        </w:rPr>
        <w:t xml:space="preserve"> </w:t>
      </w:r>
      <w:r w:rsidRPr="00B97FE2">
        <w:t>per il pagamento dei crediti ammessi con prelazione sulle cose vendute secondo l'ordine assegnato dalla legge;</w:t>
      </w:r>
    </w:p>
    <w:p w:rsidR="00D7436F" w:rsidRPr="00B97FE2" w:rsidRDefault="00D7436F" w:rsidP="00AB467F">
      <w:pPr>
        <w:spacing w:after="0"/>
      </w:pPr>
      <w:r w:rsidRPr="00B97FE2">
        <w:t>c)</w:t>
      </w:r>
      <w:r w:rsidRPr="00B97FE2">
        <w:rPr>
          <w:noProof/>
          <w:webHidden/>
        </w:rPr>
        <w:t xml:space="preserve"> </w:t>
      </w:r>
      <w:r w:rsidRPr="00B97FE2">
        <w:t>per il pagamento dei creditori chirografari, in proporzione dell'ammontare del credito per cui ciascuno di essi sia stato ammesso, compresi i creditori indicati alla lettera b), qualora non sia stata ancora realizzata la garanzia, ovvero per la parte per cui essi siamo rimasti non soddisfatti dal relativo realizzo;</w:t>
      </w:r>
    </w:p>
    <w:p w:rsidR="00D7436F" w:rsidRPr="00B97FE2" w:rsidRDefault="00D7436F" w:rsidP="00AB467F">
      <w:pPr>
        <w:spacing w:after="0"/>
      </w:pPr>
      <w:r w:rsidRPr="00B97FE2">
        <w:t>d)</w:t>
      </w:r>
      <w:r w:rsidRPr="00B97FE2">
        <w:rPr>
          <w:noProof/>
          <w:webHidden/>
        </w:rPr>
        <w:t xml:space="preserve"> </w:t>
      </w:r>
      <w:r w:rsidRPr="00B97FE2">
        <w:t>per il pagamento dei crediti postergati.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222</w:t>
      </w:r>
    </w:p>
    <w:p w:rsidR="00D7436F" w:rsidRPr="00B97FE2" w:rsidRDefault="00D7436F" w:rsidP="00AB467F">
      <w:pPr>
        <w:spacing w:after="0"/>
        <w:jc w:val="center"/>
        <w:rPr>
          <w:b/>
        </w:rPr>
      </w:pPr>
      <w:r w:rsidRPr="00B97FE2">
        <w:rPr>
          <w:b/>
        </w:rPr>
        <w:t>Disciplina dei crediti prededucibili</w:t>
      </w:r>
    </w:p>
    <w:p w:rsidR="00D7436F" w:rsidRPr="00B97FE2" w:rsidRDefault="00D7436F" w:rsidP="00AB467F">
      <w:pPr>
        <w:spacing w:after="0"/>
        <w:jc w:val="center"/>
        <w:rPr>
          <w:b/>
        </w:rPr>
      </w:pPr>
    </w:p>
    <w:p w:rsidR="00D7436F" w:rsidRPr="00B97FE2" w:rsidRDefault="00D7436F" w:rsidP="00AB467F">
      <w:pPr>
        <w:spacing w:after="0"/>
      </w:pPr>
      <w:r w:rsidRPr="00B97FE2">
        <w:t>1. I crediti prededucibili devono essere accertati con le modalità di cui al capo III del presente titolo, con esclusione di quelli non contestati per collocazione e ammontare, anche se sorti durante l'esercizio provvisorio, e di quelli sorti a seguito di provvedimenti di liquidazione di compensi dei soggetti nominati ai sensi dell'articolo 123; in questo ultimo caso, se contestati, devono essere accertati con il procedimento di cui all'articolo 124.</w:t>
      </w:r>
    </w:p>
    <w:p w:rsidR="00D7436F" w:rsidRPr="00B97FE2" w:rsidRDefault="00D7436F" w:rsidP="00AB467F">
      <w:pPr>
        <w:spacing w:after="0"/>
      </w:pPr>
      <w:r w:rsidRPr="00B97FE2">
        <w:t>2.</w:t>
      </w:r>
      <w:r w:rsidRPr="00B97FE2">
        <w:rPr>
          <w:noProof/>
          <w:webHidden/>
        </w:rPr>
        <w:t xml:space="preserve"> </w:t>
      </w:r>
      <w:r w:rsidRPr="00B97FE2">
        <w:t>I crediti prededucibili vanno soddisfatti per il capitale, gli interessi e le spese con il ricavato della liquidazione del patrimonio mobiliare e immobiliare, tenuto conto delle rispettive cause di prelazione, con esclusione di quanto ricavato dalla liquidazione dei beni oggetto di pegno ed ipoteca per la parte destinata ai creditori garantiti. Il corso degli interessi cessa al momento del pagamento.</w:t>
      </w:r>
    </w:p>
    <w:p w:rsidR="00D7436F" w:rsidRPr="00B97FE2" w:rsidRDefault="00D7436F" w:rsidP="00AB467F">
      <w:pPr>
        <w:spacing w:after="0"/>
      </w:pPr>
      <w:r w:rsidRPr="00B97FE2">
        <w:t>3.</w:t>
      </w:r>
      <w:r w:rsidRPr="00B97FE2">
        <w:rPr>
          <w:noProof/>
          <w:webHidden/>
        </w:rPr>
        <w:t xml:space="preserve"> </w:t>
      </w:r>
      <w:r w:rsidRPr="00B97FE2">
        <w:t>I crediti prededucibili sorti nel corso della procedura di liquidazione giudiziale che sono liquidi, esigibili e non contestati per collocazione e per ammontare, possono essere soddisfatti al di fuori del procedimento di riparto se l'attivo è presumibilmente sufficiente a soddisfare tutti i titolari di tali crediti. Il pagamento deve essere autorizzato dal comitato dei creditori ovvero dal giudice delegato.</w:t>
      </w:r>
    </w:p>
    <w:p w:rsidR="00D7436F" w:rsidRPr="00B97FE2" w:rsidRDefault="00D7436F" w:rsidP="00AB467F">
      <w:pPr>
        <w:spacing w:after="0"/>
      </w:pPr>
      <w:r w:rsidRPr="00B97FE2">
        <w:t>4.</w:t>
      </w:r>
      <w:r w:rsidRPr="00B97FE2">
        <w:rPr>
          <w:noProof/>
          <w:webHidden/>
        </w:rPr>
        <w:t xml:space="preserve"> </w:t>
      </w:r>
      <w:r w:rsidRPr="00B97FE2">
        <w:t>Se l'attivo è insufficiente, la distribuzione deve avvenire secondo i criteri della graduazione e della proporzionalità, conformemente all'ordine assegnato dalla legge.</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 223</w:t>
      </w:r>
    </w:p>
    <w:p w:rsidR="00D7436F" w:rsidRPr="00B97FE2" w:rsidRDefault="00D7436F" w:rsidP="00AB467F">
      <w:pPr>
        <w:spacing w:after="0"/>
        <w:jc w:val="center"/>
        <w:rPr>
          <w:b/>
        </w:rPr>
      </w:pPr>
      <w:r w:rsidRPr="00B97FE2">
        <w:rPr>
          <w:b/>
        </w:rPr>
        <w:t>Conti speciali</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 La massa liquida attiva immobiliare è costituita dalle somme ricavate dalla liquidazione dei beni immobili, come definiti dall'articolo 812 del codice civile, e dei loro frutti e pertinenze, nonché dalla quota proporzionale di interessi attivi liquidati sui depositi delle relative somme.</w:t>
      </w:r>
    </w:p>
    <w:p w:rsidR="00D7436F" w:rsidRPr="00B97FE2" w:rsidRDefault="00D7436F" w:rsidP="00AB467F">
      <w:pPr>
        <w:spacing w:after="0"/>
      </w:pPr>
      <w:r w:rsidRPr="00B97FE2">
        <w:t>2. La massa liquida attiva mobiliare è costituita da tutte le altre entrate.</w:t>
      </w:r>
    </w:p>
    <w:p w:rsidR="00D7436F" w:rsidRPr="00B97FE2" w:rsidRDefault="00D7436F" w:rsidP="00AB467F">
      <w:pPr>
        <w:spacing w:after="0"/>
      </w:pPr>
      <w:r w:rsidRPr="00B97FE2">
        <w:t>3. Il curatore deve tenere un conto autonomo delle vendite dei singoli beni immobili oggetto di privilegio speciale e di ipoteca e dei singoli beni mobili o gruppo di mobili oggetto di pegno e privilegio speciale, con analitica indicazione delle entrate e delle uscite di carattere specifico e della quota di quelle di carattere generale imputabili a ciascun bene o gruppo di beni secondo un criterio proporzionale.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224</w:t>
      </w:r>
    </w:p>
    <w:p w:rsidR="00D7436F" w:rsidRPr="00B97FE2" w:rsidRDefault="00D7436F" w:rsidP="00AB467F">
      <w:pPr>
        <w:spacing w:after="0"/>
        <w:jc w:val="center"/>
        <w:rPr>
          <w:b/>
        </w:rPr>
      </w:pPr>
      <w:r w:rsidRPr="00B97FE2">
        <w:rPr>
          <w:b/>
        </w:rPr>
        <w:t>Crediti assistiti da prelazione</w:t>
      </w:r>
    </w:p>
    <w:p w:rsidR="00D7436F" w:rsidRPr="00B97FE2" w:rsidRDefault="00D7436F" w:rsidP="00AB467F">
      <w:pPr>
        <w:spacing w:after="0"/>
        <w:jc w:val="center"/>
        <w:rPr>
          <w:b/>
        </w:rPr>
      </w:pPr>
    </w:p>
    <w:p w:rsidR="00D7436F" w:rsidRPr="00B97FE2" w:rsidRDefault="00D7436F" w:rsidP="00AB467F">
      <w:pPr>
        <w:spacing w:after="0"/>
      </w:pPr>
      <w:r w:rsidRPr="00B97FE2">
        <w:t>1. I crediti assistiti da privilegio generale hanno diritto di prelazione per il capitale, le spese e gli interessi, nei limiti di cui agli articoli 153 e 154, sul prezzo ricavato dalla liquidazione del patrimonio mobiliare, sul quale concorrono in un'unica graduatoria con i crediti garantiti da privilegio speciale mobiliare, secondo il grado previsto dalla legge.</w:t>
      </w:r>
    </w:p>
    <w:p w:rsidR="00D7436F" w:rsidRPr="00B97FE2" w:rsidRDefault="00D7436F" w:rsidP="00AB467F">
      <w:pPr>
        <w:spacing w:after="0"/>
      </w:pPr>
      <w:r w:rsidRPr="00B97FE2">
        <w:t>2. I crediti garantiti da ipoteca e pegno e quelli assistiti da privilegio speciale hanno diritto di prelazione per il capitale, le spese e gli interessi, nei limiti di cui agli articoli 153 e 154, sul prezzo ricavato dai beni vincolati alla loro garanzia.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225</w:t>
      </w:r>
    </w:p>
    <w:p w:rsidR="00D7436F" w:rsidRPr="00B97FE2" w:rsidRDefault="00D7436F" w:rsidP="00AB467F">
      <w:pPr>
        <w:spacing w:after="0"/>
        <w:jc w:val="center"/>
        <w:rPr>
          <w:b/>
        </w:rPr>
      </w:pPr>
      <w:r w:rsidRPr="00B97FE2">
        <w:rPr>
          <w:b/>
        </w:rPr>
        <w:t>Partecipazione dei creditori ammessi tardivamente</w:t>
      </w:r>
    </w:p>
    <w:p w:rsidR="00D7436F" w:rsidRPr="00B97FE2" w:rsidRDefault="00D7436F" w:rsidP="00AB467F">
      <w:pPr>
        <w:spacing w:after="0"/>
        <w:rPr>
          <w:b/>
        </w:rPr>
      </w:pPr>
    </w:p>
    <w:p w:rsidR="00D7436F" w:rsidRPr="00B97FE2" w:rsidRDefault="00D7436F" w:rsidP="00AB467F">
      <w:pPr>
        <w:spacing w:after="0"/>
      </w:pPr>
      <w:r w:rsidRPr="00B97FE2">
        <w:t>1. I creditori ammessi a norma dell'articolo 208 concorrono soltanto alle ripartizioni posteriori alla loro ammissione in proporzione del rispettivo credito, salvo il diritto di prelevare le quote che sarebbero loro spettate nelle precedenti ripartizioni se assistiti da cause di prelazione o se il ritardo è dipeso da cause ad essi non imputabili.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Articolo 226</w:t>
      </w:r>
    </w:p>
    <w:p w:rsidR="00D7436F" w:rsidRPr="00B97FE2" w:rsidRDefault="00D7436F" w:rsidP="00AB467F">
      <w:pPr>
        <w:spacing w:after="0"/>
        <w:jc w:val="center"/>
        <w:rPr>
          <w:b/>
        </w:rPr>
      </w:pPr>
      <w:r w:rsidRPr="00B97FE2">
        <w:rPr>
          <w:b/>
        </w:rPr>
        <w:t>Ripartizioni e diritti in favore del creditore con domanda tardiva</w:t>
      </w:r>
    </w:p>
    <w:p w:rsidR="00D7436F" w:rsidRPr="00B97FE2" w:rsidRDefault="00D7436F" w:rsidP="00AB467F">
      <w:pPr>
        <w:spacing w:after="0"/>
      </w:pPr>
    </w:p>
    <w:p w:rsidR="00D7436F" w:rsidRPr="00B97FE2" w:rsidRDefault="00D7436F" w:rsidP="00AB467F">
      <w:pPr>
        <w:spacing w:after="0"/>
      </w:pPr>
      <w:r w:rsidRPr="00B97FE2">
        <w:t>1. Il creditore ammesso a norma dell’articolo 208 ha diritto di concorrere sulle somme già distribuite nei limiti di quanto stabilito nell'articolo 225. Il titolare di diritti su beni mobili o immobili, se prova che il ritardo nella presentazione della domanda è dipeso da causa non imputabile, può chiedere che siano sospese le attività di liquidazione del bene sino all'accertamento del diritto. Si applica l’articolo 208, comma 3.</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227</w:t>
      </w:r>
    </w:p>
    <w:p w:rsidR="00D7436F" w:rsidRPr="00B97FE2" w:rsidRDefault="00D7436F" w:rsidP="00AB467F">
      <w:pPr>
        <w:spacing w:after="0"/>
        <w:jc w:val="center"/>
        <w:rPr>
          <w:b/>
        </w:rPr>
      </w:pPr>
      <w:r w:rsidRPr="00B97FE2">
        <w:rPr>
          <w:b/>
        </w:rPr>
        <w:t>Ripartizioni parziali</w:t>
      </w:r>
    </w:p>
    <w:p w:rsidR="00D7436F" w:rsidRPr="00B97FE2" w:rsidRDefault="00D7436F" w:rsidP="00AB467F">
      <w:pPr>
        <w:spacing w:after="0"/>
        <w:jc w:val="center"/>
        <w:rPr>
          <w:b/>
        </w:rPr>
      </w:pPr>
    </w:p>
    <w:p w:rsidR="00D7436F" w:rsidRPr="00B97FE2" w:rsidRDefault="00D7436F" w:rsidP="00AB467F">
      <w:pPr>
        <w:spacing w:after="0"/>
      </w:pPr>
      <w:r w:rsidRPr="00B97FE2">
        <w:t>1. Nelle ripartizioni parziali, che non possono superare l'ottanta per cento delle somme da ripartire, devono essere trattenute e depositate, nei modi stabiliti dal giudice delegato, le quote assegnate:</w:t>
      </w:r>
    </w:p>
    <w:p w:rsidR="00D7436F" w:rsidRPr="00B97FE2" w:rsidRDefault="00D7436F" w:rsidP="00AB467F">
      <w:pPr>
        <w:spacing w:after="0"/>
      </w:pPr>
      <w:r w:rsidRPr="00B97FE2">
        <w:t>a)</w:t>
      </w:r>
      <w:r w:rsidRPr="00B97FE2">
        <w:rPr>
          <w:noProof/>
          <w:webHidden/>
        </w:rPr>
        <w:t xml:space="preserve"> </w:t>
      </w:r>
      <w:r w:rsidRPr="00B97FE2">
        <w:t>ai creditori ammessi con riserva;</w:t>
      </w:r>
    </w:p>
    <w:p w:rsidR="00D7436F" w:rsidRPr="00B97FE2" w:rsidRDefault="00D7436F" w:rsidP="00AB467F">
      <w:pPr>
        <w:spacing w:after="0"/>
      </w:pPr>
      <w:r w:rsidRPr="00B97FE2">
        <w:t>b)</w:t>
      </w:r>
      <w:r w:rsidRPr="00B97FE2">
        <w:rPr>
          <w:noProof/>
          <w:webHidden/>
        </w:rPr>
        <w:t xml:space="preserve"> </w:t>
      </w:r>
      <w:r w:rsidRPr="00B97FE2">
        <w:t>ai creditori opponenti a favore dei quali sono state disposte misure cautelari;</w:t>
      </w:r>
    </w:p>
    <w:p w:rsidR="00D7436F" w:rsidRPr="00B97FE2" w:rsidRDefault="00D7436F" w:rsidP="00AB467F">
      <w:pPr>
        <w:spacing w:after="0"/>
      </w:pPr>
      <w:r w:rsidRPr="00B97FE2">
        <w:t>c)</w:t>
      </w:r>
      <w:r w:rsidRPr="00B97FE2">
        <w:rPr>
          <w:noProof/>
          <w:webHidden/>
        </w:rPr>
        <w:t xml:space="preserve"> </w:t>
      </w:r>
      <w:r w:rsidRPr="00B97FE2">
        <w:t>ai creditori opponenti la cui domanda è stata accolta quando la sentenza non è passata in giudicato;</w:t>
      </w:r>
    </w:p>
    <w:p w:rsidR="00D7436F" w:rsidRPr="00B97FE2" w:rsidRDefault="00D7436F" w:rsidP="00AB467F">
      <w:pPr>
        <w:spacing w:after="0"/>
      </w:pPr>
      <w:r w:rsidRPr="00B97FE2">
        <w:t>d)</w:t>
      </w:r>
      <w:r w:rsidRPr="00B97FE2">
        <w:rPr>
          <w:noProof/>
          <w:webHidden/>
        </w:rPr>
        <w:t xml:space="preserve"> </w:t>
      </w:r>
      <w:r w:rsidRPr="00B97FE2">
        <w:t>ai creditori nei cui confronti sono stati proposti i giudizi di impugnazione e di revocazione.</w:t>
      </w:r>
    </w:p>
    <w:p w:rsidR="00D7436F" w:rsidRPr="00B97FE2" w:rsidRDefault="00D7436F" w:rsidP="00AB467F">
      <w:pPr>
        <w:spacing w:after="0"/>
      </w:pPr>
      <w:r w:rsidRPr="00B97FE2">
        <w:t>2. Le somme ritenute necessarie per spese future, per soddisfare il compenso al curatore e ogni altro debito prededucibile devono essere trattenute. In questo caso, l'ammontare della quota da ripartire indicata nel comma 1 deve essere ridotta se la misura dell'ottanta per cento appare insufficiente.</w:t>
      </w:r>
    </w:p>
    <w:p w:rsidR="00D7436F" w:rsidRPr="00B97FE2" w:rsidRDefault="00D7436F" w:rsidP="00AB467F">
      <w:pPr>
        <w:spacing w:after="0"/>
      </w:pPr>
      <w:r w:rsidRPr="00B97FE2">
        <w:lastRenderedPageBreak/>
        <w:t>3. Devono essere altresì trattenute e depositate nei modi stabiliti dal giudice delegato le somme ricevute dalla procedura per effetto di provvedimenti provvisoriamente esecutivi e non ancora passati in giudicato.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228</w:t>
      </w:r>
    </w:p>
    <w:p w:rsidR="00D7436F" w:rsidRPr="00B97FE2" w:rsidRDefault="00D7436F" w:rsidP="00AB467F">
      <w:pPr>
        <w:spacing w:after="0"/>
        <w:jc w:val="center"/>
        <w:rPr>
          <w:b/>
        </w:rPr>
      </w:pPr>
      <w:r w:rsidRPr="00B97FE2">
        <w:rPr>
          <w:b/>
        </w:rPr>
        <w:t>Scioglimento delle ammissioni con riserva</w:t>
      </w:r>
    </w:p>
    <w:p w:rsidR="00D7436F" w:rsidRPr="00B97FE2" w:rsidRDefault="00D7436F" w:rsidP="00AB467F">
      <w:pPr>
        <w:spacing w:after="0"/>
        <w:jc w:val="center"/>
        <w:rPr>
          <w:b/>
        </w:rPr>
      </w:pPr>
    </w:p>
    <w:p w:rsidR="00D7436F" w:rsidRPr="00B97FE2" w:rsidRDefault="00D7436F" w:rsidP="00AB467F">
      <w:pPr>
        <w:spacing w:after="0"/>
      </w:pPr>
      <w:r w:rsidRPr="00B97FE2">
        <w:t>1. Quando si verifica l'evento che ha determinato l'accoglimento di una domanda con riserva, su istanza del curatore o della parte interessata, il giudice delegato modifica lo stato passivo, con decreto, disponendo che la domanda deve intendersi accolta definitivamente.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229</w:t>
      </w:r>
    </w:p>
    <w:p w:rsidR="00D7436F" w:rsidRPr="00B97FE2" w:rsidRDefault="00D7436F" w:rsidP="00AB467F">
      <w:pPr>
        <w:spacing w:after="0"/>
        <w:jc w:val="center"/>
        <w:rPr>
          <w:b/>
        </w:rPr>
      </w:pPr>
      <w:r w:rsidRPr="00B97FE2">
        <w:rPr>
          <w:b/>
        </w:rPr>
        <w:t>Restituzione di somme riscosse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 pagamenti effettuati in esecuzione dei piani di riparto non possono essere ripetuti, salvo il caso dell'accoglimento di domande di revocazione.</w:t>
      </w:r>
    </w:p>
    <w:p w:rsidR="00D7436F" w:rsidRPr="00B97FE2" w:rsidRDefault="00D7436F" w:rsidP="00AB467F">
      <w:pPr>
        <w:spacing w:after="0"/>
      </w:pPr>
      <w:r w:rsidRPr="00B97FE2">
        <w:t>2.</w:t>
      </w:r>
      <w:r w:rsidRPr="00B97FE2">
        <w:rPr>
          <w:noProof/>
          <w:webHidden/>
        </w:rPr>
        <w:t xml:space="preserve"> </w:t>
      </w:r>
      <w:r w:rsidRPr="00B97FE2">
        <w:t>I creditori che hanno percepito pagamenti non dovuti, devono restituire le somme riscosse, oltre agli interessi legali dal momento del pagamento effettuato a loro favore.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230</w:t>
      </w:r>
    </w:p>
    <w:p w:rsidR="00D7436F" w:rsidRPr="00B97FE2" w:rsidRDefault="00D7436F" w:rsidP="00AB467F">
      <w:pPr>
        <w:spacing w:after="0"/>
        <w:jc w:val="center"/>
        <w:rPr>
          <w:b/>
        </w:rPr>
      </w:pPr>
      <w:r w:rsidRPr="00B97FE2">
        <w:rPr>
          <w:b/>
        </w:rPr>
        <w:t>Pagamento ai creditori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provvede al pagamento delle somme assegnate ai creditori nel piano di ripartizione nei modi stabiliti dal giudice delegato, idonei ad assicurare la prova del pagamento stesso.</w:t>
      </w:r>
    </w:p>
    <w:p w:rsidR="00D7436F" w:rsidRPr="00B97FE2" w:rsidRDefault="00D7436F" w:rsidP="00AB467F">
      <w:pPr>
        <w:spacing w:after="0"/>
      </w:pPr>
      <w:r w:rsidRPr="00B97FE2">
        <w:t>2.</w:t>
      </w:r>
      <w:r w:rsidRPr="00B97FE2">
        <w:rPr>
          <w:noProof/>
          <w:webHidden/>
        </w:rPr>
        <w:t xml:space="preserve"> </w:t>
      </w:r>
      <w:r w:rsidRPr="00B97FE2">
        <w:t>Se prima della ripartizione i crediti ammessi sono stati ceduti, il curatore attribuisce le quote di riparto ai cessionari, qualora la cessione sia stata tempestivamente comunicata, unitamente alla documentazione che attesti, con atto recante le sottoscrizioni autenticate di cedente e cessionario, l'intervenuta cessione. In questo caso, il curatore provvede alla rettifica formale dello stato passivo. Le stesse disposizioni si applicano in caso di surrogazione del creditore.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231</w:t>
      </w:r>
    </w:p>
    <w:p w:rsidR="00D7436F" w:rsidRPr="00B97FE2" w:rsidRDefault="00D7436F" w:rsidP="00AB467F">
      <w:pPr>
        <w:spacing w:after="0"/>
        <w:jc w:val="center"/>
        <w:rPr>
          <w:b/>
        </w:rPr>
      </w:pPr>
      <w:r w:rsidRPr="00B97FE2">
        <w:rPr>
          <w:b/>
        </w:rPr>
        <w:t>Rendiconto del curatore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Compiuta la liquidazione dell'attivo e prima del riparto finale, nonché in ogni caso in cui cessa dalle funzioni, il curatore presenta al giudice delegato l'esposizione analitica delle operazioni contabili, dell’attività di gestione della procedura, delle modalità con cui ha attuato il programma di liquidazione e il relativo esito.</w:t>
      </w:r>
    </w:p>
    <w:p w:rsidR="00D7436F" w:rsidRPr="00B97FE2" w:rsidRDefault="00D7436F" w:rsidP="00AB467F">
      <w:pPr>
        <w:spacing w:after="0"/>
      </w:pPr>
      <w:r w:rsidRPr="00B97FE2">
        <w:t>2.</w:t>
      </w:r>
      <w:r w:rsidRPr="00B97FE2">
        <w:rPr>
          <w:noProof/>
          <w:webHidden/>
        </w:rPr>
        <w:t xml:space="preserve"> </w:t>
      </w:r>
      <w:r w:rsidRPr="00B97FE2">
        <w:t>Il giudice ordina il deposito del conto in cancelleria e fissa l'udienza che non può essere tenuta prima che siano decorsi quindici giorni dalla comunicazione del rendiconto a tutti i creditori.</w:t>
      </w:r>
    </w:p>
    <w:p w:rsidR="00D7436F" w:rsidRPr="00B97FE2" w:rsidRDefault="00D7436F" w:rsidP="00AB467F">
      <w:pPr>
        <w:spacing w:after="0"/>
      </w:pPr>
      <w:r w:rsidRPr="00B97FE2">
        <w:t>3.</w:t>
      </w:r>
      <w:r w:rsidRPr="00B97FE2">
        <w:rPr>
          <w:noProof/>
          <w:webHidden/>
        </w:rPr>
        <w:t xml:space="preserve"> </w:t>
      </w:r>
      <w:r w:rsidRPr="00B97FE2">
        <w:t xml:space="preserve">Dell'avvenuto deposito e della fissazione dell'udienza il curatore dà immediata comunicazione al debitore, ai creditori ammessi al passivo, a coloro che hanno proposto opposizione, ai creditori in </w:t>
      </w:r>
      <w:proofErr w:type="spellStart"/>
      <w:r w:rsidRPr="00B97FE2">
        <w:t>prededuzione</w:t>
      </w:r>
      <w:proofErr w:type="spellEnd"/>
      <w:r w:rsidRPr="00B97FE2">
        <w:t xml:space="preserve"> non soddisfatti, inviando loro copia del rendiconto e avvisandoli che possono presentare eventuali osservazioni o contestazioni fino a cinque giorni prima dell'udienza con le modalità di cui all'articolo 201, comma 2.</w:t>
      </w:r>
    </w:p>
    <w:p w:rsidR="00D7436F" w:rsidRPr="00B97FE2" w:rsidRDefault="00D7436F" w:rsidP="00AB467F">
      <w:pPr>
        <w:spacing w:after="0"/>
      </w:pPr>
      <w:r w:rsidRPr="00B97FE2">
        <w:t>4.</w:t>
      </w:r>
      <w:r w:rsidRPr="00B97FE2">
        <w:rPr>
          <w:noProof/>
          <w:webHidden/>
        </w:rPr>
        <w:t xml:space="preserve"> </w:t>
      </w:r>
      <w:r w:rsidRPr="00B97FE2">
        <w:t>Se all'udienza stabilita non sorgono contestazioni o su queste viene raggiunto un accordo, il giudice approva il conto con decreto; altrimenti, fissa l'udienza innanzi al collegio che, sentite le parti, provvede in camera di consiglio.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232</w:t>
      </w:r>
    </w:p>
    <w:p w:rsidR="00D7436F" w:rsidRPr="00B97FE2" w:rsidRDefault="00D7436F" w:rsidP="00AB467F">
      <w:pPr>
        <w:spacing w:after="0"/>
        <w:jc w:val="center"/>
        <w:rPr>
          <w:b/>
        </w:rPr>
      </w:pPr>
      <w:r w:rsidRPr="00B97FE2">
        <w:rPr>
          <w:b/>
        </w:rPr>
        <w:t>Ripartizione finale</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w:t>
      </w:r>
      <w:r w:rsidRPr="00B97FE2">
        <w:rPr>
          <w:noProof/>
          <w:webHidden/>
        </w:rPr>
        <w:t xml:space="preserve"> </w:t>
      </w:r>
      <w:r w:rsidRPr="00B97FE2">
        <w:t>Approvato il conto e liquidato il compenso del curatore, il giudice delegato, sentite le proposte del curatore, ordina il riparto finale secondo le norme precedenti.</w:t>
      </w:r>
    </w:p>
    <w:p w:rsidR="00D7436F" w:rsidRPr="00B97FE2" w:rsidRDefault="00D7436F" w:rsidP="00AB467F">
      <w:pPr>
        <w:spacing w:after="0"/>
      </w:pPr>
      <w:r w:rsidRPr="00B97FE2">
        <w:t>2.</w:t>
      </w:r>
      <w:r w:rsidRPr="00B97FE2">
        <w:rPr>
          <w:noProof/>
          <w:webHidden/>
        </w:rPr>
        <w:t xml:space="preserve"> </w:t>
      </w:r>
      <w:r w:rsidRPr="00B97FE2">
        <w:t>Nel riparto finale vengono distribuiti anche gli accantonamenti precedentemente fatti. Tuttavia, se la condizione non si è ancora verificata ovvero se il provvedimento non è ancora passato in giudicato, la somma è depositata nei modi stabiliti dal giudice delegato, perché, verificatisi gli eventi indicati, possa essere versata ai creditori cui spetta o fatta oggetto di riparto supplementare fra gli altri creditori. Gli accantonamenti non impediscono la chiusura della procedura.</w:t>
      </w:r>
    </w:p>
    <w:p w:rsidR="00D7436F" w:rsidRPr="00B97FE2" w:rsidRDefault="00D7436F" w:rsidP="00AB467F">
      <w:pPr>
        <w:spacing w:after="0"/>
      </w:pPr>
      <w:r w:rsidRPr="00B97FE2">
        <w:t>3.</w:t>
      </w:r>
      <w:r w:rsidRPr="00B97FE2">
        <w:rPr>
          <w:noProof/>
          <w:webHidden/>
        </w:rPr>
        <w:t xml:space="preserve"> </w:t>
      </w:r>
      <w:r w:rsidRPr="00B97FE2">
        <w:t xml:space="preserve">Il giudice delegato, nel rispetto delle cause di prelazione, può disporre che a singoli creditori che vi consentono siano assegnati, in luogo delle somme agli stessi spettanti, crediti di imposta del debitore non ancora rimborsati. </w:t>
      </w:r>
    </w:p>
    <w:p w:rsidR="00D7436F" w:rsidRPr="00B97FE2" w:rsidRDefault="00D7436F" w:rsidP="00AB467F">
      <w:pPr>
        <w:spacing w:after="0"/>
      </w:pPr>
      <w:r w:rsidRPr="00B97FE2">
        <w:t>4.</w:t>
      </w:r>
      <w:r w:rsidRPr="00B97FE2">
        <w:rPr>
          <w:noProof/>
          <w:webHidden/>
        </w:rPr>
        <w:t xml:space="preserve"> </w:t>
      </w:r>
      <w:r w:rsidRPr="00B97FE2">
        <w:t>Per i creditori che non si presentano o sono irreperibili le somme dovute sono nuovamente depositate presso l'ufficio postale o la banca già indicati ai sensi dell'articolo 131. Decorsi cinque anni dal deposito, le somme non riscosse dagli aventi diritto e i relativi interessi, se non richieste da altri creditori, rimasti insoddisfatti, sono versate a cura del depositario all'entrata del bilancio dello Stato per essere riassegnate, con decreti del Ministro dell'economia e delle finanze, ad apposita unità previsionale di base dello stato di previsione del Ministero della giustizia.</w:t>
      </w:r>
    </w:p>
    <w:p w:rsidR="00D7436F" w:rsidRPr="00B97FE2" w:rsidRDefault="00D7436F" w:rsidP="00AB467F">
      <w:pPr>
        <w:spacing w:after="0"/>
      </w:pPr>
      <w:r w:rsidRPr="00B97FE2">
        <w:t>5.Il giudice, anche se è intervenuta l'</w:t>
      </w:r>
      <w:proofErr w:type="spellStart"/>
      <w:r w:rsidRPr="00B97FE2">
        <w:t>esdebitazione</w:t>
      </w:r>
      <w:proofErr w:type="spellEnd"/>
      <w:r w:rsidRPr="00B97FE2">
        <w:t xml:space="preserve"> del debitore, omessa ogni formalità non essenziale al contraddittorio, su ricorso dei creditori rimasti insoddisfatti che abbiano presentato la richiesta di cui al comma 4, dispone la distribuzione delle somme non riscosse fra i soli richiedenti e in base all'articolo 221.</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VI</w:t>
      </w:r>
    </w:p>
    <w:p w:rsidR="00D7436F" w:rsidRPr="00B97FE2" w:rsidRDefault="00D7436F" w:rsidP="00AB467F">
      <w:pPr>
        <w:spacing w:after="0"/>
        <w:jc w:val="center"/>
        <w:rPr>
          <w:b/>
        </w:rPr>
      </w:pPr>
      <w:r w:rsidRPr="00B97FE2">
        <w:rPr>
          <w:b/>
        </w:rPr>
        <w:t>CESSAZIONE DELLA PROCEDURA DI LIQUIDAZIONE GIUDIZIALE</w:t>
      </w:r>
    </w:p>
    <w:p w:rsidR="00D7436F" w:rsidRPr="00B97FE2" w:rsidRDefault="00D7436F" w:rsidP="00AB467F">
      <w:pPr>
        <w:spacing w:after="0"/>
      </w:pPr>
    </w:p>
    <w:p w:rsidR="00D7436F" w:rsidRPr="00B97FE2" w:rsidRDefault="00D7436F" w:rsidP="00AB467F">
      <w:pPr>
        <w:spacing w:after="0"/>
        <w:jc w:val="center"/>
        <w:rPr>
          <w:b/>
        </w:rPr>
      </w:pPr>
      <w:r w:rsidRPr="00B97FE2">
        <w:rPr>
          <w:b/>
        </w:rPr>
        <w:t>Art. 233</w:t>
      </w:r>
    </w:p>
    <w:p w:rsidR="00D7436F" w:rsidRPr="00B97FE2" w:rsidRDefault="00D7436F" w:rsidP="00AB467F">
      <w:pPr>
        <w:spacing w:after="0"/>
        <w:jc w:val="center"/>
        <w:rPr>
          <w:b/>
        </w:rPr>
      </w:pPr>
      <w:r w:rsidRPr="00B97FE2">
        <w:rPr>
          <w:b/>
        </w:rPr>
        <w:t>Casi di chiusura</w:t>
      </w:r>
    </w:p>
    <w:p w:rsidR="00D7436F" w:rsidRPr="00B97FE2" w:rsidRDefault="00D7436F" w:rsidP="00AB467F">
      <w:pPr>
        <w:spacing w:after="0"/>
        <w:jc w:val="center"/>
        <w:rPr>
          <w:b/>
        </w:rPr>
      </w:pPr>
    </w:p>
    <w:p w:rsidR="00D7436F" w:rsidRPr="00B97FE2" w:rsidRDefault="00D7436F" w:rsidP="00AB467F">
      <w:pPr>
        <w:spacing w:after="0"/>
      </w:pPr>
      <w:r w:rsidRPr="00B97FE2">
        <w:t>1. Salvo quanto disposto per il caso di concordato, la procedura di liquidazione giudiziale si chiude:</w:t>
      </w:r>
    </w:p>
    <w:p w:rsidR="00D7436F" w:rsidRPr="00B97FE2" w:rsidRDefault="00D7436F" w:rsidP="00AB467F">
      <w:pPr>
        <w:spacing w:after="0"/>
      </w:pPr>
      <w:r w:rsidRPr="00B97FE2">
        <w:t>a) se nel termine stabilito nella sentenza con cui è stata dichiarata aperta la procedura non sono state proposte domande di ammissione al passivo;</w:t>
      </w:r>
    </w:p>
    <w:p w:rsidR="00D7436F" w:rsidRPr="00B97FE2" w:rsidRDefault="00D7436F" w:rsidP="00AB467F">
      <w:pPr>
        <w:spacing w:after="0"/>
      </w:pPr>
      <w:r w:rsidRPr="00B97FE2">
        <w:t xml:space="preserve"> b) quando, anche prima che sia compiuta la ripartizione finale dell'attivo, le ripartizioni ai creditori raggiungono l'intero ammontare dei crediti ammessi, o questi sono in altro modo estinti e sono pagati tutti i debiti e le spese da soddisfare in </w:t>
      </w:r>
      <w:proofErr w:type="spellStart"/>
      <w:r w:rsidRPr="00B97FE2">
        <w:t>prededuzione</w:t>
      </w:r>
      <w:proofErr w:type="spellEnd"/>
      <w:r w:rsidRPr="00B97FE2">
        <w:t>;</w:t>
      </w:r>
    </w:p>
    <w:p w:rsidR="00D7436F" w:rsidRPr="00B97FE2" w:rsidRDefault="00D7436F" w:rsidP="00AB467F">
      <w:pPr>
        <w:spacing w:after="0"/>
      </w:pPr>
      <w:r w:rsidRPr="00B97FE2">
        <w:t>c)</w:t>
      </w:r>
      <w:r w:rsidRPr="00B97FE2">
        <w:rPr>
          <w:noProof/>
          <w:webHidden/>
        </w:rPr>
        <w:t xml:space="preserve"> </w:t>
      </w:r>
      <w:r w:rsidRPr="00B97FE2">
        <w:t>quando è compiuta la ripartizione finale dell'attivo;</w:t>
      </w:r>
    </w:p>
    <w:p w:rsidR="00D7436F" w:rsidRPr="00B97FE2" w:rsidRDefault="00D7436F" w:rsidP="00AB467F">
      <w:pPr>
        <w:spacing w:after="0"/>
      </w:pPr>
      <w:r w:rsidRPr="00B97FE2">
        <w:t>d)</w:t>
      </w:r>
      <w:r w:rsidRPr="00B97FE2">
        <w:rPr>
          <w:noProof/>
          <w:webHidden/>
        </w:rPr>
        <w:t xml:space="preserve"> </w:t>
      </w:r>
      <w:r w:rsidRPr="00B97FE2">
        <w:t>quando nel corso della procedura si accerta che la sua prosecuzione non consente di soddisfare, neppure in parte, i creditori concorsuali, né i crediti prededucibili e le spese di procedura. Tale circostanza può essere accertata con la relazione o con i successivi rapporti riepilogativi di cui all'articolo 130.</w:t>
      </w:r>
    </w:p>
    <w:p w:rsidR="00E720EA" w:rsidRPr="00B97FE2" w:rsidRDefault="00D7436F" w:rsidP="00AB467F">
      <w:pPr>
        <w:spacing w:after="0"/>
      </w:pPr>
      <w:r w:rsidRPr="00B97FE2">
        <w:t xml:space="preserve">2. </w:t>
      </w:r>
      <w:r w:rsidR="00E720EA" w:rsidRPr="00B97FE2">
        <w:t xml:space="preserve">In caso di chiusura della procedura di liquidazione giudiziale di società di capitali, nei casi di cui al comma 1, lettere a) e b), il curatore convoca l’assemblea ordinaria dei soci per le deliberazioni necessarie ai fini della ripresa dell’attività o della sua cessazione ovvero per la trattazione di argomenti sollecitati, con richiesta scritta, da un numero di soci che rappresenti il venti per cento del capitale sociale. </w:t>
      </w:r>
      <w:r w:rsidRPr="00B97FE2">
        <w:t>Nei casi di chiusura di cui al comma 1, lettere c) e d), ove si tratti di procedura di liquidazione giudiziale di società e fatto salvo quanto previsto dall’articolo 234, comma 6, secondo periodo, il curatore ne chiede la cancellazione dal registro delle imprese.</w:t>
      </w:r>
      <w:r w:rsidR="00E720EA" w:rsidRPr="00B97FE2">
        <w:t xml:space="preserve"> </w:t>
      </w:r>
    </w:p>
    <w:p w:rsidR="00D7436F" w:rsidRPr="00B97FE2" w:rsidRDefault="00D7436F" w:rsidP="00AB467F">
      <w:pPr>
        <w:spacing w:after="0"/>
      </w:pPr>
      <w:r w:rsidRPr="00B97FE2">
        <w:t>3. La chiusura della procedura di liquidazione giudiziale della società nei casi di cui alle lettere a) e b) determina anche la chiusura della procedura estesa ai soci ai sensi dell'articolo 256, salvo che nei confronti del socio non sia stata aperta una procedura di liquidazione giudiziale come imprenditore individuale.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lastRenderedPageBreak/>
        <w:t>Art. 234</w:t>
      </w:r>
    </w:p>
    <w:p w:rsidR="00D7436F" w:rsidRPr="00B97FE2" w:rsidRDefault="00D7436F" w:rsidP="00AB467F">
      <w:pPr>
        <w:spacing w:after="0"/>
        <w:jc w:val="center"/>
        <w:rPr>
          <w:b/>
        </w:rPr>
      </w:pPr>
      <w:r w:rsidRPr="00B97FE2">
        <w:rPr>
          <w:b/>
        </w:rPr>
        <w:t>Prosecuzione di giudizi e procedimenti esecutivi dopo la chiusura</w:t>
      </w:r>
    </w:p>
    <w:p w:rsidR="00D7436F" w:rsidRPr="00B97FE2" w:rsidRDefault="00D7436F" w:rsidP="00AB467F">
      <w:pPr>
        <w:spacing w:after="0"/>
        <w:jc w:val="center"/>
        <w:rPr>
          <w:b/>
        </w:rPr>
      </w:pPr>
    </w:p>
    <w:p w:rsidR="00D7436F" w:rsidRPr="00B97FE2" w:rsidRDefault="00D7436F" w:rsidP="00AB467F">
      <w:pPr>
        <w:spacing w:after="0"/>
        <w:rPr>
          <w:strike/>
        </w:rPr>
      </w:pPr>
      <w:r w:rsidRPr="00B97FE2">
        <w:t>1.</w:t>
      </w:r>
      <w:r w:rsidRPr="00B97FE2">
        <w:rPr>
          <w:noProof/>
          <w:webHidden/>
        </w:rPr>
        <w:t xml:space="preserve"> </w:t>
      </w:r>
      <w:r w:rsidRPr="00B97FE2">
        <w:t xml:space="preserve">La chiusura della procedura nel caso di cui all’articolo 233, comma 1, lettera c), non è impedita dalla pendenza di giudizi o procedimenti esecutivi, rispetto ai quali il curatore mantiene la legittimazione processuale, anche nei successivi stati e gradi del giudizio, ai sensi dell'articolo 143. </w:t>
      </w:r>
      <w:r w:rsidRPr="00B97FE2">
        <w:rPr>
          <w:rStyle w:val="Rimandocommento"/>
          <w:sz w:val="24"/>
          <w:szCs w:val="24"/>
        </w:rPr>
        <w:t>La legittimazione del curatore sussiste</w:t>
      </w:r>
      <w:r w:rsidR="0087175E" w:rsidRPr="00B97FE2">
        <w:rPr>
          <w:rStyle w:val="Rimandocommento"/>
          <w:sz w:val="24"/>
          <w:szCs w:val="24"/>
        </w:rPr>
        <w:t xml:space="preserve"> </w:t>
      </w:r>
      <w:r w:rsidR="0075499D" w:rsidRPr="00B97FE2">
        <w:rPr>
          <w:rStyle w:val="Rimandocommento"/>
          <w:sz w:val="24"/>
          <w:szCs w:val="24"/>
        </w:rPr>
        <w:t xml:space="preserve">altresì </w:t>
      </w:r>
      <w:r w:rsidRPr="00B97FE2">
        <w:rPr>
          <w:rStyle w:val="Rimandocommento"/>
          <w:sz w:val="24"/>
          <w:szCs w:val="24"/>
        </w:rPr>
        <w:t>per i procedimenti, compresi quelli cautelari e esecutivi, strumentali all’attuazione delle decisioni favorevoli alla liquidazione giudiziale, anche se instaurati dopo la chiusura della procedura.</w:t>
      </w:r>
      <w:r w:rsidRPr="00B97FE2">
        <w:rPr>
          <w:rStyle w:val="Rimandocommento"/>
        </w:rPr>
        <w:t xml:space="preserve"> </w:t>
      </w:r>
    </w:p>
    <w:p w:rsidR="00D7436F" w:rsidRPr="00B97FE2" w:rsidRDefault="00D7436F" w:rsidP="00AB467F">
      <w:pPr>
        <w:spacing w:after="0"/>
      </w:pPr>
      <w:r w:rsidRPr="00B97FE2">
        <w:t>2.</w:t>
      </w:r>
      <w:r w:rsidRPr="00B97FE2">
        <w:rPr>
          <w:noProof/>
          <w:webHidden/>
        </w:rPr>
        <w:t xml:space="preserve"> </w:t>
      </w:r>
      <w:r w:rsidRPr="00B97FE2">
        <w:t>In deroga all'articolo 132, le rinunzie alle liti e le transazioni sono autorizzate dal giudice delegato.</w:t>
      </w:r>
    </w:p>
    <w:p w:rsidR="00D7436F" w:rsidRPr="00B97FE2" w:rsidRDefault="00D7436F" w:rsidP="00AB467F">
      <w:pPr>
        <w:spacing w:after="0"/>
      </w:pPr>
      <w:r w:rsidRPr="00B97FE2">
        <w:t>3.</w:t>
      </w:r>
      <w:r w:rsidRPr="00B97FE2">
        <w:rPr>
          <w:noProof/>
          <w:webHidden/>
        </w:rPr>
        <w:t xml:space="preserve"> </w:t>
      </w:r>
      <w:r w:rsidRPr="00B97FE2">
        <w:t>Le somme necessarie per spese future ed eventuali oneri relativi ai giudizi pendenti, nonché le somme ricevute dal curatore per effetto di provvedimenti provvisoriamente esecutivi e non ancora passati in giudicato, sono trattenute dal curatore secondo quanto previsto dall'articolo 232, comma 2.</w:t>
      </w:r>
    </w:p>
    <w:p w:rsidR="00D7436F" w:rsidRPr="00B97FE2" w:rsidRDefault="00D7436F" w:rsidP="00AB467F">
      <w:pPr>
        <w:spacing w:after="0"/>
      </w:pPr>
      <w:r w:rsidRPr="00B97FE2">
        <w:t>4.</w:t>
      </w:r>
      <w:r w:rsidRPr="00B97FE2">
        <w:rPr>
          <w:noProof/>
          <w:webHidden/>
        </w:rPr>
        <w:t xml:space="preserve"> </w:t>
      </w:r>
      <w:r w:rsidRPr="00B97FE2">
        <w:t>Dopo la chiusura della procedura, le somme ricevute dal curatore per effetto di provvedimenti definitivi e gli eventuali residui degli accantonamenti sono fatti oggetto di riparto supplementare fra i creditori secondo le modalità disposte dal tribunale con il decreto di cui all'articolo 235.</w:t>
      </w:r>
    </w:p>
    <w:p w:rsidR="00D7436F" w:rsidRPr="00B97FE2" w:rsidRDefault="00D7436F" w:rsidP="00AB467F">
      <w:pPr>
        <w:spacing w:after="0"/>
      </w:pPr>
      <w:r w:rsidRPr="00B97FE2">
        <w:t>5.</w:t>
      </w:r>
      <w:r w:rsidRPr="00B97FE2">
        <w:rPr>
          <w:noProof/>
          <w:webHidden/>
        </w:rPr>
        <w:t xml:space="preserve"> </w:t>
      </w:r>
      <w:r w:rsidRPr="00B97FE2">
        <w:t>In relazione alle eventuali sopravvenienze attive derivanti dai giudizi pendenti non si fa luogo a riapertura della procedura.</w:t>
      </w:r>
    </w:p>
    <w:p w:rsidR="00D7436F" w:rsidRPr="00B97FE2" w:rsidRDefault="00D7436F" w:rsidP="00AB467F">
      <w:pPr>
        <w:spacing w:after="0"/>
      </w:pPr>
      <w:r w:rsidRPr="00B97FE2">
        <w:t>6. Con il decreto di chiusura il tribunale impartisce le disposizioni necessarie per il deposito del rapporto riepilogativo di cui all’articolo 130, comma 9, di un supplemento di rendiconto, del riparto supplementare e del rapporto riepilogativo finale. La chiusura della procedura a norma del presente comma non comporta la cancellazione della società dal registro delle imprese sino alla conclusione dei giudizi in corso e alla effettuazione dei riparti supplementari, anche all’esito delle ulteriori attività liquidatorie che si siano rese necessarie.</w:t>
      </w:r>
    </w:p>
    <w:p w:rsidR="00D7436F" w:rsidRPr="00B97FE2" w:rsidRDefault="00D7436F" w:rsidP="00AB467F">
      <w:pPr>
        <w:spacing w:after="0"/>
      </w:pPr>
      <w:r w:rsidRPr="00B97FE2">
        <w:t>7. Eseguito l’ultimo progetto di ripartizione o comunque definiti i giudizi e procedimenti pendenti, il curatore chiede al tribunale di archiviare la procedura di liquidazione giudiziale. Il tribunale provvede con decreto.</w:t>
      </w:r>
    </w:p>
    <w:p w:rsidR="00D7436F" w:rsidRPr="00B97FE2" w:rsidRDefault="00E720EA" w:rsidP="00AB467F">
      <w:pPr>
        <w:spacing w:after="0"/>
      </w:pPr>
      <w:r w:rsidRPr="00B97FE2">
        <w:t>8</w:t>
      </w:r>
      <w:r w:rsidR="00D7436F" w:rsidRPr="00B97FE2">
        <w:t>. Entro dieci giorni dal deposito del decreto di archiviazione, il curatore chiede la cancellazione della società dal registro delle imprese.</w:t>
      </w:r>
    </w:p>
    <w:p w:rsidR="00D7436F" w:rsidRPr="00B97FE2" w:rsidRDefault="00D7436F" w:rsidP="00AB467F">
      <w:pPr>
        <w:spacing w:after="0"/>
      </w:pPr>
    </w:p>
    <w:p w:rsidR="00D7436F" w:rsidRPr="00B97FE2" w:rsidRDefault="00D7436F" w:rsidP="00AB467F">
      <w:pPr>
        <w:spacing w:after="0"/>
        <w:jc w:val="center"/>
        <w:rPr>
          <w:b/>
        </w:rPr>
      </w:pPr>
      <w:r w:rsidRPr="00B97FE2">
        <w:rPr>
          <w:b/>
        </w:rPr>
        <w:t>Art. 235</w:t>
      </w:r>
    </w:p>
    <w:p w:rsidR="00D7436F" w:rsidRPr="00B97FE2" w:rsidRDefault="00D7436F" w:rsidP="00AB467F">
      <w:pPr>
        <w:spacing w:after="0"/>
        <w:jc w:val="center"/>
        <w:rPr>
          <w:b/>
        </w:rPr>
      </w:pPr>
      <w:r w:rsidRPr="00B97FE2">
        <w:rPr>
          <w:b/>
        </w:rPr>
        <w:t>Decreto di chiusura</w:t>
      </w:r>
    </w:p>
    <w:p w:rsidR="00D7436F" w:rsidRPr="00B97FE2" w:rsidRDefault="00D7436F" w:rsidP="00AB467F">
      <w:pPr>
        <w:spacing w:after="0"/>
        <w:jc w:val="center"/>
        <w:rPr>
          <w:b/>
        </w:rPr>
      </w:pPr>
    </w:p>
    <w:p w:rsidR="00D7436F" w:rsidRPr="00B97FE2" w:rsidRDefault="00D7436F" w:rsidP="00AB467F">
      <w:pPr>
        <w:spacing w:after="0"/>
      </w:pPr>
      <w:r w:rsidRPr="00B97FE2">
        <w:t>1. La chiusura della procedura di liquidazione giudiziale è dichiarata con decreto motivato del tribunale su istanza del curatore o del debitore ovvero di ufficio, pubblicato nelle forme prescritte dall'articolo 45.</w:t>
      </w:r>
    </w:p>
    <w:p w:rsidR="00D7436F" w:rsidRPr="00B97FE2" w:rsidRDefault="00D7436F" w:rsidP="00AB467F">
      <w:pPr>
        <w:spacing w:after="0"/>
      </w:pPr>
      <w:r w:rsidRPr="00B97FE2">
        <w:t>2. Quando la chiusura della procedura è dichiarata ai sensi dell'articolo 233, comma 1, lettera d), prima dell'approvazione del programma di liquidazione, il tribunale decide sentiti il curatore, il comitato dei creditori e il debitore.</w:t>
      </w:r>
    </w:p>
    <w:p w:rsidR="00D7436F" w:rsidRPr="00B97FE2" w:rsidRDefault="00D7436F" w:rsidP="00AB467F">
      <w:pPr>
        <w:spacing w:after="0"/>
      </w:pPr>
      <w:r w:rsidRPr="00B97FE2">
        <w:t>3. Contro il decreto che dichiara la chiusura o ne respinge la richiesta è ammesso reclamo a norma dell'articolo 124. Contro il decreto della corte di appello, il ricorso per cassazione è proposto nel termine perentorio di trenta giorni, decorrente dalla notificazione o comunicazione del provvedimento per il curatore, per il debitore, per il comitato dei creditori e per chi ha proposto il reclamo o è intervenuto nel procedimento; dal compimento della pubblicità di cui all'articolo 45 per ogni altro interessato.</w:t>
      </w:r>
    </w:p>
    <w:p w:rsidR="00D7436F" w:rsidRPr="00B97FE2" w:rsidRDefault="00D7436F" w:rsidP="00AB467F">
      <w:pPr>
        <w:spacing w:after="0"/>
      </w:pPr>
      <w:r w:rsidRPr="00B97FE2">
        <w:t>4.</w:t>
      </w:r>
      <w:r w:rsidRPr="00B97FE2">
        <w:rPr>
          <w:noProof/>
          <w:webHidden/>
        </w:rPr>
        <w:t xml:space="preserve"> </w:t>
      </w:r>
      <w:r w:rsidRPr="00B97FE2">
        <w:t>Il decreto di chiusura acquista efficacia quando è decorso il termine per il reclamo, senza che questo sia stato proposto, ovvero quando il reclamo è definitivamente rigettato.</w:t>
      </w:r>
    </w:p>
    <w:p w:rsidR="00D7436F" w:rsidRPr="00B97FE2" w:rsidRDefault="00D7436F" w:rsidP="00AB467F">
      <w:pPr>
        <w:spacing w:after="0"/>
      </w:pPr>
      <w:r w:rsidRPr="00B97FE2">
        <w:t>5.</w:t>
      </w:r>
      <w:r w:rsidRPr="00B97FE2">
        <w:rPr>
          <w:noProof/>
          <w:webHidden/>
        </w:rPr>
        <w:t xml:space="preserve"> </w:t>
      </w:r>
      <w:r w:rsidRPr="00B97FE2">
        <w:t xml:space="preserve">Con i decreti emessi ai sensi dei commi 1 e 3, sono impartite le disposizioni esecutive volte ad attuare gli effetti della decisione. Allo stesso modo si provvede a seguito del passaggio in giudicato </w:t>
      </w:r>
      <w:r w:rsidRPr="00B97FE2">
        <w:lastRenderedPageBreak/>
        <w:t>della sentenza di revoca della procedura di liquidazione giudiziale o della definitività del decreto di omologazione del concordato proposto nel corso della procedura stessa.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236</w:t>
      </w:r>
    </w:p>
    <w:p w:rsidR="00D7436F" w:rsidRPr="00B97FE2" w:rsidRDefault="00D7436F" w:rsidP="00AB467F">
      <w:pPr>
        <w:spacing w:after="0"/>
        <w:jc w:val="center"/>
        <w:rPr>
          <w:b/>
        </w:rPr>
      </w:pPr>
      <w:r w:rsidRPr="00B97FE2">
        <w:rPr>
          <w:b/>
        </w:rPr>
        <w:t>Effetti della chiusura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Con la chiusura cessano gli effetti della procedura di liquidazione giudiziale sul patrimonio del debitore e le conseguenti incapacità personali e decadono gli organi preposti alla procedura medesima.</w:t>
      </w:r>
    </w:p>
    <w:p w:rsidR="00D7436F" w:rsidRPr="00B97FE2" w:rsidRDefault="00D7436F" w:rsidP="00AB467F">
      <w:pPr>
        <w:spacing w:after="0"/>
      </w:pPr>
      <w:r w:rsidRPr="00B97FE2">
        <w:t>2.</w:t>
      </w:r>
      <w:r w:rsidRPr="00B97FE2">
        <w:rPr>
          <w:noProof/>
          <w:webHidden/>
        </w:rPr>
        <w:t xml:space="preserve"> </w:t>
      </w:r>
      <w:r w:rsidRPr="00B97FE2">
        <w:t>Le azioni esperite dal curatore per l'esercizio di diritti derivanti dalla procedura non possono essere proseguite, fatto salvo quanto previsto dall’articolo 234.</w:t>
      </w:r>
    </w:p>
    <w:p w:rsidR="00D7436F" w:rsidRPr="00B97FE2" w:rsidRDefault="00D7436F" w:rsidP="00AB467F">
      <w:pPr>
        <w:spacing w:after="0"/>
      </w:pPr>
      <w:r w:rsidRPr="00B97FE2">
        <w:t>3.</w:t>
      </w:r>
      <w:r w:rsidRPr="00B97FE2">
        <w:rPr>
          <w:noProof/>
          <w:webHidden/>
        </w:rPr>
        <w:t xml:space="preserve"> </w:t>
      </w:r>
      <w:r w:rsidRPr="00B97FE2">
        <w:t>I creditori riacquistano il libero esercizio delle azioni verso il debitore per la parte non soddisfatta dei loro crediti per capitale e interessi, salvo quanto previsto dagli articoli 278 e seguenti.</w:t>
      </w:r>
    </w:p>
    <w:p w:rsidR="00D7436F" w:rsidRPr="00B97FE2" w:rsidRDefault="00D7436F" w:rsidP="00AB467F">
      <w:pPr>
        <w:spacing w:after="0"/>
      </w:pPr>
      <w:r w:rsidRPr="00B97FE2">
        <w:t>4.</w:t>
      </w:r>
      <w:r w:rsidRPr="00B97FE2">
        <w:rPr>
          <w:noProof/>
          <w:webHidden/>
        </w:rPr>
        <w:t xml:space="preserve"> </w:t>
      </w:r>
      <w:r w:rsidRPr="00B97FE2">
        <w:t>Il decreto o la sentenza con la quale il credito è stato ammesso al passivo costituisce prova scritta per gli effetti di cui all'articolo 634 del codice di procedura civile.</w:t>
      </w:r>
    </w:p>
    <w:p w:rsidR="00D7436F" w:rsidRPr="00B97FE2" w:rsidRDefault="00D7436F" w:rsidP="00AB467F">
      <w:pPr>
        <w:spacing w:after="0"/>
      </w:pPr>
      <w:r w:rsidRPr="00B97FE2">
        <w:t>5. Nell’ipotesi di chiusura in pendenza di giudizi ai sensi dell’articolo 234, il giudice delegato e il curatore restano in carica ai soli fini di quanto ivi previsto. In nessun caso i creditori possono agire su quanto è oggetto dei giudizi medesimi.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237</w:t>
      </w:r>
    </w:p>
    <w:p w:rsidR="00D7436F" w:rsidRPr="00B97FE2" w:rsidRDefault="00D7436F" w:rsidP="00AB467F">
      <w:pPr>
        <w:spacing w:after="0"/>
        <w:jc w:val="center"/>
        <w:rPr>
          <w:b/>
        </w:rPr>
      </w:pPr>
      <w:r w:rsidRPr="00B97FE2">
        <w:rPr>
          <w:b/>
        </w:rPr>
        <w:t>Casi di riapertura della procedura di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 Salvo che sia stata pronunciata l’</w:t>
      </w:r>
      <w:proofErr w:type="spellStart"/>
      <w:r w:rsidRPr="00B97FE2">
        <w:t>esdebitazione</w:t>
      </w:r>
      <w:proofErr w:type="spellEnd"/>
      <w:r w:rsidRPr="00B97FE2">
        <w:t>, nei casi preveduti dall’articolo 233, comma 1, lettere c) e d), il tribunale, entro cinque anni dal decreto di chiusura, su istanza del debitore o di qualunque creditore, può ordinare che la liquidazione giudiziale già chiusa sia riaperta, quando risulta che nel patrimonio del debitore esistono attività in misura tale da rendere utile il provvedimento.</w:t>
      </w:r>
    </w:p>
    <w:p w:rsidR="00D7436F" w:rsidRPr="00B97FE2" w:rsidRDefault="00D7436F" w:rsidP="00AB467F">
      <w:pPr>
        <w:spacing w:after="0"/>
      </w:pPr>
      <w:r w:rsidRPr="00B97FE2">
        <w:t>2. Il tribunale, con sentenza in camera di consiglio, se accoglie l'istanza:</w:t>
      </w:r>
    </w:p>
    <w:p w:rsidR="00D7436F" w:rsidRPr="00B97FE2" w:rsidRDefault="00D7436F" w:rsidP="00AB467F">
      <w:pPr>
        <w:spacing w:after="0"/>
      </w:pPr>
      <w:r w:rsidRPr="00B97FE2">
        <w:t>a)</w:t>
      </w:r>
      <w:r w:rsidRPr="00B97FE2">
        <w:rPr>
          <w:noProof/>
          <w:webHidden/>
        </w:rPr>
        <w:t xml:space="preserve"> </w:t>
      </w:r>
      <w:r w:rsidRPr="00B97FE2">
        <w:t>richiama in ufficio il giudice delegato e il curatore o li nomina di nuovo;</w:t>
      </w:r>
    </w:p>
    <w:p w:rsidR="00D7436F" w:rsidRPr="00B97FE2" w:rsidRDefault="00D7436F" w:rsidP="00AB467F">
      <w:pPr>
        <w:spacing w:after="0"/>
      </w:pPr>
      <w:r w:rsidRPr="00B97FE2">
        <w:t>b)</w:t>
      </w:r>
      <w:r w:rsidRPr="00B97FE2">
        <w:rPr>
          <w:noProof/>
          <w:webHidden/>
        </w:rPr>
        <w:t xml:space="preserve"> </w:t>
      </w:r>
      <w:r w:rsidRPr="00B97FE2">
        <w:t>stabilisce i termini previsti dalle lettere d) ed e) dell'articolo 49, comma 3, eventualmente abbreviandoli non oltre la metà; i creditori già ammessi al passivo nella procedura chiusa possono chiedere la conferma del provvedimento di ammissione salvo che intendano insinuare al passivo ulteriori interessi.</w:t>
      </w:r>
    </w:p>
    <w:p w:rsidR="00D7436F" w:rsidRPr="00B97FE2" w:rsidRDefault="00D7436F" w:rsidP="00AB467F">
      <w:pPr>
        <w:spacing w:after="0"/>
      </w:pPr>
      <w:r w:rsidRPr="00B97FE2">
        <w:t>3. La sentenza può essere reclamata a norma dell'articolo 51.</w:t>
      </w:r>
    </w:p>
    <w:p w:rsidR="00D7436F" w:rsidRPr="00B97FE2" w:rsidRDefault="00D7436F" w:rsidP="00AB467F">
      <w:pPr>
        <w:spacing w:after="0"/>
      </w:pPr>
      <w:r w:rsidRPr="00B97FE2">
        <w:t>4. La sentenza è pubblicata a norma dell'articolo 45.</w:t>
      </w:r>
    </w:p>
    <w:p w:rsidR="00D7436F" w:rsidRPr="00B97FE2" w:rsidRDefault="00D7436F" w:rsidP="00AB467F">
      <w:pPr>
        <w:spacing w:after="0"/>
      </w:pPr>
      <w:r w:rsidRPr="00B97FE2">
        <w:t>5. Il giudice delegato nomina il comitato dei creditori, tenendo conto nella scelta anche dei nuovi creditori.</w:t>
      </w:r>
    </w:p>
    <w:p w:rsidR="00D7436F" w:rsidRPr="00B97FE2" w:rsidRDefault="00D7436F" w:rsidP="00AB467F">
      <w:pPr>
        <w:spacing w:after="0"/>
      </w:pPr>
      <w:r w:rsidRPr="00B97FE2">
        <w:t>6. Per le altre operazioni si seguono le norme stabilite nei capi precedenti.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238</w:t>
      </w:r>
    </w:p>
    <w:p w:rsidR="00D7436F" w:rsidRPr="00B97FE2" w:rsidRDefault="00D7436F" w:rsidP="00AB467F">
      <w:pPr>
        <w:spacing w:after="0"/>
        <w:jc w:val="center"/>
        <w:rPr>
          <w:b/>
        </w:rPr>
      </w:pPr>
      <w:r w:rsidRPr="00B97FE2">
        <w:rPr>
          <w:b/>
        </w:rPr>
        <w:t>Concorso dei vecchi e nuovi creditori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 creditori concorrono alle nuove ripartizioni per le somme loro dovute al momento della riapertura, dedotto quanto hanno percepito nelle precedenti ripartizioni, salve in ogni caso le cause legittime di prelazione.</w:t>
      </w:r>
    </w:p>
    <w:p w:rsidR="00D7436F" w:rsidRPr="00B97FE2" w:rsidRDefault="00D7436F" w:rsidP="00AB467F">
      <w:pPr>
        <w:spacing w:after="0"/>
      </w:pPr>
      <w:r w:rsidRPr="00B97FE2">
        <w:t>2.</w:t>
      </w:r>
      <w:r w:rsidRPr="00B97FE2">
        <w:rPr>
          <w:noProof/>
          <w:webHidden/>
        </w:rPr>
        <w:t xml:space="preserve"> </w:t>
      </w:r>
      <w:r w:rsidRPr="00B97FE2">
        <w:t>Restano ferme le precedenti statuizioni a norma del capo III del presente titolo.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239</w:t>
      </w:r>
    </w:p>
    <w:p w:rsidR="00D7436F" w:rsidRPr="00B97FE2" w:rsidRDefault="00D7436F" w:rsidP="00AB467F">
      <w:pPr>
        <w:spacing w:after="0"/>
        <w:jc w:val="center"/>
        <w:rPr>
          <w:b/>
        </w:rPr>
      </w:pPr>
      <w:r w:rsidRPr="00B97FE2">
        <w:rPr>
          <w:b/>
        </w:rPr>
        <w:t>Effetti della riapertura sugli atti pregiudizievoli ai creditori</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w:t>
      </w:r>
      <w:r w:rsidRPr="00B97FE2">
        <w:rPr>
          <w:noProof/>
          <w:webHidden/>
        </w:rPr>
        <w:t xml:space="preserve"> </w:t>
      </w:r>
      <w:r w:rsidRPr="00B97FE2">
        <w:t xml:space="preserve">In caso di riapertura della procedura di liquidazione giudiziale, per le azioni revocatorie relative agli atti del debitore, compiuti dopo la chiusura della procedura, i termini stabiliti dagli articoli </w:t>
      </w:r>
      <w:r w:rsidR="00F1619B" w:rsidRPr="00B97FE2">
        <w:t>164</w:t>
      </w:r>
      <w:r w:rsidRPr="00B97FE2">
        <w:t>, 166 e 167, sono computati dalla data della sentenza di riapertura.</w:t>
      </w:r>
    </w:p>
    <w:p w:rsidR="00D7436F" w:rsidRPr="00B97FE2" w:rsidRDefault="00D7436F" w:rsidP="00AB467F">
      <w:pPr>
        <w:spacing w:after="0"/>
        <w:rPr>
          <w:noProof/>
        </w:rPr>
      </w:pPr>
      <w:r w:rsidRPr="00B97FE2">
        <w:t>2.</w:t>
      </w:r>
      <w:r w:rsidRPr="00B97FE2">
        <w:rPr>
          <w:noProof/>
          <w:webHidden/>
        </w:rPr>
        <w:t xml:space="preserve"> </w:t>
      </w:r>
      <w:r w:rsidRPr="00B97FE2">
        <w:t>Sono privi di effetto nei confronti dei creditori gli atti a titolo gratuito e quelli di cui all'articolo 169, posteriori alla chiusura e anteriori alla riapertura della procedura.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VII</w:t>
      </w:r>
    </w:p>
    <w:p w:rsidR="00D7436F" w:rsidRPr="00B97FE2" w:rsidRDefault="00D7436F" w:rsidP="00AB467F">
      <w:pPr>
        <w:spacing w:after="0"/>
        <w:jc w:val="center"/>
        <w:rPr>
          <w:b/>
        </w:rPr>
      </w:pPr>
      <w:r w:rsidRPr="00B97FE2">
        <w:rPr>
          <w:b/>
        </w:rPr>
        <w:t>CONCORDATO NELLA LIQUIDAZIONE GIUDIZIALE</w:t>
      </w:r>
    </w:p>
    <w:p w:rsidR="00D7436F" w:rsidRPr="00B97FE2" w:rsidRDefault="00D7436F" w:rsidP="00AB467F">
      <w:pPr>
        <w:spacing w:after="0"/>
      </w:pPr>
    </w:p>
    <w:p w:rsidR="00D7436F" w:rsidRPr="00B97FE2" w:rsidRDefault="00D7436F" w:rsidP="00AB467F">
      <w:pPr>
        <w:spacing w:after="0"/>
        <w:jc w:val="center"/>
        <w:rPr>
          <w:b/>
        </w:rPr>
      </w:pPr>
      <w:r w:rsidRPr="00B97FE2">
        <w:rPr>
          <w:b/>
        </w:rPr>
        <w:t>Art. 240</w:t>
      </w:r>
    </w:p>
    <w:p w:rsidR="00D7436F" w:rsidRPr="00B97FE2" w:rsidRDefault="00D7436F" w:rsidP="00AB467F">
      <w:pPr>
        <w:spacing w:after="0"/>
        <w:jc w:val="center"/>
        <w:rPr>
          <w:b/>
        </w:rPr>
      </w:pPr>
      <w:r w:rsidRPr="00B97FE2">
        <w:rPr>
          <w:b/>
        </w:rPr>
        <w:t>Proposta di concordato nella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 Dichiarata aperta la liquidazione giudiziale, i creditori o i terzi possono proporre un concordato anche prima del decreto che rende esecutivo lo stato passivo, purché sia stata tenuta dal debitore la contabilità e i dati risultanti da essa e le altre notizie disponibili consentano al curatore di predisporre un elenco provvisorio dei creditori da sottoporre all'approvazione del giudice delegato. La proposta non può essere presentata dal debitore, da società cui egli partecipi o da società sottoposte a comune controllo se non dopo il decorso di un anno dalla sentenza che ha dichiarato l’apertura della procedura di liquidazione giudiziale e purché non siano decorsi due anni dal decreto che rende esecutivo lo stato passivo. La proposta del debitore è ammissibile solo se prevede l’apporto di risorse che incrementino il valore dell’attivo di almeno il dieci per cento.</w:t>
      </w:r>
    </w:p>
    <w:p w:rsidR="00D7436F" w:rsidRPr="00B97FE2" w:rsidRDefault="00D7436F" w:rsidP="00AB467F">
      <w:pPr>
        <w:spacing w:after="0"/>
      </w:pPr>
      <w:r w:rsidRPr="00B97FE2">
        <w:t>2. La proposta inoltre può prevedere:</w:t>
      </w:r>
    </w:p>
    <w:p w:rsidR="00D7436F" w:rsidRPr="00B97FE2" w:rsidRDefault="00D7436F" w:rsidP="00AB467F">
      <w:pPr>
        <w:spacing w:after="0"/>
      </w:pPr>
      <w:r w:rsidRPr="00B97FE2">
        <w:t>a)</w:t>
      </w:r>
      <w:r w:rsidRPr="00B97FE2">
        <w:rPr>
          <w:noProof/>
          <w:webHidden/>
        </w:rPr>
        <w:t xml:space="preserve"> </w:t>
      </w:r>
      <w:r w:rsidRPr="00B97FE2">
        <w:t>la suddivisione dei creditori in classi, secondo posizione giuridica ed interessi economici omogenei;</w:t>
      </w:r>
    </w:p>
    <w:p w:rsidR="00D7436F" w:rsidRPr="00B97FE2" w:rsidRDefault="00D7436F" w:rsidP="00AB467F">
      <w:pPr>
        <w:spacing w:after="0"/>
      </w:pPr>
      <w:r w:rsidRPr="00B97FE2">
        <w:t>b)</w:t>
      </w:r>
      <w:r w:rsidRPr="00B97FE2">
        <w:rPr>
          <w:noProof/>
          <w:webHidden/>
        </w:rPr>
        <w:t xml:space="preserve"> </w:t>
      </w:r>
      <w:r w:rsidRPr="00B97FE2">
        <w:t>trattamenti differenziati fra creditori appartenenti a classi diverse, indicando le ragioni dei trattamenti differenziati dei medesimi;</w:t>
      </w:r>
    </w:p>
    <w:p w:rsidR="00D7436F" w:rsidRPr="00B97FE2" w:rsidRDefault="00D7436F" w:rsidP="00AB467F">
      <w:pPr>
        <w:spacing w:after="0"/>
      </w:pPr>
      <w:r w:rsidRPr="00B97FE2">
        <w:t>c)</w:t>
      </w:r>
      <w:r w:rsidRPr="00B97FE2">
        <w:rPr>
          <w:noProof/>
          <w:webHidden/>
        </w:rPr>
        <w:t xml:space="preserve"> </w:t>
      </w:r>
      <w:r w:rsidRPr="00B97FE2">
        <w:t>la ristrutturazione dei debiti e la soddisfazione dei crediti attraverso qualsiasi forma, anche mediante cessione dei beni, accollo o altre operazioni straordinarie, ivi compresa l'attribuzione ai creditori, nonché a società da questi partecipate, di azioni, quote ovvero obbligazioni, anche convertibili in azioni o altri strumenti finanziari e titoli di debito.</w:t>
      </w:r>
    </w:p>
    <w:p w:rsidR="00D7436F" w:rsidRPr="00B97FE2" w:rsidRDefault="00D7436F" w:rsidP="00AB467F">
      <w:pPr>
        <w:spacing w:after="0"/>
      </w:pPr>
      <w:r w:rsidRPr="00B97FE2">
        <w:t>3. Se la società in liquidazione giudiziale ha emesso obbligazioni o strumenti finanziari oggetto della proposta di concordato, i portatori di tali titoli sono costituiti in classe.</w:t>
      </w:r>
    </w:p>
    <w:p w:rsidR="00D7436F" w:rsidRPr="00B97FE2" w:rsidRDefault="00D7436F" w:rsidP="00AB467F">
      <w:pPr>
        <w:spacing w:after="0"/>
      </w:pPr>
      <w:r w:rsidRPr="00B97FE2">
        <w:t xml:space="preserve">4. La proposta può prevedere che i creditori muniti di privilegio, pegno o ipoteca, non vengano soddisfatti integralmente, purché il piano ne preveda la soddisfazione in misura non inferiore a quella realizzabile, in ragione della collocazione preferenziale, sul ricavato in caso di liquidazione, avuto riguardo al valore di mercato attribuibile ai beni o diritti sui quali sussiste la causa di prelazione, al netto del presumibile ammontare delle spese di procedura inerenti al bene o diritto e della quota parte delle spese generali, indicato nella relazione giurata di un professionista indipendente, iscritto nell’albo dei revisori legali, in possesso dei requisiti di cui all'articolo </w:t>
      </w:r>
      <w:r w:rsidR="00265A4A" w:rsidRPr="00B97FE2">
        <w:t xml:space="preserve">358 </w:t>
      </w:r>
      <w:r w:rsidRPr="00B97FE2">
        <w:t>e designato dal tribunale. Il trattamento stabilito per ciascuna classe non può avere l'effetto di alterare l'ordine delle cause legittime di prelazione.</w:t>
      </w:r>
    </w:p>
    <w:p w:rsidR="00D7436F" w:rsidRPr="00B97FE2" w:rsidRDefault="00D7436F" w:rsidP="00AB467F">
      <w:pPr>
        <w:spacing w:after="0"/>
      </w:pPr>
      <w:r w:rsidRPr="00B97FE2">
        <w:t xml:space="preserve">5. La proposta presentata da uno o più creditori o da un terzo può prevedere la cessione, oltre che dei beni compresi nell'attivo della liquidazione giudiziale, anche delle azioni di pertinenza della massa, purché autorizzate dal giudice delegato, con specifica indicazione dell'oggetto e del fondamento della pretesa. Il proponente può limitare gli impegni assunti con il concordato ai soli creditori ammessi al passivo, anche provvisoriamente, e a quelli che hanno proposto opposizione allo stato passivo o domanda di ammissione tardiva al tempo della proposta. In tale caso, verso gli altri creditori continua a rispondere il debitore, fermo quanto disposto dagli articoli 278 e seguenti in caso di </w:t>
      </w:r>
      <w:proofErr w:type="spellStart"/>
      <w:r w:rsidRPr="00B97FE2">
        <w:t>esdebitazione</w:t>
      </w:r>
      <w:proofErr w:type="spellEnd"/>
      <w:r w:rsidRPr="00B97FE2">
        <w:t>.</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lastRenderedPageBreak/>
        <w:t>Art. 241</w:t>
      </w:r>
    </w:p>
    <w:p w:rsidR="00D7436F" w:rsidRPr="00B97FE2" w:rsidRDefault="00D7436F" w:rsidP="00AB467F">
      <w:pPr>
        <w:spacing w:after="0"/>
        <w:jc w:val="center"/>
        <w:rPr>
          <w:b/>
        </w:rPr>
      </w:pPr>
      <w:r w:rsidRPr="00B97FE2">
        <w:rPr>
          <w:b/>
        </w:rPr>
        <w:t>Esame della proposta e comunicazione ai creditori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La proposta di concordato è presentata con ricorso al giudice delegato, il quale chiede il parere del curatore, con specifico riferimento ai presumibili risultati della liquidazione e alle garanzie offerte. Quando il ricorso è proposto da un terzo, esso deve contenere l'indicazione dell'indirizzo di posta elettronica certificata al quale ricevere le comunicazioni. Si applica l'articolo 10, comma 3.</w:t>
      </w:r>
    </w:p>
    <w:p w:rsidR="00D7436F" w:rsidRPr="00B97FE2" w:rsidRDefault="00D7436F" w:rsidP="00AB467F">
      <w:pPr>
        <w:spacing w:after="0"/>
      </w:pPr>
      <w:r w:rsidRPr="00B97FE2">
        <w:t>2.</w:t>
      </w:r>
      <w:r w:rsidRPr="00B97FE2">
        <w:rPr>
          <w:noProof/>
          <w:webHidden/>
        </w:rPr>
        <w:t xml:space="preserve"> </w:t>
      </w:r>
      <w:r w:rsidRPr="00B97FE2">
        <w:t xml:space="preserve">Una volta espletato tale adempimento preliminare il giudice delegato, acquisito il parere favorevole del comitato dei creditori, valutata la ritualità della proposta, ordina che la stessa, unitamente al parere del comitato dei creditori e del curatore, venga comunicata a cura di quest'ultimo ai creditori a mezzo posta elettronica certificata, specificando dove possono essere reperiti i dati per la sua valutazione e informandoli che la mancata risposta sarà considerata come voto favorevole. Nel medesimo provvedimento il giudice delegato fissa un termine non inferiore a venti giorni </w:t>
      </w:r>
      <w:r w:rsidR="00EE2594" w:rsidRPr="00B97FE2">
        <w:t xml:space="preserve">e non </w:t>
      </w:r>
      <w:r w:rsidRPr="00B97FE2">
        <w:t xml:space="preserve">superiore a trenta, entro il quale i creditori devono far pervenire nella cancelleria del tribunale eventuali dichiarazioni di dissenso. In caso di presentazione di più proposte o se comunque ne sopraggiunge una nuova prima che il giudice delegato ordini la comunicazione, il comitato dei creditori sceglie quella da sottoporre all'approvazione dei creditori. Su richiesta del curatore, il giudice delegato può ordinare la comunicazione ai creditori di una o di altre proposte, tra quelle non scelte, ritenute parimenti convenienti. Si applica l'articolo </w:t>
      </w:r>
      <w:r w:rsidR="00837621" w:rsidRPr="00B97FE2">
        <w:t>140</w:t>
      </w:r>
      <w:r w:rsidRPr="00B97FE2">
        <w:t>, comma 4.</w:t>
      </w:r>
    </w:p>
    <w:p w:rsidR="00D7436F" w:rsidRPr="00B97FE2" w:rsidRDefault="00D7436F" w:rsidP="00AB467F">
      <w:pPr>
        <w:spacing w:after="0"/>
      </w:pPr>
      <w:r w:rsidRPr="00B97FE2">
        <w:t>3. Qualora la proposta contenga condizioni differenziate per singole classi di creditori essa, prima di essere comunicata ai creditori, deve essere sottoposta, con i pareri di cui ai commi 1 e 2, al giudizio del tribunale che verifica il corretto utilizzo dei criteri di cui all'articolo 240, comma 2, lettere a) e b), tenendo conto della relazione giurata di cui al comma 3, dello stesso articolo.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242</w:t>
      </w:r>
    </w:p>
    <w:p w:rsidR="00D7436F" w:rsidRPr="00B97FE2" w:rsidRDefault="00D7436F" w:rsidP="00AB467F">
      <w:pPr>
        <w:spacing w:after="0"/>
        <w:jc w:val="center"/>
        <w:rPr>
          <w:b/>
        </w:rPr>
      </w:pPr>
      <w:r w:rsidRPr="00B97FE2">
        <w:rPr>
          <w:b/>
        </w:rPr>
        <w:t>Concordato nel caso di numerosi creditori</w:t>
      </w:r>
    </w:p>
    <w:p w:rsidR="00D7436F" w:rsidRPr="00B97FE2" w:rsidRDefault="00D7436F" w:rsidP="00AB467F">
      <w:pPr>
        <w:spacing w:after="0"/>
        <w:jc w:val="center"/>
        <w:rPr>
          <w:b/>
        </w:rPr>
      </w:pPr>
    </w:p>
    <w:p w:rsidR="00D7436F" w:rsidRPr="00B97FE2" w:rsidRDefault="00D7436F" w:rsidP="00AB467F">
      <w:pPr>
        <w:spacing w:after="0"/>
      </w:pPr>
      <w:r w:rsidRPr="00B97FE2">
        <w:t>1. Ove le comunicazioni siano dirette ad un rilevante numero di destinatari, il giudice delegato può autorizzare il curatore a dare notizia della proposta di concordato, anziché con comunicazione ai singoli creditori, mediante pubblicazione del testo integrale della medesima su uno o più quotidiani a diffusione nazionale o locale.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243</w:t>
      </w:r>
    </w:p>
    <w:p w:rsidR="00D7436F" w:rsidRPr="00B97FE2" w:rsidRDefault="00D7436F" w:rsidP="00AB467F">
      <w:pPr>
        <w:spacing w:after="0"/>
        <w:jc w:val="center"/>
        <w:rPr>
          <w:b/>
        </w:rPr>
      </w:pPr>
      <w:r w:rsidRPr="00B97FE2">
        <w:rPr>
          <w:b/>
        </w:rPr>
        <w:t>Voto nel concordato</w:t>
      </w:r>
    </w:p>
    <w:p w:rsidR="00D7436F" w:rsidRPr="00B97FE2" w:rsidRDefault="00D7436F" w:rsidP="00AB467F">
      <w:pPr>
        <w:spacing w:after="0"/>
        <w:jc w:val="center"/>
        <w:rPr>
          <w:b/>
        </w:rPr>
      </w:pPr>
    </w:p>
    <w:p w:rsidR="00D7436F" w:rsidRPr="00B97FE2" w:rsidRDefault="00D7436F" w:rsidP="00AB467F">
      <w:pPr>
        <w:spacing w:after="0"/>
      </w:pPr>
      <w:r w:rsidRPr="00B97FE2">
        <w:t>1. Hanno diritto di voto i creditori indicati nello stato passivo reso esecutivo ai sensi dell’articolo 204, compresi i creditori ammessi provvisoriamente e con riserva. Se la proposta è presentata prima che lo stato passivo venga reso esecutivo, hanno diritto al voto i creditori che risultano dall'elenco provvisorio predisposto dal curatore e approvato dal giudice delegato.</w:t>
      </w:r>
    </w:p>
    <w:p w:rsidR="00D7436F" w:rsidRPr="00B97FE2" w:rsidRDefault="00D7436F" w:rsidP="00AB467F">
      <w:pPr>
        <w:spacing w:after="0"/>
      </w:pPr>
      <w:r w:rsidRPr="00B97FE2">
        <w:t>2.</w:t>
      </w:r>
      <w:r w:rsidRPr="00B97FE2">
        <w:rPr>
          <w:noProof/>
          <w:webHidden/>
        </w:rPr>
        <w:t xml:space="preserve"> </w:t>
      </w:r>
      <w:r w:rsidRPr="00B97FE2">
        <w:t>I creditori muniti di privilegio, pegno o ipoteca, ancorché la garanzia sia contestata, dei quali la proposta di concordato prevede l'integrale pagamento, non hanno diritto al voto se non rinunciano al diritto di prelazione, salvo quanto previsto dal comma 3. La rinuncia può essere anche parziale, purché non inferiore alla terza parte dell'intero credito fra capitale ed accessori.</w:t>
      </w:r>
    </w:p>
    <w:p w:rsidR="00D7436F" w:rsidRPr="00B97FE2" w:rsidRDefault="00D7436F" w:rsidP="00AB467F">
      <w:pPr>
        <w:spacing w:after="0"/>
      </w:pPr>
      <w:r w:rsidRPr="00B97FE2">
        <w:t>3.</w:t>
      </w:r>
      <w:r w:rsidRPr="00B97FE2">
        <w:rPr>
          <w:noProof/>
          <w:webHidden/>
        </w:rPr>
        <w:t xml:space="preserve"> </w:t>
      </w:r>
      <w:r w:rsidRPr="00B97FE2">
        <w:t>Qualora i creditori muniti di privilegio, pegno o ipoteca rinuncino in tutto o in parte alla prelazione, per la parte del credito non coperta dalla garanzia sono assimilati ai creditori chirografari; la rinuncia ha effetto ai soli fini del concordato.</w:t>
      </w:r>
    </w:p>
    <w:p w:rsidR="00D7436F" w:rsidRPr="00B97FE2" w:rsidRDefault="00D7436F" w:rsidP="00AB467F">
      <w:pPr>
        <w:spacing w:after="0"/>
      </w:pPr>
      <w:r w:rsidRPr="00B97FE2">
        <w:t>4.</w:t>
      </w:r>
      <w:r w:rsidRPr="00B97FE2">
        <w:rPr>
          <w:noProof/>
          <w:webHidden/>
        </w:rPr>
        <w:t xml:space="preserve"> </w:t>
      </w:r>
      <w:r w:rsidRPr="00B97FE2">
        <w:t>I creditori muniti di diritto di prelazione di cui la proposta di concordato prevede, ai sensi dell'articolo 240, comma 4, la soddisfazione non integrale, sono considerati chirografari per la parte residua del credito.</w:t>
      </w:r>
    </w:p>
    <w:p w:rsidR="00D7436F" w:rsidRPr="00B97FE2" w:rsidRDefault="00D7436F" w:rsidP="00AB467F">
      <w:pPr>
        <w:spacing w:after="0"/>
      </w:pPr>
      <w:r w:rsidRPr="00B97FE2">
        <w:t>5.</w:t>
      </w:r>
      <w:r w:rsidRPr="00B97FE2">
        <w:rPr>
          <w:noProof/>
          <w:webHidden/>
        </w:rPr>
        <w:t xml:space="preserve"> </w:t>
      </w:r>
      <w:r w:rsidRPr="00B97FE2">
        <w:t xml:space="preserve">Sono esclusi dal voto e dal computo delle maggioranze il coniuge, la parte di un'unione civile tra persone dello stesso sesso, il convivente di fatto del debitore, i suoi parenti e affini fino al quarto </w:t>
      </w:r>
      <w:r w:rsidRPr="00B97FE2">
        <w:lastRenderedPageBreak/>
        <w:t xml:space="preserve">grado, la società che controlla la società debitrice, le società da questa controllate e quelle sottoposte a comune controllo, nonché i cessionari o aggiudicatari dei loro crediti da meno di un anno prima della domanda di concordato. Sono inoltre esclusi dal voto e dal computo delle maggioranze i creditori in conflitto d’interessi. </w:t>
      </w:r>
    </w:p>
    <w:p w:rsidR="00D7436F" w:rsidRPr="00B97FE2" w:rsidRDefault="00D7436F" w:rsidP="00AB467F">
      <w:pPr>
        <w:spacing w:after="0"/>
      </w:pPr>
      <w:r w:rsidRPr="00B97FE2">
        <w:t>6. Il creditore che propone il concordato ovvero le società da questo controllate, le società controllanti o sottoposte a comune controllo, ai sensi del primo comma dell’articolo 2359 del codice civile possono votare soltanto se la proposta ne prevede l’inserimento in apposita classe.</w:t>
      </w:r>
    </w:p>
    <w:p w:rsidR="00D7436F" w:rsidRPr="00B97FE2" w:rsidRDefault="00D7436F" w:rsidP="00AB467F">
      <w:pPr>
        <w:spacing w:after="0"/>
      </w:pPr>
      <w:r w:rsidRPr="00B97FE2">
        <w:t>7. I trasferimenti di crediti avvenuti dopo la sentenza che ha dichiarato l’apertura della procedura di liquidazione giudiziale non attribuiscono diritto di voto, salvo che siano effettuati a favore di banche o altri intermediari finanziari.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244</w:t>
      </w:r>
    </w:p>
    <w:p w:rsidR="00D7436F" w:rsidRPr="00B97FE2" w:rsidRDefault="00D7436F" w:rsidP="00AB467F">
      <w:pPr>
        <w:spacing w:after="0"/>
        <w:jc w:val="center"/>
        <w:rPr>
          <w:b/>
        </w:rPr>
      </w:pPr>
      <w:r w:rsidRPr="00B97FE2">
        <w:rPr>
          <w:b/>
        </w:rPr>
        <w:t>Approvazione del concordato nella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concordato è approvato dai creditori che rappresentano la maggioranza dei crediti ammessi al voto. Ove siano previste diverse classi di creditori, il concordato è approvato se tale maggioranza si verifica inoltre nel maggior numero di classi.</w:t>
      </w:r>
    </w:p>
    <w:p w:rsidR="00D7436F" w:rsidRPr="00B97FE2" w:rsidRDefault="00D7436F" w:rsidP="00AB467F">
      <w:pPr>
        <w:spacing w:after="0"/>
      </w:pPr>
      <w:r w:rsidRPr="00B97FE2">
        <w:t>2.</w:t>
      </w:r>
      <w:r w:rsidRPr="00B97FE2">
        <w:rPr>
          <w:noProof/>
          <w:webHidden/>
        </w:rPr>
        <w:t xml:space="preserve"> </w:t>
      </w:r>
      <w:r w:rsidRPr="00B97FE2">
        <w:t>I creditori che non fanno pervenire il loro dissenso nel termine fissato dal giudice delegato si ritengono consenzienti.</w:t>
      </w:r>
    </w:p>
    <w:p w:rsidR="00D7436F" w:rsidRPr="00B97FE2" w:rsidRDefault="00D7436F" w:rsidP="00AB467F">
      <w:pPr>
        <w:spacing w:after="0"/>
      </w:pPr>
      <w:r w:rsidRPr="00B97FE2">
        <w:t>3.</w:t>
      </w:r>
      <w:r w:rsidRPr="00B97FE2">
        <w:rPr>
          <w:noProof/>
          <w:webHidden/>
        </w:rPr>
        <w:t xml:space="preserve"> </w:t>
      </w:r>
      <w:r w:rsidRPr="00B97FE2">
        <w:t>La variazione del numero dei creditori ammessi o dell'ammontare dei singoli crediti, che avvenga per effetto di un provvedimento emesso successivamente alla scadenza del termine fissato dal giudice delegato per le votazioni, non influisce sul calcolo della maggioranza.</w:t>
      </w:r>
    </w:p>
    <w:p w:rsidR="00D7436F" w:rsidRPr="00B97FE2" w:rsidRDefault="00D7436F" w:rsidP="00AB467F">
      <w:pPr>
        <w:spacing w:after="0"/>
      </w:pPr>
      <w:r w:rsidRPr="00B97FE2">
        <w:t>4.</w:t>
      </w:r>
      <w:r w:rsidRPr="00B97FE2">
        <w:rPr>
          <w:noProof/>
          <w:webHidden/>
        </w:rPr>
        <w:t xml:space="preserve"> </w:t>
      </w:r>
      <w:r w:rsidRPr="00B97FE2">
        <w:t>Quando il giudice delegato dispone il voto su più proposte di concordato ai sensi dell'articolo 241, comma 2, quarto periodo, si considera approvata quella tra esse che ha conseguito il maggior numero di consensi a norma dei commi 1, 2 e 3, e, in caso di parità, la proposta presentata per prima.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245</w:t>
      </w:r>
    </w:p>
    <w:p w:rsidR="00D7436F" w:rsidRPr="00B97FE2" w:rsidRDefault="00D7436F" w:rsidP="00AB467F">
      <w:pPr>
        <w:spacing w:after="0"/>
        <w:jc w:val="center"/>
        <w:rPr>
          <w:b/>
        </w:rPr>
      </w:pPr>
      <w:r w:rsidRPr="00B97FE2">
        <w:rPr>
          <w:b/>
        </w:rPr>
        <w:t>Giudizio di omologazione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Decorso il termine stabilito per le votazioni, il curatore presenta al giudice delegato una relazione sul loro esito.</w:t>
      </w:r>
    </w:p>
    <w:p w:rsidR="00D7436F" w:rsidRPr="00B97FE2" w:rsidRDefault="00D7436F" w:rsidP="00AB467F">
      <w:pPr>
        <w:spacing w:after="0"/>
      </w:pPr>
      <w:r w:rsidRPr="00B97FE2">
        <w:t>2.</w:t>
      </w:r>
      <w:r w:rsidRPr="00B97FE2">
        <w:rPr>
          <w:noProof/>
          <w:webHidden/>
        </w:rPr>
        <w:t xml:space="preserve"> </w:t>
      </w:r>
      <w:r w:rsidRPr="00B97FE2">
        <w:t>Se la proposta è stata approvata, il giudice delegato dispone che il curatore ne dia immediata comunicazione a mezzo posta elettronica certificata al proponente, affinché richieda l'omologazione del concordato e ai creditori dissenzienti. Al debitore, se non è possibile procedere alla comunicazione con modalità telematica, la notizia dell'approvazione è comunicata mediante lettera raccomandata con avviso di ricevimento. Con decreto da pubblicarsi a norma dell'articolo 45 fissa un termine non inferiore a quindici giorni e non superiore a trenta giorni per la proposizione di eventuali opposizioni, anche da parte di qualsiasi altro interessato, e per il deposito da parte del comitato dei creditori di una relazione motivata col suo parere definitivo. Se il comitato dei creditori non provvede nel termine, la relazione è redatta e depositata dal curatore nei sette giorni successivi.</w:t>
      </w:r>
    </w:p>
    <w:p w:rsidR="00D7436F" w:rsidRPr="00B97FE2" w:rsidRDefault="00D7436F" w:rsidP="00AB467F">
      <w:pPr>
        <w:spacing w:after="0"/>
      </w:pPr>
      <w:r w:rsidRPr="00B97FE2">
        <w:t>3.</w:t>
      </w:r>
      <w:r w:rsidRPr="00B97FE2">
        <w:rPr>
          <w:noProof/>
          <w:webHidden/>
        </w:rPr>
        <w:t xml:space="preserve"> </w:t>
      </w:r>
      <w:r w:rsidRPr="00B97FE2">
        <w:t>L'opposizione e la richiesta di omologazione si propongono con ricorso a norma dell'articolo 124.</w:t>
      </w:r>
    </w:p>
    <w:p w:rsidR="00D7436F" w:rsidRPr="00B97FE2" w:rsidRDefault="00D7436F" w:rsidP="00AB467F">
      <w:pPr>
        <w:spacing w:after="0"/>
      </w:pPr>
      <w:r w:rsidRPr="00B97FE2">
        <w:t>4.</w:t>
      </w:r>
      <w:r w:rsidRPr="00B97FE2">
        <w:rPr>
          <w:noProof/>
          <w:webHidden/>
        </w:rPr>
        <w:t xml:space="preserve"> </w:t>
      </w:r>
      <w:r w:rsidRPr="00B97FE2">
        <w:t>Se nel termine fissato non vengono proposte opposizioni, il tribunale, verificata la regolarità della procedura e l'esito della votazione, omologa il concordato con decreto motivato non soggetto a gravame.</w:t>
      </w:r>
    </w:p>
    <w:p w:rsidR="00D7436F" w:rsidRPr="00B97FE2" w:rsidRDefault="00D7436F" w:rsidP="00AB467F">
      <w:pPr>
        <w:spacing w:after="0"/>
      </w:pPr>
      <w:r w:rsidRPr="00B97FE2">
        <w:t>5.</w:t>
      </w:r>
      <w:r w:rsidRPr="00B97FE2">
        <w:rPr>
          <w:noProof/>
          <w:webHidden/>
        </w:rPr>
        <w:t xml:space="preserve"> </w:t>
      </w:r>
      <w:r w:rsidRPr="00B97FE2">
        <w:t>Se sono state proposte opposizioni, il tribunale assume i mezzi istruttori richiesti dalle parti o disposti di ufficio, anche delegando uno dei componenti del collegio. Nell'ipotesi di cui all’articolo 244, comma 1, secondo periodo, se un creditore appartenente a una classe dissenziente contesta la convenienza della proposta, il tribunale omologa il concordato se ritiene che il credito può risultare soddisfatto dal concordato in misura non inferiore rispetto alle alternative concretamente praticabili se un creditore appartenente a una classe dissenziente contesta la convenienza della proposta.</w:t>
      </w:r>
    </w:p>
    <w:p w:rsidR="00D7436F" w:rsidRPr="00B97FE2" w:rsidRDefault="00D7436F" w:rsidP="00AB467F">
      <w:pPr>
        <w:spacing w:after="0"/>
      </w:pPr>
      <w:r w:rsidRPr="00B97FE2">
        <w:lastRenderedPageBreak/>
        <w:t>6.</w:t>
      </w:r>
      <w:r w:rsidRPr="00B97FE2">
        <w:rPr>
          <w:noProof/>
          <w:webHidden/>
        </w:rPr>
        <w:t xml:space="preserve"> </w:t>
      </w:r>
      <w:r w:rsidRPr="00B97FE2">
        <w:t>Il tribunale provvede con decreto motivato pubblicato a norma dell'articolo 45.</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246</w:t>
      </w:r>
    </w:p>
    <w:p w:rsidR="00D7436F" w:rsidRPr="00B97FE2" w:rsidRDefault="00D7436F" w:rsidP="00AB467F">
      <w:pPr>
        <w:spacing w:after="0"/>
        <w:jc w:val="center"/>
        <w:rPr>
          <w:b/>
        </w:rPr>
      </w:pPr>
      <w:r w:rsidRPr="00B97FE2">
        <w:rPr>
          <w:b/>
        </w:rPr>
        <w:t>Efficacia del decreto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La proposta di concordato diventa efficace dal momento in cui scadono i termini per opporsi all'omologazione o da quello in cui si esauriscono le impugnazioni previste dall'articolo 206.</w:t>
      </w:r>
    </w:p>
    <w:p w:rsidR="00D7436F" w:rsidRPr="00B97FE2" w:rsidRDefault="00D7436F" w:rsidP="00AB467F">
      <w:pPr>
        <w:spacing w:after="0"/>
      </w:pPr>
      <w:r w:rsidRPr="00B97FE2">
        <w:t>2.</w:t>
      </w:r>
      <w:r w:rsidRPr="00B97FE2">
        <w:rPr>
          <w:noProof/>
          <w:webHidden/>
        </w:rPr>
        <w:t xml:space="preserve"> </w:t>
      </w:r>
      <w:r w:rsidRPr="00B97FE2">
        <w:t>Quando il decreto di omologazione diventa definitivo, il curatore rende conto della gestione ai sensi dell'articolo 231 e il tribunale dichiara chiusa la procedura di liquidazione giudiziale.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247</w:t>
      </w:r>
    </w:p>
    <w:p w:rsidR="00D7436F" w:rsidRPr="00B97FE2" w:rsidRDefault="00D7436F" w:rsidP="00AB467F">
      <w:pPr>
        <w:spacing w:after="0"/>
        <w:jc w:val="center"/>
        <w:rPr>
          <w:b/>
        </w:rPr>
      </w:pPr>
      <w:r w:rsidRPr="00B97FE2">
        <w:rPr>
          <w:b/>
        </w:rPr>
        <w:t>Reclamo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decreto del tribunale è reclamabile dinanzi alla corte di appello che pronuncia in camera di consiglio.</w:t>
      </w:r>
    </w:p>
    <w:p w:rsidR="00D7436F" w:rsidRPr="00B97FE2" w:rsidRDefault="00D7436F" w:rsidP="00AB467F">
      <w:pPr>
        <w:spacing w:after="0"/>
      </w:pPr>
      <w:r w:rsidRPr="00B97FE2">
        <w:t>2.</w:t>
      </w:r>
      <w:r w:rsidRPr="00B97FE2">
        <w:rPr>
          <w:noProof/>
          <w:webHidden/>
        </w:rPr>
        <w:t xml:space="preserve"> </w:t>
      </w:r>
      <w:r w:rsidRPr="00B97FE2">
        <w:t>Il reclamo è proposto con ricorso da depositarsi nella cancelleria della corte di appello nel termine perentorio di trenta giorni dalla notificazione del decreto fatta dalla cancelleria del tribunale.</w:t>
      </w:r>
    </w:p>
    <w:p w:rsidR="00D7436F" w:rsidRPr="00B97FE2" w:rsidRDefault="00D7436F" w:rsidP="00AB467F">
      <w:pPr>
        <w:spacing w:after="0"/>
      </w:pPr>
      <w:r w:rsidRPr="00B97FE2">
        <w:t>3.</w:t>
      </w:r>
      <w:r w:rsidRPr="00B97FE2">
        <w:rPr>
          <w:noProof/>
          <w:webHidden/>
        </w:rPr>
        <w:t xml:space="preserve"> </w:t>
      </w:r>
      <w:r w:rsidRPr="00B97FE2">
        <w:t>Esso deve contenere i requisiti prescritti dall'articolo 51, comma 2.</w:t>
      </w:r>
    </w:p>
    <w:p w:rsidR="00D7436F" w:rsidRPr="00B97FE2" w:rsidRDefault="00D7436F" w:rsidP="00AB467F">
      <w:pPr>
        <w:spacing w:after="0"/>
      </w:pPr>
      <w:r w:rsidRPr="00B97FE2">
        <w:t>4.</w:t>
      </w:r>
      <w:r w:rsidRPr="00B97FE2">
        <w:rPr>
          <w:noProof/>
          <w:webHidden/>
        </w:rPr>
        <w:t xml:space="preserve"> </w:t>
      </w:r>
      <w:r w:rsidRPr="00B97FE2">
        <w:t>Il presidente, nei cinque giorni successivi al deposito del ricorso, designa il relatore, e fissa con decreto l'udienza di comparizione entro sessanta giorni dal deposito del ricorso.</w:t>
      </w:r>
    </w:p>
    <w:p w:rsidR="00D7436F" w:rsidRPr="00B97FE2" w:rsidRDefault="00D7436F" w:rsidP="00AB467F">
      <w:pPr>
        <w:spacing w:after="0"/>
      </w:pPr>
      <w:r w:rsidRPr="00B97FE2">
        <w:t>5.</w:t>
      </w:r>
      <w:r w:rsidRPr="00B97FE2">
        <w:rPr>
          <w:noProof/>
          <w:webHidden/>
        </w:rPr>
        <w:t xml:space="preserve"> </w:t>
      </w:r>
      <w:r w:rsidRPr="00B97FE2">
        <w:t>Il ricorso, unitamente al decreto di fissazione dell'udienza, deve essere notificato, a cura del reclamante, entro dieci giorni dalla comunicazione del decreto, al curatore e alle altre parti, che si identificano, se non sono reclamanti, nel debitore, nel proponente e negli opponenti.</w:t>
      </w:r>
    </w:p>
    <w:p w:rsidR="00D7436F" w:rsidRPr="00B97FE2" w:rsidRDefault="00D7436F" w:rsidP="00AB467F">
      <w:pPr>
        <w:spacing w:after="0"/>
      </w:pPr>
      <w:r w:rsidRPr="00B97FE2">
        <w:t>6.</w:t>
      </w:r>
      <w:r w:rsidRPr="00B97FE2">
        <w:rPr>
          <w:noProof/>
          <w:webHidden/>
        </w:rPr>
        <w:t xml:space="preserve"> </w:t>
      </w:r>
      <w:r w:rsidRPr="00B97FE2">
        <w:t>Tra la data della notificazione e quella dell'udienza deve intercorrere un termine non minore di trenta giorni.</w:t>
      </w:r>
    </w:p>
    <w:p w:rsidR="00D7436F" w:rsidRPr="00B97FE2" w:rsidRDefault="00D7436F" w:rsidP="00AB467F">
      <w:pPr>
        <w:spacing w:after="0"/>
      </w:pPr>
      <w:r w:rsidRPr="00B97FE2">
        <w:t>7.</w:t>
      </w:r>
      <w:r w:rsidRPr="00B97FE2">
        <w:rPr>
          <w:noProof/>
          <w:webHidden/>
        </w:rPr>
        <w:t xml:space="preserve"> </w:t>
      </w:r>
      <w:r w:rsidRPr="00B97FE2">
        <w:t>Le parti resistenti devono costituirsi almeno dieci giorni prima della udienza, eleggendo il domicilio nel comune in cui ha sede la corte di appello.</w:t>
      </w:r>
    </w:p>
    <w:p w:rsidR="00D7436F" w:rsidRPr="00B97FE2" w:rsidRDefault="00D7436F" w:rsidP="00AB467F">
      <w:pPr>
        <w:spacing w:after="0"/>
      </w:pPr>
      <w:r w:rsidRPr="00B97FE2">
        <w:t>8.</w:t>
      </w:r>
      <w:r w:rsidRPr="00B97FE2">
        <w:rPr>
          <w:noProof/>
          <w:webHidden/>
        </w:rPr>
        <w:t xml:space="preserve"> </w:t>
      </w:r>
      <w:r w:rsidRPr="00B97FE2">
        <w:t>La costituzione si effettua mediante il deposito in cancelleria di una memoria contenente l'esposizione delle difese in fatto e in diritto, nonché l'indicazione dei mezzi di prova e dei documenti prodotti.</w:t>
      </w:r>
    </w:p>
    <w:p w:rsidR="00D7436F" w:rsidRPr="00B97FE2" w:rsidRDefault="00D7436F" w:rsidP="00AB467F">
      <w:pPr>
        <w:spacing w:after="0"/>
      </w:pPr>
      <w:r w:rsidRPr="00B97FE2">
        <w:t>9.</w:t>
      </w:r>
      <w:r w:rsidRPr="00B97FE2">
        <w:rPr>
          <w:noProof/>
          <w:webHidden/>
        </w:rPr>
        <w:t xml:space="preserve"> </w:t>
      </w:r>
      <w:r w:rsidRPr="00B97FE2">
        <w:t>L'intervento di qualunque interessato non può aver luogo oltre il termine stabilito per la costituzione delle parti resistenti, con le modalità per queste previste.</w:t>
      </w:r>
    </w:p>
    <w:p w:rsidR="00D7436F" w:rsidRPr="00B97FE2" w:rsidRDefault="00D7436F" w:rsidP="00AB467F">
      <w:pPr>
        <w:spacing w:after="0"/>
      </w:pPr>
      <w:r w:rsidRPr="00B97FE2">
        <w:t>10.</w:t>
      </w:r>
      <w:r w:rsidRPr="00B97FE2">
        <w:rPr>
          <w:noProof/>
          <w:webHidden/>
        </w:rPr>
        <w:t xml:space="preserve"> </w:t>
      </w:r>
      <w:r w:rsidRPr="00B97FE2">
        <w:t>All'udienza, il collegio, sentite le parti, assume, anche d'ufficio, i mezzi di prova, eventualmente delegando un suo componente.</w:t>
      </w:r>
    </w:p>
    <w:p w:rsidR="00D7436F" w:rsidRPr="00B97FE2" w:rsidRDefault="00D7436F" w:rsidP="00AB467F">
      <w:pPr>
        <w:spacing w:after="0"/>
      </w:pPr>
      <w:r w:rsidRPr="00B97FE2">
        <w:t>11.</w:t>
      </w:r>
      <w:r w:rsidRPr="00B97FE2">
        <w:rPr>
          <w:noProof/>
          <w:webHidden/>
        </w:rPr>
        <w:t xml:space="preserve"> </w:t>
      </w:r>
      <w:r w:rsidRPr="00B97FE2">
        <w:t>La corte provvede con decreto motivato.</w:t>
      </w:r>
    </w:p>
    <w:p w:rsidR="00D7436F" w:rsidRPr="00B97FE2" w:rsidRDefault="00D7436F" w:rsidP="00AB467F">
      <w:pPr>
        <w:spacing w:after="0"/>
      </w:pPr>
      <w:r w:rsidRPr="00B97FE2">
        <w:t>12.</w:t>
      </w:r>
      <w:r w:rsidRPr="00B97FE2">
        <w:rPr>
          <w:noProof/>
          <w:webHidden/>
        </w:rPr>
        <w:t xml:space="preserve"> </w:t>
      </w:r>
      <w:r w:rsidRPr="00B97FE2">
        <w:t>Il decreto è pubblicato a norma dell'articolo 45 e notificato alle parti, a cura della cancelleria, ed è impugnabile con ricorso per cassazione entro trenta giorni dalla notificazione.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248</w:t>
      </w:r>
    </w:p>
    <w:p w:rsidR="00D7436F" w:rsidRPr="00B97FE2" w:rsidRDefault="00D7436F" w:rsidP="00AB467F">
      <w:pPr>
        <w:spacing w:after="0"/>
        <w:jc w:val="center"/>
        <w:rPr>
          <w:b/>
        </w:rPr>
      </w:pPr>
      <w:r w:rsidRPr="00B97FE2">
        <w:rPr>
          <w:b/>
        </w:rPr>
        <w:t>Effetti del concordato nella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concordato omologato è obbligatorio per tutti i creditori anteriori alla sentenza che dichiara l’apertura della procedura di liquidazione giudiziale, compresi quelli che non hanno presentato domanda di ammissione al passivo. A questi non si estendono le garanzie date nel concordato da terzi.</w:t>
      </w:r>
    </w:p>
    <w:p w:rsidR="00D7436F" w:rsidRPr="00B97FE2" w:rsidRDefault="00D7436F" w:rsidP="00AB467F">
      <w:pPr>
        <w:spacing w:after="0"/>
      </w:pPr>
      <w:r w:rsidRPr="00B97FE2">
        <w:t>2.</w:t>
      </w:r>
      <w:r w:rsidRPr="00B97FE2">
        <w:rPr>
          <w:noProof/>
          <w:webHidden/>
        </w:rPr>
        <w:t xml:space="preserve"> </w:t>
      </w:r>
      <w:r w:rsidRPr="00B97FE2">
        <w:t>I creditori conservano la loro azione per l'intero credito contro i coobbligati, i fideiussori del debitore e gli obbligati in via di regresso.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249</w:t>
      </w:r>
    </w:p>
    <w:p w:rsidR="00D7436F" w:rsidRPr="00B97FE2" w:rsidRDefault="00D7436F" w:rsidP="00AB467F">
      <w:pPr>
        <w:spacing w:after="0"/>
        <w:jc w:val="center"/>
        <w:rPr>
          <w:b/>
        </w:rPr>
      </w:pPr>
      <w:r w:rsidRPr="00B97FE2">
        <w:rPr>
          <w:b/>
        </w:rPr>
        <w:t>Esecuzione del concordato nella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Dopo la omologazione del concordato il giudice delegato, il curatore e il comitato dei creditori ne sorvegliano l'adempimento, secondo le modalità stabilite nel decreto di omologazione.</w:t>
      </w:r>
    </w:p>
    <w:p w:rsidR="00D7436F" w:rsidRPr="00B97FE2" w:rsidRDefault="00D7436F" w:rsidP="00AB467F">
      <w:pPr>
        <w:spacing w:after="0"/>
      </w:pPr>
      <w:r w:rsidRPr="00B97FE2">
        <w:t>2.</w:t>
      </w:r>
      <w:r w:rsidRPr="00B97FE2">
        <w:rPr>
          <w:noProof/>
          <w:webHidden/>
        </w:rPr>
        <w:t xml:space="preserve"> </w:t>
      </w:r>
      <w:r w:rsidRPr="00B97FE2">
        <w:t>Le somme spettanti ai creditori contestati, condizionali o irreperibili, sono depositate nei modi stabiliti dal giudice delegato.</w:t>
      </w:r>
    </w:p>
    <w:p w:rsidR="00D7436F" w:rsidRPr="00B97FE2" w:rsidRDefault="00D7436F" w:rsidP="00AB467F">
      <w:pPr>
        <w:spacing w:after="0"/>
      </w:pPr>
      <w:r w:rsidRPr="00B97FE2">
        <w:t>3.</w:t>
      </w:r>
      <w:r w:rsidRPr="00B97FE2">
        <w:rPr>
          <w:noProof/>
          <w:webHidden/>
        </w:rPr>
        <w:t xml:space="preserve"> </w:t>
      </w:r>
      <w:r w:rsidRPr="00B97FE2">
        <w:t>Accertata la completa esecuzione del concordato, il giudice delegato ordina lo svincolo delle cauzioni e la cancellazione delle ipoteche iscritte a garanzia e adotta ogni misura idonea per il conseguimento delle finalità del concordato.</w:t>
      </w:r>
    </w:p>
    <w:p w:rsidR="00D7436F" w:rsidRPr="00B97FE2" w:rsidRDefault="00D7436F" w:rsidP="00AB467F">
      <w:pPr>
        <w:spacing w:after="0"/>
      </w:pPr>
      <w:r w:rsidRPr="00B97FE2">
        <w:t>4.</w:t>
      </w:r>
      <w:r w:rsidRPr="00B97FE2">
        <w:rPr>
          <w:noProof/>
          <w:webHidden/>
        </w:rPr>
        <w:t xml:space="preserve"> </w:t>
      </w:r>
      <w:r w:rsidRPr="00B97FE2">
        <w:t>Il provvedimento è pubblicato ed affisso ai sensi dell'articolo 45. Le spese sono a carico del debitore.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250</w:t>
      </w:r>
    </w:p>
    <w:p w:rsidR="00D7436F" w:rsidRPr="00B97FE2" w:rsidRDefault="00D7436F" w:rsidP="00AB467F">
      <w:pPr>
        <w:spacing w:after="0"/>
        <w:jc w:val="center"/>
        <w:rPr>
          <w:b/>
        </w:rPr>
      </w:pPr>
      <w:r w:rsidRPr="00B97FE2">
        <w:rPr>
          <w:b/>
        </w:rPr>
        <w:t>Risoluzione del concordato nella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Se le garanzie promesse non vengono costituite o se il proponente non adempie regolarmente gli obblighi derivanti dal concordato, ciascun creditore può chiederne la risoluzione.</w:t>
      </w:r>
    </w:p>
    <w:p w:rsidR="00D7436F" w:rsidRPr="00B97FE2" w:rsidRDefault="00D7436F" w:rsidP="00AB467F">
      <w:pPr>
        <w:spacing w:after="0"/>
      </w:pPr>
      <w:r w:rsidRPr="00B97FE2">
        <w:t>2.</w:t>
      </w:r>
      <w:r w:rsidRPr="00B97FE2">
        <w:rPr>
          <w:noProof/>
          <w:webHidden/>
        </w:rPr>
        <w:t xml:space="preserve"> </w:t>
      </w:r>
      <w:r w:rsidRPr="00B97FE2">
        <w:t>Il ricorso per la risoluzione deve essere proposto entro un anno dalla scadenza del termine fissato per l'ultimo adempimento previsto nel concordato.</w:t>
      </w:r>
    </w:p>
    <w:p w:rsidR="00D7436F" w:rsidRPr="00B97FE2" w:rsidRDefault="00D7436F" w:rsidP="00AB467F">
      <w:pPr>
        <w:spacing w:after="0"/>
      </w:pPr>
      <w:r w:rsidRPr="00B97FE2">
        <w:t>3.</w:t>
      </w:r>
      <w:r w:rsidRPr="00B97FE2">
        <w:rPr>
          <w:noProof/>
          <w:webHidden/>
        </w:rPr>
        <w:t xml:space="preserve"> </w:t>
      </w:r>
      <w:r w:rsidRPr="00B97FE2">
        <w:t>Il procedimento è regolato dall’articolo 41. Ad esso è chiamato a partecipare anche l'eventuale garante.</w:t>
      </w:r>
    </w:p>
    <w:p w:rsidR="00D7436F" w:rsidRPr="00B97FE2" w:rsidRDefault="00D7436F" w:rsidP="00AB467F">
      <w:pPr>
        <w:spacing w:after="0"/>
      </w:pPr>
      <w:r w:rsidRPr="00B97FE2">
        <w:t>4.</w:t>
      </w:r>
      <w:r w:rsidRPr="00B97FE2">
        <w:rPr>
          <w:noProof/>
          <w:webHidden/>
        </w:rPr>
        <w:t xml:space="preserve"> </w:t>
      </w:r>
      <w:r w:rsidRPr="00B97FE2">
        <w:t>La sentenza che risolve il concordato riapre la procedura di liquidazione giudiziale ed è provvisoriamente esecutiva. Con essa il tribunale adotta i provvedimenti di cui all’articolo 237, comma 2. La sentenza è reclamabile ai sensi dell'articolo 51.</w:t>
      </w:r>
    </w:p>
    <w:p w:rsidR="00D7436F" w:rsidRPr="00B97FE2" w:rsidRDefault="00D7436F" w:rsidP="00AB467F">
      <w:pPr>
        <w:spacing w:after="0"/>
      </w:pPr>
      <w:r w:rsidRPr="00B97FE2">
        <w:t>5.</w:t>
      </w:r>
      <w:r w:rsidRPr="00B97FE2">
        <w:rPr>
          <w:noProof/>
          <w:webHidden/>
        </w:rPr>
        <w:t xml:space="preserve"> </w:t>
      </w:r>
      <w:r w:rsidRPr="00B97FE2">
        <w:t>Le disposizioni del presente articolo non si applicano quando gli obblighi derivanti dal concordato sono stati assunti dal proponente o da uno o più creditori con liberazione immediata del debitore.</w:t>
      </w:r>
    </w:p>
    <w:p w:rsidR="00D7436F" w:rsidRPr="00B97FE2" w:rsidRDefault="00D7436F" w:rsidP="00AB467F">
      <w:pPr>
        <w:spacing w:after="0"/>
      </w:pPr>
      <w:r w:rsidRPr="00B97FE2">
        <w:t>6.</w:t>
      </w:r>
      <w:r w:rsidRPr="00B97FE2">
        <w:rPr>
          <w:noProof/>
          <w:webHidden/>
        </w:rPr>
        <w:t xml:space="preserve"> </w:t>
      </w:r>
      <w:r w:rsidRPr="00B97FE2">
        <w:t>Non possono proporre istanza di risoluzione i creditori verso cui il terzo, ai sensi dell'articolo 240, comma 5, non abbia assunto responsabilità per effetto del concordato.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251</w:t>
      </w:r>
    </w:p>
    <w:p w:rsidR="00D7436F" w:rsidRPr="00B97FE2" w:rsidRDefault="00D7436F" w:rsidP="00AB467F">
      <w:pPr>
        <w:spacing w:after="0"/>
        <w:jc w:val="center"/>
        <w:rPr>
          <w:b/>
        </w:rPr>
      </w:pPr>
      <w:r w:rsidRPr="00B97FE2">
        <w:rPr>
          <w:b/>
        </w:rPr>
        <w:t>Annullamento del concordato nella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concordato omologato può essere annullato dal tribunale, su istanza del curatore o di qualunque creditore, in contraddittorio con il debitore, quando si scopre che è stato dolosamente esagerato il passivo o che è stata sottratta o dissimulata una parte rilevante dell'attivo.</w:t>
      </w:r>
    </w:p>
    <w:p w:rsidR="00D7436F" w:rsidRPr="00B97FE2" w:rsidRDefault="00D7436F" w:rsidP="00AB467F">
      <w:pPr>
        <w:spacing w:after="0"/>
      </w:pPr>
      <w:r w:rsidRPr="00B97FE2">
        <w:t>2.</w:t>
      </w:r>
      <w:r w:rsidRPr="00B97FE2">
        <w:rPr>
          <w:noProof/>
          <w:webHidden/>
        </w:rPr>
        <w:t xml:space="preserve"> </w:t>
      </w:r>
      <w:r w:rsidRPr="00B97FE2">
        <w:t>Il ricorso per l'annullamento deve proporsi nel termine di sei mesi dalla scoperta del dolo e, in ogni caso, non oltre due anni dalla scadenza del termine fissato per l'ultimo adempimento previsto nel concordato. Non è ammessa alcuna altra azione di nullità. Si procede a norma dell'articolo 250.</w:t>
      </w:r>
    </w:p>
    <w:p w:rsidR="00D7436F" w:rsidRPr="00B97FE2" w:rsidRDefault="00D7436F" w:rsidP="00AB467F">
      <w:pPr>
        <w:spacing w:after="0"/>
      </w:pPr>
      <w:r w:rsidRPr="00B97FE2">
        <w:t>3.</w:t>
      </w:r>
      <w:r w:rsidRPr="00B97FE2">
        <w:rPr>
          <w:noProof/>
          <w:webHidden/>
        </w:rPr>
        <w:t xml:space="preserve"> </w:t>
      </w:r>
      <w:r w:rsidRPr="00B97FE2">
        <w:t>La sentenza che annulla il concordato riapre la procedura di liquidazione giudiziale ed è provvisoriamente esecutiva. Con essa il tribunale adotta i provvedimenti di cui all’articolo 237, comma 2. La sentenza è reclamabile ai sensi dell'articolo 51.</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252</w:t>
      </w:r>
    </w:p>
    <w:p w:rsidR="00D7436F" w:rsidRPr="00B97FE2" w:rsidRDefault="00D7436F" w:rsidP="00AB467F">
      <w:pPr>
        <w:spacing w:after="0"/>
        <w:jc w:val="center"/>
        <w:rPr>
          <w:b/>
        </w:rPr>
      </w:pPr>
      <w:r w:rsidRPr="00B97FE2">
        <w:rPr>
          <w:b/>
        </w:rPr>
        <w:t>Effetti della riapertura della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Nei casi di risoluzione o annullamento del concordato liquidatorio giudiziale, gli effetti della riapertura della liquidazione giudiziale sono regolati dagli articoli 238 e 239.</w:t>
      </w:r>
    </w:p>
    <w:p w:rsidR="00D7436F" w:rsidRPr="00B97FE2" w:rsidRDefault="00D7436F" w:rsidP="00AB467F">
      <w:pPr>
        <w:spacing w:after="0"/>
      </w:pPr>
      <w:r w:rsidRPr="00B97FE2">
        <w:t>2.</w:t>
      </w:r>
      <w:r w:rsidRPr="00B97FE2">
        <w:rPr>
          <w:noProof/>
          <w:webHidden/>
        </w:rPr>
        <w:t xml:space="preserve"> </w:t>
      </w:r>
      <w:r w:rsidRPr="00B97FE2">
        <w:t>Possono essere riproposte le azioni revocatorie già iniziate e interrotte per effetto del concordato.</w:t>
      </w:r>
    </w:p>
    <w:p w:rsidR="00D7436F" w:rsidRPr="00B97FE2" w:rsidRDefault="00D7436F" w:rsidP="00AB467F">
      <w:pPr>
        <w:spacing w:after="0"/>
      </w:pPr>
      <w:r w:rsidRPr="00B97FE2">
        <w:t>3.</w:t>
      </w:r>
      <w:r w:rsidRPr="00B97FE2">
        <w:rPr>
          <w:noProof/>
          <w:webHidden/>
        </w:rPr>
        <w:t xml:space="preserve"> </w:t>
      </w:r>
      <w:r w:rsidRPr="00B97FE2">
        <w:t>I creditori anteriori conservano le garanzie per le somme ancora ad essi dovute in base al concordato risolto o annullato e non sono tenuti a restituire quanto hanno già riscosso.</w:t>
      </w:r>
    </w:p>
    <w:p w:rsidR="00D7436F" w:rsidRPr="00B97FE2" w:rsidRDefault="00D7436F" w:rsidP="00AB467F">
      <w:pPr>
        <w:spacing w:after="0"/>
      </w:pPr>
      <w:r w:rsidRPr="00B97FE2">
        <w:lastRenderedPageBreak/>
        <w:t>4. Essi concorrono per l’importo del primitivo credito, detratta la parte riscossa in parziale esecuzione del concordato.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253</w:t>
      </w:r>
    </w:p>
    <w:p w:rsidR="00D7436F" w:rsidRPr="00B97FE2" w:rsidRDefault="00D7436F" w:rsidP="00AB467F">
      <w:pPr>
        <w:spacing w:after="0"/>
        <w:jc w:val="center"/>
        <w:rPr>
          <w:b/>
        </w:rPr>
      </w:pPr>
      <w:r w:rsidRPr="00B97FE2">
        <w:rPr>
          <w:b/>
        </w:rPr>
        <w:t>Nuova proposta di concordato</w:t>
      </w:r>
    </w:p>
    <w:p w:rsidR="00D7436F" w:rsidRPr="00B97FE2" w:rsidRDefault="00D7436F" w:rsidP="00AB467F">
      <w:pPr>
        <w:spacing w:after="0"/>
      </w:pPr>
    </w:p>
    <w:p w:rsidR="00D7436F" w:rsidRPr="00B97FE2" w:rsidRDefault="00D7436F" w:rsidP="00AB467F">
      <w:pPr>
        <w:spacing w:after="0"/>
      </w:pPr>
      <w:r w:rsidRPr="00B97FE2">
        <w:t>1.Reso esecutivo il nuovo stato passivo, il proponente è ammesso a presentare una nuova proposta di concordato. Questo non può tuttavia essere omologato se prima dell’udienza a ciò destinata non sono depositate, nei modi stabiliti dal giudice delegato, le somme occorrenti per il suo integrale adempimento o non sono prestate garanzie equivalenti.</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VIII</w:t>
      </w:r>
    </w:p>
    <w:p w:rsidR="00D7436F" w:rsidRPr="00B97FE2" w:rsidRDefault="00D7436F" w:rsidP="00AB467F">
      <w:pPr>
        <w:spacing w:after="0"/>
        <w:jc w:val="center"/>
        <w:rPr>
          <w:b/>
        </w:rPr>
      </w:pPr>
      <w:r w:rsidRPr="00B97FE2">
        <w:rPr>
          <w:b/>
        </w:rPr>
        <w:t>LIQUIDAZIONE GIUDIZIALE E CONCORDATO NELLA LIQUIDAZIONE GIUDIZIALE DELLE SOCIETA’</w:t>
      </w:r>
    </w:p>
    <w:p w:rsidR="00D7436F" w:rsidRPr="00B97FE2" w:rsidRDefault="00D7436F" w:rsidP="00AB467F">
      <w:pPr>
        <w:spacing w:after="0"/>
      </w:pPr>
    </w:p>
    <w:p w:rsidR="00D7436F" w:rsidRPr="00B97FE2" w:rsidRDefault="00D7436F" w:rsidP="00AB467F">
      <w:pPr>
        <w:spacing w:after="0"/>
        <w:jc w:val="center"/>
        <w:rPr>
          <w:b/>
        </w:rPr>
      </w:pPr>
      <w:r w:rsidRPr="00B97FE2">
        <w:rPr>
          <w:b/>
        </w:rPr>
        <w:t>Art. 254</w:t>
      </w:r>
    </w:p>
    <w:p w:rsidR="00D7436F" w:rsidRPr="00B97FE2" w:rsidRDefault="00D7436F" w:rsidP="00AB467F">
      <w:pPr>
        <w:spacing w:after="0"/>
        <w:jc w:val="center"/>
        <w:rPr>
          <w:b/>
        </w:rPr>
      </w:pPr>
      <w:r w:rsidRPr="00B97FE2">
        <w:rPr>
          <w:b/>
        </w:rPr>
        <w:t>Doveri degli amministratori e dei liquidatori</w:t>
      </w:r>
    </w:p>
    <w:p w:rsidR="00D7436F" w:rsidRPr="00B97FE2" w:rsidRDefault="00D7436F" w:rsidP="00AB467F">
      <w:pPr>
        <w:spacing w:after="0"/>
        <w:jc w:val="center"/>
        <w:rPr>
          <w:b/>
        </w:rPr>
      </w:pPr>
    </w:p>
    <w:p w:rsidR="00D7436F" w:rsidRPr="00B97FE2" w:rsidRDefault="00D7436F" w:rsidP="00AB467F">
      <w:pPr>
        <w:spacing w:after="0"/>
      </w:pPr>
      <w:r w:rsidRPr="00B97FE2">
        <w:t>1. Gli amministratori e i liquidatori della società in liquidazione giudiziale devono essere sentiti in tutti i casi in cui la legge richiede che sia sentito il debitore e sono tenuti a fornire le informazioni o i chiarimenti necessari per la gestione della procedura richiesti dal curatore o dal comitato dei creditori.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255</w:t>
      </w:r>
    </w:p>
    <w:p w:rsidR="00D7436F" w:rsidRPr="00B97FE2" w:rsidRDefault="00D7436F" w:rsidP="00AB467F">
      <w:pPr>
        <w:spacing w:after="0"/>
        <w:jc w:val="center"/>
        <w:rPr>
          <w:b/>
        </w:rPr>
      </w:pPr>
      <w:r w:rsidRPr="00B97FE2">
        <w:rPr>
          <w:b/>
        </w:rPr>
        <w:t>Azioni di responsabilità</w:t>
      </w:r>
    </w:p>
    <w:p w:rsidR="00D7436F" w:rsidRPr="00B97FE2" w:rsidRDefault="00D7436F" w:rsidP="00AB467F">
      <w:pPr>
        <w:spacing w:after="0"/>
        <w:jc w:val="center"/>
        <w:rPr>
          <w:b/>
        </w:rPr>
      </w:pPr>
    </w:p>
    <w:p w:rsidR="00D7436F" w:rsidRPr="00B97FE2" w:rsidRDefault="00D7436F" w:rsidP="00AB467F">
      <w:pPr>
        <w:spacing w:after="0"/>
      </w:pPr>
      <w:r w:rsidRPr="00B97FE2">
        <w:t>1. Il curatore, autorizzato ai sensi dell’articolo 128, comma 2, può promuovere o proseguire, anche separatamente:</w:t>
      </w:r>
    </w:p>
    <w:p w:rsidR="00D7436F" w:rsidRPr="00B97FE2" w:rsidRDefault="00D7436F" w:rsidP="00AB467F">
      <w:pPr>
        <w:spacing w:after="0"/>
      </w:pPr>
      <w:r w:rsidRPr="00B97FE2">
        <w:t>a)</w:t>
      </w:r>
      <w:r w:rsidRPr="00B97FE2">
        <w:rPr>
          <w:noProof/>
          <w:webHidden/>
        </w:rPr>
        <w:t xml:space="preserve"> </w:t>
      </w:r>
      <w:r w:rsidRPr="00B97FE2">
        <w:t>l’azione sociale di responsabilità;</w:t>
      </w:r>
    </w:p>
    <w:p w:rsidR="00D7436F" w:rsidRPr="00B97FE2" w:rsidRDefault="00D7436F" w:rsidP="00AB467F">
      <w:pPr>
        <w:spacing w:after="0"/>
      </w:pPr>
      <w:r w:rsidRPr="00B97FE2">
        <w:t>b)</w:t>
      </w:r>
      <w:r w:rsidRPr="00B97FE2">
        <w:rPr>
          <w:noProof/>
          <w:webHidden/>
        </w:rPr>
        <w:t xml:space="preserve"> </w:t>
      </w:r>
      <w:r w:rsidRPr="00B97FE2">
        <w:t>l’azione dei creditori sociali prevista dall’articolo 2394 e dall’articolo 2476, sesto comma, del codice civile;</w:t>
      </w:r>
    </w:p>
    <w:p w:rsidR="00D7436F" w:rsidRPr="00B97FE2" w:rsidRDefault="00D7436F" w:rsidP="00AB467F">
      <w:pPr>
        <w:spacing w:after="0"/>
      </w:pPr>
      <w:r w:rsidRPr="00B97FE2">
        <w:t>c)</w:t>
      </w:r>
      <w:r w:rsidRPr="00B97FE2">
        <w:rPr>
          <w:noProof/>
          <w:webHidden/>
        </w:rPr>
        <w:t xml:space="preserve"> </w:t>
      </w:r>
      <w:r w:rsidRPr="00B97FE2">
        <w:t xml:space="preserve">l’azione prevista dall’articolo 2476, settimo comma, del codice civile; </w:t>
      </w:r>
    </w:p>
    <w:p w:rsidR="00D7436F" w:rsidRPr="00B97FE2" w:rsidRDefault="00D7436F" w:rsidP="00AB467F">
      <w:pPr>
        <w:spacing w:after="0"/>
      </w:pPr>
      <w:r w:rsidRPr="00B97FE2">
        <w:t>d) l’azione prevista dall’articolo 2497, quarto comma, del codice civile;</w:t>
      </w:r>
    </w:p>
    <w:p w:rsidR="00D7436F" w:rsidRPr="00B97FE2" w:rsidRDefault="00D7436F" w:rsidP="00AB467F">
      <w:pPr>
        <w:spacing w:after="0"/>
      </w:pPr>
      <w:r w:rsidRPr="00B97FE2">
        <w:t>e) tutte le altre azioni di responsabilità che gli sono attribuite da singole disposizioni di legge.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256</w:t>
      </w:r>
    </w:p>
    <w:p w:rsidR="00D7436F" w:rsidRPr="00B97FE2" w:rsidRDefault="00D7436F" w:rsidP="00AB467F">
      <w:pPr>
        <w:spacing w:after="0"/>
        <w:jc w:val="center"/>
        <w:rPr>
          <w:b/>
        </w:rPr>
      </w:pPr>
      <w:r w:rsidRPr="00B97FE2">
        <w:rPr>
          <w:b/>
        </w:rPr>
        <w:t>Società con soci a responsabilità illimitata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La sentenza che dichiara l’apertura della procedura di liquidazione giudiziale nei confronti di una società appartenente ad uno dei tipi regolati nei capi III, IV e VI del titolo V del libro quinto del codice civile produce l’apertura della procedura di liquidazione giudiziale anche nei confronti dei soci, pur se non persone fisiche, illimitatamente responsabili.</w:t>
      </w:r>
    </w:p>
    <w:p w:rsidR="00D7436F" w:rsidRPr="00B97FE2" w:rsidRDefault="00D7436F" w:rsidP="00AB467F">
      <w:pPr>
        <w:spacing w:after="0"/>
      </w:pPr>
      <w:r w:rsidRPr="00B97FE2">
        <w:t>2.</w:t>
      </w:r>
      <w:r w:rsidRPr="00B97FE2">
        <w:rPr>
          <w:noProof/>
          <w:webHidden/>
        </w:rPr>
        <w:t xml:space="preserve"> </w:t>
      </w:r>
      <w:r w:rsidRPr="00B97FE2">
        <w:t xml:space="preserve">La liquidazione giudiziale nei confronti dei soci di cui al comma 1 non può essere disposta decorso un anno dallo scioglimento del rapporto sociale o dalla cessazione della responsabilità illimitata anche in caso di trasformazione, fusione o scissione, se sono state osservate le formalità per renderle note ai terzi. La liquidazione giudiziale è possibile solo se l'insolvenza della società attenga, in tutto o in parte, a debiti esistenti alla data della cessazione della responsabilità illimitata. </w:t>
      </w:r>
    </w:p>
    <w:p w:rsidR="00D7436F" w:rsidRPr="00B97FE2" w:rsidRDefault="00D7436F" w:rsidP="00AB467F">
      <w:pPr>
        <w:spacing w:after="0"/>
      </w:pPr>
      <w:r w:rsidRPr="00B97FE2">
        <w:t>3.</w:t>
      </w:r>
      <w:r w:rsidRPr="00B97FE2">
        <w:rPr>
          <w:noProof/>
          <w:webHidden/>
        </w:rPr>
        <w:t xml:space="preserve"> </w:t>
      </w:r>
      <w:r w:rsidRPr="00B97FE2">
        <w:t>Il tribunale, prima di disporre la liquidazione giudiziale nei confronti dei soci illimitatamente responsabili, ne ordina la convocazione a norma dell'articolo 41.</w:t>
      </w:r>
    </w:p>
    <w:p w:rsidR="00D7436F" w:rsidRPr="00B97FE2" w:rsidRDefault="00D7436F" w:rsidP="00AB467F">
      <w:pPr>
        <w:spacing w:after="0"/>
      </w:pPr>
      <w:r w:rsidRPr="00B97FE2">
        <w:lastRenderedPageBreak/>
        <w:t>4.</w:t>
      </w:r>
      <w:r w:rsidRPr="00B97FE2">
        <w:rPr>
          <w:noProof/>
          <w:webHidden/>
        </w:rPr>
        <w:t xml:space="preserve"> </w:t>
      </w:r>
      <w:r w:rsidRPr="00B97FE2">
        <w:t>Se dopo l’apertura della procedura di liquidazione giudiziale della società risulta l'esistenza di altri soci illimitatamente responsabili, il tribunale, su istanza del curatore, di un creditore, di un socio nei confronti del quale la procedura è già stata aperta o del pubblico ministero, dispone l’apertura della procedura di liquidazione giudiziale nei confronti dei medesimi. L’istanza può essere proposta anche dai soci da questi ultimi e dai loro creditori personali.</w:t>
      </w:r>
    </w:p>
    <w:p w:rsidR="00D7436F" w:rsidRPr="00B97FE2" w:rsidRDefault="00D7436F" w:rsidP="00AB467F">
      <w:pPr>
        <w:spacing w:after="0"/>
      </w:pPr>
      <w:r w:rsidRPr="00B97FE2">
        <w:t>5.</w:t>
      </w:r>
      <w:r w:rsidRPr="00B97FE2">
        <w:rPr>
          <w:noProof/>
          <w:webHidden/>
        </w:rPr>
        <w:t xml:space="preserve"> </w:t>
      </w:r>
      <w:r w:rsidRPr="00B97FE2">
        <w:t>Allo stesso modo si procede quando, dopo l’apertura della procedura di liquidazione giudiziale nei confronti di un imprenditore individuale o di una società, risulta che l'impresa è riferibile ad una società di cui l’imprenditore o la società è socio illimitatamente responsabile.</w:t>
      </w:r>
    </w:p>
    <w:p w:rsidR="00D7436F" w:rsidRPr="00B97FE2" w:rsidRDefault="00D7436F" w:rsidP="00AB467F">
      <w:pPr>
        <w:spacing w:after="0"/>
      </w:pPr>
      <w:r w:rsidRPr="00B97FE2">
        <w:t>6.</w:t>
      </w:r>
      <w:r w:rsidRPr="00B97FE2">
        <w:rPr>
          <w:noProof/>
          <w:webHidden/>
        </w:rPr>
        <w:t xml:space="preserve"> </w:t>
      </w:r>
      <w:r w:rsidRPr="00B97FE2">
        <w:t>Contro la sentenza del tribunale è ammesso reclamo a norma dell'articolo 51. Al giudizio di reclamo deve partecipare il curatore, il creditore, il socio o il pubblico ministero che proposto la domanda di estensione, nonché il creditore che ha proposto il ricorso per l’apertura della procedura di liquidazione giudiziale.</w:t>
      </w:r>
    </w:p>
    <w:p w:rsidR="00D7436F" w:rsidRPr="00B97FE2" w:rsidRDefault="00D7436F" w:rsidP="00AB467F">
      <w:pPr>
        <w:spacing w:after="0"/>
      </w:pPr>
      <w:r w:rsidRPr="00B97FE2">
        <w:t>7.</w:t>
      </w:r>
      <w:r w:rsidRPr="00B97FE2">
        <w:rPr>
          <w:noProof/>
          <w:webHidden/>
        </w:rPr>
        <w:t xml:space="preserve"> </w:t>
      </w:r>
      <w:r w:rsidRPr="00B97FE2">
        <w:t>In caso di rigetto della domanda, contro il decreto del tribunale l'istante può proporre reclamo alla corte di appello a norma dell'articolo 50.</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257</w:t>
      </w:r>
    </w:p>
    <w:p w:rsidR="00D7436F" w:rsidRPr="00B97FE2" w:rsidRDefault="00D7436F" w:rsidP="00AB467F">
      <w:pPr>
        <w:spacing w:after="0"/>
        <w:jc w:val="center"/>
        <w:rPr>
          <w:b/>
        </w:rPr>
      </w:pPr>
      <w:r w:rsidRPr="00B97FE2">
        <w:rPr>
          <w:b/>
        </w:rPr>
        <w:t>Liquidazione giudiziale della società e dei soci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Nei casi previsti dall'articolo 256, il tribunale nomina, sia per la liquidazione giudiziale della società, sia per quella nei confronti dei soci, un solo giudice delegato e un solo curatore, pur rimanendo distinte le diverse procedure. Possono essere nominati più comitati dei creditori. Il curatore ha diritto ad un solo compenso.</w:t>
      </w:r>
    </w:p>
    <w:p w:rsidR="00D7436F" w:rsidRPr="00B97FE2" w:rsidRDefault="00D7436F" w:rsidP="00AB467F">
      <w:pPr>
        <w:spacing w:after="0"/>
      </w:pPr>
      <w:r w:rsidRPr="00B97FE2">
        <w:t>2.</w:t>
      </w:r>
      <w:r w:rsidRPr="00B97FE2">
        <w:rPr>
          <w:noProof/>
          <w:webHidden/>
        </w:rPr>
        <w:t xml:space="preserve"> </w:t>
      </w:r>
      <w:r w:rsidRPr="00B97FE2">
        <w:t>Il patrimonio della società e quello dei singoli soci sono tenuti distinti.</w:t>
      </w:r>
    </w:p>
    <w:p w:rsidR="00D7436F" w:rsidRPr="00B97FE2" w:rsidRDefault="00D7436F" w:rsidP="00AB467F">
      <w:pPr>
        <w:spacing w:after="0"/>
      </w:pPr>
      <w:r w:rsidRPr="00B97FE2">
        <w:t>3.</w:t>
      </w:r>
      <w:r w:rsidRPr="00B97FE2">
        <w:rPr>
          <w:noProof/>
          <w:webHidden/>
        </w:rPr>
        <w:t xml:space="preserve"> </w:t>
      </w:r>
      <w:r w:rsidRPr="00B97FE2">
        <w:t>Il credito dichiarato dai creditori sociali nella liquidazione giudiziale della società si intende dichiarato per l'intero e con il medesimo eventuale privilegio generale anche nella liquidazione giudiziale aperta nei confronti dei singoli soci.</w:t>
      </w:r>
      <w:r w:rsidRPr="00B97FE2">
        <w:rPr>
          <w:b/>
        </w:rPr>
        <w:t xml:space="preserve"> </w:t>
      </w:r>
      <w:r w:rsidRPr="00B97FE2">
        <w:t>Il creditore sociale ha diritto di partecipare a tutte le ripartizioni fino all'integrale pagamento, salvo il regresso fra le procedure di liquidazione nei confronti dei soci per la parte pagata in più della quota rispettiva.</w:t>
      </w:r>
    </w:p>
    <w:p w:rsidR="00D7436F" w:rsidRPr="00B97FE2" w:rsidRDefault="00D7436F" w:rsidP="00AB467F">
      <w:pPr>
        <w:spacing w:after="0"/>
      </w:pPr>
      <w:r w:rsidRPr="00B97FE2">
        <w:t>4.</w:t>
      </w:r>
      <w:r w:rsidRPr="00B97FE2">
        <w:rPr>
          <w:noProof/>
          <w:webHidden/>
        </w:rPr>
        <w:t xml:space="preserve"> </w:t>
      </w:r>
      <w:r w:rsidRPr="00B97FE2">
        <w:t>I creditori particolari partecipano soltanto alla liquidazione giudiziale nei confronti dei soci loro debitori.</w:t>
      </w:r>
    </w:p>
    <w:p w:rsidR="00D7436F" w:rsidRPr="00B97FE2" w:rsidRDefault="00D7436F" w:rsidP="00AB467F">
      <w:pPr>
        <w:spacing w:after="0"/>
      </w:pPr>
      <w:r w:rsidRPr="00B97FE2">
        <w:t>5.</w:t>
      </w:r>
      <w:r w:rsidRPr="00B97FE2">
        <w:rPr>
          <w:noProof/>
          <w:webHidden/>
        </w:rPr>
        <w:t xml:space="preserve"> </w:t>
      </w:r>
      <w:r w:rsidRPr="00B97FE2">
        <w:t>Ciascun creditore può contestare i crediti dei creditori con i quali si trova in concorso.</w:t>
      </w:r>
    </w:p>
    <w:p w:rsidR="00D7436F" w:rsidRPr="00B97FE2" w:rsidRDefault="00D7436F" w:rsidP="00AB467F">
      <w:pPr>
        <w:spacing w:after="0"/>
      </w:pPr>
      <w:r w:rsidRPr="00B97FE2">
        <w:t>6.</w:t>
      </w:r>
      <w:r w:rsidRPr="00B97FE2">
        <w:rPr>
          <w:noProof/>
          <w:webHidden/>
        </w:rPr>
        <w:t xml:space="preserve"> </w:t>
      </w:r>
      <w:r w:rsidRPr="00B97FE2">
        <w:t xml:space="preserve">Il curatore della liquidazione giudiziale della società può esercitare l’azione sociale di responsabilità nei confronti del socio amministratore anche se nei suoi confronti non è stata aperta la procedura di liquidazione giudiziale. </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 258</w:t>
      </w:r>
    </w:p>
    <w:p w:rsidR="00D7436F" w:rsidRPr="00B97FE2" w:rsidRDefault="00D7436F" w:rsidP="00AB467F">
      <w:pPr>
        <w:spacing w:after="0"/>
        <w:jc w:val="center"/>
        <w:rPr>
          <w:b/>
        </w:rPr>
      </w:pPr>
      <w:r w:rsidRPr="00B97FE2">
        <w:rPr>
          <w:b/>
        </w:rPr>
        <w:t>Effetti sulla società dell’apertura della liquidazione giudiziale nei confronti dei soci</w:t>
      </w:r>
    </w:p>
    <w:p w:rsidR="00D7436F" w:rsidRPr="00B97FE2" w:rsidRDefault="00D7436F" w:rsidP="00AB467F">
      <w:pPr>
        <w:spacing w:after="0"/>
        <w:jc w:val="center"/>
        <w:rPr>
          <w:b/>
        </w:rPr>
      </w:pPr>
    </w:p>
    <w:p w:rsidR="00D7436F" w:rsidRPr="00B97FE2" w:rsidRDefault="00D7436F" w:rsidP="00AB467F">
      <w:pPr>
        <w:spacing w:after="0"/>
      </w:pPr>
      <w:r w:rsidRPr="00B97FE2">
        <w:t>1.La liquidazione giudiziale aperta nei confronti di uno o più soci illimitatamente responsabili non determina l’apertura della liquidazione giudiziale nei confronti della società.</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259</w:t>
      </w:r>
    </w:p>
    <w:p w:rsidR="00D7436F" w:rsidRPr="00B97FE2" w:rsidRDefault="00D7436F" w:rsidP="00AB467F">
      <w:pPr>
        <w:spacing w:after="0"/>
        <w:jc w:val="center"/>
        <w:rPr>
          <w:b/>
        </w:rPr>
      </w:pPr>
      <w:r w:rsidRPr="00B97FE2">
        <w:rPr>
          <w:b/>
        </w:rPr>
        <w:t>Liquidazione giudiziale nei confronti di enti ed imprenditori collettivi non societari</w:t>
      </w:r>
    </w:p>
    <w:p w:rsidR="00D7436F" w:rsidRPr="00B97FE2" w:rsidRDefault="00D7436F" w:rsidP="00AB467F">
      <w:pPr>
        <w:spacing w:after="0"/>
        <w:jc w:val="center"/>
        <w:rPr>
          <w:b/>
        </w:rPr>
      </w:pPr>
    </w:p>
    <w:p w:rsidR="00D7436F" w:rsidRPr="00B97FE2" w:rsidRDefault="00D7436F" w:rsidP="00AB467F">
      <w:pPr>
        <w:spacing w:after="0"/>
      </w:pPr>
      <w:r w:rsidRPr="00B97FE2">
        <w:t xml:space="preserve">1.Le disposizioni di cui agli </w:t>
      </w:r>
      <w:r w:rsidRPr="00B97FE2">
        <w:rPr>
          <w:b/>
        </w:rPr>
        <w:t xml:space="preserve">articoli 254, 255, 256, 257 e 258 </w:t>
      </w:r>
      <w:r w:rsidRPr="00B97FE2">
        <w:t xml:space="preserve">si applicano, in quanto compatibili, anche agli enti e imprenditori collettivi non societari e ai loro componenti illimitatamente e personalmente responsabili per le obbligazioni dell’ente. </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260</w:t>
      </w:r>
    </w:p>
    <w:p w:rsidR="00D7436F" w:rsidRPr="00B97FE2" w:rsidRDefault="00D7436F" w:rsidP="00AB467F">
      <w:pPr>
        <w:spacing w:after="0"/>
        <w:jc w:val="center"/>
        <w:rPr>
          <w:b/>
        </w:rPr>
      </w:pPr>
      <w:r w:rsidRPr="00B97FE2">
        <w:rPr>
          <w:b/>
        </w:rPr>
        <w:t>Versamenti dei soci a responsabilità limitata</w:t>
      </w:r>
    </w:p>
    <w:p w:rsidR="00D7436F" w:rsidRPr="00B97FE2" w:rsidRDefault="00D7436F" w:rsidP="00AB467F">
      <w:pPr>
        <w:spacing w:after="0"/>
      </w:pPr>
    </w:p>
    <w:p w:rsidR="00D7436F" w:rsidRPr="00B97FE2" w:rsidRDefault="00D7436F" w:rsidP="00AB467F">
      <w:pPr>
        <w:spacing w:after="0"/>
      </w:pPr>
      <w:r w:rsidRPr="00B97FE2">
        <w:lastRenderedPageBreak/>
        <w:t>1.</w:t>
      </w:r>
      <w:r w:rsidRPr="00B97FE2">
        <w:rPr>
          <w:noProof/>
          <w:webHidden/>
        </w:rPr>
        <w:t xml:space="preserve"> </w:t>
      </w:r>
      <w:r w:rsidRPr="00B97FE2">
        <w:t>Nella procedura di liquidazione giudiziale delle società con soci a responsabilità limitata il giudice delegato può, su proposta del curatore, ingiungere con decreto ai soci a responsabilità limitata e ai precedenti titolari delle quote o delle azioni di eseguire i versamenti ancora dovuti, quantunque non sia scaduto il termine stabilito per il pagamento.</w:t>
      </w:r>
    </w:p>
    <w:p w:rsidR="00D7436F" w:rsidRPr="00B97FE2" w:rsidRDefault="00D7436F" w:rsidP="00AB467F">
      <w:pPr>
        <w:spacing w:after="0"/>
      </w:pPr>
      <w:r w:rsidRPr="00B97FE2">
        <w:t>2.</w:t>
      </w:r>
      <w:r w:rsidRPr="00B97FE2">
        <w:rPr>
          <w:noProof/>
          <w:webHidden/>
        </w:rPr>
        <w:t xml:space="preserve"> </w:t>
      </w:r>
      <w:r w:rsidRPr="00B97FE2">
        <w:t>Contro il decreto emesso a norma del comma 1, può essere proposta opposizione ai sensi dell'articolo 645 del codice di procedura civile.</w:t>
      </w:r>
    </w:p>
    <w:p w:rsidR="00D7436F" w:rsidRPr="00B97FE2" w:rsidRDefault="00D7436F" w:rsidP="00AB467F">
      <w:pPr>
        <w:spacing w:after="0"/>
        <w:rPr>
          <w:strike/>
        </w:rPr>
      </w:pP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 261</w:t>
      </w:r>
    </w:p>
    <w:p w:rsidR="00D7436F" w:rsidRPr="00B97FE2" w:rsidRDefault="00D7436F" w:rsidP="00AB467F">
      <w:pPr>
        <w:spacing w:after="0"/>
        <w:jc w:val="center"/>
        <w:rPr>
          <w:b/>
        </w:rPr>
      </w:pPr>
      <w:r w:rsidRPr="00B97FE2">
        <w:rPr>
          <w:b/>
        </w:rPr>
        <w:t xml:space="preserve">Liquidazione giudiziale di società a responsabilità limitata: polizza assicurativa </w:t>
      </w:r>
    </w:p>
    <w:p w:rsidR="00D7436F" w:rsidRPr="00B97FE2" w:rsidRDefault="00D7436F" w:rsidP="00AB467F">
      <w:pPr>
        <w:spacing w:after="0"/>
        <w:jc w:val="center"/>
        <w:rPr>
          <w:b/>
        </w:rPr>
      </w:pPr>
      <w:r w:rsidRPr="00B97FE2">
        <w:rPr>
          <w:b/>
        </w:rPr>
        <w:t>e fideiussione bancaria</w:t>
      </w:r>
    </w:p>
    <w:p w:rsidR="00D7436F" w:rsidRPr="00B97FE2" w:rsidRDefault="00D7436F" w:rsidP="00AB467F">
      <w:pPr>
        <w:spacing w:after="0"/>
        <w:jc w:val="center"/>
        <w:rPr>
          <w:b/>
        </w:rPr>
      </w:pPr>
    </w:p>
    <w:p w:rsidR="00D7436F" w:rsidRPr="00B97FE2" w:rsidRDefault="00D7436F" w:rsidP="00AB467F">
      <w:pPr>
        <w:spacing w:after="0"/>
      </w:pPr>
      <w:r w:rsidRPr="00B97FE2">
        <w:t>1.Nella procedura di liquidazione giudiziale di società a responsabilità limitata il giudice delegato, ricorrendone i presupposti, può autorizzare il curatore ad escutere la polizza assicurativa o la fideiussione bancaria rilasciata ai sensi dell'articolo 2464, quarto e sesto comma, del codice civile.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262</w:t>
      </w:r>
    </w:p>
    <w:p w:rsidR="00D7436F" w:rsidRPr="00B97FE2" w:rsidRDefault="00D7436F" w:rsidP="00AB467F">
      <w:pPr>
        <w:spacing w:after="0"/>
        <w:jc w:val="center"/>
        <w:rPr>
          <w:b/>
        </w:rPr>
      </w:pPr>
      <w:r w:rsidRPr="00B97FE2">
        <w:rPr>
          <w:b/>
        </w:rPr>
        <w:t>Patrimoni destinati ad uno specifico affare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Se è aperta la liquidazione giudiziale nei confronti della società, l’amministrazione del patrimonio destinato previsto dall’articolo 2447-bis, primo comma, lettera a), del codice civile è attribuita al curatore, che vi provvede con gestione separata.</w:t>
      </w:r>
    </w:p>
    <w:p w:rsidR="00D7436F" w:rsidRPr="00B97FE2" w:rsidRDefault="00D7436F" w:rsidP="00AB467F">
      <w:pPr>
        <w:spacing w:after="0"/>
      </w:pPr>
      <w:r w:rsidRPr="00B97FE2">
        <w:t>2.</w:t>
      </w:r>
      <w:r w:rsidRPr="00B97FE2">
        <w:rPr>
          <w:noProof/>
          <w:webHidden/>
        </w:rPr>
        <w:t xml:space="preserve"> </w:t>
      </w:r>
      <w:r w:rsidRPr="00B97FE2">
        <w:t>Il curatore provvede a norma dell’articolo 216 alla cessione a terzi del patrimonio, al fine di conservarne la funzione produttiva. Se la cessione non è possibile, il curatore provvede alla liquidazione del patrimonio secondo le regole della liquidazione della società in quanto compatibili.</w:t>
      </w:r>
    </w:p>
    <w:p w:rsidR="00D7436F" w:rsidRPr="00B97FE2" w:rsidRDefault="00D7436F" w:rsidP="00AB467F">
      <w:pPr>
        <w:spacing w:after="0"/>
      </w:pPr>
      <w:r w:rsidRPr="00B97FE2">
        <w:t>3.</w:t>
      </w:r>
      <w:r w:rsidRPr="00B97FE2">
        <w:rPr>
          <w:noProof/>
          <w:webHidden/>
        </w:rPr>
        <w:t xml:space="preserve"> </w:t>
      </w:r>
      <w:r w:rsidRPr="00B97FE2">
        <w:t>Il corrispettivo della cessione al netto dei debiti del patrimonio o il residuo attivo della liquidazione sono acquisiti dal curatore nell’attivo fallimentare, detratto quanto spettante ai terzi che vi abbiano effettuato apporti, ai sensi dell’articolo 2447-ter, primo comma, lettera c), del codice civile.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263</w:t>
      </w:r>
    </w:p>
    <w:p w:rsidR="00D7436F" w:rsidRPr="00B97FE2" w:rsidRDefault="00D7436F" w:rsidP="00AB467F">
      <w:pPr>
        <w:spacing w:after="0"/>
        <w:jc w:val="center"/>
        <w:rPr>
          <w:b/>
        </w:rPr>
      </w:pPr>
      <w:r w:rsidRPr="00B97FE2">
        <w:rPr>
          <w:b/>
        </w:rPr>
        <w:t>Patrimonio destinato incapiente e violazione delle regole di separatezza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Se a seguito dell’apertura della liquidazione giudiziale nei confronti della società o nel corso della gestione il curatore rileva che il patrimonio destinato è incapiente provvede, previa autorizzazione del giudice delegato, alla sua liquidazione secondo le regole della liquidazione della società, in quanto compatibili.</w:t>
      </w:r>
    </w:p>
    <w:p w:rsidR="00D7436F" w:rsidRPr="00B97FE2" w:rsidRDefault="00D7436F" w:rsidP="00AB467F">
      <w:pPr>
        <w:spacing w:after="0"/>
      </w:pPr>
      <w:r w:rsidRPr="00B97FE2">
        <w:t>2.</w:t>
      </w:r>
      <w:r w:rsidRPr="00B97FE2">
        <w:rPr>
          <w:noProof/>
          <w:webHidden/>
        </w:rPr>
        <w:t xml:space="preserve"> </w:t>
      </w:r>
      <w:r w:rsidRPr="00B97FE2">
        <w:t>I creditori particolari del patrimonio destinato possono presentare domanda di insinuazione al passivo della procedura di liquidazione giudiziale aperta nei confronti della società nei casi di responsabilità sussidiaria o illimitata previsti dall’articolo 2447-quinquies, terzo e quarto comma, del codice civile.</w:t>
      </w:r>
    </w:p>
    <w:p w:rsidR="00D7436F" w:rsidRPr="00B97FE2" w:rsidRDefault="00D7436F" w:rsidP="00AB467F">
      <w:pPr>
        <w:spacing w:after="0"/>
      </w:pPr>
      <w:r w:rsidRPr="00B97FE2">
        <w:t>3.</w:t>
      </w:r>
      <w:r w:rsidRPr="00B97FE2">
        <w:rPr>
          <w:noProof/>
          <w:webHidden/>
        </w:rPr>
        <w:t xml:space="preserve"> </w:t>
      </w:r>
      <w:r w:rsidRPr="00B97FE2">
        <w:t>Se risultano violate le regole di separatezza fra uno o più patrimoni destinati costituiti dalla società e il patrimonio della società medesima, il curatore può proporre l’azione sociale di responsabilità e l’azione dei creditori sociali prevista dall’articolo 2394 del codice civile nei confronti degli amministratori e dei componenti degli organi di controllo della società.</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 264</w:t>
      </w:r>
    </w:p>
    <w:p w:rsidR="00D7436F" w:rsidRPr="00B97FE2" w:rsidRDefault="00D7436F" w:rsidP="00AB467F">
      <w:pPr>
        <w:spacing w:after="0"/>
        <w:jc w:val="center"/>
        <w:rPr>
          <w:b/>
        </w:rPr>
      </w:pPr>
      <w:r w:rsidRPr="00B97FE2">
        <w:rPr>
          <w:b/>
        </w:rPr>
        <w:t>Attribuzione al curatore dei poteri dell’assemblea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Il curatore può compiere gli atti e le operazioni riguardanti l’organizzazione e la struttura finanziaria della società previsti nel programma di liquidazione, dandone adeguata e tempestiva </w:t>
      </w:r>
      <w:r w:rsidRPr="00B97FE2">
        <w:lastRenderedPageBreak/>
        <w:t>informazione ai soci ed ai creditori della società. I soci, i creditori ed i terzi interessati possono proporre reclamo ai sensi dell’articolo 133.</w:t>
      </w:r>
    </w:p>
    <w:p w:rsidR="00D7436F" w:rsidRPr="00B97FE2" w:rsidRDefault="00D7436F" w:rsidP="00AB467F">
      <w:pPr>
        <w:spacing w:after="0"/>
      </w:pPr>
      <w:r w:rsidRPr="00B97FE2">
        <w:t>2.</w:t>
      </w:r>
      <w:r w:rsidRPr="00B97FE2">
        <w:rPr>
          <w:noProof/>
          <w:webHidden/>
        </w:rPr>
        <w:t xml:space="preserve"> </w:t>
      </w:r>
      <w:r w:rsidRPr="00B97FE2">
        <w:t>Il programma di liquidazione può prevedere l’attribuzione al curatore, per determinati atti od operazioni, dei poteri dell’assemblea dei soci. Le deliberazioni che non sono prese in conformità della legge o dell’atto costitutivo, possono essere impugnate con reclamo al tribunale ai sensi dell’articolo 133. Si applicano, in quanto compatibili, gli articoli da 2377 a 2379-ter e l’articolo 2479-ter del codice civile.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265</w:t>
      </w:r>
    </w:p>
    <w:p w:rsidR="00D7436F" w:rsidRPr="00B97FE2" w:rsidRDefault="00D7436F" w:rsidP="00AB467F">
      <w:pPr>
        <w:spacing w:after="0"/>
        <w:jc w:val="center"/>
        <w:rPr>
          <w:b/>
        </w:rPr>
      </w:pPr>
      <w:r w:rsidRPr="00B97FE2">
        <w:rPr>
          <w:b/>
        </w:rPr>
        <w:t>Proposta di concordato nella liquidazione giudiziale della società</w:t>
      </w:r>
    </w:p>
    <w:p w:rsidR="00D7436F" w:rsidRPr="00B97FE2" w:rsidRDefault="00D7436F" w:rsidP="00AB467F">
      <w:pPr>
        <w:spacing w:after="0"/>
        <w:jc w:val="center"/>
        <w:rPr>
          <w:b/>
        </w:rPr>
      </w:pPr>
    </w:p>
    <w:p w:rsidR="00D7436F" w:rsidRPr="00B97FE2" w:rsidRDefault="00D7436F" w:rsidP="00AB467F">
      <w:pPr>
        <w:spacing w:after="0"/>
      </w:pPr>
      <w:r w:rsidRPr="00B97FE2">
        <w:t>1. La proposta di concordato per la società sottoposta a liquidazione giudiziale è sottoscritta da coloro che ne hanno la rappresentanza sociale.</w:t>
      </w:r>
    </w:p>
    <w:p w:rsidR="00D7436F" w:rsidRPr="00B97FE2" w:rsidRDefault="00D7436F" w:rsidP="00AB467F">
      <w:pPr>
        <w:spacing w:after="0"/>
      </w:pPr>
      <w:r w:rsidRPr="00B97FE2">
        <w:t>2. La proposta e le condizioni del concordato, salva diversa disposizione dell'atto costitutivo o dello statuto:</w:t>
      </w:r>
    </w:p>
    <w:p w:rsidR="00D7436F" w:rsidRPr="00B97FE2" w:rsidRDefault="00D7436F" w:rsidP="00AB467F">
      <w:pPr>
        <w:spacing w:after="0"/>
      </w:pPr>
      <w:r w:rsidRPr="00B97FE2">
        <w:t>a)</w:t>
      </w:r>
      <w:r w:rsidRPr="00B97FE2">
        <w:rPr>
          <w:noProof/>
          <w:webHidden/>
        </w:rPr>
        <w:t xml:space="preserve"> </w:t>
      </w:r>
      <w:r w:rsidRPr="00B97FE2">
        <w:t>nelle società di persone, sono approvate dai soci che rappresentano la maggioranza assoluta del capitale;</w:t>
      </w:r>
    </w:p>
    <w:p w:rsidR="00D7436F" w:rsidRPr="00B97FE2" w:rsidRDefault="00D7436F" w:rsidP="00AB467F">
      <w:pPr>
        <w:spacing w:after="0"/>
      </w:pPr>
      <w:r w:rsidRPr="00B97FE2">
        <w:t>b)</w:t>
      </w:r>
      <w:r w:rsidRPr="00B97FE2">
        <w:rPr>
          <w:noProof/>
          <w:webHidden/>
        </w:rPr>
        <w:t xml:space="preserve"> </w:t>
      </w:r>
      <w:r w:rsidRPr="00B97FE2">
        <w:t>nelle società per azioni, in accomandita per azioni e a responsabilità limitata, nonché nelle società cooperative, sono deliberate dagli amministratori.</w:t>
      </w:r>
    </w:p>
    <w:p w:rsidR="00D7436F" w:rsidRPr="00B97FE2" w:rsidRDefault="00D7436F" w:rsidP="00AB467F">
      <w:pPr>
        <w:spacing w:after="0"/>
      </w:pPr>
      <w:r w:rsidRPr="00B97FE2">
        <w:t>3. In ogni caso, la decisione o la deliberazione di cui al comma 2, lettera b), deve risultare da verbale redatto da notaio ed è depositata ed iscritta nel registro delle imprese a norma dell'articolo 2436 del codice civile.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266</w:t>
      </w:r>
    </w:p>
    <w:p w:rsidR="00D7436F" w:rsidRPr="00B97FE2" w:rsidRDefault="00D7436F" w:rsidP="00AB467F">
      <w:pPr>
        <w:spacing w:after="0"/>
        <w:jc w:val="center"/>
        <w:rPr>
          <w:b/>
        </w:rPr>
      </w:pPr>
      <w:r w:rsidRPr="00B97FE2">
        <w:rPr>
          <w:b/>
        </w:rPr>
        <w:t>Effetti del concordato nella liquidazione giudiziale della società</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Salvo patto contrario, il concordato della società ha effetto anche con riguardo ai soci a responsabilità illimitata e fa cessare la procedura di liquidazione giudiziale aperta nei loro confronti.</w:t>
      </w:r>
    </w:p>
    <w:p w:rsidR="00D7436F" w:rsidRPr="00B97FE2" w:rsidRDefault="00D7436F" w:rsidP="00AB467F">
      <w:pPr>
        <w:spacing w:after="0"/>
      </w:pPr>
      <w:r w:rsidRPr="00B97FE2">
        <w:t>2.</w:t>
      </w:r>
      <w:r w:rsidRPr="00B97FE2">
        <w:rPr>
          <w:noProof/>
          <w:webHidden/>
        </w:rPr>
        <w:t xml:space="preserve"> </w:t>
      </w:r>
      <w:r w:rsidRPr="00B97FE2">
        <w:t>Contro il decreto di chiusura della liquidazione giudiziale aperta nei confronti del socio è ammesso reclamo a norma dell'articolo 124.</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267</w:t>
      </w:r>
    </w:p>
    <w:p w:rsidR="00D7436F" w:rsidRPr="00B97FE2" w:rsidRDefault="00D7436F" w:rsidP="00AB467F">
      <w:pPr>
        <w:spacing w:after="0"/>
        <w:jc w:val="center"/>
        <w:rPr>
          <w:b/>
        </w:rPr>
      </w:pPr>
      <w:r w:rsidRPr="00B97FE2">
        <w:rPr>
          <w:b/>
        </w:rPr>
        <w:t>Concordato del socio</w:t>
      </w:r>
    </w:p>
    <w:p w:rsidR="00D7436F" w:rsidRPr="00B97FE2" w:rsidRDefault="00D7436F" w:rsidP="00AB467F">
      <w:pPr>
        <w:spacing w:after="0"/>
        <w:jc w:val="center"/>
        <w:rPr>
          <w:b/>
        </w:rPr>
      </w:pPr>
    </w:p>
    <w:p w:rsidR="00D7436F" w:rsidRPr="00B97FE2" w:rsidRDefault="00D7436F" w:rsidP="00AB467F">
      <w:pPr>
        <w:spacing w:after="0"/>
      </w:pPr>
      <w:r w:rsidRPr="00B97FE2">
        <w:t>1. Nella procedura di liquidazione giudiziale di una società con soci a responsabilità illimitata, ciascuno dei soci può proporre un concordato ai creditori sociali e particolari concorrenti nella procedura di liquidazione giudiziale aperta nei suoi confronti.</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IX</w:t>
      </w:r>
    </w:p>
    <w:p w:rsidR="00D7436F" w:rsidRPr="00B97FE2" w:rsidRDefault="00D7436F" w:rsidP="00AB467F">
      <w:pPr>
        <w:spacing w:after="0"/>
        <w:jc w:val="center"/>
        <w:rPr>
          <w:b/>
        </w:rPr>
      </w:pPr>
      <w:r w:rsidRPr="00B97FE2">
        <w:rPr>
          <w:b/>
        </w:rPr>
        <w:t>LIQUIDAZIONE CONTROLLATA DEL SOVRAINDEBITATO</w:t>
      </w:r>
    </w:p>
    <w:p w:rsidR="00D7436F" w:rsidRPr="00B97FE2" w:rsidRDefault="00D7436F" w:rsidP="00AB467F">
      <w:pPr>
        <w:spacing w:after="0"/>
      </w:pPr>
    </w:p>
    <w:p w:rsidR="00D7436F" w:rsidRPr="00B97FE2" w:rsidRDefault="00D7436F" w:rsidP="00AB467F">
      <w:pPr>
        <w:spacing w:after="0"/>
        <w:jc w:val="center"/>
        <w:rPr>
          <w:b/>
        </w:rPr>
      </w:pPr>
      <w:r w:rsidRPr="00B97FE2">
        <w:rPr>
          <w:b/>
        </w:rPr>
        <w:t>Art. 268</w:t>
      </w:r>
    </w:p>
    <w:p w:rsidR="00D7436F" w:rsidRPr="00B97FE2" w:rsidRDefault="00D7436F" w:rsidP="00AB467F">
      <w:pPr>
        <w:spacing w:after="0"/>
        <w:jc w:val="center"/>
        <w:rPr>
          <w:b/>
        </w:rPr>
      </w:pPr>
      <w:r w:rsidRPr="00B97FE2">
        <w:rPr>
          <w:b/>
        </w:rPr>
        <w:t>Liquidazione controllata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Il debitore in stato di </w:t>
      </w:r>
      <w:proofErr w:type="spellStart"/>
      <w:r w:rsidRPr="00B97FE2">
        <w:t>sovraindebitamento</w:t>
      </w:r>
      <w:proofErr w:type="spellEnd"/>
      <w:r w:rsidRPr="00B97FE2">
        <w:t xml:space="preserve"> può domandare con ricorso al tribunale competente ai sensi dell’articolo 27, comma 2, l’apertura di una procedura di liquidazione controllata dei suoi beni.</w:t>
      </w:r>
    </w:p>
    <w:p w:rsidR="00D7436F" w:rsidRPr="00B97FE2" w:rsidRDefault="00D7436F" w:rsidP="00AB467F">
      <w:pPr>
        <w:spacing w:after="0"/>
      </w:pPr>
      <w:r w:rsidRPr="00B97FE2">
        <w:t>2.</w:t>
      </w:r>
      <w:r w:rsidRPr="00B97FE2">
        <w:rPr>
          <w:noProof/>
          <w:webHidden/>
        </w:rPr>
        <w:t xml:space="preserve"> </w:t>
      </w:r>
      <w:r w:rsidRPr="00B97FE2">
        <w:t>La domanda può essere presentata da un creditore anche in pendenza di procedure esecutive individuali e, quando l’insolvenza riguardi l’imprenditore, dal pubblico ministero.</w:t>
      </w:r>
    </w:p>
    <w:p w:rsidR="00D7436F" w:rsidRPr="00B97FE2" w:rsidRDefault="00D7436F" w:rsidP="00AB467F">
      <w:pPr>
        <w:spacing w:after="0"/>
      </w:pPr>
      <w:r w:rsidRPr="00B97FE2">
        <w:t>3. Non sono compresi nella liquidazione:</w:t>
      </w:r>
    </w:p>
    <w:p w:rsidR="00D7436F" w:rsidRPr="00B97FE2" w:rsidRDefault="00D7436F" w:rsidP="00AB467F">
      <w:pPr>
        <w:spacing w:after="0"/>
      </w:pPr>
      <w:r w:rsidRPr="00B97FE2">
        <w:lastRenderedPageBreak/>
        <w:t>a) i crediti impignorabili ai sensi dell’articolo 545 del codice di procedura civile;</w:t>
      </w:r>
    </w:p>
    <w:p w:rsidR="00D7436F" w:rsidRPr="00B97FE2" w:rsidRDefault="00D7436F" w:rsidP="00AB467F">
      <w:pPr>
        <w:spacing w:after="0"/>
      </w:pPr>
      <w:r w:rsidRPr="00B97FE2">
        <w:t>b)</w:t>
      </w:r>
      <w:r w:rsidRPr="00B97FE2">
        <w:rPr>
          <w:noProof/>
          <w:webHidden/>
        </w:rPr>
        <w:t xml:space="preserve"> </w:t>
      </w:r>
      <w:r w:rsidRPr="00B97FE2">
        <w:t>i crediti aventi carattere alimentare e di mantenimento, gli stipendi, le pensioni, i salari e ciò che il debitore guadagna con la sua attività nei limiti, indicati dal giudice, di quanto occorre al mantenimento suo e della sua famiglia;</w:t>
      </w:r>
    </w:p>
    <w:p w:rsidR="00D7436F" w:rsidRPr="00B97FE2" w:rsidRDefault="00D7436F" w:rsidP="00AB467F">
      <w:pPr>
        <w:spacing w:after="0"/>
      </w:pPr>
      <w:r w:rsidRPr="00B97FE2">
        <w:t>c)</w:t>
      </w:r>
      <w:r w:rsidRPr="00B97FE2">
        <w:rPr>
          <w:noProof/>
          <w:webHidden/>
        </w:rPr>
        <w:t xml:space="preserve"> </w:t>
      </w:r>
      <w:r w:rsidRPr="00B97FE2">
        <w:t>i frutti derivanti dall’usufrutto legale sui beni dei figli, i beni costituiti in fondo patrimoniale e i frutti di essi, salvo quanto disposto dall’articolo 170 del codice civile;</w:t>
      </w:r>
    </w:p>
    <w:p w:rsidR="00D7436F" w:rsidRPr="00B97FE2" w:rsidRDefault="00D7436F" w:rsidP="00AB467F">
      <w:pPr>
        <w:spacing w:after="0"/>
      </w:pPr>
      <w:r w:rsidRPr="00B97FE2">
        <w:t>d)</w:t>
      </w:r>
      <w:r w:rsidRPr="00B97FE2">
        <w:rPr>
          <w:noProof/>
          <w:webHidden/>
        </w:rPr>
        <w:t xml:space="preserve"> </w:t>
      </w:r>
      <w:r w:rsidRPr="00B97FE2">
        <w:t>le cose che non possono essere pignorate per disposizione di legge.</w:t>
      </w:r>
    </w:p>
    <w:p w:rsidR="00D7436F" w:rsidRPr="00B97FE2" w:rsidRDefault="00D7436F" w:rsidP="00AB467F">
      <w:pPr>
        <w:spacing w:after="0"/>
      </w:pPr>
      <w:r w:rsidRPr="00B97FE2">
        <w:t>4. Il deposito della domanda sospende, ai soli effetti del concorso, il corso degli interessi convenzionali o legali fino alla chiusura della liquidazione, a meno che i crediti non siano garantiti da ipoteca, pegno o privilegio e salvo quanto previsto dagli articoli 2749, 2788 e 2855, secondo e terzo comma, del codice civile.</w:t>
      </w:r>
      <w:r w:rsidR="00CB2AEA" w:rsidRPr="00B97FE2">
        <w:t xml:space="preserve"> </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269</w:t>
      </w:r>
    </w:p>
    <w:p w:rsidR="00D7436F" w:rsidRPr="00B97FE2" w:rsidRDefault="00D7436F" w:rsidP="00AB467F">
      <w:pPr>
        <w:spacing w:after="0"/>
        <w:jc w:val="center"/>
        <w:rPr>
          <w:b/>
        </w:rPr>
      </w:pPr>
      <w:r w:rsidRPr="00B97FE2">
        <w:rPr>
          <w:b/>
        </w:rPr>
        <w:t>Domanda del debitore</w:t>
      </w:r>
    </w:p>
    <w:p w:rsidR="00D7436F" w:rsidRPr="00B97FE2" w:rsidRDefault="00D7436F" w:rsidP="00AB467F">
      <w:pPr>
        <w:spacing w:after="0"/>
        <w:jc w:val="center"/>
        <w:rPr>
          <w:b/>
        </w:rPr>
      </w:pPr>
    </w:p>
    <w:p w:rsidR="00D7436F" w:rsidRPr="00B97FE2" w:rsidRDefault="00D7436F" w:rsidP="00AB467F">
      <w:pPr>
        <w:spacing w:after="0"/>
      </w:pPr>
      <w:r w:rsidRPr="00B97FE2">
        <w:t>1. Il ricorso può essere presentato personalmente dal debitore, con l’assistenza dell’OCC.</w:t>
      </w:r>
    </w:p>
    <w:p w:rsidR="00D7436F" w:rsidRPr="00B97FE2" w:rsidRDefault="00D7436F" w:rsidP="00AB467F">
      <w:pPr>
        <w:spacing w:after="0"/>
      </w:pPr>
      <w:r w:rsidRPr="00B97FE2">
        <w:t>2. Al ricorso deve essere allegata una relazione, redatta dall'OCC, che esponga una valutazione sulla completezza e l’attendibilità della documentazione depositata a corredo della domanda e che illustri la situazione economica, patrimoniale e finanziaria del debitore.</w:t>
      </w:r>
    </w:p>
    <w:p w:rsidR="00D7436F" w:rsidRPr="00B97FE2" w:rsidRDefault="00D7436F" w:rsidP="00AB467F">
      <w:pPr>
        <w:spacing w:after="0"/>
      </w:pPr>
      <w:r w:rsidRPr="00B97FE2">
        <w:t xml:space="preserve">3. L'OCC, entro tre giorni dal conferimento dell’incarico da parte del debitore, ne dà notizia all'agente della riscossione e agli uffici fiscali, anche </w:t>
      </w:r>
      <w:r w:rsidR="00B37CED" w:rsidRPr="00B97FE2">
        <w:t>de</w:t>
      </w:r>
      <w:r w:rsidRPr="00B97FE2">
        <w:t>gli enti locali, competenti sulla base dell'ultimo domicilio fiscale dell'istante.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270</w:t>
      </w:r>
    </w:p>
    <w:p w:rsidR="00D7436F" w:rsidRPr="00B97FE2" w:rsidRDefault="00D7436F" w:rsidP="00AB467F">
      <w:pPr>
        <w:spacing w:after="0"/>
        <w:jc w:val="center"/>
        <w:rPr>
          <w:b/>
        </w:rPr>
      </w:pPr>
      <w:r w:rsidRPr="00B97FE2">
        <w:rPr>
          <w:b/>
        </w:rPr>
        <w:t>Apertura della liquidazione controllata</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tribunale, in assenza di domande di accesso alle procedure di cui al titolo IV e verificati i presupposti di cui agli articoli 268 e 269, dichiara con sentenza l’apertura della liquidazione controllata.</w:t>
      </w:r>
    </w:p>
    <w:p w:rsidR="00D7436F" w:rsidRPr="00B97FE2" w:rsidRDefault="00D7436F" w:rsidP="00AB467F">
      <w:pPr>
        <w:spacing w:after="0"/>
      </w:pPr>
      <w:r w:rsidRPr="00B97FE2">
        <w:t>2.</w:t>
      </w:r>
      <w:r w:rsidRPr="00B97FE2">
        <w:rPr>
          <w:noProof/>
          <w:webHidden/>
        </w:rPr>
        <w:t xml:space="preserve"> </w:t>
      </w:r>
      <w:r w:rsidRPr="00B97FE2">
        <w:t>Con la sentenza il tribunale:</w:t>
      </w:r>
    </w:p>
    <w:p w:rsidR="00D7436F" w:rsidRPr="00B97FE2" w:rsidRDefault="00D7436F" w:rsidP="00AB467F">
      <w:pPr>
        <w:spacing w:after="0"/>
      </w:pPr>
      <w:r w:rsidRPr="00B97FE2">
        <w:t>a)</w:t>
      </w:r>
      <w:r w:rsidRPr="00B97FE2">
        <w:rPr>
          <w:noProof/>
          <w:webHidden/>
        </w:rPr>
        <w:t xml:space="preserve"> </w:t>
      </w:r>
      <w:r w:rsidRPr="00B97FE2">
        <w:t>nomina il giudice delegato;</w:t>
      </w:r>
    </w:p>
    <w:p w:rsidR="00D7436F" w:rsidRPr="00B97FE2" w:rsidRDefault="00D7436F" w:rsidP="00AB467F">
      <w:pPr>
        <w:spacing w:after="0"/>
      </w:pPr>
      <w:r w:rsidRPr="00B97FE2">
        <w:t>b)</w:t>
      </w:r>
      <w:r w:rsidRPr="00B97FE2">
        <w:rPr>
          <w:noProof/>
          <w:webHidden/>
        </w:rPr>
        <w:t xml:space="preserve"> </w:t>
      </w:r>
      <w:r w:rsidRPr="00B97FE2">
        <w:t xml:space="preserve">nomina il liquidatore, confermando l’OCC di cui all’articolo 269 o, per giustificati motivi, scegliendolo nell’elenco dei gestori della crisi di cui al decreto del </w:t>
      </w:r>
      <w:r w:rsidR="00B37CED" w:rsidRPr="00B97FE2">
        <w:t>M</w:t>
      </w:r>
      <w:r w:rsidRPr="00B97FE2">
        <w:t>inistro della giustizia 24 settembre 2014, n. 202. In questo ultimo caso la scelta è effettuata di regola tra i gestori residenti nel circondario del tribunale competente</w:t>
      </w:r>
      <w:r w:rsidR="00B37CED" w:rsidRPr="00B97FE2">
        <w:t xml:space="preserve"> e</w:t>
      </w:r>
      <w:r w:rsidRPr="00B97FE2">
        <w:t xml:space="preserve"> l’eventuale deroga deve essere espressamente motivata e comunicata al presidente del tribunale;</w:t>
      </w:r>
    </w:p>
    <w:p w:rsidR="00D7436F" w:rsidRPr="00B97FE2" w:rsidRDefault="00D7436F" w:rsidP="00AB467F">
      <w:pPr>
        <w:spacing w:after="0"/>
      </w:pPr>
      <w:r w:rsidRPr="00B97FE2">
        <w:t>c) ordina al debitore il deposito entro sette giorni dei bilanci e delle scritture contabili e fiscali obbligatorie, nonché dell’elenco dei creditori;</w:t>
      </w:r>
    </w:p>
    <w:p w:rsidR="00D7436F" w:rsidRPr="00B97FE2" w:rsidRDefault="00D7436F" w:rsidP="00AB467F">
      <w:pPr>
        <w:spacing w:after="0"/>
      </w:pPr>
      <w:r w:rsidRPr="00B97FE2">
        <w:t>d)</w:t>
      </w:r>
      <w:r w:rsidRPr="00B97FE2">
        <w:rPr>
          <w:noProof/>
          <w:webHidden/>
        </w:rPr>
        <w:t xml:space="preserve"> </w:t>
      </w:r>
      <w:r w:rsidRPr="00B97FE2">
        <w:t>assegna ai terzi che vantano diritti sui beni del debitore e ai creditori risultanti dall’elenco depositato un termine non superiore a sessanta giorni entro il quale, a pena di inammissibilità, devono trasmettere al liquidatore, a mezzo posta elettronica certificata, la domanda di restituzione, di rivendicazione o di ammissione al passivo, predisposta ai sensi dell’articolo 201; si applica l’articolo 10, comma 3;</w:t>
      </w:r>
    </w:p>
    <w:p w:rsidR="00D7436F" w:rsidRPr="00B97FE2" w:rsidRDefault="00D7436F" w:rsidP="00AB467F">
      <w:pPr>
        <w:spacing w:after="0"/>
      </w:pPr>
      <w:r w:rsidRPr="00B97FE2">
        <w:t>e)</w:t>
      </w:r>
      <w:r w:rsidRPr="00B97FE2">
        <w:rPr>
          <w:noProof/>
          <w:webHidden/>
        </w:rPr>
        <w:t xml:space="preserve"> </w:t>
      </w:r>
      <w:r w:rsidRPr="00B97FE2">
        <w:t>ordina la consegna o il rilascio dei beni facenti parte del patrimonio di liquidazione, salvo che non ritenga, in presenza di gravi e specifiche ragioni, di autorizzare il debitore o il terzo a utilizzare alcuni di essi. Il provvedimento è titolo esecutivo ed è posto in esecuzione a cura del liquidatore;</w:t>
      </w:r>
    </w:p>
    <w:p w:rsidR="00D7436F" w:rsidRPr="00B97FE2" w:rsidRDefault="00D7436F" w:rsidP="00AB467F">
      <w:pPr>
        <w:spacing w:after="0"/>
      </w:pPr>
      <w:r w:rsidRPr="00B97FE2">
        <w:t>f)</w:t>
      </w:r>
      <w:r w:rsidRPr="00B97FE2">
        <w:rPr>
          <w:noProof/>
          <w:webHidden/>
        </w:rPr>
        <w:t xml:space="preserve"> </w:t>
      </w:r>
      <w:r w:rsidRPr="00B97FE2">
        <w:t>dispone l’inserimento della sentenza nel sito internet del tribunale o del Ministero della Giustizia. Nel caso in cui il debitore svolga attività d'impresa, la pubblicazione è altresì effettuata presso il registro delle imprese;</w:t>
      </w:r>
    </w:p>
    <w:p w:rsidR="00D7436F" w:rsidRPr="00B97FE2" w:rsidRDefault="00D7436F" w:rsidP="00AB467F">
      <w:pPr>
        <w:spacing w:after="0"/>
      </w:pPr>
      <w:r w:rsidRPr="00B97FE2">
        <w:t>g)</w:t>
      </w:r>
      <w:r w:rsidRPr="00B97FE2">
        <w:rPr>
          <w:noProof/>
          <w:webHidden/>
        </w:rPr>
        <w:t xml:space="preserve"> </w:t>
      </w:r>
      <w:r w:rsidRPr="00B97FE2">
        <w:t>ordina, quando vi sono beni immobili o beni mobili registrati, la trascrizione della sentenza presso gli uffici competenti.</w:t>
      </w:r>
    </w:p>
    <w:p w:rsidR="00D7436F" w:rsidRPr="00B97FE2" w:rsidRDefault="00D7436F" w:rsidP="00AB467F">
      <w:pPr>
        <w:spacing w:after="0"/>
      </w:pPr>
      <w:r w:rsidRPr="00B97FE2">
        <w:lastRenderedPageBreak/>
        <w:t>3. Al liquidatore nominato dal tribunale ai sensi del comma 2, lettera b), seconda parte, si applicano gli </w:t>
      </w:r>
      <w:hyperlink r:id="rId12" w:anchor="id=10LX0000758639ART77,__m=document" w:history="1">
        <w:r w:rsidRPr="00B97FE2">
          <w:rPr>
            <w:rStyle w:val="Collegamentoipertestuale"/>
            <w:color w:val="auto"/>
            <w:u w:val="none"/>
          </w:rPr>
          <w:t>articoli 35, comma 4-bis, 35.1 e 35.2 del decreto legislativo 6 settembre 2011, n. 159</w:t>
        </w:r>
      </w:hyperlink>
      <w:r w:rsidRPr="00B97FE2">
        <w:rPr>
          <w:rStyle w:val="Collegamentoipertestuale"/>
          <w:color w:val="auto"/>
          <w:u w:val="none"/>
        </w:rPr>
        <w:t>.</w:t>
      </w:r>
      <w:r w:rsidRPr="00B97FE2">
        <w:t xml:space="preserve"> </w:t>
      </w:r>
    </w:p>
    <w:p w:rsidR="00D7436F" w:rsidRPr="00B97FE2" w:rsidRDefault="00D7436F" w:rsidP="00AB467F">
      <w:pPr>
        <w:spacing w:after="0"/>
      </w:pPr>
      <w:r w:rsidRPr="00B97FE2">
        <w:t>4.</w:t>
      </w:r>
      <w:r w:rsidRPr="00B97FE2">
        <w:rPr>
          <w:noProof/>
          <w:webHidden/>
        </w:rPr>
        <w:t xml:space="preserve"> </w:t>
      </w:r>
      <w:r w:rsidRPr="00B97FE2">
        <w:t>Gli adempimenti di cui al comma 2, lettere f) e g) sono eseguiti a cura del liquidatore; la sentenza è notificata al debitore, ai creditori e ai titolari di diritti sui beni oggetto di liquidazione.</w:t>
      </w:r>
    </w:p>
    <w:p w:rsidR="00D7436F" w:rsidRPr="00B97FE2" w:rsidRDefault="00D65E54" w:rsidP="00AB467F">
      <w:pPr>
        <w:spacing w:after="0"/>
      </w:pPr>
      <w:r w:rsidRPr="00B97FE2">
        <w:t>5. Si applicano gli articoli 150 e 151; p</w:t>
      </w:r>
      <w:r w:rsidR="00D7436F" w:rsidRPr="00B97FE2">
        <w:t>er i casi non regolati dal presente capo si applicano</w:t>
      </w:r>
      <w:r w:rsidRPr="00B97FE2">
        <w:t xml:space="preserve"> altresì</w:t>
      </w:r>
      <w:r w:rsidR="00D7436F" w:rsidRPr="00B97FE2">
        <w:t>, in quanto compatibili, le disposizioni sul procedimento unitario di cui al titolo III.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271</w:t>
      </w:r>
    </w:p>
    <w:p w:rsidR="00D7436F" w:rsidRPr="00B97FE2" w:rsidRDefault="00D7436F" w:rsidP="00AB467F">
      <w:pPr>
        <w:spacing w:after="0"/>
        <w:jc w:val="center"/>
        <w:rPr>
          <w:b/>
        </w:rPr>
      </w:pPr>
      <w:r w:rsidRPr="00B97FE2">
        <w:rPr>
          <w:b/>
        </w:rPr>
        <w:t>Concorso di procedure</w:t>
      </w:r>
    </w:p>
    <w:p w:rsidR="00D7436F" w:rsidRPr="00B97FE2" w:rsidRDefault="00D7436F" w:rsidP="00AB467F">
      <w:pPr>
        <w:spacing w:after="0"/>
        <w:jc w:val="center"/>
        <w:rPr>
          <w:b/>
        </w:rPr>
      </w:pPr>
    </w:p>
    <w:p w:rsidR="00D7436F" w:rsidRPr="00B97FE2" w:rsidRDefault="00D7436F" w:rsidP="00AB467F">
      <w:pPr>
        <w:spacing w:after="0"/>
      </w:pPr>
      <w:r w:rsidRPr="00B97FE2">
        <w:t>1. Se la domanda di liquidazione controllata è proposta dai creditori o dal pubblico ministero e il debitore chiede l’accesso a una procedura di cui al</w:t>
      </w:r>
      <w:r w:rsidR="00F1619B" w:rsidRPr="00B97FE2">
        <w:t xml:space="preserve"> capo II</w:t>
      </w:r>
      <w:r w:rsidRPr="00B97FE2">
        <w:t xml:space="preserve"> del titolo IV, il giudice concede un termine per l’integrazione della domanda.</w:t>
      </w:r>
    </w:p>
    <w:p w:rsidR="00D7436F" w:rsidRPr="00B97FE2" w:rsidRDefault="00D7436F" w:rsidP="00AB467F">
      <w:pPr>
        <w:spacing w:after="0"/>
      </w:pPr>
      <w:r w:rsidRPr="00B97FE2">
        <w:t xml:space="preserve">2. </w:t>
      </w:r>
      <w:r w:rsidR="00D76DCE" w:rsidRPr="00B97FE2">
        <w:t xml:space="preserve">Nella pendenza del </w:t>
      </w:r>
      <w:r w:rsidRPr="00B97FE2">
        <w:t>termine di cui al comma 1, non può essere dichiarata aperta la liquidazione controllata e la relativa domanda è dichiarata improcedibile quando sia aperta una procedura ai sensi del capo III del titolo IV. Alla scadenza del termine di cui al comma 1, senza che il debitore abbia integrato la domanda, ovvero in ogni caso di mancata apertura o cessazione delle procedure di cui al capo III del titolo IV, il giudice provvede ai sensi dell’articolo 270, commi 1 e 2. Si applicano, in quanto compatibili, gli articoli da 51 a 55.</w:t>
      </w:r>
    </w:p>
    <w:p w:rsidR="00D7436F" w:rsidRPr="00B97FE2" w:rsidRDefault="00D7436F" w:rsidP="00AB467F">
      <w:pPr>
        <w:spacing w:after="0"/>
        <w:rPr>
          <w:b/>
        </w:rPr>
      </w:pPr>
      <w:r w:rsidRPr="00B97FE2">
        <w:rPr>
          <w:noProof/>
          <w:webHidden/>
        </w:rPr>
        <w:tab/>
      </w:r>
    </w:p>
    <w:p w:rsidR="00D7436F" w:rsidRPr="00B97FE2" w:rsidRDefault="00D7436F" w:rsidP="00AB467F">
      <w:pPr>
        <w:spacing w:after="0"/>
        <w:jc w:val="center"/>
        <w:rPr>
          <w:b/>
        </w:rPr>
      </w:pPr>
      <w:r w:rsidRPr="00B97FE2">
        <w:rPr>
          <w:b/>
        </w:rPr>
        <w:t>Art. 272</w:t>
      </w:r>
    </w:p>
    <w:p w:rsidR="00D7436F" w:rsidRPr="00B97FE2" w:rsidRDefault="00D7436F" w:rsidP="00AB467F">
      <w:pPr>
        <w:spacing w:after="0"/>
        <w:jc w:val="center"/>
        <w:rPr>
          <w:b/>
        </w:rPr>
      </w:pPr>
      <w:r w:rsidRPr="00B97FE2">
        <w:rPr>
          <w:b/>
        </w:rPr>
        <w:t>Elenco dei creditori, inventario dei beni e programma di liquidazione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Il liquidatore entro trenta giorni dalla comunicazione della sentenza aggiorna l’elenco dei creditori, ai quali notifica la sentenza ai sensi dell’articolo 270, comma </w:t>
      </w:r>
      <w:r w:rsidR="002E686F" w:rsidRPr="00B97FE2">
        <w:t>4</w:t>
      </w:r>
      <w:r w:rsidRPr="00B97FE2">
        <w:t>. Il termine di cui all’articolo 270, comma 2, lettera d), può essere prorogato di trenta giorni.</w:t>
      </w:r>
    </w:p>
    <w:p w:rsidR="00D7436F" w:rsidRPr="00B97FE2" w:rsidRDefault="00D7436F" w:rsidP="00AB467F">
      <w:pPr>
        <w:spacing w:after="0"/>
      </w:pPr>
      <w:r w:rsidRPr="00B97FE2">
        <w:t>2.</w:t>
      </w:r>
      <w:r w:rsidRPr="00B97FE2">
        <w:rPr>
          <w:noProof/>
          <w:webHidden/>
        </w:rPr>
        <w:t xml:space="preserve"> </w:t>
      </w:r>
      <w:r w:rsidRPr="00B97FE2">
        <w:t>Entro novanta giorni dall’apertura della liquidazione controllata il liquidatore completa l’inventario dei beni del debitore e redige un programma in ordine a tempi e modalità della liquidazione. Il programma è comunicato al giudice delegato ed è depositato in cancelleria.</w:t>
      </w:r>
    </w:p>
    <w:p w:rsidR="00D7436F" w:rsidRPr="00B97FE2" w:rsidRDefault="00D7436F" w:rsidP="00AB467F">
      <w:pPr>
        <w:spacing w:after="0"/>
        <w:rPr>
          <w:strike/>
        </w:rPr>
      </w:pPr>
      <w:r w:rsidRPr="00B97FE2">
        <w:t xml:space="preserve">3. Il programma deve assicurare la ragionevole durata della procedura. </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273</w:t>
      </w:r>
    </w:p>
    <w:p w:rsidR="00D7436F" w:rsidRPr="00B97FE2" w:rsidRDefault="00D7436F" w:rsidP="00AB467F">
      <w:pPr>
        <w:spacing w:after="0"/>
        <w:jc w:val="center"/>
        <w:rPr>
          <w:b/>
        </w:rPr>
      </w:pPr>
      <w:r w:rsidRPr="00B97FE2">
        <w:rPr>
          <w:b/>
        </w:rPr>
        <w:t>Formazione del passivo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Scaduti i termini per la proposizione delle domande di cui all’articolo 270, comma 2, lettera d), il liquidatore predispone un progetto di stato passivo, comprendente un elenco dei titolari di diritti sui beni mobili e immobili di proprietà o in possesso del debitore, e lo comunica agli interessati all’indirizzo di posta elettronica certificato indicato nella domanda. In mancanza della predetta indicazione, il provvedimento si intende comunicato mediante deposito in cancelleria.</w:t>
      </w:r>
    </w:p>
    <w:p w:rsidR="00D7436F" w:rsidRPr="00B97FE2" w:rsidRDefault="00D7436F" w:rsidP="00AB467F">
      <w:pPr>
        <w:spacing w:after="0"/>
      </w:pPr>
      <w:r w:rsidRPr="00B97FE2">
        <w:t>2.</w:t>
      </w:r>
      <w:r w:rsidRPr="00B97FE2">
        <w:rPr>
          <w:noProof/>
          <w:webHidden/>
        </w:rPr>
        <w:t xml:space="preserve"> </w:t>
      </w:r>
      <w:r w:rsidRPr="00B97FE2">
        <w:t>Entro quindici giorni possono essere proposte osservazioni, con le stesse modalità della domanda di cui all’articolo 270, comma 2, lettera d).</w:t>
      </w:r>
    </w:p>
    <w:p w:rsidR="00D7436F" w:rsidRPr="00B97FE2" w:rsidRDefault="00D7436F" w:rsidP="00AB467F">
      <w:pPr>
        <w:spacing w:after="0"/>
      </w:pPr>
      <w:r w:rsidRPr="00B97FE2">
        <w:t>3.</w:t>
      </w:r>
      <w:r w:rsidRPr="00B97FE2">
        <w:rPr>
          <w:noProof/>
          <w:webHidden/>
        </w:rPr>
        <w:t xml:space="preserve"> </w:t>
      </w:r>
      <w:r w:rsidRPr="00B97FE2">
        <w:t xml:space="preserve">In assenza di osservazioni, il liquidatore </w:t>
      </w:r>
      <w:r w:rsidR="00EB0970" w:rsidRPr="00B97FE2">
        <w:t>forma</w:t>
      </w:r>
      <w:r w:rsidRPr="00B97FE2">
        <w:t xml:space="preserve"> lo stato passivo, lo deposita in cancelleria e ne dispone l’inserimento nel sito web del tribunale o del Ministero della </w:t>
      </w:r>
      <w:r w:rsidR="003137D8" w:rsidRPr="00B97FE2">
        <w:t>g</w:t>
      </w:r>
      <w:r w:rsidRPr="00B97FE2">
        <w:t xml:space="preserve">iustizia. </w:t>
      </w:r>
    </w:p>
    <w:p w:rsidR="00D7436F" w:rsidRPr="00B97FE2" w:rsidRDefault="00D7436F" w:rsidP="00AB467F">
      <w:pPr>
        <w:spacing w:after="0"/>
      </w:pPr>
      <w:r w:rsidRPr="00B97FE2">
        <w:t>4.</w:t>
      </w:r>
      <w:r w:rsidRPr="00B97FE2">
        <w:rPr>
          <w:noProof/>
          <w:webHidden/>
        </w:rPr>
        <w:t xml:space="preserve"> </w:t>
      </w:r>
      <w:r w:rsidRPr="00B97FE2">
        <w:t>Quando sono formulate osservazioni che il liquidatore ritiene fondate, predispone, entro quindici giorni successivi alla scadenza del termine di cui al comma 2, un nuovo progetto di stato passivo che comunica ai sensi del comma 1.</w:t>
      </w:r>
    </w:p>
    <w:p w:rsidR="00D7436F" w:rsidRPr="00B97FE2" w:rsidRDefault="00D7436F" w:rsidP="00AB467F">
      <w:pPr>
        <w:spacing w:after="0"/>
      </w:pPr>
      <w:r w:rsidRPr="00B97FE2">
        <w:t>5.</w:t>
      </w:r>
      <w:r w:rsidRPr="00B97FE2">
        <w:rPr>
          <w:noProof/>
          <w:webHidden/>
        </w:rPr>
        <w:t xml:space="preserve"> </w:t>
      </w:r>
      <w:r w:rsidRPr="00B97FE2">
        <w:t>In presenza di contestazioni non superabili ai sensi del comma 4, il liquidatore rimette gli atti al giudice delegato, il quale provvede alla definitiva formazione del passivo con decreto motivato, pubblicato ai sensi del comma 3.</w:t>
      </w:r>
    </w:p>
    <w:p w:rsidR="00D7436F" w:rsidRPr="00B97FE2" w:rsidRDefault="00D7436F" w:rsidP="00AB467F">
      <w:pPr>
        <w:spacing w:after="0"/>
      </w:pPr>
      <w:r w:rsidRPr="00B97FE2">
        <w:lastRenderedPageBreak/>
        <w:t>6.</w:t>
      </w:r>
      <w:r w:rsidR="007D181E" w:rsidRPr="00B97FE2">
        <w:t xml:space="preserve"> Contro il decreto può essere proposto </w:t>
      </w:r>
      <w:r w:rsidRPr="00B97FE2">
        <w:t>reclamo davanti al collegio, di cui non può far parte il giudice delegato. Il procedimento si svolge senza formalità, assicurando il rispetto del contraddittorio.</w:t>
      </w:r>
    </w:p>
    <w:p w:rsidR="00D7436F" w:rsidRPr="00B97FE2" w:rsidRDefault="00D7436F" w:rsidP="00AB467F">
      <w:pPr>
        <w:spacing w:after="0"/>
      </w:pP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 xml:space="preserve">Art. 274 </w:t>
      </w:r>
    </w:p>
    <w:p w:rsidR="00D7436F" w:rsidRPr="00B97FE2" w:rsidRDefault="00D7436F" w:rsidP="00AB467F">
      <w:pPr>
        <w:spacing w:after="0"/>
        <w:jc w:val="center"/>
        <w:rPr>
          <w:b/>
        </w:rPr>
      </w:pPr>
      <w:r w:rsidRPr="00B97FE2">
        <w:rPr>
          <w:b/>
        </w:rPr>
        <w:t>Azioni del liquidatore</w:t>
      </w:r>
    </w:p>
    <w:p w:rsidR="00D7436F" w:rsidRPr="00B97FE2" w:rsidRDefault="00D7436F" w:rsidP="00AB467F">
      <w:pPr>
        <w:spacing w:after="0"/>
        <w:jc w:val="center"/>
        <w:rPr>
          <w:b/>
        </w:rPr>
      </w:pPr>
    </w:p>
    <w:p w:rsidR="00D7436F" w:rsidRPr="00B97FE2" w:rsidRDefault="00D7436F" w:rsidP="00AB467F">
      <w:pPr>
        <w:spacing w:after="0"/>
      </w:pPr>
      <w:r w:rsidRPr="00B97FE2">
        <w:t>1. Il liquidatore, autorizzato dal giudice delegato, esercita o se pendente, prosegue, ogni azione prevista dalla legge finalizzata a conseguire la disponibilità dei beni compresi nel patrimonio del debitore e ogni azione diretta al recupero dei crediti.</w:t>
      </w:r>
    </w:p>
    <w:p w:rsidR="00D7436F" w:rsidRPr="00B97FE2" w:rsidRDefault="00D7436F" w:rsidP="00AB467F">
      <w:pPr>
        <w:spacing w:after="0"/>
      </w:pPr>
      <w:r w:rsidRPr="00B97FE2">
        <w:t xml:space="preserve">2. Il liquidatore, sempre con l’autorizzazione del giudice delegato, esercita o, se pendenti, prosegue le azioni dirette a far dichiarare inefficaci gli atti compiuti dal debitore in pregiudizio dei creditori, secondo le norme del codice civile. </w:t>
      </w:r>
    </w:p>
    <w:p w:rsidR="00D7436F" w:rsidRPr="00B97FE2" w:rsidRDefault="00D7436F" w:rsidP="00AB467F">
      <w:pPr>
        <w:spacing w:after="0"/>
      </w:pPr>
      <w:r w:rsidRPr="00B97FE2">
        <w:t>3. Il giudice delegato autorizza il liquidatore ad esercitare o proseguire le azioni di cui ai commi 1 e 2, quando è utile per il miglior soddisfacimento dei creditori.</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 275</w:t>
      </w:r>
    </w:p>
    <w:p w:rsidR="00D7436F" w:rsidRPr="00B97FE2" w:rsidRDefault="00D7436F" w:rsidP="00AB467F">
      <w:pPr>
        <w:spacing w:after="0"/>
        <w:jc w:val="center"/>
        <w:rPr>
          <w:b/>
        </w:rPr>
      </w:pPr>
      <w:r w:rsidRPr="00B97FE2">
        <w:rPr>
          <w:b/>
        </w:rPr>
        <w:t>Esecuzione del programma di liquidazione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Il programma di </w:t>
      </w:r>
      <w:r w:rsidRPr="00B97FE2">
        <w:t>liquidazione è eseguito dal liquidatore, che ogni sei mesi ne riferisce al giudice delegato. Il mancato deposito delle relazioni semestrali costituisce causa di revoca dell’incarico ed è valutato ai fini della liquidazione del compenso.</w:t>
      </w:r>
    </w:p>
    <w:p w:rsidR="00D7436F" w:rsidRPr="00B97FE2" w:rsidRDefault="00D7436F" w:rsidP="00AB467F">
      <w:pPr>
        <w:spacing w:after="0"/>
      </w:pPr>
      <w:r w:rsidRPr="00B97FE2">
        <w:t>2.</w:t>
      </w:r>
      <w:r w:rsidRPr="00B97FE2">
        <w:rPr>
          <w:noProof/>
          <w:webHidden/>
        </w:rPr>
        <w:t xml:space="preserve"> </w:t>
      </w:r>
      <w:r w:rsidRPr="00B97FE2">
        <w:t>Il liquidatore ha l’amministrazione dei beni che compongono il patrimonio di liquidazione.</w:t>
      </w:r>
    </w:p>
    <w:p w:rsidR="00D7436F" w:rsidRPr="00B97FE2" w:rsidRDefault="00D7436F" w:rsidP="00AB467F">
      <w:pPr>
        <w:spacing w:after="0"/>
      </w:pPr>
      <w:r w:rsidRPr="00B97FE2">
        <w:t>3.</w:t>
      </w:r>
      <w:r w:rsidRPr="00B97FE2">
        <w:rPr>
          <w:noProof/>
          <w:webHidden/>
        </w:rPr>
        <w:t xml:space="preserve"> </w:t>
      </w:r>
      <w:r w:rsidRPr="00B97FE2">
        <w:t>Terminata l’esecuzione, il liquidatore presenta al giudice il rendiconto. Il giudice verifica la conformità degli atti dispositivi al programma di liquidazione e, se approva il rendiconto, procede alla liquidazione del compenso del liquidatore.</w:t>
      </w:r>
    </w:p>
    <w:p w:rsidR="00D7436F" w:rsidRPr="00B97FE2" w:rsidRDefault="00D7436F" w:rsidP="00AB467F">
      <w:pPr>
        <w:spacing w:after="0"/>
      </w:pPr>
      <w:r w:rsidRPr="00B97FE2">
        <w:t>4.</w:t>
      </w:r>
      <w:r w:rsidRPr="00B97FE2">
        <w:rPr>
          <w:noProof/>
          <w:webHidden/>
        </w:rPr>
        <w:t xml:space="preserve"> </w:t>
      </w:r>
      <w:r w:rsidR="0054080A" w:rsidRPr="00B97FE2">
        <w:rPr>
          <w:noProof/>
          <w:webHidden/>
        </w:rPr>
        <w:t>Il giudice, s</w:t>
      </w:r>
      <w:r w:rsidRPr="00B97FE2">
        <w:t>e non approva il rendiconto, indica gli atti necessari al completamento della liquidazione ovvero le opportune rettifiche ed integrazioni del rendiconto, nonché un termine per il loro compimento. Se le prescrizioni non sono adempiute nel termine, anche prorogato, il giudice provvede alla sostituzione del liquidatore e nella liquidazione del compenso tiene conto della diligenza prestata, con possibilità di escludere in tutto o in parte il compenso stesso.</w:t>
      </w:r>
    </w:p>
    <w:p w:rsidR="00D7436F" w:rsidRPr="00B97FE2" w:rsidRDefault="00D7436F" w:rsidP="00AB467F">
      <w:pPr>
        <w:spacing w:after="0"/>
      </w:pPr>
      <w:r w:rsidRPr="00B97FE2">
        <w:t>5.</w:t>
      </w:r>
      <w:r w:rsidRPr="00B97FE2">
        <w:rPr>
          <w:noProof/>
          <w:webHidden/>
        </w:rPr>
        <w:t xml:space="preserve"> </w:t>
      </w:r>
      <w:r w:rsidRPr="00B97FE2">
        <w:t>Il liquidatore provvede alla distribuzione delle somme ricavate dalla liquidazione secondo l’ordine di prelazione risultante dallo stato passivo, previa formazione di un progetto di riparto da comunicare al debitore e ai creditori, con termine non superiore a giorni quindici per osservazioni. In assenza di contestazioni, comunica il progetto di riparto al giudice che senza indugio ne autorizza l’esecuzione.</w:t>
      </w:r>
    </w:p>
    <w:p w:rsidR="00D7436F" w:rsidRPr="00B97FE2" w:rsidRDefault="00D7436F" w:rsidP="00AB467F">
      <w:pPr>
        <w:spacing w:after="0"/>
      </w:pPr>
      <w:r w:rsidRPr="00B97FE2">
        <w:t>6.</w:t>
      </w:r>
      <w:r w:rsidRPr="00B97FE2">
        <w:rPr>
          <w:noProof/>
          <w:webHidden/>
        </w:rPr>
        <w:t xml:space="preserve"> </w:t>
      </w:r>
      <w:r w:rsidRPr="00B97FE2">
        <w:t xml:space="preserve">Se sorgono contestazioni sul progetto di riparto, il liquidatore verifica la possibilità di componimento e vi apporta le modifiche che ritiene opportune. Altrimenti rimette gli atti al giudice delegato, il quale provvede con decreto motivato, reclamabile ai sensi dell’articolo 124. </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276</w:t>
      </w:r>
    </w:p>
    <w:p w:rsidR="00D7436F" w:rsidRPr="00B97FE2" w:rsidRDefault="00D7436F" w:rsidP="00AB467F">
      <w:pPr>
        <w:spacing w:after="0"/>
        <w:jc w:val="center"/>
        <w:rPr>
          <w:b/>
        </w:rPr>
      </w:pPr>
      <w:r w:rsidRPr="00B97FE2">
        <w:rPr>
          <w:b/>
        </w:rPr>
        <w:t>Chiusura della procedura</w:t>
      </w:r>
    </w:p>
    <w:p w:rsidR="00D7436F" w:rsidRPr="00B97FE2" w:rsidRDefault="00D7436F" w:rsidP="00AB467F">
      <w:pPr>
        <w:spacing w:after="0"/>
        <w:jc w:val="center"/>
        <w:rPr>
          <w:b/>
        </w:rPr>
      </w:pPr>
    </w:p>
    <w:p w:rsidR="00D7436F" w:rsidRPr="00B97FE2" w:rsidRDefault="00D7436F" w:rsidP="00AB467F">
      <w:pPr>
        <w:spacing w:after="0"/>
      </w:pPr>
      <w:r w:rsidRPr="00B97FE2">
        <w:t>1.La procedura si chiude con decreto.</w:t>
      </w:r>
    </w:p>
    <w:p w:rsidR="00D7436F" w:rsidRPr="00B97FE2" w:rsidRDefault="00D7436F" w:rsidP="00AB467F">
      <w:pPr>
        <w:spacing w:after="0"/>
      </w:pPr>
      <w:r w:rsidRPr="00B97FE2">
        <w:t xml:space="preserve">2. </w:t>
      </w:r>
      <w:r w:rsidRPr="00B97FE2">
        <w:rPr>
          <w:noProof/>
          <w:webHidden/>
        </w:rPr>
        <w:t>Con decreto di chiusura, i</w:t>
      </w:r>
      <w:r w:rsidRPr="00B97FE2">
        <w:t>l giudice, su istanza del liquidatore, autorizza il pagamento del compenso liquidato ai sensi dell’articolo 275, comma 3, lo svincolo delle somme eventualmente accantonate e ordina la cancellazione della trascrizione del pignoramento e delle iscrizioni relative ai diritti di prelazione, nonché di ogni altro vincolo.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lastRenderedPageBreak/>
        <w:t>Art. 277</w:t>
      </w:r>
    </w:p>
    <w:p w:rsidR="00D7436F" w:rsidRPr="00B97FE2" w:rsidRDefault="00D7436F" w:rsidP="00AB467F">
      <w:pPr>
        <w:spacing w:after="0"/>
        <w:jc w:val="center"/>
        <w:rPr>
          <w:b/>
        </w:rPr>
      </w:pPr>
      <w:r w:rsidRPr="00B97FE2">
        <w:rPr>
          <w:b/>
        </w:rPr>
        <w:t>Creditori posteriori</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 creditori con causa o titolo posteriore al momento dell’esecuzione della pubblicità di cui all’articolo 270, comma 2, lettera f), non possono procedere esecutivamente sui beni oggetto di liquidazione.</w:t>
      </w:r>
    </w:p>
    <w:p w:rsidR="00D7436F" w:rsidRPr="00B97FE2" w:rsidRDefault="00D7436F" w:rsidP="00AB467F">
      <w:pPr>
        <w:spacing w:after="0"/>
      </w:pPr>
      <w:r w:rsidRPr="00B97FE2">
        <w:t>2.</w:t>
      </w:r>
      <w:r w:rsidRPr="00B97FE2">
        <w:rPr>
          <w:noProof/>
          <w:webHidden/>
        </w:rPr>
        <w:t xml:space="preserve"> </w:t>
      </w:r>
      <w:r w:rsidRPr="00B97FE2">
        <w:t>I crediti sorti in occasione o in funzione della liquidazione sono soddisfatti con preferenza rispetto agli altri, con esclusione di quanto ricavato dalla liquidazione dei beni oggetto di pegno e ipoteca per la parte destinata ai creditori garantiti.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X</w:t>
      </w:r>
    </w:p>
    <w:p w:rsidR="00D7436F" w:rsidRPr="00B97FE2" w:rsidRDefault="00D7436F" w:rsidP="00AB467F">
      <w:pPr>
        <w:spacing w:after="0"/>
        <w:jc w:val="center"/>
        <w:rPr>
          <w:b/>
        </w:rPr>
      </w:pPr>
      <w:r w:rsidRPr="00B97FE2">
        <w:rPr>
          <w:b/>
        </w:rPr>
        <w:t>ESDEBITAZIONE</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rPr>
          <w:b/>
        </w:rPr>
      </w:pPr>
      <w:r w:rsidRPr="00B97FE2">
        <w:rPr>
          <w:b/>
        </w:rPr>
        <w:t>SEZIONE I</w:t>
      </w:r>
    </w:p>
    <w:p w:rsidR="00D7436F" w:rsidRPr="00B97FE2" w:rsidRDefault="00D7436F" w:rsidP="00AB467F">
      <w:pPr>
        <w:spacing w:after="0"/>
        <w:jc w:val="center"/>
        <w:rPr>
          <w:b/>
        </w:rPr>
      </w:pPr>
      <w:r w:rsidRPr="00B97FE2">
        <w:rPr>
          <w:b/>
        </w:rPr>
        <w:t xml:space="preserve">CONDIZIONI E PROCEDIMENTO DELLA ESDEBITAZIONE NELLA LIQUIDAZIONE GIUDIZIALE E NELLA LIQUIDAZIONE CONTROLLATA </w:t>
      </w:r>
    </w:p>
    <w:p w:rsidR="00D7436F" w:rsidRPr="00B97FE2" w:rsidRDefault="00D7436F" w:rsidP="00AB467F">
      <w:pPr>
        <w:spacing w:after="0"/>
      </w:pPr>
    </w:p>
    <w:p w:rsidR="00D7436F" w:rsidRPr="00B97FE2" w:rsidRDefault="00D7436F" w:rsidP="00AB467F">
      <w:pPr>
        <w:spacing w:after="0"/>
        <w:jc w:val="center"/>
        <w:rPr>
          <w:b/>
        </w:rPr>
      </w:pPr>
      <w:r w:rsidRPr="00B97FE2">
        <w:rPr>
          <w:b/>
        </w:rPr>
        <w:t>Art. 278</w:t>
      </w:r>
    </w:p>
    <w:p w:rsidR="00D7436F" w:rsidRPr="00B97FE2" w:rsidRDefault="00D7436F" w:rsidP="00AB467F">
      <w:pPr>
        <w:spacing w:after="0"/>
        <w:jc w:val="center"/>
        <w:rPr>
          <w:b/>
        </w:rPr>
      </w:pPr>
      <w:r w:rsidRPr="00B97FE2">
        <w:rPr>
          <w:b/>
        </w:rPr>
        <w:t>Oggetto e ambito di applicazione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L’</w:t>
      </w:r>
      <w:proofErr w:type="spellStart"/>
      <w:r w:rsidRPr="00B97FE2">
        <w:t>esdebitazione</w:t>
      </w:r>
      <w:proofErr w:type="spellEnd"/>
      <w:r w:rsidRPr="00B97FE2">
        <w:t xml:space="preserve"> consiste nella liberazione d</w:t>
      </w:r>
      <w:r w:rsidR="00023414" w:rsidRPr="00B97FE2">
        <w:t>a</w:t>
      </w:r>
      <w:r w:rsidRPr="00B97FE2">
        <w:t>i debiti e comporta la inesigibilità dal debitore dei crediti rimasti insoddisfatti nell’ambito di una procedura concorsuale che prevede la liquidazione dei beni.</w:t>
      </w:r>
    </w:p>
    <w:p w:rsidR="00D7436F" w:rsidRPr="00B97FE2" w:rsidRDefault="00D7436F" w:rsidP="00AB467F">
      <w:pPr>
        <w:spacing w:after="0"/>
      </w:pPr>
      <w:r w:rsidRPr="00B97FE2">
        <w:t>2.</w:t>
      </w:r>
      <w:r w:rsidRPr="00B97FE2">
        <w:rPr>
          <w:noProof/>
          <w:webHidden/>
        </w:rPr>
        <w:t xml:space="preserve"> </w:t>
      </w:r>
      <w:r w:rsidRPr="00B97FE2">
        <w:t>Nei confronti dei creditori per fatto o causa anteriori che non hanno partecipato al concorso l'</w:t>
      </w:r>
      <w:proofErr w:type="spellStart"/>
      <w:r w:rsidRPr="00B97FE2">
        <w:t>esdebitazione</w:t>
      </w:r>
      <w:proofErr w:type="spellEnd"/>
      <w:r w:rsidRPr="00B97FE2">
        <w:t xml:space="preserve"> opera per la sola parte eccedente la percentuale attribuita nel concorso ai creditori di pari grado.</w:t>
      </w:r>
    </w:p>
    <w:p w:rsidR="00D7436F" w:rsidRPr="00B97FE2" w:rsidRDefault="00D7436F" w:rsidP="00AB467F">
      <w:pPr>
        <w:spacing w:after="0"/>
      </w:pPr>
      <w:r w:rsidRPr="00B97FE2">
        <w:t>3.</w:t>
      </w:r>
      <w:r w:rsidRPr="00B97FE2">
        <w:rPr>
          <w:noProof/>
          <w:webHidden/>
        </w:rPr>
        <w:t xml:space="preserve"> </w:t>
      </w:r>
      <w:r w:rsidRPr="00B97FE2">
        <w:t>Possono accedere all’</w:t>
      </w:r>
      <w:proofErr w:type="spellStart"/>
      <w:r w:rsidRPr="00B97FE2">
        <w:t>esdebitazione</w:t>
      </w:r>
      <w:proofErr w:type="spellEnd"/>
      <w:r w:rsidRPr="00B97FE2">
        <w:t>, secondo le norme del presente capo, tutti i debitori di cui all’articolo 1, comma 1.</w:t>
      </w:r>
    </w:p>
    <w:p w:rsidR="00D7436F" w:rsidRPr="00B97FE2" w:rsidRDefault="00D7436F" w:rsidP="00AB467F">
      <w:pPr>
        <w:spacing w:after="0"/>
      </w:pPr>
      <w:r w:rsidRPr="00B97FE2">
        <w:t>4.</w:t>
      </w:r>
      <w:r w:rsidRPr="00B97FE2">
        <w:rPr>
          <w:noProof/>
          <w:webHidden/>
        </w:rPr>
        <w:t xml:space="preserve"> </w:t>
      </w:r>
      <w:r w:rsidRPr="00B97FE2">
        <w:t>Se il debitore è una società o altro ente, le condizioni stabilite nell’articolo 280 devono sussistere anche nei confronti dei soci illimitatamente responsabili e dei legali rappresentanti, con riguardo agli ultimi tre anni anteriori alla domanda cui sia seguita l’apertura di una procedura liquidatoria.</w:t>
      </w:r>
    </w:p>
    <w:p w:rsidR="00D7436F" w:rsidRPr="00B97FE2" w:rsidRDefault="00D7436F" w:rsidP="00AB467F">
      <w:pPr>
        <w:spacing w:after="0"/>
      </w:pPr>
      <w:r w:rsidRPr="00B97FE2">
        <w:t>5.</w:t>
      </w:r>
      <w:r w:rsidRPr="00B97FE2">
        <w:rPr>
          <w:noProof/>
          <w:webHidden/>
        </w:rPr>
        <w:t xml:space="preserve"> </w:t>
      </w:r>
      <w:r w:rsidRPr="00B97FE2">
        <w:t>L’</w:t>
      </w:r>
      <w:proofErr w:type="spellStart"/>
      <w:r w:rsidRPr="00B97FE2">
        <w:t>esdebitazione</w:t>
      </w:r>
      <w:proofErr w:type="spellEnd"/>
      <w:r w:rsidRPr="00B97FE2">
        <w:t xml:space="preserve"> della società ha efficacia nei confronti dei soci illimitatamente responsabili.</w:t>
      </w:r>
    </w:p>
    <w:p w:rsidR="00D7436F" w:rsidRPr="00B97FE2" w:rsidRDefault="00D7436F" w:rsidP="00AB467F">
      <w:pPr>
        <w:spacing w:after="0"/>
      </w:pPr>
      <w:r w:rsidRPr="00B97FE2">
        <w:t>6.</w:t>
      </w:r>
      <w:r w:rsidRPr="00B97FE2">
        <w:rPr>
          <w:noProof/>
          <w:webHidden/>
        </w:rPr>
        <w:t xml:space="preserve"> </w:t>
      </w:r>
      <w:r w:rsidRPr="00B97FE2">
        <w:t>Sono salvi i diritti vantati dai creditori nei confronti dei coobbligati e dei fideiussori del debitore, nonché degli obbligati in via di regresso.</w:t>
      </w:r>
    </w:p>
    <w:p w:rsidR="00D7436F" w:rsidRPr="00B97FE2" w:rsidRDefault="00D7436F" w:rsidP="00AB467F">
      <w:pPr>
        <w:spacing w:after="0"/>
      </w:pPr>
      <w:r w:rsidRPr="00B97FE2">
        <w:t>7.</w:t>
      </w:r>
      <w:r w:rsidRPr="00B97FE2">
        <w:rPr>
          <w:noProof/>
          <w:webHidden/>
        </w:rPr>
        <w:t xml:space="preserve"> </w:t>
      </w:r>
      <w:r w:rsidRPr="00B97FE2">
        <w:t>Restano esclusi dall'</w:t>
      </w:r>
      <w:proofErr w:type="spellStart"/>
      <w:r w:rsidRPr="00B97FE2">
        <w:t>esdebitazione</w:t>
      </w:r>
      <w:proofErr w:type="spellEnd"/>
      <w:r w:rsidRPr="00B97FE2">
        <w:t>:</w:t>
      </w:r>
    </w:p>
    <w:p w:rsidR="00D7436F" w:rsidRPr="00B97FE2" w:rsidRDefault="00D7436F" w:rsidP="00AB467F">
      <w:pPr>
        <w:spacing w:after="0"/>
      </w:pPr>
      <w:r w:rsidRPr="00B97FE2">
        <w:t>a)</w:t>
      </w:r>
      <w:r w:rsidRPr="00B97FE2">
        <w:rPr>
          <w:noProof/>
          <w:webHidden/>
        </w:rPr>
        <w:t xml:space="preserve"> </w:t>
      </w:r>
      <w:r w:rsidRPr="00B97FE2">
        <w:t>gli obblighi di mantenimento e alimentari;</w:t>
      </w:r>
    </w:p>
    <w:p w:rsidR="00D7436F" w:rsidRPr="00B97FE2" w:rsidRDefault="00D7436F" w:rsidP="00AB467F">
      <w:pPr>
        <w:spacing w:after="0"/>
      </w:pPr>
      <w:r w:rsidRPr="00B97FE2">
        <w:t>b) i debiti per il risarcimento dei danni da fatto illecito extracontrattuale, nonché le sanzioni penali e amministrative di carattere pecuniario che non siano accessorie a debiti estinti.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279</w:t>
      </w:r>
    </w:p>
    <w:p w:rsidR="00D7436F" w:rsidRPr="00B97FE2" w:rsidRDefault="00D7436F" w:rsidP="00AB467F">
      <w:pPr>
        <w:spacing w:after="0"/>
        <w:jc w:val="center"/>
        <w:rPr>
          <w:b/>
        </w:rPr>
      </w:pPr>
      <w:r w:rsidRPr="00B97FE2">
        <w:rPr>
          <w:b/>
        </w:rPr>
        <w:t>Condizioni temporali di accesso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Salvo il disposto dell’articolo 280, il debitore ha diritto a conseguire l’</w:t>
      </w:r>
      <w:proofErr w:type="spellStart"/>
      <w:r w:rsidRPr="00B97FE2">
        <w:t>esdebitazione</w:t>
      </w:r>
      <w:proofErr w:type="spellEnd"/>
      <w:r w:rsidRPr="00B97FE2">
        <w:t xml:space="preserve"> decorsi tre anni dall’apertura della procedura di liquidazione o al momento della chiusura della procedura, se antecedente.</w:t>
      </w:r>
    </w:p>
    <w:p w:rsidR="00D7436F" w:rsidRPr="00B97FE2" w:rsidRDefault="00D7436F" w:rsidP="00AB467F">
      <w:pPr>
        <w:spacing w:after="0"/>
      </w:pPr>
      <w:r w:rsidRPr="00B97FE2">
        <w:t xml:space="preserve">2. Il termine di cui al comma 1 è ridotto a due anni quando il debitore ha tempestivamente proposto istanza di composizione assistita della crisi. </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280</w:t>
      </w:r>
    </w:p>
    <w:p w:rsidR="00D7436F" w:rsidRPr="00B97FE2" w:rsidRDefault="00D7436F" w:rsidP="00AB467F">
      <w:pPr>
        <w:spacing w:after="0"/>
        <w:jc w:val="center"/>
        <w:rPr>
          <w:b/>
        </w:rPr>
      </w:pPr>
      <w:r w:rsidRPr="00B97FE2">
        <w:rPr>
          <w:b/>
        </w:rPr>
        <w:t>Condizioni per l’</w:t>
      </w:r>
      <w:proofErr w:type="spellStart"/>
      <w:r w:rsidRPr="00B97FE2">
        <w:rPr>
          <w:b/>
        </w:rPr>
        <w:t>esdebitazione</w:t>
      </w:r>
      <w:proofErr w:type="spellEnd"/>
    </w:p>
    <w:p w:rsidR="00D7436F" w:rsidRPr="00B97FE2" w:rsidRDefault="00D7436F" w:rsidP="00AB467F">
      <w:pPr>
        <w:spacing w:after="0"/>
        <w:jc w:val="center"/>
        <w:rPr>
          <w:b/>
        </w:rPr>
      </w:pPr>
    </w:p>
    <w:p w:rsidR="00D7436F" w:rsidRPr="00B97FE2" w:rsidRDefault="00D7436F" w:rsidP="00AB467F">
      <w:pPr>
        <w:spacing w:after="0"/>
      </w:pPr>
      <w:r w:rsidRPr="00B97FE2">
        <w:t>1. Il debitore è ammesso al beneficio della liberazione dai debiti a condizione che:</w:t>
      </w:r>
    </w:p>
    <w:p w:rsidR="00D7436F" w:rsidRPr="00B97FE2" w:rsidRDefault="00D7436F" w:rsidP="00AB467F">
      <w:pPr>
        <w:spacing w:after="0"/>
      </w:pPr>
      <w:r w:rsidRPr="00B97FE2">
        <w:t>a)</w:t>
      </w:r>
      <w:r w:rsidRPr="00B97FE2">
        <w:rPr>
          <w:noProof/>
          <w:webHidden/>
        </w:rPr>
        <w:t xml:space="preserve"> </w:t>
      </w:r>
      <w:r w:rsidRPr="00B97FE2">
        <w:t>non sia stato condannato con sentenza passata in giudicato per bancarotta fraudolenta o per delitti contro l’economia pubblica, l’industria e il commercio, o altri delitti compiuti in connessione con l’esercizio dell’attività d’impresa, salvo che per essi sia intervenuta la riabilitazione. Se è in corso il procedimento penale per uno di tali reati o v’è stata applicazione di una delle misure di prevenzione di cui al decreto legislativo 6 settembre 2011, n.159, il beneficio può essere riconosciuto solo all’esito del relativo procedimento;</w:t>
      </w:r>
    </w:p>
    <w:p w:rsidR="00D7436F" w:rsidRPr="00B97FE2" w:rsidRDefault="00D7436F" w:rsidP="00AB467F">
      <w:pPr>
        <w:spacing w:after="0"/>
      </w:pPr>
      <w:r w:rsidRPr="00B97FE2">
        <w:t>b)</w:t>
      </w:r>
      <w:r w:rsidRPr="00B97FE2">
        <w:rPr>
          <w:noProof/>
          <w:webHidden/>
        </w:rPr>
        <w:t xml:space="preserve"> </w:t>
      </w:r>
      <w:r w:rsidRPr="00B97FE2">
        <w:t>non abbia distratto l’attivo o esposto passività insussistenti, cagionato o aggravato il dissesto rendendo gravemente difficoltosa la ricostruzione del patrimonio e del movimento degli affari o fatto ricorso abusivo al credito;</w:t>
      </w:r>
    </w:p>
    <w:p w:rsidR="00D7436F" w:rsidRPr="00B97FE2" w:rsidRDefault="00D7436F" w:rsidP="00AB467F">
      <w:pPr>
        <w:spacing w:after="0"/>
      </w:pPr>
      <w:r w:rsidRPr="00B97FE2">
        <w:t>c)</w:t>
      </w:r>
      <w:r w:rsidRPr="00B97FE2">
        <w:rPr>
          <w:noProof/>
          <w:webHidden/>
        </w:rPr>
        <w:t xml:space="preserve"> </w:t>
      </w:r>
      <w:r w:rsidRPr="00B97FE2">
        <w:t>non abbia ostacolato o rallentato lo svolgimento della procedura e abbia fornito agli organi ad essa preposti tutte le informazioni utili e i documenti necessari per il suo buon andamento;</w:t>
      </w:r>
    </w:p>
    <w:p w:rsidR="00D7436F" w:rsidRPr="00B97FE2" w:rsidRDefault="00D7436F" w:rsidP="00AB467F">
      <w:pPr>
        <w:spacing w:after="0"/>
      </w:pPr>
      <w:r w:rsidRPr="00B97FE2">
        <w:t>d)</w:t>
      </w:r>
      <w:r w:rsidRPr="00B97FE2">
        <w:rPr>
          <w:noProof/>
          <w:webHidden/>
        </w:rPr>
        <w:t xml:space="preserve"> </w:t>
      </w:r>
      <w:r w:rsidRPr="00B97FE2">
        <w:t xml:space="preserve">non abbia beneficiato di altra </w:t>
      </w:r>
      <w:proofErr w:type="spellStart"/>
      <w:r w:rsidRPr="00B97FE2">
        <w:t>esdebitazione</w:t>
      </w:r>
      <w:proofErr w:type="spellEnd"/>
      <w:r w:rsidRPr="00B97FE2">
        <w:t xml:space="preserve"> nei cinque anni precedenti la scadenza del termine per l’</w:t>
      </w:r>
      <w:proofErr w:type="spellStart"/>
      <w:r w:rsidRPr="00B97FE2">
        <w:t>esdebitazione</w:t>
      </w:r>
      <w:proofErr w:type="spellEnd"/>
      <w:r w:rsidRPr="00B97FE2">
        <w:t>;</w:t>
      </w:r>
    </w:p>
    <w:p w:rsidR="00D7436F" w:rsidRPr="00B97FE2" w:rsidRDefault="00D7436F" w:rsidP="00AB467F">
      <w:pPr>
        <w:spacing w:after="0"/>
      </w:pPr>
      <w:r w:rsidRPr="00B97FE2">
        <w:t>e)</w:t>
      </w:r>
      <w:r w:rsidRPr="00B97FE2">
        <w:rPr>
          <w:noProof/>
          <w:webHidden/>
        </w:rPr>
        <w:t xml:space="preserve"> </w:t>
      </w:r>
      <w:r w:rsidRPr="00B97FE2">
        <w:t>non abbia già beneficiato dell’</w:t>
      </w:r>
      <w:proofErr w:type="spellStart"/>
      <w:r w:rsidRPr="00B97FE2">
        <w:t>esdebitazione</w:t>
      </w:r>
      <w:proofErr w:type="spellEnd"/>
      <w:r w:rsidRPr="00B97FE2">
        <w:t xml:space="preserve"> per due volte.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281</w:t>
      </w:r>
    </w:p>
    <w:p w:rsidR="00D7436F" w:rsidRPr="00B97FE2" w:rsidRDefault="00D7436F" w:rsidP="00AB467F">
      <w:pPr>
        <w:spacing w:after="0"/>
        <w:jc w:val="center"/>
        <w:rPr>
          <w:b/>
        </w:rPr>
      </w:pPr>
      <w:r w:rsidRPr="00B97FE2">
        <w:rPr>
          <w:b/>
        </w:rPr>
        <w:t>Procedimento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tribunale, contestualmente alla pronuncia del decreto di chiusura della procedura, sentiti gli organi della stessa e verificata la sussistenza delle condizioni di cui agli articoli 278, 279 e 280, dichiara inesigibili nei confronti del debitore i debiti concorsuali non soddisfatti.</w:t>
      </w:r>
    </w:p>
    <w:p w:rsidR="00D7436F" w:rsidRPr="00B97FE2" w:rsidRDefault="00D7436F" w:rsidP="00AB467F">
      <w:pPr>
        <w:spacing w:after="0"/>
      </w:pPr>
      <w:r w:rsidRPr="00B97FE2">
        <w:t>2.</w:t>
      </w:r>
      <w:r w:rsidRPr="00B97FE2">
        <w:rPr>
          <w:noProof/>
          <w:webHidden/>
        </w:rPr>
        <w:t xml:space="preserve"> </w:t>
      </w:r>
      <w:r w:rsidRPr="00B97FE2">
        <w:t>Allo stesso modo il tribunale provvede, su istanza del debitore, quando siano decorsi almeno tre anni dalla data in cui è stata aperta la procedura di liquidazione giudiziale.</w:t>
      </w:r>
    </w:p>
    <w:p w:rsidR="00D7436F" w:rsidRPr="00B97FE2" w:rsidRDefault="00D7436F" w:rsidP="00AB467F">
      <w:pPr>
        <w:spacing w:after="0"/>
      </w:pPr>
      <w:r w:rsidRPr="00B97FE2">
        <w:t>3.</w:t>
      </w:r>
      <w:r w:rsidRPr="00B97FE2">
        <w:rPr>
          <w:noProof/>
          <w:webHidden/>
        </w:rPr>
        <w:t xml:space="preserve"> </w:t>
      </w:r>
      <w:r w:rsidRPr="00B97FE2">
        <w:t>Ai fini di cui ai commi 1 e 2, il curatore dà atto, nei rapporti riepilogativi di cui all’articolo 130, dei fatti rilevanti per la concessione o il diniego del beneficio.</w:t>
      </w:r>
    </w:p>
    <w:p w:rsidR="00D7436F" w:rsidRPr="00B97FE2" w:rsidRDefault="00D7436F" w:rsidP="00AB467F">
      <w:pPr>
        <w:spacing w:after="0"/>
      </w:pPr>
      <w:r w:rsidRPr="00B97FE2">
        <w:t>4.</w:t>
      </w:r>
      <w:r w:rsidRPr="00B97FE2">
        <w:rPr>
          <w:noProof/>
          <w:webHidden/>
        </w:rPr>
        <w:t xml:space="preserve"> </w:t>
      </w:r>
      <w:r w:rsidRPr="00B97FE2">
        <w:t>Il decreto del tribunale è comunicato agli organi della procedura, al pubblico ministero, al debitore e ai creditori ammessi al passivo non integralmente soddisfatti, i quali possono proporre reclamo a norma dell’articolo 124.</w:t>
      </w:r>
    </w:p>
    <w:p w:rsidR="00D7436F" w:rsidRPr="00B97FE2" w:rsidRDefault="00D7436F" w:rsidP="00AB467F">
      <w:pPr>
        <w:spacing w:after="0"/>
      </w:pPr>
      <w:r w:rsidRPr="00B97FE2">
        <w:t>5.</w:t>
      </w:r>
      <w:r w:rsidRPr="00B97FE2">
        <w:rPr>
          <w:noProof/>
          <w:webHidden/>
        </w:rPr>
        <w:t xml:space="preserve"> </w:t>
      </w:r>
      <w:r w:rsidRPr="00B97FE2">
        <w:t>L'</w:t>
      </w:r>
      <w:proofErr w:type="spellStart"/>
      <w:r w:rsidRPr="00B97FE2">
        <w:t>esdebitazione</w:t>
      </w:r>
      <w:proofErr w:type="spellEnd"/>
      <w:r w:rsidRPr="00B97FE2">
        <w:t xml:space="preserve"> non ha effetti sui giudizi in corso e sulle operazioni liquidatorie, anche se posteriori alla chiusura della liquidazione giudiziale disposta a norma dell'articolo 234.</w:t>
      </w:r>
    </w:p>
    <w:p w:rsidR="00D7436F" w:rsidRPr="00B97FE2" w:rsidRDefault="00D7436F" w:rsidP="00AB467F">
      <w:pPr>
        <w:spacing w:after="0"/>
      </w:pPr>
      <w:r w:rsidRPr="00B97FE2">
        <w:t>6.</w:t>
      </w:r>
      <w:r w:rsidRPr="00B97FE2">
        <w:rPr>
          <w:noProof/>
          <w:webHidden/>
        </w:rPr>
        <w:t xml:space="preserve"> </w:t>
      </w:r>
      <w:r w:rsidRPr="00B97FE2">
        <w:t>Quando dall'esito dei predetti giudizi e operazioni deriva un maggior riparto a favore dei creditori, l'</w:t>
      </w:r>
      <w:proofErr w:type="spellStart"/>
      <w:r w:rsidRPr="00B97FE2">
        <w:t>esdebitazione</w:t>
      </w:r>
      <w:proofErr w:type="spellEnd"/>
      <w:r w:rsidRPr="00B97FE2">
        <w:t xml:space="preserve"> ha effetto solo per la parte definitivamente non soddisfatta.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SEZIONE II</w:t>
      </w:r>
    </w:p>
    <w:p w:rsidR="00D7436F" w:rsidRPr="00B97FE2" w:rsidRDefault="00D7436F" w:rsidP="00AB467F">
      <w:pPr>
        <w:spacing w:after="0"/>
        <w:jc w:val="center"/>
        <w:rPr>
          <w:b/>
        </w:rPr>
      </w:pPr>
      <w:r w:rsidRPr="00B97FE2">
        <w:rPr>
          <w:b/>
        </w:rPr>
        <w:t xml:space="preserve">ESDEBITAZIONE DEL SOVRAINDEBITATO </w:t>
      </w:r>
    </w:p>
    <w:p w:rsidR="00D7436F" w:rsidRPr="00B97FE2" w:rsidRDefault="00D7436F" w:rsidP="00AB467F">
      <w:pPr>
        <w:spacing w:after="0"/>
      </w:pPr>
    </w:p>
    <w:p w:rsidR="00D7436F" w:rsidRPr="00B97FE2" w:rsidRDefault="00D7436F" w:rsidP="00AB467F">
      <w:pPr>
        <w:spacing w:after="0"/>
        <w:jc w:val="center"/>
        <w:rPr>
          <w:b/>
        </w:rPr>
      </w:pPr>
      <w:r w:rsidRPr="00B97FE2">
        <w:rPr>
          <w:b/>
        </w:rPr>
        <w:t>Art. 282</w:t>
      </w:r>
    </w:p>
    <w:p w:rsidR="00D7436F" w:rsidRPr="00B97FE2" w:rsidRDefault="00D7436F" w:rsidP="00AB467F">
      <w:pPr>
        <w:spacing w:after="0"/>
        <w:jc w:val="center"/>
        <w:rPr>
          <w:b/>
        </w:rPr>
      </w:pPr>
      <w:proofErr w:type="spellStart"/>
      <w:r w:rsidRPr="00B97FE2">
        <w:rPr>
          <w:b/>
        </w:rPr>
        <w:t>Esdebitazione</w:t>
      </w:r>
      <w:proofErr w:type="spellEnd"/>
      <w:r w:rsidRPr="00B97FE2">
        <w:rPr>
          <w:b/>
        </w:rPr>
        <w:t xml:space="preserve"> di diritto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Per le procedure di liquidazione controllata, l’</w:t>
      </w:r>
      <w:proofErr w:type="spellStart"/>
      <w:r w:rsidRPr="00B97FE2">
        <w:t>esdebitazione</w:t>
      </w:r>
      <w:proofErr w:type="spellEnd"/>
      <w:r w:rsidRPr="00B97FE2">
        <w:t xml:space="preserve"> opera di diritto a seguito del provvedimento di chiusura o anteriormente decorsi tre anni dalla sua apertura, ed è dichiarata con decreto motivato del tribunale, iscritto al registro delle imprese su richiesta del cancelliere.</w:t>
      </w:r>
    </w:p>
    <w:p w:rsidR="00D7436F" w:rsidRPr="00B97FE2" w:rsidRDefault="00D7436F" w:rsidP="00AB467F">
      <w:pPr>
        <w:spacing w:after="0"/>
      </w:pPr>
      <w:r w:rsidRPr="00B97FE2">
        <w:t>2.</w:t>
      </w:r>
      <w:r w:rsidRPr="00B97FE2">
        <w:rPr>
          <w:noProof/>
          <w:webHidden/>
        </w:rPr>
        <w:t xml:space="preserve"> </w:t>
      </w:r>
      <w:r w:rsidRPr="00B97FE2">
        <w:t>Restano ferme le preclusioni di cui all’articolo 280, comma 1, lettera a), e, per il consumatore, anche quella di cui all’articolo 69, comma 1.</w:t>
      </w:r>
    </w:p>
    <w:p w:rsidR="00D7436F" w:rsidRPr="00B97FE2" w:rsidRDefault="00D7436F" w:rsidP="00AB467F">
      <w:pPr>
        <w:spacing w:after="0"/>
      </w:pPr>
      <w:r w:rsidRPr="00B97FE2">
        <w:t>3. Il provvedimento di cui al comma 1 è comunicato al pubblico ministero e ai creditori, i quali possono proporre reclamo a norma dell’articolo 124</w:t>
      </w:r>
      <w:r w:rsidR="00961F44" w:rsidRPr="00B97FE2">
        <w:t xml:space="preserve">; il termine per proporre reclamo è di </w:t>
      </w:r>
      <w:r w:rsidRPr="00B97FE2">
        <w:t>trenta giorni.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lastRenderedPageBreak/>
        <w:t>Art. 283</w:t>
      </w:r>
    </w:p>
    <w:p w:rsidR="00D7436F" w:rsidRPr="00B97FE2" w:rsidRDefault="00D7436F" w:rsidP="00AB467F">
      <w:pPr>
        <w:spacing w:after="0"/>
        <w:jc w:val="center"/>
        <w:rPr>
          <w:b/>
        </w:rPr>
      </w:pPr>
      <w:r w:rsidRPr="00B97FE2">
        <w:rPr>
          <w:b/>
        </w:rPr>
        <w:t>Debitore incapiente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debitore meritevole, che non sia in grado di offrire ai creditori alcuna utilità, diretta o indiretta, nemmeno in prospettiva futura, può accedere all’</w:t>
      </w:r>
      <w:proofErr w:type="spellStart"/>
      <w:r w:rsidRPr="00B97FE2">
        <w:t>esdebitazione</w:t>
      </w:r>
      <w:proofErr w:type="spellEnd"/>
      <w:r w:rsidRPr="00B97FE2">
        <w:t xml:space="preserve"> solo per una volta, fatto salvo l’obbligo di pagamento del debito entro quattro anni dal decreto del giudice laddove sopravvengano utilità rilevanti che consentano il soddisfacimento dei creditori in misura non inferiore al dieci per cento. Non sono considerate utilità, ai sensi del periodo precedente, i finanziamenti, in qualsiasi forma erogati.</w:t>
      </w:r>
    </w:p>
    <w:p w:rsidR="00D7436F" w:rsidRPr="00B97FE2" w:rsidRDefault="00D7436F" w:rsidP="00AB467F">
      <w:pPr>
        <w:spacing w:after="0"/>
      </w:pPr>
      <w:r w:rsidRPr="00B97FE2">
        <w:t>2.</w:t>
      </w:r>
      <w:r w:rsidRPr="00B97FE2">
        <w:rPr>
          <w:noProof/>
          <w:webHidden/>
        </w:rPr>
        <w:t xml:space="preserve"> </w:t>
      </w:r>
      <w:r w:rsidRPr="00B97FE2">
        <w:t>La valutazione di rilevanza di cui al comma 1 deve essere condotta su base annua, dedotte le spese di produzione del reddito e quanto occorrente al mantenimento del debitore e della sua famiglia in misura pari al doppio dell’indice ISEE.</w:t>
      </w:r>
    </w:p>
    <w:p w:rsidR="00D7436F" w:rsidRPr="00B97FE2" w:rsidRDefault="00D7436F" w:rsidP="00AB467F">
      <w:pPr>
        <w:spacing w:after="0"/>
      </w:pPr>
      <w:r w:rsidRPr="00B97FE2">
        <w:t>3.</w:t>
      </w:r>
      <w:r w:rsidRPr="00B97FE2">
        <w:rPr>
          <w:noProof/>
          <w:webHidden/>
        </w:rPr>
        <w:t xml:space="preserve"> </w:t>
      </w:r>
      <w:r w:rsidRPr="00B97FE2">
        <w:t xml:space="preserve">La domanda di </w:t>
      </w:r>
      <w:proofErr w:type="spellStart"/>
      <w:r w:rsidRPr="00B97FE2">
        <w:t>esdebitazione</w:t>
      </w:r>
      <w:proofErr w:type="spellEnd"/>
      <w:r w:rsidRPr="00B97FE2">
        <w:t xml:space="preserve"> è presentata</w:t>
      </w:r>
      <w:r w:rsidR="00961F44" w:rsidRPr="00B97FE2">
        <w:t xml:space="preserve"> </w:t>
      </w:r>
      <w:r w:rsidRPr="00B97FE2">
        <w:t>tramite l’OCC al giudice competente, unitamente alla seguente documentazione:</w:t>
      </w:r>
    </w:p>
    <w:p w:rsidR="00D7436F" w:rsidRPr="00B97FE2" w:rsidRDefault="00D7436F" w:rsidP="00AB467F">
      <w:pPr>
        <w:spacing w:after="0"/>
      </w:pPr>
      <w:r w:rsidRPr="00B97FE2">
        <w:t>a)</w:t>
      </w:r>
      <w:r w:rsidRPr="00B97FE2">
        <w:rPr>
          <w:noProof/>
          <w:webHidden/>
        </w:rPr>
        <w:t xml:space="preserve"> </w:t>
      </w:r>
      <w:r w:rsidRPr="00B97FE2">
        <w:t>l’elenco di tutti i creditori, con l'indicazione delle somme dovute;</w:t>
      </w:r>
    </w:p>
    <w:p w:rsidR="00D7436F" w:rsidRPr="00B97FE2" w:rsidRDefault="00D7436F" w:rsidP="00AB467F">
      <w:pPr>
        <w:spacing w:after="0"/>
      </w:pPr>
      <w:r w:rsidRPr="00B97FE2">
        <w:t>b)</w:t>
      </w:r>
      <w:r w:rsidRPr="00B97FE2">
        <w:rPr>
          <w:noProof/>
          <w:webHidden/>
        </w:rPr>
        <w:t xml:space="preserve"> </w:t>
      </w:r>
      <w:r w:rsidRPr="00B97FE2">
        <w:t>l’elenco degli atti di straordinaria amministrazione compiuti negli ultimi cinque anni;</w:t>
      </w:r>
    </w:p>
    <w:p w:rsidR="00D7436F" w:rsidRPr="00B97FE2" w:rsidRDefault="00D7436F" w:rsidP="00AB467F">
      <w:pPr>
        <w:spacing w:after="0"/>
      </w:pPr>
      <w:r w:rsidRPr="00B97FE2">
        <w:t>c)</w:t>
      </w:r>
      <w:r w:rsidRPr="00B97FE2">
        <w:rPr>
          <w:noProof/>
          <w:webHidden/>
        </w:rPr>
        <w:t xml:space="preserve"> </w:t>
      </w:r>
      <w:r w:rsidRPr="00B97FE2">
        <w:t>la copia delle dichiarazioni dei redditi degli ultimi tre anni;</w:t>
      </w:r>
    </w:p>
    <w:p w:rsidR="00D7436F" w:rsidRPr="00B97FE2" w:rsidRDefault="00D7436F" w:rsidP="00AB467F">
      <w:pPr>
        <w:spacing w:after="0"/>
      </w:pPr>
      <w:r w:rsidRPr="00B97FE2">
        <w:t>d)</w:t>
      </w:r>
      <w:r w:rsidRPr="00B97FE2">
        <w:rPr>
          <w:noProof/>
          <w:webHidden/>
        </w:rPr>
        <w:t xml:space="preserve"> </w:t>
      </w:r>
      <w:r w:rsidRPr="00B97FE2">
        <w:t>l’indicazione degli stipendi, delle pensioni, dei salari e di tutte le altre entrate del debitore e del suo nucleo familiare;</w:t>
      </w:r>
    </w:p>
    <w:p w:rsidR="00D7436F" w:rsidRPr="00B97FE2" w:rsidRDefault="00D7436F" w:rsidP="00AB467F">
      <w:pPr>
        <w:spacing w:after="0"/>
      </w:pPr>
      <w:r w:rsidRPr="00B97FE2">
        <w:t>4.La domanda deve contenere o vi deve essere allegata una relazione particolareggiata dell'OCC, che comprende:</w:t>
      </w:r>
    </w:p>
    <w:p w:rsidR="00D7436F" w:rsidRPr="00B97FE2" w:rsidRDefault="00D7436F" w:rsidP="00AB467F">
      <w:pPr>
        <w:spacing w:after="0"/>
      </w:pPr>
      <w:r w:rsidRPr="00B97FE2">
        <w:t>a) l’indicazione delle cause dell'indebitamento e della diligenza impiegata dal debitore nell'assumere le obbligazioni;</w:t>
      </w:r>
    </w:p>
    <w:p w:rsidR="00D7436F" w:rsidRPr="00B97FE2" w:rsidRDefault="00D7436F" w:rsidP="00AB467F">
      <w:pPr>
        <w:spacing w:after="0"/>
      </w:pPr>
      <w:r w:rsidRPr="00B97FE2">
        <w:t>b)</w:t>
      </w:r>
      <w:r w:rsidRPr="00B97FE2">
        <w:rPr>
          <w:noProof/>
          <w:webHidden/>
        </w:rPr>
        <w:t xml:space="preserve"> </w:t>
      </w:r>
      <w:r w:rsidRPr="00B97FE2">
        <w:t>l’esposizione delle ragioni dell'incapacità del debitore di adempiere le obbligazioni assunte;</w:t>
      </w:r>
    </w:p>
    <w:p w:rsidR="00D7436F" w:rsidRPr="00B97FE2" w:rsidRDefault="00D7436F" w:rsidP="00AB467F">
      <w:pPr>
        <w:spacing w:after="0"/>
      </w:pPr>
      <w:r w:rsidRPr="00B97FE2">
        <w:t>c)</w:t>
      </w:r>
      <w:r w:rsidRPr="00B97FE2">
        <w:rPr>
          <w:noProof/>
          <w:webHidden/>
        </w:rPr>
        <w:t xml:space="preserve"> </w:t>
      </w:r>
      <w:r w:rsidRPr="00B97FE2">
        <w:t>l’indicazione della eventuale esistenza di atti del debitore impugnati dai creditori;</w:t>
      </w:r>
    </w:p>
    <w:p w:rsidR="00D7436F" w:rsidRPr="00B97FE2" w:rsidRDefault="00D7436F" w:rsidP="00AB467F">
      <w:pPr>
        <w:spacing w:after="0"/>
      </w:pPr>
      <w:r w:rsidRPr="00B97FE2">
        <w:t>d)</w:t>
      </w:r>
      <w:r w:rsidRPr="00B97FE2">
        <w:rPr>
          <w:noProof/>
          <w:webHidden/>
        </w:rPr>
        <w:t xml:space="preserve"> </w:t>
      </w:r>
      <w:r w:rsidRPr="00B97FE2">
        <w:t>la valutazione sulla completezza ed attendibilità della documentazione depositata a corredo della domanda.</w:t>
      </w:r>
    </w:p>
    <w:p w:rsidR="00D7436F" w:rsidRPr="00B97FE2" w:rsidRDefault="00D7436F" w:rsidP="00AB467F">
      <w:pPr>
        <w:spacing w:after="0"/>
      </w:pPr>
      <w:r w:rsidRPr="00B97FE2">
        <w:t>5.</w:t>
      </w:r>
      <w:r w:rsidRPr="00B97FE2">
        <w:rPr>
          <w:noProof/>
          <w:webHidden/>
        </w:rPr>
        <w:t xml:space="preserve"> </w:t>
      </w:r>
      <w:r w:rsidRPr="00B97FE2">
        <w:t>L’OCC, nella domanda, deve indicare anche se il soggetto finanziatore, ai fini della concessione del finanziamento, abbia tenuto conto del merito creditizio del debitore, valutato in relazione al suo reddito disponibile, dedotto l’importo necessario a mantenere un dignitoso tenore di vita; a tal fine si ritiene idonea una quantificazione non inferiore a quella indicata al comma 2.</w:t>
      </w:r>
    </w:p>
    <w:p w:rsidR="00D7436F" w:rsidRPr="00B97FE2" w:rsidRDefault="00D7436F" w:rsidP="00AB467F">
      <w:pPr>
        <w:spacing w:after="0"/>
      </w:pPr>
      <w:r w:rsidRPr="00B97FE2">
        <w:t>6. I compensi dell’OCC sono ridotti della metà.</w:t>
      </w:r>
    </w:p>
    <w:p w:rsidR="00D7436F" w:rsidRPr="00B97FE2" w:rsidRDefault="00D7436F" w:rsidP="00AB467F">
      <w:pPr>
        <w:spacing w:after="0"/>
      </w:pPr>
      <w:r w:rsidRPr="00B97FE2">
        <w:t>7.</w:t>
      </w:r>
      <w:r w:rsidRPr="00B97FE2">
        <w:rPr>
          <w:noProof/>
          <w:webHidden/>
        </w:rPr>
        <w:t xml:space="preserve"> </w:t>
      </w:r>
      <w:r w:rsidRPr="00B97FE2">
        <w:t xml:space="preserve">Il giudice, assunte le informazioni ritenute utili, valutata la </w:t>
      </w:r>
      <w:proofErr w:type="spellStart"/>
      <w:r w:rsidRPr="00B97FE2">
        <w:t>meritevolezza</w:t>
      </w:r>
      <w:proofErr w:type="spellEnd"/>
      <w:r w:rsidRPr="00B97FE2">
        <w:t xml:space="preserve"> del debitore e verificata, a tal fine, l’assenza di atti in frode e la mancanza di dolo o colpa grave nella formazione dell’indebitamento, concede con decreto l’</w:t>
      </w:r>
      <w:proofErr w:type="spellStart"/>
      <w:r w:rsidRPr="00B97FE2">
        <w:t>esdebitazione</w:t>
      </w:r>
      <w:proofErr w:type="spellEnd"/>
      <w:r w:rsidRPr="00B97FE2">
        <w:t>, indicando le modalità e il termine entro il quale il debitore deve presentare, a pena di revoca del beneficio, ove positiva, la dichiarazione annuale relativa alle sopravvenienze rilevanti ai sensi dei commi 1 e 2.</w:t>
      </w:r>
    </w:p>
    <w:p w:rsidR="00D7436F" w:rsidRPr="00B97FE2" w:rsidRDefault="00D7436F" w:rsidP="00AB467F">
      <w:pPr>
        <w:spacing w:after="0"/>
      </w:pPr>
      <w:r w:rsidRPr="00B97FE2">
        <w:t>8.</w:t>
      </w:r>
      <w:r w:rsidRPr="00B97FE2">
        <w:rPr>
          <w:noProof/>
          <w:webHidden/>
        </w:rPr>
        <w:t xml:space="preserve"> </w:t>
      </w:r>
      <w:r w:rsidRPr="00B97FE2">
        <w:t>Il decreto è comunicato al debitore e ai creditori, i quali possono proporre opposizione nel termine di trenta giorni. Decorsi trenta giorni dall’ultima delle comunicazioni, il giudice, instaurato nelle forme ritenute più opportune il contraddittorio tra i creditori opponenti ed il debitore, conferma o revoca il decreto. La decisione è soggetta a reclamo ai sensi dell’articolo 50.</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TITOLO VI</w:t>
      </w:r>
    </w:p>
    <w:p w:rsidR="00D7436F" w:rsidRPr="00B97FE2" w:rsidRDefault="00D7436F" w:rsidP="00AB467F">
      <w:pPr>
        <w:spacing w:after="0"/>
        <w:jc w:val="center"/>
        <w:rPr>
          <w:b/>
        </w:rPr>
      </w:pPr>
      <w:r w:rsidRPr="00B97FE2">
        <w:rPr>
          <w:b/>
        </w:rPr>
        <w:t>DISPOSIZIONI RELATIVE AI GRUPPI DI IMPRESE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w:t>
      </w:r>
    </w:p>
    <w:p w:rsidR="00D7436F" w:rsidRPr="00B97FE2" w:rsidRDefault="00D7436F" w:rsidP="00AB467F">
      <w:pPr>
        <w:spacing w:after="0"/>
        <w:jc w:val="center"/>
        <w:rPr>
          <w:b/>
        </w:rPr>
      </w:pPr>
      <w:r w:rsidRPr="00B97FE2">
        <w:rPr>
          <w:b/>
        </w:rPr>
        <w:t>REGOLAZIONE DELLA CRISI O INSOLVENZA DEL GRUPPO</w:t>
      </w:r>
    </w:p>
    <w:p w:rsidR="00D7436F" w:rsidRPr="00B97FE2" w:rsidRDefault="00D7436F" w:rsidP="00AB467F">
      <w:pPr>
        <w:spacing w:after="0"/>
      </w:pPr>
    </w:p>
    <w:p w:rsidR="00D7436F" w:rsidRPr="00B97FE2" w:rsidRDefault="00D7436F" w:rsidP="00AB467F">
      <w:pPr>
        <w:spacing w:after="0"/>
        <w:jc w:val="center"/>
        <w:rPr>
          <w:b/>
        </w:rPr>
      </w:pPr>
      <w:r w:rsidRPr="00B97FE2">
        <w:rPr>
          <w:b/>
        </w:rPr>
        <w:t>Art. 284</w:t>
      </w:r>
    </w:p>
    <w:p w:rsidR="00D7436F" w:rsidRPr="00B97FE2" w:rsidRDefault="00D7436F" w:rsidP="00AB467F">
      <w:pPr>
        <w:spacing w:after="0"/>
        <w:jc w:val="center"/>
        <w:rPr>
          <w:b/>
        </w:rPr>
      </w:pPr>
      <w:r w:rsidRPr="00B97FE2">
        <w:rPr>
          <w:b/>
        </w:rPr>
        <w:lastRenderedPageBreak/>
        <w:t>Concordato, accordi di ristrutturazione e piano attestato di gruppo</w:t>
      </w:r>
    </w:p>
    <w:p w:rsidR="00D7436F" w:rsidRPr="00B97FE2" w:rsidRDefault="00D7436F" w:rsidP="00AB467F">
      <w:pPr>
        <w:spacing w:after="0"/>
        <w:jc w:val="center"/>
        <w:rPr>
          <w:b/>
        </w:rPr>
      </w:pPr>
    </w:p>
    <w:p w:rsidR="00D7436F" w:rsidRPr="00B97FE2" w:rsidRDefault="00D7436F" w:rsidP="00AB467F">
      <w:pPr>
        <w:spacing w:after="0"/>
      </w:pPr>
      <w:r w:rsidRPr="00B97FE2">
        <w:t>1. Più imprese in stato di crisi o di insolvenza appartenenti al medesimo gruppo e aventi ciascuna il centro degli interessi principali nello Stato italiano possono proporre con un unico ricorso la domanda di accesso al concordato preventivo di cui all’articolo</w:t>
      </w:r>
      <w:r w:rsidRPr="00B97FE2">
        <w:rPr>
          <w:color w:val="FF0000"/>
        </w:rPr>
        <w:t xml:space="preserve"> </w:t>
      </w:r>
      <w:r w:rsidRPr="005062F9">
        <w:rPr>
          <w:color w:val="000000" w:themeColor="text1"/>
        </w:rPr>
        <w:t>40</w:t>
      </w:r>
      <w:r w:rsidR="00342633" w:rsidRPr="00B97FE2">
        <w:rPr>
          <w:color w:val="FF0000"/>
        </w:rPr>
        <w:t xml:space="preserve"> </w:t>
      </w:r>
      <w:r w:rsidRPr="00B97FE2">
        <w:t>con un unico piano o con piani reciprocamente collegati e interferenti.</w:t>
      </w:r>
    </w:p>
    <w:p w:rsidR="00D7436F" w:rsidRPr="00B97FE2" w:rsidRDefault="00D7436F" w:rsidP="00AB467F">
      <w:pPr>
        <w:spacing w:after="0"/>
      </w:pPr>
      <w:r w:rsidRPr="00B97FE2">
        <w:t>2. Parimenti può essere proposta con un unico ricorso, da più imprese appartenenti al medesimo gruppo e aventi tutte il proprio centro degli interessi principali nello Stato italiano, la domanda di accesso alla procedura di omologazione di accordi di ristrutturazione dei debiti, ai sensi degli articoli 57, 60 e 61.</w:t>
      </w:r>
    </w:p>
    <w:p w:rsidR="00D7436F" w:rsidRPr="00B97FE2" w:rsidRDefault="00D7436F" w:rsidP="00AB467F">
      <w:pPr>
        <w:spacing w:after="0"/>
        <w:rPr>
          <w:noProof/>
        </w:rPr>
      </w:pPr>
      <w:r w:rsidRPr="00B97FE2">
        <w:t>3. Resta ferma l’autonomia delle rispettive masse attive e passive.</w:t>
      </w:r>
      <w:r w:rsidRPr="00B97FE2">
        <w:rPr>
          <w:noProof/>
          <w:webHidden/>
        </w:rPr>
        <w:t xml:space="preserve"> </w:t>
      </w:r>
    </w:p>
    <w:p w:rsidR="00D7436F" w:rsidRPr="00B97FE2" w:rsidRDefault="00D7436F" w:rsidP="00AB467F">
      <w:pPr>
        <w:spacing w:after="0"/>
        <w:rPr>
          <w:webHidden/>
        </w:rPr>
      </w:pPr>
      <w:r w:rsidRPr="00B97FE2">
        <w:t>4. La domanda proposta ai sensi dei commi 1 e 2 deve contenere l’illustrazione delle ragioni di maggiore convenienza, in funzione del migliore soddisfacimento dei creditori delle singole imprese, della scelta di presentare un piano unitario ovvero piani collegati e interferenti invece di un piano autonomo per ciascuna impresa. Essa deve inoltre fornire informazioni analitiche sulla struttura del gruppo e sui vincoli partecipativi o contrattuali esistenti tra le imprese e indicare il registro delle imprese o i registri delle imprese in cui è stata effettuata la pubblicità ai sensi dell’articolo 2497-bis del codice civile. Il bilancio consolidato di gruppo, ove redatto, deve essere allegato al ricorso unitamente alla documentazione prevista, rispettivamente, per l’accesso al concordato preventivo o agli accordi di ristrutturazione. Si applica l’articolo 289.</w:t>
      </w:r>
    </w:p>
    <w:p w:rsidR="00D7436F" w:rsidRPr="00B97FE2" w:rsidRDefault="00D7436F" w:rsidP="00AB467F">
      <w:pPr>
        <w:spacing w:after="0"/>
      </w:pPr>
      <w:r w:rsidRPr="00B97FE2">
        <w:t>5.</w:t>
      </w:r>
      <w:r w:rsidRPr="00B97FE2">
        <w:rPr>
          <w:noProof/>
          <w:webHidden/>
        </w:rPr>
        <w:t xml:space="preserve"> </w:t>
      </w:r>
      <w:r w:rsidRPr="00B97FE2">
        <w:t>Il piano unitario, rivolto ai rispettivi creditori, avente il contenuto indicato nell’articolo 56, comma 2, deve essere idoneo a consentire il risanamento dell’esposizione debitoria di ciascuna impresa e ad assicurare il riequilibrio complessivo della situazione finanziaria di ognuna. Un professionista indipendente attesta la veridicità dei dati aziendali e la fattibilità del piano. Su richiesta delle imprese debitrici, il piano viene pubblicato nel registro delle imprese. Si applica l’articolo 289.</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285</w:t>
      </w:r>
    </w:p>
    <w:p w:rsidR="00D7436F" w:rsidRPr="00B97FE2" w:rsidRDefault="00D7436F" w:rsidP="00AB467F">
      <w:pPr>
        <w:spacing w:after="0"/>
        <w:jc w:val="center"/>
        <w:rPr>
          <w:b/>
        </w:rPr>
      </w:pPr>
      <w:r w:rsidRPr="00B97FE2">
        <w:rPr>
          <w:b/>
        </w:rPr>
        <w:t>Contenuto del piano o dei piani di gruppo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 xml:space="preserve">Il piano concordatario o i piani concordatari di gruppo possono prevedere la liquidazione di alcune imprese e la continuazione dell'attività di altre imprese del gruppo. Possono altresì prevedere operazioni contrattuali e riorganizzative, ivi inclusi trasferimenti di risorse infragruppo, purché un professionista indipendente attesti che dette operazioni sono </w:t>
      </w:r>
      <w:r w:rsidR="00362161" w:rsidRPr="00B97FE2">
        <w:t xml:space="preserve">necessarie </w:t>
      </w:r>
      <w:r w:rsidRPr="00B97FE2">
        <w:t>ai fini della continuità aziendale per le imprese per le quali essa è prevista nel piano e coerenti con l’obiettivo del miglior soddisfacimento dei creditori di tutte le imprese del gruppo.</w:t>
      </w:r>
    </w:p>
    <w:p w:rsidR="00D7436F" w:rsidRPr="00B97FE2" w:rsidRDefault="00D7436F" w:rsidP="00AB467F">
      <w:pPr>
        <w:spacing w:after="0"/>
      </w:pPr>
      <w:r w:rsidRPr="00B97FE2">
        <w:t>2.</w:t>
      </w:r>
      <w:r w:rsidRPr="00B97FE2">
        <w:rPr>
          <w:noProof/>
          <w:webHidden/>
        </w:rPr>
        <w:t xml:space="preserve"> </w:t>
      </w:r>
      <w:r w:rsidRPr="00B97FE2">
        <w:t>Gli effetti pregiudizievoli delle operazioni di cui al comma 1 possono essere contestati dai creditori dissenzienti appartenenti a una classe dissenziente o, nel caso di mancata formazione delle classi, dai creditori dissenzienti che rappresentano almeno il venti per cento dei crediti ammessi al voto con riguardo ad una singola società, attraverso l’opposizione all’omologazione del concordato di gruppo. I creditori non aderenti possono proporre opposizione all’omologazione de</w:t>
      </w:r>
      <w:r w:rsidR="00677938" w:rsidRPr="00B97FE2">
        <w:t xml:space="preserve">gli </w:t>
      </w:r>
      <w:r w:rsidRPr="00B97FE2">
        <w:t>accord</w:t>
      </w:r>
      <w:r w:rsidR="00677938" w:rsidRPr="00B97FE2">
        <w:t>i</w:t>
      </w:r>
      <w:r w:rsidRPr="00B97FE2">
        <w:t xml:space="preserve"> di ristrutturazione.</w:t>
      </w:r>
    </w:p>
    <w:p w:rsidR="00D7436F" w:rsidRPr="00B97FE2" w:rsidRDefault="00D7436F" w:rsidP="00AB467F">
      <w:pPr>
        <w:spacing w:after="0"/>
      </w:pPr>
      <w:r w:rsidRPr="00B97FE2">
        <w:t>3.</w:t>
      </w:r>
      <w:r w:rsidRPr="00B97FE2">
        <w:rPr>
          <w:noProof/>
          <w:webHidden/>
        </w:rPr>
        <w:t xml:space="preserve"> </w:t>
      </w:r>
      <w:r w:rsidRPr="00B97FE2">
        <w:t xml:space="preserve">Il tribunale omologa il concordato o </w:t>
      </w:r>
      <w:r w:rsidR="00677938" w:rsidRPr="00B97FE2">
        <w:t xml:space="preserve">gli </w:t>
      </w:r>
      <w:r w:rsidRPr="00B97FE2">
        <w:t>accord</w:t>
      </w:r>
      <w:r w:rsidR="00677938" w:rsidRPr="00B97FE2">
        <w:t>i</w:t>
      </w:r>
      <w:r w:rsidRPr="00B97FE2">
        <w:t xml:space="preserve"> di ristrutturazione qualora ritenga, sulla base di una valutazione complessiva del piano o dei piani collegati, che i creditori possano essere soddisfatti in misura non inferiore a quanto ricaverebbero dalla liquidazione giudiziale della singola società.</w:t>
      </w:r>
    </w:p>
    <w:p w:rsidR="00D7436F" w:rsidRPr="00B97FE2" w:rsidRDefault="00D7436F" w:rsidP="00AB467F">
      <w:pPr>
        <w:spacing w:after="0"/>
      </w:pPr>
      <w:r w:rsidRPr="00B97FE2">
        <w:t>4.</w:t>
      </w:r>
      <w:r w:rsidRPr="00B97FE2">
        <w:rPr>
          <w:noProof/>
          <w:webHidden/>
        </w:rPr>
        <w:t xml:space="preserve"> </w:t>
      </w:r>
      <w:r w:rsidRPr="00B97FE2">
        <w:t>I soci possono far valere il pregiudizio arrecato alle rispettive società dalle operazioni di cui al comma 1 esclusivamente attraverso l’opposizione all'omologazione del concordato di gruppo. Il tribunale omologa il concordato se esclude la sussistenza di un pregiudizio in considerazione dei vantaggi compensativi derivanti alle singole società dal piano di gruppo.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lastRenderedPageBreak/>
        <w:t>Art. 286</w:t>
      </w:r>
    </w:p>
    <w:p w:rsidR="00D7436F" w:rsidRPr="00B97FE2" w:rsidRDefault="00D7436F" w:rsidP="00AB467F">
      <w:pPr>
        <w:spacing w:after="0"/>
        <w:jc w:val="center"/>
        <w:rPr>
          <w:b/>
        </w:rPr>
      </w:pPr>
      <w:r w:rsidRPr="00B97FE2">
        <w:rPr>
          <w:b/>
        </w:rPr>
        <w:t>Procedimento di concordato di gruppo</w:t>
      </w:r>
    </w:p>
    <w:p w:rsidR="00D7436F" w:rsidRPr="00B97FE2" w:rsidRDefault="00D7436F" w:rsidP="00AB467F">
      <w:pPr>
        <w:spacing w:after="0"/>
        <w:jc w:val="center"/>
        <w:rPr>
          <w:b/>
        </w:rPr>
      </w:pPr>
    </w:p>
    <w:p w:rsidR="00D7436F" w:rsidRPr="00B97FE2" w:rsidRDefault="00D7436F" w:rsidP="00AB467F">
      <w:pPr>
        <w:spacing w:after="0"/>
      </w:pPr>
      <w:r w:rsidRPr="00B97FE2">
        <w:t>1. Se le diverse imprese del gruppo hanno il proprio centro degli interessi principali in circoscrizioni giudiziarie diverse, è competente il tribunale individuato ai sensi dell’articolo 27 in relazione al centro degli interessi principali della società o ente o persona fisica che, in base alla pubblicità prevista dall’articolo 2497-bis del codice civile, esercita l’attività di direzione e coordinamento oppure, in mancanza, dell’impresa che presenta la maggiore esposizione debitoria in base all’ultimo bilancio approvato.</w:t>
      </w:r>
    </w:p>
    <w:p w:rsidR="00D7436F" w:rsidRPr="00B97FE2" w:rsidRDefault="00D7436F" w:rsidP="00AB467F">
      <w:pPr>
        <w:spacing w:after="0"/>
      </w:pPr>
      <w:r w:rsidRPr="00B97FE2">
        <w:t>2.</w:t>
      </w:r>
      <w:r w:rsidRPr="00B97FE2">
        <w:rPr>
          <w:noProof/>
          <w:webHidden/>
        </w:rPr>
        <w:t xml:space="preserve"> </w:t>
      </w:r>
      <w:r w:rsidRPr="00B97FE2">
        <w:t xml:space="preserve">Il tribunale, se accoglie il ricorso, nomina un unico giudice delegato e un unico commissario giudiziale per tutte le imprese del gruppo e dispone il deposito di un unico fondo per le spese di giustizia. </w:t>
      </w:r>
    </w:p>
    <w:p w:rsidR="00D7436F" w:rsidRPr="00B97FE2" w:rsidRDefault="00D7436F" w:rsidP="00AB467F">
      <w:pPr>
        <w:spacing w:after="0"/>
      </w:pPr>
      <w:r w:rsidRPr="00B97FE2">
        <w:t>3.</w:t>
      </w:r>
      <w:r w:rsidRPr="00B97FE2">
        <w:rPr>
          <w:noProof/>
          <w:webHidden/>
        </w:rPr>
        <w:t xml:space="preserve"> </w:t>
      </w:r>
      <w:r w:rsidRPr="00B97FE2">
        <w:t>I costi della procedura sono ripartiti fra le imprese del gruppo in proporzione delle rispettive masse attive.</w:t>
      </w:r>
    </w:p>
    <w:p w:rsidR="00D7436F" w:rsidRPr="00B97FE2" w:rsidRDefault="00D7436F" w:rsidP="00AB467F">
      <w:pPr>
        <w:spacing w:after="0"/>
      </w:pPr>
      <w:r w:rsidRPr="00B97FE2">
        <w:t>4.</w:t>
      </w:r>
      <w:r w:rsidRPr="00B97FE2">
        <w:rPr>
          <w:noProof/>
          <w:webHidden/>
        </w:rPr>
        <w:t xml:space="preserve"> </w:t>
      </w:r>
      <w:r w:rsidRPr="00B97FE2">
        <w:t>Il commissario giudiziale, con l’autorizzazione del giudice, può richiedere alla CONSOB o a qualsiasi altra pubblica autorità informazioni utili ad accertare l’esistenza di collegamenti di gruppo e alle società fiduciarie le generalità degli effettivi titolari di diritti sulle azioni o sulle quote ad esse intestate. Le informazioni sono fornite entro quindici giorni dalla richiesta.</w:t>
      </w:r>
    </w:p>
    <w:p w:rsidR="00D7436F" w:rsidRPr="00B97FE2" w:rsidRDefault="00D7436F" w:rsidP="00AB467F">
      <w:pPr>
        <w:spacing w:after="0"/>
      </w:pPr>
      <w:r w:rsidRPr="00B97FE2">
        <w:t>5.</w:t>
      </w:r>
      <w:r w:rsidRPr="00B97FE2">
        <w:rPr>
          <w:noProof/>
          <w:webHidden/>
        </w:rPr>
        <w:t xml:space="preserve"> </w:t>
      </w:r>
      <w:r w:rsidRPr="00B97FE2">
        <w:t>I creditori di ciascuna delle imprese che hanno proposto la domanda di accesso al concordato di gruppo, suddivisi per classi qualora tale suddivisione sia prevista dalla legge o dal piano, votano in maniera contestuale e separata sulla proposta presentata dalla società loro debitrice. Il concordato di gruppo è approvato quando le proposte delle singole imprese del gruppo sono approvate dalla maggioranza prevista dall’articolo 109.</w:t>
      </w:r>
    </w:p>
    <w:p w:rsidR="00D7436F" w:rsidRPr="00B97FE2" w:rsidRDefault="00D7436F" w:rsidP="00AB467F">
      <w:pPr>
        <w:spacing w:after="0"/>
      </w:pPr>
      <w:r w:rsidRPr="00B97FE2">
        <w:t>6.</w:t>
      </w:r>
      <w:r w:rsidRPr="00B97FE2">
        <w:rPr>
          <w:noProof/>
          <w:webHidden/>
        </w:rPr>
        <w:t xml:space="preserve"> </w:t>
      </w:r>
      <w:r w:rsidRPr="00B97FE2">
        <w:t>Sono escluse dal voto le imprese del gruppo titolari di crediti nei confronti dell’impresa ammessa alla procedura.</w:t>
      </w:r>
    </w:p>
    <w:p w:rsidR="00D7436F" w:rsidRPr="00B97FE2" w:rsidRDefault="00D7436F" w:rsidP="00AB467F">
      <w:pPr>
        <w:spacing w:after="0"/>
      </w:pPr>
      <w:r w:rsidRPr="00B97FE2">
        <w:t>7.</w:t>
      </w:r>
      <w:r w:rsidRPr="00B97FE2">
        <w:rPr>
          <w:noProof/>
          <w:webHidden/>
        </w:rPr>
        <w:t xml:space="preserve"> </w:t>
      </w:r>
      <w:r w:rsidRPr="00B97FE2">
        <w:t>Il concordato di gruppo omologato non può essere risolto o annullato quando i presupposti per la risoluzione o l’annullamento si verifichino soltanto rispetto a una o ad alcune imprese del gruppo, a meno che ne risulti significativamente compromessa l’attuazione del piano anche nei confronti delle altre imprese.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w:t>
      </w:r>
    </w:p>
    <w:p w:rsidR="00D7436F" w:rsidRPr="00B97FE2" w:rsidRDefault="00D7436F" w:rsidP="00AB467F">
      <w:pPr>
        <w:spacing w:after="0"/>
        <w:jc w:val="center"/>
        <w:rPr>
          <w:b/>
        </w:rPr>
      </w:pPr>
      <w:r w:rsidRPr="00B97FE2">
        <w:rPr>
          <w:b/>
        </w:rPr>
        <w:t>PROCEDURA UNITARIA DI LIQUIDAZIONE GIUDIZIALE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287</w:t>
      </w:r>
    </w:p>
    <w:p w:rsidR="00D7436F" w:rsidRPr="00B97FE2" w:rsidRDefault="00D7436F" w:rsidP="00AB467F">
      <w:pPr>
        <w:spacing w:after="0"/>
        <w:jc w:val="center"/>
        <w:rPr>
          <w:b/>
        </w:rPr>
      </w:pPr>
      <w:r w:rsidRPr="00B97FE2">
        <w:rPr>
          <w:b/>
        </w:rPr>
        <w:t>Liquidazione giudiziale di gruppo</w:t>
      </w:r>
    </w:p>
    <w:p w:rsidR="00D7436F" w:rsidRPr="00B97FE2" w:rsidRDefault="00D7436F" w:rsidP="00AB467F">
      <w:pPr>
        <w:spacing w:after="0"/>
        <w:jc w:val="center"/>
        <w:rPr>
          <w:b/>
        </w:rPr>
      </w:pPr>
    </w:p>
    <w:p w:rsidR="00D7436F" w:rsidRPr="00B97FE2" w:rsidRDefault="00D7436F" w:rsidP="00AB467F">
      <w:pPr>
        <w:spacing w:after="0"/>
      </w:pPr>
      <w:r w:rsidRPr="00B97FE2">
        <w:t>1.Più imprese in stato di insolvenza, appartenenti al medesimo gruppo e aventi ciascuna il centro degli interessi principali nello Stato italiano, possono essere assoggettate, in accoglimento di un unico ricorso, dinanzi ad un unico tribunale, a una procedura di liquidazione giudiziale unitaria quando risultino opportune forme di coordinamento nella liquidazione degli attivi, in funzione dell’obiettivo del migliore soddisfacimento dei creditori delle diverse imprese del gruppo, ferma restando l’autonomia delle rispettive masse attive e passive. A tal fine il tribunale tiene conto dei preesistenti reciproci collegamenti di natura economica o produttiva, della composizione dei patrimoni delle diverse imprese e della presenza dei medesimi amministratori.</w:t>
      </w:r>
    </w:p>
    <w:p w:rsidR="00D7436F" w:rsidRPr="00B97FE2" w:rsidRDefault="00D7436F" w:rsidP="00AB467F">
      <w:pPr>
        <w:spacing w:after="0"/>
      </w:pPr>
      <w:r w:rsidRPr="00B97FE2">
        <w:t>2. In tal caso, il tribunale nomina un unico giudice delegato, un unico curatore, un comitato dei creditori per ciascuna impresa del gruppo.</w:t>
      </w:r>
    </w:p>
    <w:p w:rsidR="00D7436F" w:rsidRPr="00B97FE2" w:rsidRDefault="00D7436F" w:rsidP="00AB467F">
      <w:pPr>
        <w:spacing w:after="0"/>
      </w:pPr>
      <w:r w:rsidRPr="00B97FE2">
        <w:t>3. Nel programma di liquidazione il curatore illustra le modalità del coordinamento nella liquidazione degli attivi delle diverse imprese. Le spese generali della procedura sono imputate alle imprese del gruppo in proporzione delle rispettive masse attive.</w:t>
      </w:r>
    </w:p>
    <w:p w:rsidR="00D7436F" w:rsidRPr="00B97FE2" w:rsidRDefault="00D7436F" w:rsidP="00AB467F">
      <w:pPr>
        <w:spacing w:after="0"/>
      </w:pPr>
      <w:r w:rsidRPr="00B97FE2">
        <w:lastRenderedPageBreak/>
        <w:t>4.</w:t>
      </w:r>
      <w:r w:rsidRPr="00B97FE2">
        <w:rPr>
          <w:noProof/>
          <w:webHidden/>
        </w:rPr>
        <w:t xml:space="preserve"> </w:t>
      </w:r>
      <w:r w:rsidRPr="00B97FE2">
        <w:t>Se le diverse imprese del gruppo hanno il proprio centro degli interessi principali in circoscrizioni giudiziarie diverse, il tribunale competente è quello dinanzi al quale è stata depositata la prima domanda di liquidazione giudiziale. Qualora la domanda di accesso alla procedura sia presentata contemporaneamente da più imprese dello stesso gruppo, è competente il tribunale individuato ai sensi dell’articolo 27, in relazione al centro degli interessi principali della società o ente o persona fisica che, in base alla pubblicità prevista dall’articolo 2497-bis del codice civile, esercita l’attività di direzione e coordinamento oppure, in mancanza, dell’impresa che presenta la più elevata esposizione debitoria in base all’ultimo bilancio approvato.</w:t>
      </w:r>
    </w:p>
    <w:p w:rsidR="00D7436F" w:rsidRPr="00B97FE2" w:rsidRDefault="00D7436F" w:rsidP="00AB467F">
      <w:pPr>
        <w:spacing w:after="0"/>
      </w:pPr>
      <w:r w:rsidRPr="00B97FE2">
        <w:t>5.</w:t>
      </w:r>
      <w:r w:rsidRPr="00B97FE2">
        <w:rPr>
          <w:noProof/>
          <w:webHidden/>
        </w:rPr>
        <w:t xml:space="preserve"> Quando </w:t>
      </w:r>
      <w:r w:rsidRPr="00B97FE2">
        <w:t>ravvisa l’insolvenza di un’impresa del gruppo non ancora assoggettata alla procedura di liquidazione giudiziale, il curatore designato ai sensi del comma 2, segnala tale circostanza agli organi di amministrazione e controllo ovvero promuove direttamente l’accertamento dello stato di insolvenza di detta impresa.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288</w:t>
      </w:r>
    </w:p>
    <w:p w:rsidR="00D7436F" w:rsidRPr="00B97FE2" w:rsidRDefault="00D7436F" w:rsidP="00AB467F">
      <w:pPr>
        <w:spacing w:after="0"/>
        <w:jc w:val="center"/>
        <w:rPr>
          <w:b/>
        </w:rPr>
      </w:pPr>
      <w:r w:rsidRPr="00B97FE2">
        <w:rPr>
          <w:b/>
        </w:rPr>
        <w:t>Procedure concorsuali autonome di imprese appartenenti allo stesso gruppo</w:t>
      </w:r>
    </w:p>
    <w:p w:rsidR="00D7436F" w:rsidRPr="00B97FE2" w:rsidRDefault="00D7436F" w:rsidP="00AB467F">
      <w:pPr>
        <w:spacing w:after="0"/>
        <w:jc w:val="center"/>
      </w:pPr>
    </w:p>
    <w:p w:rsidR="00D7436F" w:rsidRPr="00B97FE2" w:rsidRDefault="00D7436F" w:rsidP="00AB467F">
      <w:pPr>
        <w:spacing w:after="0"/>
      </w:pPr>
      <w:r w:rsidRPr="00B97FE2">
        <w:t>1.Nel caso in cui più imprese appartenenti a un medesimo gruppo siano assoggettate a separate procedure di liquidazione giudiziale ovvero a separate procedure di concordato preventivo, eventualmente dinanzi a tribunali diversi, gli organi di gestione delle diverse procedure cooperano per facilitare la gestione efficace di tali procedure.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III</w:t>
      </w:r>
    </w:p>
    <w:p w:rsidR="00D7436F" w:rsidRPr="00B97FE2" w:rsidRDefault="00D7436F" w:rsidP="00AB467F">
      <w:pPr>
        <w:spacing w:after="0"/>
        <w:jc w:val="center"/>
        <w:rPr>
          <w:b/>
        </w:rPr>
      </w:pPr>
      <w:r w:rsidRPr="00B97FE2">
        <w:rPr>
          <w:b/>
        </w:rPr>
        <w:t xml:space="preserve">PROCEDURE CONCORSUALI DI IMPRESE </w:t>
      </w:r>
    </w:p>
    <w:p w:rsidR="00D7436F" w:rsidRPr="00B97FE2" w:rsidRDefault="00D7436F" w:rsidP="00AB467F">
      <w:pPr>
        <w:spacing w:after="0"/>
        <w:jc w:val="center"/>
        <w:rPr>
          <w:b/>
        </w:rPr>
      </w:pPr>
      <w:r w:rsidRPr="00B97FE2">
        <w:rPr>
          <w:b/>
        </w:rPr>
        <w:t>APPARTENENTI AD UN GRUPPO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289</w:t>
      </w:r>
    </w:p>
    <w:p w:rsidR="00D7436F" w:rsidRPr="00B97FE2" w:rsidRDefault="00D7436F" w:rsidP="00AB467F">
      <w:pPr>
        <w:spacing w:after="0"/>
        <w:jc w:val="center"/>
        <w:rPr>
          <w:b/>
        </w:rPr>
      </w:pPr>
      <w:r w:rsidRPr="00B97FE2">
        <w:rPr>
          <w:b/>
        </w:rPr>
        <w:t>Domanda di accesso e obblighi di informazione e collaborazione</w:t>
      </w:r>
    </w:p>
    <w:p w:rsidR="00D7436F" w:rsidRPr="00B97FE2" w:rsidRDefault="00D7436F" w:rsidP="00AB467F">
      <w:pPr>
        <w:spacing w:after="0"/>
        <w:jc w:val="center"/>
        <w:rPr>
          <w:b/>
        </w:rPr>
      </w:pPr>
    </w:p>
    <w:p w:rsidR="00D7436F" w:rsidRPr="00B97FE2" w:rsidRDefault="00D7436F" w:rsidP="00AB467F">
      <w:pPr>
        <w:spacing w:after="0"/>
      </w:pPr>
      <w:r w:rsidRPr="00B97FE2">
        <w:t>1.</w:t>
      </w:r>
      <w:r w:rsidR="005279A2" w:rsidRPr="00B97FE2">
        <w:t xml:space="preserve"> </w:t>
      </w:r>
      <w:r w:rsidRPr="00B97FE2">
        <w:t xml:space="preserve">La domanda di accesso a procedure di regolazione della crisi o dell’insolvenza presentata da un’impresa appartenente ad un gruppo deve contenere informazioni analitiche sulla struttura del gruppo e sui vincoli partecipativi o contrattuali esistenti tra le società e imprese e indicare il registro delle imprese o i registri delle imprese in cui è stata effettuata la pubblicità ai sensi dell’articolo 2497-bis del codice civile. L’impresa deve, inoltre, depositare il bilancio consolidato di gruppo, ove redatto. In ogni caso il tribunale ovvero, successivamente, il curatore o il commissario giudiziale possono, al fine di accertare l’esistenza di collegamenti di gruppo, richiedere alla CONSOB o a qualsiasi altra pubblica autorità e alle società fiduciarie le generalità degli effettivi titolari di diritti sulle azioni o sulle quote ad esse intestate. Le informazioni sono fornite entro quindici giorni dalla richiesta. </w:t>
      </w:r>
    </w:p>
    <w:p w:rsidR="00D7436F" w:rsidRPr="00B97FE2" w:rsidRDefault="00D7436F" w:rsidP="00AB467F">
      <w:pPr>
        <w:spacing w:after="0"/>
        <w:rPr>
          <w:strike/>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IV</w:t>
      </w:r>
    </w:p>
    <w:p w:rsidR="00D7436F" w:rsidRPr="00B97FE2" w:rsidRDefault="00D7436F" w:rsidP="00AB467F">
      <w:pPr>
        <w:spacing w:after="0"/>
        <w:jc w:val="center"/>
        <w:rPr>
          <w:b/>
        </w:rPr>
      </w:pPr>
      <w:r w:rsidRPr="00B97FE2">
        <w:rPr>
          <w:b/>
        </w:rPr>
        <w:t>NORME COMUNI</w:t>
      </w:r>
    </w:p>
    <w:p w:rsidR="00D7436F" w:rsidRPr="00B97FE2" w:rsidRDefault="00D7436F" w:rsidP="00AB467F">
      <w:pPr>
        <w:spacing w:after="0"/>
      </w:pPr>
    </w:p>
    <w:p w:rsidR="00D7436F" w:rsidRPr="00B97FE2" w:rsidRDefault="00D7436F" w:rsidP="00AB467F">
      <w:pPr>
        <w:spacing w:after="0"/>
        <w:jc w:val="center"/>
        <w:rPr>
          <w:b/>
        </w:rPr>
      </w:pPr>
      <w:r w:rsidRPr="00B97FE2">
        <w:rPr>
          <w:b/>
        </w:rPr>
        <w:t>Art. 290</w:t>
      </w:r>
    </w:p>
    <w:p w:rsidR="00D7436F" w:rsidRPr="00B97FE2" w:rsidRDefault="00D7436F" w:rsidP="00AB467F">
      <w:pPr>
        <w:spacing w:after="0"/>
        <w:jc w:val="center"/>
        <w:rPr>
          <w:b/>
        </w:rPr>
      </w:pPr>
      <w:r w:rsidRPr="00B97FE2">
        <w:rPr>
          <w:b/>
        </w:rPr>
        <w:t>Azioni di inefficacia fra imprese del gruppo</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b/>
        </w:rPr>
        <w:t>.</w:t>
      </w:r>
      <w:r w:rsidRPr="00B97FE2">
        <w:rPr>
          <w:b/>
          <w:noProof/>
          <w:webHidden/>
        </w:rPr>
        <w:t xml:space="preserve"> </w:t>
      </w:r>
      <w:r w:rsidRPr="00B97FE2">
        <w:rPr>
          <w:noProof/>
          <w:webHidden/>
        </w:rPr>
        <w:t>N</w:t>
      </w:r>
      <w:r w:rsidRPr="00B97FE2">
        <w:t xml:space="preserve">ei confronti delle imprese appartenenti al medesimo gruppo possono essere promosse dal curatore, sia nel caso di apertura di una procedura unitaria, sia nel caso di apertura di una pluralità di procedure, azioni dirette a conseguire la dichiarazione di inefficacia di atti e contratti posti in </w:t>
      </w:r>
      <w:r w:rsidRPr="00B97FE2">
        <w:lastRenderedPageBreak/>
        <w:t>essere nei cinque anni antecedenti il deposito dell’istanza di liquidazione giudiziale, che abbiano avuto l’effetto di spostare risorse a favore di un’altra impresa del gruppo con pregiudizio dei creditori, fatto salvo il disposto dell’articolo 2497, primo comma, del codice civile.</w:t>
      </w:r>
    </w:p>
    <w:p w:rsidR="00D7436F" w:rsidRPr="00B97FE2" w:rsidRDefault="00D7436F" w:rsidP="00AB467F">
      <w:pPr>
        <w:spacing w:after="0"/>
      </w:pPr>
      <w:r w:rsidRPr="00B97FE2">
        <w:t>2.</w:t>
      </w:r>
      <w:r w:rsidRPr="00B97FE2">
        <w:rPr>
          <w:noProof/>
          <w:webHidden/>
        </w:rPr>
        <w:t xml:space="preserve"> Spetta alla società beneficiaria provare di non essere stata a conoscenza del carattere pregiudizievole dell’atto o del contratto.</w:t>
      </w:r>
    </w:p>
    <w:p w:rsidR="00D7436F" w:rsidRPr="00B97FE2" w:rsidRDefault="00D7436F" w:rsidP="00AB467F">
      <w:pPr>
        <w:spacing w:after="0"/>
      </w:pPr>
      <w:r w:rsidRPr="00B97FE2">
        <w:t>3.</w:t>
      </w:r>
      <w:r w:rsidRPr="00B97FE2">
        <w:rPr>
          <w:noProof/>
          <w:webHidden/>
        </w:rPr>
        <w:t xml:space="preserve"> </w:t>
      </w:r>
      <w:r w:rsidRPr="00B97FE2">
        <w:t>Il curatore della procedura di liquidazione giudiziale aperta nei confronti di una società appartenente ad un gruppo può esercitare, nei confronti delle altre società del gruppo, l’azione revocatoria prevista dall’articolo 166 degli atti compiuti dopo il deposito della domanda di apertura della liquidazione giudiziale o, nei casi di cui all’articolo 166, comma 1, lettere a) e b), nei due anni anteriori al deposito della domanda o nell’anno anteriore</w:t>
      </w:r>
      <w:r w:rsidR="00677938" w:rsidRPr="00B97FE2">
        <w:t>,</w:t>
      </w:r>
      <w:r w:rsidRPr="00B97FE2">
        <w:t xml:space="preserve"> nei casi di cui all’articolo 166, comma 1, lettere c) e d). </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 291</w:t>
      </w:r>
    </w:p>
    <w:p w:rsidR="00D7436F" w:rsidRPr="00B97FE2" w:rsidRDefault="00D7436F" w:rsidP="00AB467F">
      <w:pPr>
        <w:spacing w:after="0"/>
        <w:jc w:val="center"/>
        <w:rPr>
          <w:b/>
        </w:rPr>
      </w:pPr>
      <w:r w:rsidRPr="00B97FE2">
        <w:rPr>
          <w:b/>
        </w:rPr>
        <w:t xml:space="preserve">Azioni di responsabilità e denuncia di gravi irregolarità di gestione </w:t>
      </w:r>
    </w:p>
    <w:p w:rsidR="00D7436F" w:rsidRPr="00B97FE2" w:rsidRDefault="00D7436F" w:rsidP="00AB467F">
      <w:pPr>
        <w:spacing w:after="0"/>
        <w:jc w:val="center"/>
        <w:rPr>
          <w:b/>
        </w:rPr>
      </w:pPr>
      <w:r w:rsidRPr="00B97FE2">
        <w:rPr>
          <w:b/>
        </w:rPr>
        <w:t>nei confronti di imprese del gruppo</w:t>
      </w:r>
    </w:p>
    <w:p w:rsidR="00D7436F" w:rsidRPr="00B97FE2" w:rsidRDefault="00D7436F" w:rsidP="00AB467F">
      <w:pPr>
        <w:spacing w:after="0"/>
        <w:jc w:val="center"/>
      </w:pPr>
    </w:p>
    <w:p w:rsidR="00D7436F" w:rsidRPr="00B97FE2" w:rsidRDefault="00D7436F" w:rsidP="00AB467F">
      <w:pPr>
        <w:spacing w:after="0"/>
      </w:pPr>
      <w:r w:rsidRPr="00B97FE2">
        <w:t>1.</w:t>
      </w:r>
      <w:r w:rsidRPr="00B97FE2">
        <w:rPr>
          <w:noProof/>
          <w:webHidden/>
        </w:rPr>
        <w:t xml:space="preserve"> </w:t>
      </w:r>
      <w:r w:rsidRPr="00B97FE2">
        <w:t>Il curatore, sia nel caso di apertura di una procedura unitaria, sia nel caso di apertura di una pluralità di procedure, è legittimato ad esercitare le azioni di responsabilità previste dall’articolo 2497 del codice civile.</w:t>
      </w:r>
    </w:p>
    <w:p w:rsidR="00D7436F" w:rsidRPr="00B97FE2" w:rsidRDefault="00D7436F" w:rsidP="00AB467F">
      <w:pPr>
        <w:spacing w:after="0"/>
      </w:pPr>
      <w:r w:rsidRPr="00B97FE2">
        <w:t>2.</w:t>
      </w:r>
      <w:r w:rsidRPr="00B97FE2">
        <w:rPr>
          <w:noProof/>
          <w:webHidden/>
        </w:rPr>
        <w:t xml:space="preserve"> </w:t>
      </w:r>
      <w:r w:rsidRPr="00B97FE2">
        <w:t>Il curatore è altresì legittimato a proporre, nei confronti di amministratori e sindaci delle società del gruppo non assoggettate alla procedura di liquidazione giudiziale, la denuncia di cui all’articolo 2409 del codice civile.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292</w:t>
      </w:r>
    </w:p>
    <w:p w:rsidR="00D7436F" w:rsidRPr="00B97FE2" w:rsidRDefault="00D7436F" w:rsidP="00AB467F">
      <w:pPr>
        <w:spacing w:after="0"/>
        <w:jc w:val="center"/>
        <w:rPr>
          <w:b/>
        </w:rPr>
      </w:pPr>
      <w:r w:rsidRPr="00B97FE2">
        <w:rPr>
          <w:b/>
        </w:rPr>
        <w:t>Postergazione del rimborso dei crediti da finanziamenti infragruppo</w:t>
      </w:r>
    </w:p>
    <w:p w:rsidR="00D7436F" w:rsidRPr="00B97FE2" w:rsidRDefault="00D7436F" w:rsidP="00AB467F">
      <w:pPr>
        <w:spacing w:after="0"/>
        <w:jc w:val="center"/>
        <w:rPr>
          <w:b/>
        </w:rPr>
      </w:pPr>
    </w:p>
    <w:p w:rsidR="00D7436F" w:rsidRPr="00B97FE2" w:rsidRDefault="00D7436F" w:rsidP="00AB467F">
      <w:pPr>
        <w:spacing w:after="0"/>
      </w:pPr>
      <w:r w:rsidRPr="00B97FE2">
        <w:t>1.I crediti che la società o l’ente o la persona fisica esercente l’attività di direzione o coordinamento vanta, anche a seguito di escussione di garanzie, nei confronti delle imprese sottoposte a direzione e coordinamento, o che queste ultime vantano nei confronti dei primi sulla base di rapporti di finanziamento contratti dopo il deposito della domanda che ha dato luogo all’apertura della liquidazione giudiziale o nell’anno anteriore, sono postergati rispetto al soddisfacimento degli altri creditori. Se tali crediti sono stati rimborsati nell’anno anteriore alla domanda che ha dato luogo all’apertura della liquidazione giudiziale, si applica l’articolo 164.</w:t>
      </w:r>
    </w:p>
    <w:p w:rsidR="00D7436F" w:rsidRPr="00B97FE2" w:rsidRDefault="00D7436F" w:rsidP="00AB467F">
      <w:pPr>
        <w:spacing w:after="0"/>
      </w:pPr>
      <w:r w:rsidRPr="00B97FE2">
        <w:t>2. La disposizione di cui al comma 1, primo periodo, non si applica ai finanziamenti previsti dall’articolo 102.</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TITOLO VII</w:t>
      </w:r>
    </w:p>
    <w:p w:rsidR="00D7436F" w:rsidRPr="00B97FE2" w:rsidRDefault="00D7436F" w:rsidP="00AB467F">
      <w:pPr>
        <w:spacing w:after="0"/>
        <w:jc w:val="center"/>
        <w:rPr>
          <w:b/>
        </w:rPr>
      </w:pPr>
      <w:r w:rsidRPr="00B97FE2">
        <w:rPr>
          <w:b/>
        </w:rPr>
        <w:t>LIQUIDAZIONE COATTA AMMINISTRATIVA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w:t>
      </w:r>
    </w:p>
    <w:p w:rsidR="00D7436F" w:rsidRPr="00B97FE2" w:rsidRDefault="00D7436F" w:rsidP="00AB467F">
      <w:pPr>
        <w:spacing w:after="0"/>
        <w:jc w:val="center"/>
        <w:rPr>
          <w:b/>
        </w:rPr>
      </w:pPr>
      <w:r w:rsidRPr="00B97FE2">
        <w:rPr>
          <w:b/>
        </w:rPr>
        <w:t>NATURA E NORME APPLICABILI</w:t>
      </w:r>
    </w:p>
    <w:p w:rsidR="00D7436F" w:rsidRPr="00B97FE2" w:rsidRDefault="00D7436F" w:rsidP="00AB467F">
      <w:pPr>
        <w:spacing w:after="0"/>
        <w:jc w:val="center"/>
        <w:rPr>
          <w:b/>
        </w:rPr>
      </w:pPr>
    </w:p>
    <w:p w:rsidR="00D7436F" w:rsidRPr="00B97FE2" w:rsidRDefault="005062F9" w:rsidP="00AB467F">
      <w:pPr>
        <w:spacing w:after="0"/>
        <w:jc w:val="center"/>
        <w:rPr>
          <w:b/>
        </w:rPr>
      </w:pPr>
      <w:r>
        <w:rPr>
          <w:b/>
        </w:rPr>
        <w:t xml:space="preserve">Art. </w:t>
      </w:r>
      <w:r w:rsidR="00D7436F" w:rsidRPr="00B97FE2">
        <w:rPr>
          <w:b/>
        </w:rPr>
        <w:t>293</w:t>
      </w:r>
    </w:p>
    <w:p w:rsidR="00D7436F" w:rsidRPr="00B97FE2" w:rsidRDefault="00D7436F" w:rsidP="00AB467F">
      <w:pPr>
        <w:spacing w:after="0"/>
        <w:jc w:val="center"/>
        <w:rPr>
          <w:b/>
        </w:rPr>
      </w:pPr>
      <w:r w:rsidRPr="00B97FE2">
        <w:rPr>
          <w:b/>
        </w:rPr>
        <w:t>Disciplina applicabile e presupposti</w:t>
      </w:r>
    </w:p>
    <w:p w:rsidR="00D7436F" w:rsidRPr="00B97FE2" w:rsidRDefault="00D7436F" w:rsidP="00AB467F">
      <w:pPr>
        <w:spacing w:after="0"/>
        <w:jc w:val="center"/>
        <w:rPr>
          <w:b/>
        </w:rPr>
      </w:pPr>
    </w:p>
    <w:p w:rsidR="00D7436F" w:rsidRPr="00B97FE2" w:rsidRDefault="00D7436F" w:rsidP="00AB467F">
      <w:pPr>
        <w:spacing w:after="0"/>
      </w:pPr>
      <w:r w:rsidRPr="00B97FE2">
        <w:t>1. La liquidazione coatta amministrativa è il procedimento concorsuale amministrativo che si applica esclusivamente nei casi previsti:</w:t>
      </w:r>
    </w:p>
    <w:p w:rsidR="00D7436F" w:rsidRPr="00B97FE2" w:rsidRDefault="00D7436F" w:rsidP="00AB467F">
      <w:pPr>
        <w:spacing w:after="0"/>
      </w:pPr>
      <w:r w:rsidRPr="00B97FE2">
        <w:t>a)</w:t>
      </w:r>
      <w:r w:rsidRPr="00B97FE2">
        <w:rPr>
          <w:noProof/>
          <w:webHidden/>
        </w:rPr>
        <w:t xml:space="preserve"> </w:t>
      </w:r>
      <w:r w:rsidRPr="00B97FE2">
        <w:t>dalle leggi speciali che disciplinano le imprese di cui all’articolo 295;</w:t>
      </w:r>
    </w:p>
    <w:p w:rsidR="00D7436F" w:rsidRPr="00B97FE2" w:rsidRDefault="00D7436F" w:rsidP="00AB467F">
      <w:pPr>
        <w:spacing w:after="0"/>
      </w:pPr>
      <w:r w:rsidRPr="00B97FE2">
        <w:lastRenderedPageBreak/>
        <w:t>b)</w:t>
      </w:r>
      <w:r w:rsidRPr="00B97FE2">
        <w:rPr>
          <w:noProof/>
          <w:webHidden/>
        </w:rPr>
        <w:t xml:space="preserve"> </w:t>
      </w:r>
      <w:r w:rsidRPr="00B97FE2">
        <w:t xml:space="preserve">dalle leggi speciali, diverse da quelle di cui alla lettera a), che disciplinano la procedura conseguente all’accertamento di irregolarità da parte di autorità amministrative. </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294</w:t>
      </w:r>
    </w:p>
    <w:p w:rsidR="00D7436F" w:rsidRPr="00B97FE2" w:rsidRDefault="00D7436F" w:rsidP="00AB467F">
      <w:pPr>
        <w:spacing w:after="0"/>
        <w:jc w:val="center"/>
        <w:rPr>
          <w:b/>
        </w:rPr>
      </w:pPr>
      <w:r w:rsidRPr="00B97FE2">
        <w:rPr>
          <w:b/>
        </w:rPr>
        <w:t>Rinvio alle norme speciali</w:t>
      </w:r>
    </w:p>
    <w:p w:rsidR="00D7436F" w:rsidRPr="00B97FE2" w:rsidRDefault="00D7436F" w:rsidP="00AB467F">
      <w:pPr>
        <w:spacing w:after="0"/>
        <w:jc w:val="center"/>
        <w:rPr>
          <w:b/>
        </w:rPr>
      </w:pPr>
    </w:p>
    <w:p w:rsidR="00D7436F" w:rsidRPr="00B97FE2" w:rsidRDefault="00D7436F" w:rsidP="00AB467F">
      <w:pPr>
        <w:spacing w:after="0"/>
      </w:pPr>
      <w:r w:rsidRPr="00B97FE2">
        <w:t>1. La liquidazione coatta amministrativa delle imprese di cui all’articolo 293, comma 1, lettera a) è disciplinata dalle disposizioni contenute nelle leggi speciali ad esse applicabili.</w:t>
      </w:r>
    </w:p>
    <w:p w:rsidR="00D7436F" w:rsidRPr="00B97FE2" w:rsidRDefault="00D7436F" w:rsidP="00AB467F">
      <w:pPr>
        <w:spacing w:after="0"/>
      </w:pPr>
      <w:r w:rsidRPr="00B97FE2">
        <w:t>2. I rinvii al regio decreto 16 marzo 1942, n. 267 contenuti in leggi speciali in materia di liquidazione coatta amministrativa si intendono fatti alle disposizioni del presente codice della crisi e dell’insolvenza e secondo le norme di coordinamento.</w:t>
      </w:r>
    </w:p>
    <w:p w:rsidR="00D7436F" w:rsidRPr="00B97FE2" w:rsidRDefault="00D7436F" w:rsidP="00AB467F">
      <w:pPr>
        <w:spacing w:after="0"/>
      </w:pPr>
      <w:r w:rsidRPr="00B97FE2">
        <w:t>3. Le disposizioni di questo titolo non si applicano agli enti pubblici.</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w:t>
      </w:r>
    </w:p>
    <w:p w:rsidR="00D7436F" w:rsidRPr="00B97FE2" w:rsidRDefault="00D7436F" w:rsidP="00AB467F">
      <w:pPr>
        <w:spacing w:after="0"/>
        <w:jc w:val="center"/>
        <w:rPr>
          <w:b/>
        </w:rPr>
      </w:pPr>
      <w:r w:rsidRPr="00B97FE2">
        <w:rPr>
          <w:b/>
        </w:rPr>
        <w:t>LIQUIDAZIONI COATTE AMMINISTRATIVE SPECIALI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295</w:t>
      </w:r>
    </w:p>
    <w:p w:rsidR="00D7436F" w:rsidRPr="00B97FE2" w:rsidRDefault="00D7436F" w:rsidP="00AB467F">
      <w:pPr>
        <w:spacing w:after="0"/>
        <w:jc w:val="center"/>
      </w:pPr>
      <w:r w:rsidRPr="00B97FE2">
        <w:rPr>
          <w:b/>
        </w:rPr>
        <w:t>Imprese assoggettabili esclusivamente alla liquidazione coatta amministrativa</w:t>
      </w:r>
    </w:p>
    <w:p w:rsidR="00D7436F" w:rsidRPr="00B97FE2" w:rsidRDefault="00D7436F" w:rsidP="00AB467F">
      <w:pPr>
        <w:spacing w:after="0"/>
      </w:pPr>
    </w:p>
    <w:p w:rsidR="00D7436F" w:rsidRPr="00B97FE2" w:rsidRDefault="00D7436F" w:rsidP="00AB467F">
      <w:pPr>
        <w:spacing w:after="0"/>
      </w:pPr>
      <w:r w:rsidRPr="00B97FE2">
        <w:t>1. Sono soggette esclusivamente alla liquidazione coatta amministrativa, con esclusione della procedura di liquidazione giudiziale:</w:t>
      </w:r>
    </w:p>
    <w:p w:rsidR="00D7436F" w:rsidRPr="00B97FE2" w:rsidRDefault="00D7436F" w:rsidP="00AB467F">
      <w:pPr>
        <w:spacing w:after="0"/>
      </w:pPr>
      <w:r w:rsidRPr="00B97FE2">
        <w:t>a)</w:t>
      </w:r>
      <w:r w:rsidRPr="00B97FE2">
        <w:rPr>
          <w:noProof/>
          <w:webHidden/>
        </w:rPr>
        <w:tab/>
      </w:r>
      <w:r w:rsidRPr="00B97FE2">
        <w:t>le banche, le società capogruppo di banche e le società componenti il gruppo bancario, ai sensi degli articoli 80, 99 e 101 del testo unico delle leggi in materia bancaria e creditizia di cui al decreto legislativo 1° settembre 1993, n. 385;</w:t>
      </w:r>
    </w:p>
    <w:p w:rsidR="00D7436F" w:rsidRPr="00B97FE2" w:rsidRDefault="00D7436F" w:rsidP="00AB467F">
      <w:pPr>
        <w:spacing w:after="0"/>
      </w:pPr>
      <w:r w:rsidRPr="00B97FE2">
        <w:t>b)</w:t>
      </w:r>
      <w:r w:rsidRPr="00B97FE2">
        <w:rPr>
          <w:noProof/>
          <w:webHidden/>
        </w:rPr>
        <w:tab/>
      </w:r>
      <w:r w:rsidRPr="00B97FE2">
        <w:t>gli intermediari finanziari iscritti nell’albo di cui all’articolo 106 del decreto legislativo 1° settembre 1993, n.385;</w:t>
      </w:r>
    </w:p>
    <w:p w:rsidR="00D7436F" w:rsidRPr="00B97FE2" w:rsidRDefault="00D7436F" w:rsidP="00AB467F">
      <w:pPr>
        <w:spacing w:after="0"/>
      </w:pPr>
      <w:r w:rsidRPr="00B97FE2">
        <w:t>c)</w:t>
      </w:r>
      <w:r w:rsidRPr="00B97FE2">
        <w:rPr>
          <w:noProof/>
          <w:webHidden/>
        </w:rPr>
        <w:tab/>
      </w:r>
      <w:r w:rsidRPr="00B97FE2">
        <w:t>gli istituti di moneta elettronica e gli istituti di pagamento, di cui all’articolo 113-ter del testo unico delle leggi in materia bancaria e creditizia di cui al decreto legislativo 1° settembre 1993, n.385, come richiamato dagli artt. 114-quinquies.3 e 114-undecies del medesimo testo unico;</w:t>
      </w:r>
    </w:p>
    <w:p w:rsidR="00D7436F" w:rsidRPr="00B97FE2" w:rsidRDefault="00D7436F" w:rsidP="00AB467F">
      <w:pPr>
        <w:spacing w:after="0"/>
      </w:pPr>
      <w:r w:rsidRPr="00B97FE2">
        <w:t>d)</w:t>
      </w:r>
      <w:r w:rsidRPr="00B97FE2">
        <w:rPr>
          <w:noProof/>
          <w:webHidden/>
        </w:rPr>
        <w:tab/>
      </w:r>
      <w:r w:rsidRPr="00B97FE2">
        <w:t>le società di intermediazione mobiliare, le società di gestione del risparmio, le società di investimento a capitale variabile e fisso, le società capogruppo di società di intermediazione mobiliare e le società componenti il gruppo, ai sensi dell’articolo 57 del testo unico delle disposizioni in materia di intermediazione finanziaria di cui al decreto legislativo 24 febbraio 1998, n. 58;</w:t>
      </w:r>
    </w:p>
    <w:p w:rsidR="00D7436F" w:rsidRPr="00B97FE2" w:rsidRDefault="00D7436F" w:rsidP="00AB467F">
      <w:pPr>
        <w:spacing w:after="0"/>
      </w:pPr>
      <w:r w:rsidRPr="00B97FE2">
        <w:t>e)</w:t>
      </w:r>
      <w:r w:rsidRPr="00B97FE2">
        <w:rPr>
          <w:noProof/>
          <w:webHidden/>
        </w:rPr>
        <w:tab/>
      </w:r>
      <w:r w:rsidRPr="00B97FE2">
        <w:t xml:space="preserve">i fondi comuni di investimento, ai sensi dell’articolo 57 del testo unico delle disposizioni in materia di intermediazione finanziaria di cui al decreto legislativo 24 febbraio 1998, n. 58; le succursali di imprese di investimento e di gestori esteri di fondi di investimento alternativi, ai sensi dell’articolo 58 del testo unico delle disposizioni in materia di intermediazione finanziaria di cui al decreto legislativo 24 febbraio 1998, n. 58; i depositari centrali, ai sensi dell’articolo 79-bis </w:t>
      </w:r>
      <w:proofErr w:type="spellStart"/>
      <w:r w:rsidRPr="00B97FE2">
        <w:t>decies</w:t>
      </w:r>
      <w:proofErr w:type="spellEnd"/>
      <w:r w:rsidRPr="00B97FE2">
        <w:t xml:space="preserve"> del testo unico delle disposizioni in materia di intermediazione finanziaria di cui al decreto legislativo 24 febbraio 1998, n. 58;</w:t>
      </w:r>
    </w:p>
    <w:p w:rsidR="00D7436F" w:rsidRPr="00B97FE2" w:rsidRDefault="00D7436F" w:rsidP="00AB467F">
      <w:pPr>
        <w:spacing w:after="0"/>
      </w:pPr>
      <w:r w:rsidRPr="00B97FE2">
        <w:t>f)</w:t>
      </w:r>
      <w:r w:rsidRPr="00B97FE2">
        <w:rPr>
          <w:noProof/>
          <w:webHidden/>
        </w:rPr>
        <w:tab/>
      </w:r>
      <w:r w:rsidRPr="00B97FE2">
        <w:t>le fondazioni bancarie di cui al decreto legislativo 17 maggio 1999, n. 153;</w:t>
      </w:r>
    </w:p>
    <w:p w:rsidR="00D7436F" w:rsidRPr="00B97FE2" w:rsidRDefault="00D7436F" w:rsidP="00AB467F">
      <w:pPr>
        <w:spacing w:after="0"/>
      </w:pPr>
      <w:r w:rsidRPr="00B97FE2">
        <w:t>g)</w:t>
      </w:r>
      <w:r w:rsidRPr="00B97FE2">
        <w:rPr>
          <w:noProof/>
          <w:webHidden/>
        </w:rPr>
        <w:tab/>
      </w:r>
      <w:r w:rsidRPr="00B97FE2">
        <w:t>la Cassa depositi e prestiti di cui al decreto legge 30 settembre 2003, n. 269, convertito con modificazioni dalla legge 24 novembre 2003, n.326;</w:t>
      </w:r>
    </w:p>
    <w:p w:rsidR="00D7436F" w:rsidRPr="00B97FE2" w:rsidRDefault="00D7436F" w:rsidP="00AB467F">
      <w:pPr>
        <w:spacing w:after="0"/>
      </w:pPr>
      <w:r w:rsidRPr="00B97FE2">
        <w:t>h)</w:t>
      </w:r>
      <w:r w:rsidRPr="00B97FE2">
        <w:rPr>
          <w:noProof/>
          <w:webHidden/>
        </w:rPr>
        <w:tab/>
      </w:r>
      <w:r w:rsidRPr="00B97FE2">
        <w:t>i fondi pensione di cui all’articolo 15 del decreto legislativo 5 dicembre 2005, n. 252;</w:t>
      </w:r>
    </w:p>
    <w:p w:rsidR="00D7436F" w:rsidRPr="00B97FE2" w:rsidRDefault="00D7436F" w:rsidP="00AB467F">
      <w:pPr>
        <w:spacing w:after="0"/>
      </w:pPr>
      <w:r w:rsidRPr="00B97FE2">
        <w:t>i)</w:t>
      </w:r>
      <w:r w:rsidRPr="00B97FE2">
        <w:rPr>
          <w:noProof/>
          <w:webHidden/>
        </w:rPr>
        <w:tab/>
      </w:r>
      <w:r w:rsidRPr="00B97FE2">
        <w:t>le imprese di assicurazione e riassicurazione di cui al codice delle assicurazioni private, di cui al decreto legislativo 7 settembre 2005, n. 209.</w:t>
      </w:r>
    </w:p>
    <w:p w:rsidR="00D7436F" w:rsidRPr="00B97FE2" w:rsidRDefault="00D7436F" w:rsidP="00AB467F">
      <w:pPr>
        <w:spacing w:after="0"/>
      </w:pPr>
      <w:r w:rsidRPr="00B97FE2">
        <w:t xml:space="preserve">2. Sono altresì soggette esclusivamente alla liquidazione coatta amministrativa le società fiduciarie di cui all’articolo 199 del testo unico delle disposizioni in materia di intermediazione finanziaria di cui decreto legislativo 24 febbraio 1998, n. 58; le società fiduciarie, le società fiduciarie e di </w:t>
      </w:r>
      <w:r w:rsidRPr="00B97FE2">
        <w:lastRenderedPageBreak/>
        <w:t>revisione e gli enti di gestione fiduciaria disciplinati dalla legge 23 novembre 1939, n. 1966; le società di cui all’articolo 2 del decreto legge 5 giugno 1986, n. 233, convertito, con modificazioni, dalla legge 1 agosto 1986, n. 430; le società fiduciarie di cui all’articolo 60, comma 4, del decreto legislativo 23 luglio 1996, n. 415. Salve le disposizioni previste dal decreto legge 5 giugno 1986, n. 233, convertito, con modificazioni, dalla legge 1 agosto 1986, n. 430, alle società e agli enti di cui al presente comma si applicano le disposizioni di cui agli articoli da 82 a 95 del decreto legislativo 1° settembre 1993, n.385, in quanto compatibili.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296</w:t>
      </w:r>
    </w:p>
    <w:p w:rsidR="00D7436F" w:rsidRPr="00B97FE2" w:rsidRDefault="00D7436F" w:rsidP="00AB467F">
      <w:pPr>
        <w:spacing w:after="0"/>
        <w:jc w:val="center"/>
        <w:rPr>
          <w:b/>
        </w:rPr>
      </w:pPr>
      <w:r w:rsidRPr="00B97FE2">
        <w:rPr>
          <w:b/>
        </w:rPr>
        <w:t>Accertamento giudiziario dello stato di insolvenza anteriore</w:t>
      </w:r>
    </w:p>
    <w:p w:rsidR="00D7436F" w:rsidRPr="00B97FE2" w:rsidRDefault="00D7436F" w:rsidP="00AB467F">
      <w:pPr>
        <w:spacing w:after="0"/>
        <w:jc w:val="center"/>
        <w:rPr>
          <w:b/>
        </w:rPr>
      </w:pPr>
      <w:r w:rsidRPr="00B97FE2">
        <w:rPr>
          <w:b/>
        </w:rPr>
        <w:t xml:space="preserve"> alla liquidazione coatta amministrativa</w:t>
      </w:r>
    </w:p>
    <w:p w:rsidR="00D7436F" w:rsidRPr="00B97FE2" w:rsidRDefault="00D7436F" w:rsidP="00AB467F">
      <w:pPr>
        <w:spacing w:after="0"/>
        <w:jc w:val="center"/>
        <w:rPr>
          <w:b/>
        </w:rPr>
      </w:pPr>
    </w:p>
    <w:p w:rsidR="00D7436F" w:rsidRPr="00B97FE2" w:rsidRDefault="00D7436F" w:rsidP="00AB467F">
      <w:pPr>
        <w:spacing w:after="0"/>
      </w:pPr>
      <w:r w:rsidRPr="00B97FE2">
        <w:t>1.Salva diversa disposizione delle leggi speciali, se un’impresa di cui all’articolo 295 si trova in stato di insolvenza, il tribunale del luogo in cui essa ha il centro degli interessi principali, su ricorso di uno o più creditori o degli organi di controllo interno o delle autorità amministrative che hanno la vigilanza sull’impresa o di questa stessa o del pubblico ministero, dichiara tale stato con sentenza.</w:t>
      </w:r>
    </w:p>
    <w:p w:rsidR="00D7436F" w:rsidRPr="00B97FE2" w:rsidRDefault="00D7436F" w:rsidP="00AB467F">
      <w:pPr>
        <w:spacing w:after="0"/>
      </w:pPr>
      <w:r w:rsidRPr="00B97FE2">
        <w:t>2. Il trasferimento del centro degli interessi principali intervenuto nell’anno antecedente il deposito della domanda di dichiarazione dello stato di insolvenza non rileva ai fini della competenza.</w:t>
      </w:r>
    </w:p>
    <w:p w:rsidR="00D7436F" w:rsidRPr="00B97FE2" w:rsidRDefault="00D7436F" w:rsidP="00AB467F">
      <w:pPr>
        <w:spacing w:after="0"/>
        <w:rPr>
          <w:strike/>
        </w:rPr>
      </w:pPr>
      <w:r w:rsidRPr="00B97FE2">
        <w:t>3.Con la stessa sentenza o con successivo decreto, il tribunale adotta i provvedimenti conservativi, che ritenga opportuni nell’interesse dei creditori fino all’inizio della procedura di liquidazione.</w:t>
      </w:r>
    </w:p>
    <w:p w:rsidR="00D7436F" w:rsidRPr="00B97FE2" w:rsidRDefault="00D7436F" w:rsidP="00AB467F">
      <w:pPr>
        <w:spacing w:after="0"/>
      </w:pPr>
      <w:r w:rsidRPr="00B97FE2">
        <w:t>4. Prima di provvedere il tribunale deve sentire il debitore, con le modalità di cui all’articolo 40 e l’autorità amministrativa che ha la vigilanza sull’impresa.</w:t>
      </w:r>
    </w:p>
    <w:p w:rsidR="00D7436F" w:rsidRPr="00B97FE2" w:rsidRDefault="00D7436F" w:rsidP="00AB467F">
      <w:pPr>
        <w:spacing w:after="0"/>
      </w:pPr>
      <w:r w:rsidRPr="00B97FE2">
        <w:t>5.La sentenza è comunicata entro tre giorni, a norma dell’articolo 136 del codice di procedura civile, all’autorità competente perché disponga la liquidazione o, se ne ritiene sussistenti i presupposti, l’avvio della risoluzione ai sensi del decreto di recepimento della direttiva 2014/59/UE. Essa è inoltre notificata, e resa pubblica a norma dell’articolo 45.</w:t>
      </w:r>
    </w:p>
    <w:p w:rsidR="00D7436F" w:rsidRPr="00B97FE2" w:rsidRDefault="00D7436F" w:rsidP="00AB467F">
      <w:pPr>
        <w:spacing w:after="0"/>
      </w:pPr>
      <w:r w:rsidRPr="00B97FE2">
        <w:t>6.Contro la sentenza può essere proposto reclamo da qualunque interessato, a norma dell’articolo 51.</w:t>
      </w:r>
    </w:p>
    <w:p w:rsidR="00D7436F" w:rsidRPr="00B97FE2" w:rsidRDefault="00D7436F" w:rsidP="00AB467F">
      <w:pPr>
        <w:spacing w:after="0"/>
      </w:pPr>
      <w:r w:rsidRPr="00B97FE2">
        <w:t>7.Il tribunale che respinge il ricorso per la dichiarazione d’insolvenza provvede con decreto motivato. Contro il decreto è ammesso reclamo a norma dell’articolo 50.</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297</w:t>
      </w:r>
    </w:p>
    <w:p w:rsidR="00D7436F" w:rsidRPr="00B97FE2" w:rsidRDefault="00D7436F" w:rsidP="00AB467F">
      <w:pPr>
        <w:spacing w:after="0"/>
        <w:jc w:val="center"/>
        <w:rPr>
          <w:b/>
        </w:rPr>
      </w:pPr>
      <w:r w:rsidRPr="00B97FE2">
        <w:rPr>
          <w:b/>
        </w:rPr>
        <w:t xml:space="preserve">Accertamento giudiziario dello stato d’insolvenza successivo </w:t>
      </w:r>
    </w:p>
    <w:p w:rsidR="00D7436F" w:rsidRPr="00B97FE2" w:rsidRDefault="00D7436F" w:rsidP="00AB467F">
      <w:pPr>
        <w:spacing w:after="0"/>
        <w:jc w:val="center"/>
        <w:rPr>
          <w:b/>
        </w:rPr>
      </w:pPr>
      <w:r w:rsidRPr="00B97FE2">
        <w:rPr>
          <w:b/>
        </w:rPr>
        <w:t>alla liquidazione coatta amministrativa</w:t>
      </w:r>
    </w:p>
    <w:p w:rsidR="00D7436F" w:rsidRPr="00B97FE2" w:rsidRDefault="00D7436F" w:rsidP="00AB467F">
      <w:pPr>
        <w:spacing w:after="0"/>
        <w:jc w:val="center"/>
        <w:rPr>
          <w:b/>
        </w:rPr>
      </w:pPr>
    </w:p>
    <w:p w:rsidR="00D7436F" w:rsidRPr="00B97FE2" w:rsidRDefault="00D7436F" w:rsidP="00AB467F">
      <w:pPr>
        <w:spacing w:after="0"/>
      </w:pPr>
      <w:r w:rsidRPr="00B97FE2">
        <w:t>1. Se l’impresa, al tempo in cui è stata ordinata la liquidazione, si trovava in stato d’insolvenza e questa non è stata preventivamente dichiarata a norma dell’articolo 296, il tribunale, su ricorso del commissario liquidatore, degli organi di controllo interno o delle autorità amministrative che hanno la vigilanza sull'impresa o del pubblico ministero, accerta tale stato con sentenza in camera di consiglio, anche se la liquidazione è stata disposta per insufficienza di attivo.</w:t>
      </w:r>
    </w:p>
    <w:p w:rsidR="00D7436F" w:rsidRPr="00B97FE2" w:rsidRDefault="00D7436F" w:rsidP="00AB467F">
      <w:pPr>
        <w:spacing w:after="0"/>
      </w:pPr>
      <w:r w:rsidRPr="00B97FE2">
        <w:t>2. Si applicano le norme dell’articolo 296, commi 3, 4, 5, 6 e 7.</w:t>
      </w:r>
    </w:p>
    <w:p w:rsidR="00D7436F" w:rsidRPr="00B97FE2" w:rsidRDefault="00D7436F" w:rsidP="00AB467F">
      <w:pPr>
        <w:spacing w:after="0"/>
      </w:pPr>
      <w:r w:rsidRPr="00B97FE2">
        <w:t>3. Restano salve le diverse disposizioni delle leggi speciali relative all’accertamento dello stato di insolvenza successivo all’apertura della liquidazione coatta amministrativa.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298</w:t>
      </w:r>
    </w:p>
    <w:p w:rsidR="00D7436F" w:rsidRPr="00B97FE2" w:rsidRDefault="00D7436F" w:rsidP="00AB467F">
      <w:pPr>
        <w:spacing w:after="0"/>
        <w:jc w:val="center"/>
        <w:rPr>
          <w:b/>
        </w:rPr>
      </w:pPr>
      <w:r w:rsidRPr="00B97FE2">
        <w:rPr>
          <w:b/>
        </w:rPr>
        <w:t>Effetti dell’accertamento giudiziario dello stato d’insolvenza</w:t>
      </w:r>
    </w:p>
    <w:p w:rsidR="00D7436F" w:rsidRPr="00B97FE2" w:rsidRDefault="00D7436F" w:rsidP="00AB467F">
      <w:pPr>
        <w:spacing w:after="0"/>
        <w:jc w:val="center"/>
        <w:rPr>
          <w:b/>
        </w:rPr>
      </w:pPr>
    </w:p>
    <w:p w:rsidR="00D7436F" w:rsidRPr="00B97FE2" w:rsidRDefault="00D7436F" w:rsidP="00AB467F">
      <w:pPr>
        <w:spacing w:after="0"/>
      </w:pPr>
      <w:r w:rsidRPr="00B97FE2">
        <w:t>1. Accertato giudizialmente lo stato d’insolvenza, sono applicabili, con effetto dalla data del provvedimento che ha accertato lo stato di insolvenza, le disposizioni del titolo V, capo I, sezione IV, anche nei riguardi dei soci a responsabilità illimitata.</w:t>
      </w:r>
    </w:p>
    <w:p w:rsidR="00D7436F" w:rsidRPr="00B97FE2" w:rsidRDefault="00D7436F" w:rsidP="00AB467F">
      <w:pPr>
        <w:spacing w:after="0"/>
      </w:pPr>
      <w:r w:rsidRPr="00B97FE2">
        <w:lastRenderedPageBreak/>
        <w:t>2.L’esercizio delle azioni di revoca degli atti compiuti in frode dei creditori compete al commissario liquidatore. Il termine di decadenza di cui all’articolo 170 decorre dalla data del provvedimento di nomina del commissario liquidatore, se successivo al provvedimento che accerta lo stato di insolvenza.</w:t>
      </w:r>
    </w:p>
    <w:p w:rsidR="00D7436F" w:rsidRPr="00B97FE2" w:rsidRDefault="00D7436F" w:rsidP="00AB467F">
      <w:pPr>
        <w:spacing w:after="0"/>
      </w:pPr>
      <w:r w:rsidRPr="00B97FE2">
        <w:t>3.Il commissario liquidatore presenta al pubblico ministero la relazione prevista dall’articolo 130.</w:t>
      </w:r>
    </w:p>
    <w:p w:rsidR="00D7436F" w:rsidRPr="00B97FE2" w:rsidRDefault="00D7436F" w:rsidP="00AB467F">
      <w:pPr>
        <w:spacing w:after="0"/>
      </w:pPr>
      <w:r w:rsidRPr="00B97FE2">
        <w:t>4.</w:t>
      </w:r>
      <w:r w:rsidRPr="00B97FE2">
        <w:rPr>
          <w:noProof/>
          <w:webHidden/>
        </w:rPr>
        <w:t xml:space="preserve"> </w:t>
      </w:r>
      <w:r w:rsidRPr="00B97FE2">
        <w:t>Si intendono sostituiti nei poteri del tribunale e del giudice delegato l’autorità amministrativa che vigila sulla liquidazione, nei poteri del curatore il commissario liquidatore e in quelli del comitato dei creditori, il comitato di sorveglianza.</w:t>
      </w:r>
    </w:p>
    <w:p w:rsidR="00D7436F" w:rsidRPr="00B97FE2" w:rsidRDefault="00D7436F" w:rsidP="00AB467F">
      <w:pPr>
        <w:spacing w:after="0"/>
      </w:pPr>
      <w:r w:rsidRPr="00B97FE2">
        <w:t>5.</w:t>
      </w:r>
      <w:r w:rsidRPr="00B97FE2">
        <w:rPr>
          <w:noProof/>
          <w:webHidden/>
        </w:rPr>
        <w:t xml:space="preserve"> </w:t>
      </w:r>
      <w:r w:rsidRPr="00B97FE2">
        <w:t>Alle azioni e ai procedimenti previsti nelle leggi speciali si applica l’articolo 32.</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299</w:t>
      </w:r>
    </w:p>
    <w:p w:rsidR="00D7436F" w:rsidRPr="00B97FE2" w:rsidRDefault="00D7436F" w:rsidP="00AB467F">
      <w:pPr>
        <w:spacing w:after="0"/>
        <w:jc w:val="center"/>
        <w:rPr>
          <w:b/>
        </w:rPr>
      </w:pPr>
      <w:r w:rsidRPr="00B97FE2">
        <w:rPr>
          <w:b/>
        </w:rPr>
        <w:t>Risoluzione e annullamento del concordato</w:t>
      </w:r>
    </w:p>
    <w:p w:rsidR="00D7436F" w:rsidRPr="00B97FE2" w:rsidRDefault="00D7436F" w:rsidP="00AB467F">
      <w:pPr>
        <w:spacing w:after="0"/>
        <w:jc w:val="center"/>
        <w:rPr>
          <w:b/>
        </w:rPr>
      </w:pPr>
    </w:p>
    <w:p w:rsidR="00D7436F" w:rsidRPr="00B97FE2" w:rsidRDefault="00D7436F" w:rsidP="00AB467F">
      <w:pPr>
        <w:spacing w:after="0"/>
      </w:pPr>
      <w:r w:rsidRPr="00B97FE2">
        <w:t>1.Se il concordato non è eseguito, il tribunale, su ricorso del commissario liquidatore o di uno o più creditori, ne pronuncia la risoluzione con sentenza in camera di consiglio. Si applicano le disposizioni dall’articolo 250, commi 2, 3, 4, 5 e 6.</w:t>
      </w:r>
    </w:p>
    <w:p w:rsidR="00D7436F" w:rsidRPr="00B97FE2" w:rsidRDefault="00D7436F" w:rsidP="00AB467F">
      <w:pPr>
        <w:spacing w:after="0"/>
      </w:pPr>
      <w:r w:rsidRPr="00B97FE2">
        <w:t>2.Su richiesta del commissario o dei creditori il concordato può essere annullato a norma dell’articolo 251.</w:t>
      </w:r>
    </w:p>
    <w:p w:rsidR="00D7436F" w:rsidRPr="00B97FE2" w:rsidRDefault="00D7436F" w:rsidP="00AB467F">
      <w:pPr>
        <w:spacing w:after="0"/>
      </w:pPr>
      <w:r w:rsidRPr="00B97FE2">
        <w:t>3.Risolto o annullato il concordato, si riapre la liquidazione coatta amministrativa e l’autorità che vigila sulla liquidazione adotta i provvedimenti che ritiene necessari.</w:t>
      </w:r>
    </w:p>
    <w:p w:rsidR="00D7436F" w:rsidRPr="00B97FE2" w:rsidRDefault="00D7436F" w:rsidP="00AB467F">
      <w:pPr>
        <w:spacing w:after="0"/>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III</w:t>
      </w:r>
    </w:p>
    <w:p w:rsidR="00D7436F" w:rsidRPr="00B97FE2" w:rsidRDefault="00D7436F" w:rsidP="00AB467F">
      <w:pPr>
        <w:spacing w:after="0"/>
        <w:jc w:val="center"/>
        <w:rPr>
          <w:b/>
        </w:rPr>
      </w:pPr>
      <w:r w:rsidRPr="00B97FE2">
        <w:rPr>
          <w:b/>
        </w:rPr>
        <w:t>LIQUIDAZIONI COATTE AMMINISTRATIVE ORDINARIE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300</w:t>
      </w:r>
    </w:p>
    <w:p w:rsidR="00D7436F" w:rsidRPr="00B97FE2" w:rsidRDefault="00D7436F" w:rsidP="00AB467F">
      <w:pPr>
        <w:spacing w:after="0"/>
        <w:jc w:val="center"/>
        <w:rPr>
          <w:b/>
        </w:rPr>
      </w:pPr>
      <w:r w:rsidRPr="00B97FE2">
        <w:rPr>
          <w:b/>
        </w:rPr>
        <w:t>Rapporti tra liquidazione giudiziale, concordato preventivo, accordi di ristrutturazione dei debiti e liquidazione coatta amministrativa</w:t>
      </w:r>
    </w:p>
    <w:p w:rsidR="00D7436F" w:rsidRPr="00B97FE2" w:rsidRDefault="00D7436F" w:rsidP="00AB467F">
      <w:pPr>
        <w:spacing w:after="0"/>
        <w:jc w:val="center"/>
      </w:pPr>
    </w:p>
    <w:p w:rsidR="00D7436F" w:rsidRPr="00B97FE2" w:rsidRDefault="00D7436F" w:rsidP="00AB467F">
      <w:pPr>
        <w:spacing w:after="0"/>
      </w:pPr>
      <w:r w:rsidRPr="00B97FE2">
        <w:t>1. Sono assoggettati alle procedure di concordato preventivo, agli accordi di ristrutturazione dei debiti e, se in stato di insolvenza, alla liquidazione giudiziale, gli imprenditori e gli enti, diversi da quelli di cui all’articolo 295</w:t>
      </w:r>
      <w:r w:rsidR="00677938" w:rsidRPr="00B97FE2">
        <w:t>,</w:t>
      </w:r>
      <w:r w:rsidRPr="00B97FE2">
        <w:t xml:space="preserve"> per i quali le leggi speciali prevedono la liquidazione coatta amministrativa, salve le disposizioni sull’amministrazione straordinaria delle grandi imprese. Si applicano le disposizioni di cui all’articolo 40.</w:t>
      </w:r>
    </w:p>
    <w:p w:rsidR="00D7436F" w:rsidRPr="00B97FE2" w:rsidRDefault="00D7436F" w:rsidP="00AB467F">
      <w:pPr>
        <w:spacing w:after="0"/>
      </w:pPr>
      <w:r w:rsidRPr="00B97FE2">
        <w:t>2.</w:t>
      </w:r>
      <w:r w:rsidRPr="00B97FE2">
        <w:rPr>
          <w:noProof/>
          <w:webHidden/>
        </w:rPr>
        <w:t xml:space="preserve"> </w:t>
      </w:r>
      <w:r w:rsidRPr="00B97FE2">
        <w:t>Dopo la pubblicazione della sentenza che accerta lo stato di insolvenza e dichiara l’apertura della liquidazione giudiziale, non può essere ordinata la liquidazione coatta amministrativa.</w:t>
      </w:r>
    </w:p>
    <w:p w:rsidR="00D7436F" w:rsidRPr="00B97FE2" w:rsidRDefault="00D7436F" w:rsidP="00AB467F">
      <w:pPr>
        <w:spacing w:after="0"/>
      </w:pPr>
      <w:r w:rsidRPr="00B97FE2">
        <w:t>3.</w:t>
      </w:r>
      <w:r w:rsidRPr="00B97FE2">
        <w:rPr>
          <w:noProof/>
          <w:webHidden/>
        </w:rPr>
        <w:t xml:space="preserve"> </w:t>
      </w:r>
      <w:r w:rsidRPr="00B97FE2">
        <w:t>La liquidazione coatta amministrativa non può essere ordinata dopo l’apertura del concordato preventivo o l’omologazione degli accordi di ristrutturazione dei debiti.</w:t>
      </w:r>
    </w:p>
    <w:p w:rsidR="00D7436F" w:rsidRPr="00B97FE2" w:rsidRDefault="00D7436F" w:rsidP="00AB467F">
      <w:pPr>
        <w:spacing w:after="0"/>
      </w:pPr>
      <w:r w:rsidRPr="00B97FE2">
        <w:t>4.</w:t>
      </w:r>
      <w:r w:rsidRPr="00B97FE2">
        <w:rPr>
          <w:noProof/>
          <w:webHidden/>
        </w:rPr>
        <w:t xml:space="preserve"> </w:t>
      </w:r>
      <w:r w:rsidRPr="00B97FE2">
        <w:t>Quando il provvedimento che ordina la liquidazione coatta amministrativa è stato emanato prima del deposito del provvedimento che accerta lo stato di insolvenza o apre la procedura di concordato preventivo o omologa gli accordi di ristrutturazione dei debiti, il curatore o il commissario giudiziale chiedono all’autorità che ha la vigilanza sull’impresa di disporre la chiusura della predetta procedura. In mancanza del commissario giudiziale, il provvedimento è comunicato all’autorità che ha la vigilanza sull’impresa dalla cancelleria. Gli organi della liquidazione coatta amministrativa decadono con il provvedimento di chiusura. Dopo il deposito della domanda di accesso al concordato preventivo o di omologazione degli accordi di ristrutturazione, le attività di vigilanza degli organi proseguono, ma le attività di accertamento del passivo e di liquidazione dell’attivo sono sospese fino all’apertura del concordato preventivo o all’omologazione degli accordi di ristrutturazione dei debiti.</w:t>
      </w:r>
    </w:p>
    <w:p w:rsidR="00D7436F" w:rsidRPr="00B97FE2" w:rsidRDefault="00D7436F" w:rsidP="00AB467F">
      <w:pPr>
        <w:spacing w:after="0"/>
      </w:pPr>
      <w:r w:rsidRPr="00B97FE2">
        <w:lastRenderedPageBreak/>
        <w:t>5.</w:t>
      </w:r>
      <w:r w:rsidRPr="00B97FE2">
        <w:rPr>
          <w:noProof/>
          <w:webHidden/>
        </w:rPr>
        <w:t xml:space="preserve"> </w:t>
      </w:r>
      <w:r w:rsidRPr="00B97FE2">
        <w:t>La mancata adozione del provvedimento di chiusura non sospende la procedura di liquidazione giudiziale.</w:t>
      </w:r>
    </w:p>
    <w:p w:rsidR="00D7436F" w:rsidRPr="00B97FE2" w:rsidRDefault="00D7436F" w:rsidP="00AB467F">
      <w:pPr>
        <w:spacing w:after="0"/>
      </w:pPr>
      <w:r w:rsidRPr="00B97FE2">
        <w:t>6.</w:t>
      </w:r>
      <w:r w:rsidRPr="00B97FE2">
        <w:rPr>
          <w:noProof/>
          <w:webHidden/>
        </w:rPr>
        <w:t xml:space="preserve"> </w:t>
      </w:r>
      <w:r w:rsidRPr="00B97FE2">
        <w:t>In caso di liquidazione giudiziale aperta dopo il provvedimento che ha disposto la liquidazione coatta amministrativa, restano salvi gli effetti degli atti legalmente compiuti dagli organi della procedura. L’accertamento del passivo prosegue sulla base delle disposizioni della sentenza dichiarativa dello stato di insolvenza. Il curatore può, con l’autorizzazione del tribunale, dare esecuzione al programma di liquidazione già approvato.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301</w:t>
      </w:r>
    </w:p>
    <w:p w:rsidR="00D7436F" w:rsidRPr="00B97FE2" w:rsidRDefault="00D7436F" w:rsidP="00AB467F">
      <w:pPr>
        <w:spacing w:after="0"/>
        <w:jc w:val="center"/>
        <w:rPr>
          <w:b/>
        </w:rPr>
      </w:pPr>
      <w:r w:rsidRPr="00B97FE2">
        <w:rPr>
          <w:b/>
        </w:rPr>
        <w:t>Provvedimento di liquidazione</w:t>
      </w:r>
    </w:p>
    <w:p w:rsidR="00D7436F" w:rsidRPr="00B97FE2" w:rsidRDefault="00D7436F" w:rsidP="00AB467F">
      <w:pPr>
        <w:spacing w:after="0"/>
        <w:jc w:val="center"/>
        <w:rPr>
          <w:b/>
        </w:rPr>
      </w:pPr>
    </w:p>
    <w:p w:rsidR="00D7436F" w:rsidRPr="00B97FE2" w:rsidRDefault="00D7436F" w:rsidP="00AB467F">
      <w:pPr>
        <w:spacing w:after="0"/>
      </w:pPr>
      <w:r w:rsidRPr="00B97FE2">
        <w:t>1. Il provvedimento che ordina la liquidazione, entro dieci giorni dalla sua data, è pubblicato integralmente, a cura dell’autorità che lo ha emanato, nella Gazzetta Ufficiale della Repubblica italiana ed è comunicato per l’iscrizione all’ufficio del registro delle imprese, salve le altre forme di pubblicità disposte nel provvedimento.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302</w:t>
      </w:r>
    </w:p>
    <w:p w:rsidR="00D7436F" w:rsidRPr="00B97FE2" w:rsidRDefault="00D7436F" w:rsidP="00AB467F">
      <w:pPr>
        <w:spacing w:after="0"/>
        <w:jc w:val="center"/>
        <w:rPr>
          <w:b/>
        </w:rPr>
      </w:pPr>
      <w:r w:rsidRPr="00B97FE2">
        <w:rPr>
          <w:b/>
        </w:rPr>
        <w:t xml:space="preserve">Organi della liquidazione </w:t>
      </w:r>
      <w:r w:rsidR="00B13AA2" w:rsidRPr="00B97FE2">
        <w:rPr>
          <w:b/>
        </w:rPr>
        <w:t xml:space="preserve">coatta </w:t>
      </w:r>
      <w:r w:rsidRPr="00B97FE2">
        <w:rPr>
          <w:b/>
        </w:rPr>
        <w:t>amministrativa</w:t>
      </w:r>
    </w:p>
    <w:p w:rsidR="00D7436F" w:rsidRPr="00B97FE2" w:rsidRDefault="00D7436F" w:rsidP="00AB467F">
      <w:pPr>
        <w:spacing w:after="0"/>
        <w:jc w:val="center"/>
        <w:rPr>
          <w:b/>
        </w:rPr>
      </w:pPr>
    </w:p>
    <w:p w:rsidR="00D7436F" w:rsidRPr="00B97FE2" w:rsidRDefault="00D7436F" w:rsidP="00AB467F">
      <w:pPr>
        <w:spacing w:after="0"/>
      </w:pPr>
      <w:r w:rsidRPr="00B97FE2">
        <w:t>1.Con il provvedimento che ordina la liquidazione o con altro successivo viene nominato un commissario liquidatore.</w:t>
      </w:r>
    </w:p>
    <w:p w:rsidR="00D7436F" w:rsidRPr="00B97FE2" w:rsidRDefault="00D7436F" w:rsidP="00AB467F">
      <w:pPr>
        <w:spacing w:after="0"/>
      </w:pPr>
      <w:r w:rsidRPr="00B97FE2">
        <w:t>2. Qualora l’importanza dell’impresa o dell’ente lo consigli, per il numero dei dipendenti, l’attività svolta, l’entità del passivo o la composizione dell’attivo, possono essere nominati tre commissari liquidatori. In tal caso essi deliberano a maggioranza, e la rappresentanza è esercitata congiuntamente da due di essi.</w:t>
      </w:r>
    </w:p>
    <w:p w:rsidR="00D7436F" w:rsidRPr="00B97FE2" w:rsidRDefault="00D7436F" w:rsidP="00AB467F">
      <w:pPr>
        <w:spacing w:after="0"/>
        <w:rPr>
          <w:strike/>
        </w:rPr>
      </w:pPr>
      <w:r w:rsidRPr="00B97FE2">
        <w:t>3.Con il medesimo provvedimento, è altresì nominato un comitato di sorveglianza di tre membri o cinque membri, scelti fra persone particolarmente esperte nel ramo di attività esercitato dall'impresa, possibilmente fra i creditori.</w:t>
      </w:r>
    </w:p>
    <w:p w:rsidR="00D7436F" w:rsidRPr="00B97FE2" w:rsidRDefault="00D7436F" w:rsidP="00AB467F">
      <w:pPr>
        <w:spacing w:after="0"/>
        <w:jc w:val="center"/>
      </w:pPr>
    </w:p>
    <w:p w:rsidR="00D7436F" w:rsidRPr="00B97FE2" w:rsidRDefault="00D7436F" w:rsidP="00AB467F">
      <w:pPr>
        <w:spacing w:after="0"/>
        <w:jc w:val="center"/>
        <w:rPr>
          <w:b/>
        </w:rPr>
      </w:pPr>
      <w:r w:rsidRPr="00B97FE2">
        <w:rPr>
          <w:b/>
        </w:rPr>
        <w:t>Art. 303</w:t>
      </w:r>
    </w:p>
    <w:p w:rsidR="00D7436F" w:rsidRPr="00B97FE2" w:rsidRDefault="00D7436F" w:rsidP="00AB467F">
      <w:pPr>
        <w:spacing w:after="0"/>
        <w:jc w:val="center"/>
        <w:rPr>
          <w:b/>
        </w:rPr>
      </w:pPr>
      <w:r w:rsidRPr="00B97FE2">
        <w:rPr>
          <w:b/>
        </w:rPr>
        <w:t>Responsabilità del commissario liquidatore</w:t>
      </w:r>
    </w:p>
    <w:p w:rsidR="00D7436F" w:rsidRPr="00B97FE2" w:rsidRDefault="00D7436F" w:rsidP="00AB467F">
      <w:pPr>
        <w:spacing w:after="0"/>
        <w:jc w:val="center"/>
        <w:rPr>
          <w:b/>
        </w:rPr>
      </w:pPr>
    </w:p>
    <w:p w:rsidR="00D7436F" w:rsidRPr="00B97FE2" w:rsidRDefault="00D7436F" w:rsidP="00AB467F">
      <w:pPr>
        <w:spacing w:after="0"/>
      </w:pPr>
      <w:r w:rsidRPr="00B97FE2">
        <w:t>1.Il commissario liquidatore è, per quanto attiene all'esercizio delle sue funzioni, pubblico ufficiale.</w:t>
      </w:r>
    </w:p>
    <w:p w:rsidR="00D7436F" w:rsidRPr="00B97FE2" w:rsidRDefault="00D7436F" w:rsidP="00AB467F">
      <w:pPr>
        <w:spacing w:after="0"/>
      </w:pPr>
      <w:r w:rsidRPr="00B97FE2">
        <w:t>2.</w:t>
      </w:r>
      <w:r w:rsidRPr="00B97FE2">
        <w:rPr>
          <w:noProof/>
          <w:webHidden/>
        </w:rPr>
        <w:t xml:space="preserve"> </w:t>
      </w:r>
      <w:r w:rsidRPr="00B97FE2">
        <w:t>Durante la liquidazione l'azione di responsabilità contro il commissario liquidatore revocato è proposta dal nuovo liquidatore con l'autorizzazione dell'autorità che vigila sulla liquidazione.</w:t>
      </w:r>
    </w:p>
    <w:p w:rsidR="00D7436F" w:rsidRPr="00B97FE2" w:rsidRDefault="00D7436F" w:rsidP="00AB467F">
      <w:pPr>
        <w:spacing w:after="0"/>
      </w:pPr>
      <w:r w:rsidRPr="00B97FE2">
        <w:t>3.</w:t>
      </w:r>
      <w:r w:rsidRPr="00B97FE2">
        <w:rPr>
          <w:noProof/>
          <w:webHidden/>
        </w:rPr>
        <w:t xml:space="preserve"> </w:t>
      </w:r>
      <w:r w:rsidRPr="00B97FE2">
        <w:t>Si applicano al commissario liquidatore le disposizioni degli articoli 130, 131, 135 e 137, intendendosi sostituiti nei poteri del tribunale e del giudice delegato quelli dell'autorità che vigila sulla liquidazione.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304</w:t>
      </w:r>
    </w:p>
    <w:p w:rsidR="00D7436F" w:rsidRPr="00B97FE2" w:rsidRDefault="00D7436F" w:rsidP="00AB467F">
      <w:pPr>
        <w:spacing w:after="0"/>
        <w:jc w:val="center"/>
        <w:rPr>
          <w:b/>
        </w:rPr>
      </w:pPr>
      <w:r w:rsidRPr="00B97FE2">
        <w:rPr>
          <w:b/>
        </w:rPr>
        <w:t>Effetti del provvedimento di liquidazione</w:t>
      </w:r>
    </w:p>
    <w:p w:rsidR="00D7436F" w:rsidRPr="00B97FE2" w:rsidRDefault="00D7436F" w:rsidP="00AB467F">
      <w:pPr>
        <w:spacing w:after="0"/>
        <w:jc w:val="center"/>
        <w:rPr>
          <w:b/>
        </w:rPr>
      </w:pPr>
    </w:p>
    <w:p w:rsidR="00D7436F" w:rsidRPr="00B97FE2" w:rsidRDefault="00D7436F" w:rsidP="00AB467F">
      <w:pPr>
        <w:spacing w:after="0"/>
      </w:pPr>
      <w:r w:rsidRPr="00B97FE2">
        <w:t>1.Dalla data del provvedimento che ordina la liquidazione si applicano gli articoli 142, 144, 145, 146 e 147 e cessano le funzioni delle assemblee e degli organi di amministrazione e di controllo delle società, persone giuridiche o enti, salvo per il caso di proposizione di concordato ai sensi dell’articolo 315.</w:t>
      </w:r>
    </w:p>
    <w:p w:rsidR="00D7436F" w:rsidRPr="00B97FE2" w:rsidRDefault="00D7436F" w:rsidP="00AB467F">
      <w:pPr>
        <w:spacing w:after="0"/>
      </w:pPr>
      <w:r w:rsidRPr="00B97FE2">
        <w:t>2.</w:t>
      </w:r>
      <w:r w:rsidRPr="00B97FE2">
        <w:rPr>
          <w:noProof/>
          <w:webHidden/>
        </w:rPr>
        <w:t xml:space="preserve"> </w:t>
      </w:r>
      <w:r w:rsidRPr="00B97FE2">
        <w:t>Il commissario liquidatore ha la rappresentanza legale dell’impresa o dell’ente, sta in giudizio nelle controversie, anche in corso, relative a rapporti di diritto patrimoniale dell’impresa o dell’ente e procede all’accertamento dello stato passivo.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305</w:t>
      </w:r>
    </w:p>
    <w:p w:rsidR="00D7436F" w:rsidRPr="00B97FE2" w:rsidRDefault="00D7436F" w:rsidP="00AB467F">
      <w:pPr>
        <w:spacing w:after="0"/>
        <w:jc w:val="center"/>
        <w:rPr>
          <w:b/>
        </w:rPr>
      </w:pPr>
      <w:r w:rsidRPr="00B97FE2">
        <w:rPr>
          <w:b/>
        </w:rPr>
        <w:lastRenderedPageBreak/>
        <w:t>Effetti della liquidazione per i creditori e sui rapporti giuridici preesistenti</w:t>
      </w:r>
    </w:p>
    <w:p w:rsidR="00D7436F" w:rsidRPr="00B97FE2" w:rsidRDefault="00D7436F" w:rsidP="00AB467F">
      <w:pPr>
        <w:spacing w:after="0"/>
        <w:jc w:val="center"/>
        <w:rPr>
          <w:b/>
        </w:rPr>
      </w:pPr>
    </w:p>
    <w:p w:rsidR="00D7436F" w:rsidRPr="00B97FE2" w:rsidRDefault="00D7436F" w:rsidP="00AB467F">
      <w:pPr>
        <w:spacing w:after="0"/>
      </w:pPr>
      <w:r w:rsidRPr="00B97FE2">
        <w:t>1.Dalla data del provvedimento che ordina la liquidazione si applicano le disposizioni del titolo V, capo I, sezioni III e V e le disposizioni dell'articolo 165.</w:t>
      </w:r>
    </w:p>
    <w:p w:rsidR="00D7436F" w:rsidRPr="00B97FE2" w:rsidRDefault="00D7436F" w:rsidP="00AB467F">
      <w:pPr>
        <w:spacing w:after="0"/>
      </w:pPr>
      <w:r w:rsidRPr="00B97FE2">
        <w:t>2.Si intendono sostituiti nei poteri del tribunale e del giudice delegato l'autorità amministrativa che vigila sulla liquidazione, nei poteri del curatore il commissario liquidatore e, in quelli del comitato dei creditori, il comitato di sorveglianza.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306</w:t>
      </w:r>
    </w:p>
    <w:p w:rsidR="00D7436F" w:rsidRPr="00B97FE2" w:rsidRDefault="00D7436F" w:rsidP="00AB467F">
      <w:pPr>
        <w:spacing w:after="0"/>
        <w:jc w:val="center"/>
        <w:rPr>
          <w:b/>
        </w:rPr>
      </w:pPr>
      <w:r w:rsidRPr="00B97FE2">
        <w:rPr>
          <w:b/>
        </w:rPr>
        <w:t>Commissario liquidatore</w:t>
      </w:r>
    </w:p>
    <w:p w:rsidR="00D7436F" w:rsidRPr="00B97FE2" w:rsidRDefault="00D7436F" w:rsidP="00AB467F">
      <w:pPr>
        <w:spacing w:after="0"/>
        <w:jc w:val="center"/>
        <w:rPr>
          <w:b/>
        </w:rPr>
      </w:pPr>
    </w:p>
    <w:p w:rsidR="00D7436F" w:rsidRPr="00B97FE2" w:rsidRDefault="00D7436F" w:rsidP="00AB467F">
      <w:pPr>
        <w:spacing w:after="0"/>
      </w:pPr>
      <w:r w:rsidRPr="00B97FE2">
        <w:t>1.Il commissario liquidatore procede a tutte le operazioni della liquidazione secondo le direttive dell'autorità che vigila sulla liquidazione e sotto il controllo del comitato di sorveglianza.</w:t>
      </w:r>
    </w:p>
    <w:p w:rsidR="00D7436F" w:rsidRPr="00B97FE2" w:rsidRDefault="00D7436F" w:rsidP="00AB467F">
      <w:pPr>
        <w:spacing w:after="0"/>
      </w:pPr>
      <w:r w:rsidRPr="00B97FE2">
        <w:t>2. Il commissario prende in consegna i beni compresi nella liquidazione, le scritture contabili e gli altri documenti dell'impresa o dell’ente richiedendo, ove occorra, l'assistenza di un notaio.</w:t>
      </w:r>
    </w:p>
    <w:p w:rsidR="00D7436F" w:rsidRPr="00B97FE2" w:rsidRDefault="00D7436F" w:rsidP="00AB467F">
      <w:pPr>
        <w:spacing w:after="0"/>
      </w:pPr>
      <w:r w:rsidRPr="00B97FE2">
        <w:t>3.Il commissario forma quindi l'inventario, nominando, se necessario, uno o più stimatori per la valutazione dei beni.</w:t>
      </w:r>
    </w:p>
    <w:p w:rsidR="00D7436F" w:rsidRPr="00B97FE2" w:rsidRDefault="00D7436F" w:rsidP="00AB467F">
      <w:pPr>
        <w:spacing w:after="0"/>
      </w:pPr>
      <w:r w:rsidRPr="00B97FE2">
        <w:t>4. Alla liquidazione si applicano gli articoli 212 e 213, in quanto compatibili.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307</w:t>
      </w:r>
    </w:p>
    <w:p w:rsidR="00D7436F" w:rsidRPr="00B97FE2" w:rsidRDefault="00D7436F" w:rsidP="00AB467F">
      <w:pPr>
        <w:spacing w:after="0"/>
        <w:jc w:val="center"/>
        <w:rPr>
          <w:b/>
        </w:rPr>
      </w:pPr>
      <w:r w:rsidRPr="00B97FE2">
        <w:rPr>
          <w:b/>
        </w:rPr>
        <w:t>Relazione del commissario</w:t>
      </w:r>
    </w:p>
    <w:p w:rsidR="00D7436F" w:rsidRPr="00B97FE2" w:rsidRDefault="00D7436F" w:rsidP="00AB467F">
      <w:pPr>
        <w:spacing w:after="0"/>
        <w:jc w:val="center"/>
        <w:rPr>
          <w:b/>
        </w:rPr>
      </w:pPr>
    </w:p>
    <w:p w:rsidR="00D7436F" w:rsidRPr="00B97FE2" w:rsidRDefault="00D7436F" w:rsidP="00AB467F">
      <w:pPr>
        <w:spacing w:after="0"/>
      </w:pPr>
      <w:r w:rsidRPr="00B97FE2">
        <w:t>1.L'imprenditore o, se l'impresa è una società o una persona giuridica o un ente, gli amministratori devono rendere al commissario liquidatore il conto della gestione relativo al tempo posteriore all'ultimo bilancio.</w:t>
      </w:r>
    </w:p>
    <w:p w:rsidR="00D7436F" w:rsidRPr="00B97FE2" w:rsidRDefault="00D7436F" w:rsidP="00AB467F">
      <w:pPr>
        <w:spacing w:after="0"/>
      </w:pPr>
      <w:r w:rsidRPr="00B97FE2">
        <w:t>2.Il commissario è dispensato dal formare il bilancio annuale, ma deve presentare alla fine di ogni trimestre all'autorità che vigila sulla liquidazione una relazione sulla situazione patrimoniale, economica e finanziaria e sull'andamento della gestione, precisando la sussistenza di eventuali indicatori della crisi, accompagnata da un rapporto del comitato di sorveglianza. Nello stesso termine, copia della relazione è trasmessa al comitato di sorveglianza, unitamente agli estratti conto dei depositi postali o bancari relativi al periodo. Il comitato di sorveglianza o ciascuno dei suoi componenti possono formulare osservazioni scritte. Altra copia della relazione è trasmessa, assieme alle eventuali osservazioni, per via telematica all'ufficio del registro delle imprese ed è trasmessa a mezzo di posta elettronica certificata ai creditori e ai titolari di diritti sui beni.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308</w:t>
      </w:r>
    </w:p>
    <w:p w:rsidR="00D7436F" w:rsidRPr="00B97FE2" w:rsidRDefault="00D7436F" w:rsidP="00AB467F">
      <w:pPr>
        <w:spacing w:after="0"/>
        <w:jc w:val="center"/>
        <w:rPr>
          <w:b/>
        </w:rPr>
      </w:pPr>
      <w:r w:rsidRPr="00B97FE2">
        <w:rPr>
          <w:b/>
        </w:rPr>
        <w:t>Poteri del commissario</w:t>
      </w:r>
    </w:p>
    <w:p w:rsidR="00D7436F" w:rsidRPr="00B97FE2" w:rsidRDefault="00D7436F" w:rsidP="00AB467F">
      <w:pPr>
        <w:spacing w:after="0"/>
        <w:jc w:val="center"/>
        <w:rPr>
          <w:b/>
        </w:rPr>
      </w:pPr>
    </w:p>
    <w:p w:rsidR="00D7436F" w:rsidRPr="00B97FE2" w:rsidRDefault="00D7436F" w:rsidP="00AB467F">
      <w:pPr>
        <w:spacing w:after="0"/>
      </w:pPr>
      <w:r w:rsidRPr="00B97FE2">
        <w:t>1.L'azione di responsabilità contro gli amministratori e i componenti degli organi di controllo dell'impresa o dell’ente in liquidazione, a norma degli artt. 2393, 2394, 2476, settimo comma, 2497 del codice civile, è esercitata dal commissario liquidatore, previa autorizzazione dell'autorità che vigila sulla liquidazione.</w:t>
      </w:r>
    </w:p>
    <w:p w:rsidR="00D7436F" w:rsidRPr="00B97FE2" w:rsidRDefault="00D7436F" w:rsidP="00AB467F">
      <w:pPr>
        <w:spacing w:after="0"/>
      </w:pPr>
      <w:r w:rsidRPr="00B97FE2">
        <w:t>2.Per il compimento degli atti previsti dall'articolo 132 di valore indeterminato o superiore a euro 100.000 e per la continuazione dell'esercizio dell'impresa, il commissario deve essere autorizzato dall'autorità, la quale provvede sentito il comitato di sorveglianza. Per gli stessi atti, se di valore pari o inferiore a euro 100.000, il commissario deve essere autorizzato dal comitato di sorveglianza.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309</w:t>
      </w:r>
    </w:p>
    <w:p w:rsidR="00D7436F" w:rsidRPr="00B97FE2" w:rsidRDefault="00D7436F" w:rsidP="00AB467F">
      <w:pPr>
        <w:spacing w:after="0"/>
        <w:jc w:val="center"/>
        <w:rPr>
          <w:b/>
        </w:rPr>
      </w:pPr>
      <w:r w:rsidRPr="00B97FE2">
        <w:rPr>
          <w:b/>
        </w:rPr>
        <w:t>Comunicazione ai creditori e ai terzi</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1.Entro un mese dalla nomina il commissario comunica a ciascun creditore, a mezzo posta elettronica certificata, se il destinatario ha un domicilio digitale e, in ogni altro caso, a mezzo lettera raccomandata presso la sede dell'impresa o la residenza del creditore, il suo indirizzo di posta elettronica certificata e le somme risultanti a credito di ciascuno secondo le scritture contabili e i documenti dell'impresa o dell’ente. Contestualmente il commissario invita i creditori a indicare, entro il termine di cui al terzo comma, il loro indirizzo di posta elettronica certificata, con l'avvertimento sulle conseguenze di cui al comma 4 e relativo all'onere del creditore di comunicarne ogni variazione. La comunicazione s'intende fatta con riserva delle eventuali contestazioni.</w:t>
      </w:r>
    </w:p>
    <w:p w:rsidR="00D7436F" w:rsidRPr="00B97FE2" w:rsidRDefault="00D7436F" w:rsidP="00AB467F">
      <w:pPr>
        <w:spacing w:after="0"/>
      </w:pPr>
      <w:r w:rsidRPr="00B97FE2">
        <w:t>2.Analoga comunicazione è fatta a coloro che possono far valere domande di rivendicazione, restituzione e separazione su cose mobili e immobili posseduti dall'impresa o dall’ente.</w:t>
      </w:r>
    </w:p>
    <w:p w:rsidR="00D7436F" w:rsidRPr="00B97FE2" w:rsidRDefault="00D7436F" w:rsidP="00AB467F">
      <w:pPr>
        <w:spacing w:after="0"/>
      </w:pPr>
      <w:r w:rsidRPr="00B97FE2">
        <w:t>3.Entro quindici giorni dal ricevimento della comunicazione i creditori e le altre persone indicate dal comma precedente possono far pervenire al commissario mediante posta elettronica certificata le loro osservazioni o istanze.</w:t>
      </w:r>
    </w:p>
    <w:p w:rsidR="00D7436F" w:rsidRPr="00B97FE2" w:rsidRDefault="00D7436F" w:rsidP="00AB467F">
      <w:pPr>
        <w:spacing w:after="0"/>
      </w:pPr>
      <w:r w:rsidRPr="00B97FE2">
        <w:t>4.Tutte le successive comunicazioni sono effettuate dal commissario all'indirizzo di posta elettronica certificata indicato ai sensi del comma 1. In caso di mancata indicazione dell'indirizzo di posta elettronica certificata o di mancata comunicazione della variazione, o nei casi di mancata consegna per cause imputabili al destinatario, esse si eseguono mediante deposito in cancelleria. Si applica l'articolo 104, commi 2, 3 e 4, in quanto compatibile.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310</w:t>
      </w:r>
    </w:p>
    <w:p w:rsidR="00D7436F" w:rsidRPr="00B97FE2" w:rsidRDefault="00D7436F" w:rsidP="00AB467F">
      <w:pPr>
        <w:spacing w:after="0"/>
        <w:jc w:val="center"/>
        <w:rPr>
          <w:b/>
        </w:rPr>
      </w:pPr>
      <w:r w:rsidRPr="00B97FE2">
        <w:rPr>
          <w:b/>
        </w:rPr>
        <w:t>Domande dei creditori e dei terzi</w:t>
      </w:r>
    </w:p>
    <w:p w:rsidR="00D7436F" w:rsidRPr="00B97FE2" w:rsidRDefault="00D7436F" w:rsidP="00AB467F">
      <w:pPr>
        <w:spacing w:after="0"/>
        <w:jc w:val="center"/>
        <w:rPr>
          <w:b/>
        </w:rPr>
      </w:pPr>
    </w:p>
    <w:p w:rsidR="00D7436F" w:rsidRPr="00B97FE2" w:rsidRDefault="00D7436F" w:rsidP="00AB467F">
      <w:pPr>
        <w:spacing w:after="0"/>
      </w:pPr>
      <w:r w:rsidRPr="00B97FE2">
        <w:t>1. I creditori e le altre persone indicate nell'articolo 309 che non hanno ricevuto la comunicazione prevista dal predetto articolo possono chiedere mediante raccomandata, entro sessanta giorni dalla pubblicazione del provvedimento di liquidazione nella Gazzetta Ufficiale della Repubblica italiana, il riconoscimento dei propri crediti e la restituzione dei loro beni, comunicando l'indirizzo di posta elettronica certificata. Si applica l’articolo 309, comma 4.</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311</w:t>
      </w:r>
    </w:p>
    <w:p w:rsidR="00D7436F" w:rsidRPr="00B97FE2" w:rsidRDefault="00D7436F" w:rsidP="00AB467F">
      <w:pPr>
        <w:spacing w:after="0"/>
        <w:jc w:val="center"/>
        <w:rPr>
          <w:b/>
        </w:rPr>
      </w:pPr>
      <w:r w:rsidRPr="00B97FE2">
        <w:rPr>
          <w:b/>
        </w:rPr>
        <w:t>Formazione dello stato passivo</w:t>
      </w:r>
    </w:p>
    <w:p w:rsidR="00D7436F" w:rsidRPr="00B97FE2" w:rsidRDefault="00D7436F" w:rsidP="00AB467F">
      <w:pPr>
        <w:spacing w:after="0"/>
        <w:jc w:val="center"/>
        <w:rPr>
          <w:b/>
        </w:rPr>
      </w:pPr>
    </w:p>
    <w:p w:rsidR="00D7436F" w:rsidRPr="00B97FE2" w:rsidRDefault="00D7436F" w:rsidP="00AB467F">
      <w:pPr>
        <w:spacing w:after="0"/>
      </w:pPr>
      <w:r w:rsidRPr="00B97FE2">
        <w:t>1.Salvo che le leggi speciali stabiliscano un maggior termine, entro novanta giorni dalla data del provvedimento di liquidazione, il commissario forma l'elenco dei crediti ammessi o respinti e delle domande indicate all'articolo 309, comma 2, accolte o respinte, e lo deposita nella cancelleria del tribunale dove l'impresa o l’ente ha il centro degli interessi principali. Il commissario trasmette l'elenco dei crediti ammessi o respinti a coloro la cui pretesa non sia in tutto o in parte ammessa a mezzo posta elettronica certificata ai sensi dell'articolo 309, comma 4. Con il deposito in cancelleria l'elenco diventa esecutivo. Il commissario procede allo stesso modo per le insinuazioni tardive.</w:t>
      </w:r>
    </w:p>
    <w:p w:rsidR="00D7436F" w:rsidRPr="00B97FE2" w:rsidRDefault="00D7436F" w:rsidP="00AB467F">
      <w:pPr>
        <w:spacing w:after="0"/>
      </w:pPr>
      <w:r w:rsidRPr="00B97FE2">
        <w:t>2.Le impugnazioni, le domande tardive di crediti e le domande di rivendica e di restituzione sono disciplinate dagli articoli 206, 207, 208 e 210, sostituiti al giudice delegato il giudice incaricato per la trattazione di esse dal presidente del tribunale e al curatore il commissario liquidatore.</w:t>
      </w:r>
    </w:p>
    <w:p w:rsidR="00D7436F" w:rsidRPr="00B97FE2" w:rsidRDefault="00D7436F" w:rsidP="00AB467F">
      <w:pPr>
        <w:spacing w:after="0"/>
      </w:pPr>
      <w:r w:rsidRPr="00B97FE2">
        <w:t>3.Restano salve le disposizioni delle leggi speciali relative all'accertamento dei crediti chirografari nella liquidazione delle imprese che esercitano il credito.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312</w:t>
      </w:r>
    </w:p>
    <w:p w:rsidR="00D7436F" w:rsidRPr="00B97FE2" w:rsidRDefault="00D7436F" w:rsidP="00AB467F">
      <w:pPr>
        <w:spacing w:after="0"/>
        <w:jc w:val="center"/>
        <w:rPr>
          <w:b/>
        </w:rPr>
      </w:pPr>
      <w:r w:rsidRPr="00B97FE2">
        <w:rPr>
          <w:b/>
        </w:rPr>
        <w:t>Liquidazione dell'attivo</w:t>
      </w:r>
    </w:p>
    <w:p w:rsidR="00D7436F" w:rsidRPr="00B97FE2" w:rsidRDefault="00D7436F" w:rsidP="00AB467F">
      <w:pPr>
        <w:spacing w:after="0"/>
        <w:jc w:val="center"/>
        <w:rPr>
          <w:b/>
        </w:rPr>
      </w:pPr>
    </w:p>
    <w:p w:rsidR="00D7436F" w:rsidRPr="00B97FE2" w:rsidRDefault="00D7436F" w:rsidP="00AB467F">
      <w:pPr>
        <w:spacing w:after="0"/>
      </w:pPr>
      <w:r w:rsidRPr="00B97FE2">
        <w:t>1.Il commissario ha tutti i poteri necessari per la liquidazione dell'attivo, salve le limitazioni stabilite dall'autorità che vigila sulla liquidazione.</w:t>
      </w:r>
    </w:p>
    <w:p w:rsidR="00D7436F" w:rsidRPr="00B97FE2" w:rsidRDefault="00D7436F" w:rsidP="00AB467F">
      <w:pPr>
        <w:spacing w:after="0"/>
      </w:pPr>
      <w:r w:rsidRPr="00B97FE2">
        <w:t>2.In ogni caso per la vendita degli immobili e per la vendita dei mobili in blocco occorrono l'autorizzazione dell'autorità che vigila sulla liquidazione e il parere del comitato di sorveglianza.</w:t>
      </w:r>
    </w:p>
    <w:p w:rsidR="00D7436F" w:rsidRPr="00B97FE2" w:rsidRDefault="00D7436F" w:rsidP="00AB467F">
      <w:pPr>
        <w:spacing w:after="0"/>
      </w:pPr>
      <w:r w:rsidRPr="00B97FE2">
        <w:lastRenderedPageBreak/>
        <w:t>3. Nel caso di società con soci a responsabilità limitata il presidente del tribunale può, su proposta del commissario liquidatore, ingiungere con decreto ai soci a responsabilità limitata e ai precedenti titolari delle quote o delle azioni di eseguire i versamenti ancora dovuti, quantunque non sia scaduto il termine stabilito per il pagamento.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313</w:t>
      </w:r>
    </w:p>
    <w:p w:rsidR="00D7436F" w:rsidRDefault="00D7436F" w:rsidP="00AB467F">
      <w:pPr>
        <w:spacing w:after="0"/>
        <w:jc w:val="center"/>
        <w:rPr>
          <w:b/>
        </w:rPr>
      </w:pPr>
      <w:r w:rsidRPr="00B97FE2">
        <w:rPr>
          <w:b/>
        </w:rPr>
        <w:t>Ripartizione dell'attivo</w:t>
      </w:r>
    </w:p>
    <w:p w:rsidR="005062F9" w:rsidRPr="00B97FE2" w:rsidRDefault="005062F9" w:rsidP="00AB467F">
      <w:pPr>
        <w:spacing w:after="0"/>
        <w:jc w:val="center"/>
        <w:rPr>
          <w:b/>
        </w:rPr>
      </w:pPr>
    </w:p>
    <w:p w:rsidR="00D7436F" w:rsidRPr="00B97FE2" w:rsidRDefault="00D7436F" w:rsidP="00AB467F">
      <w:pPr>
        <w:spacing w:after="0"/>
      </w:pPr>
      <w:r w:rsidRPr="00B97FE2">
        <w:t>1.Le somme ricavate dalla liquidazione dell'attivo sono distribuite secondo l'ordine stabilito nell'articolo 221.</w:t>
      </w:r>
    </w:p>
    <w:p w:rsidR="00D7436F" w:rsidRPr="00B97FE2" w:rsidRDefault="00D7436F" w:rsidP="00AB467F">
      <w:pPr>
        <w:spacing w:after="0"/>
      </w:pPr>
      <w:r w:rsidRPr="00B97FE2">
        <w:t>2.Previo parere del comitato di sorveglianza, e con l'autorizzazione dell'autorità che vigila sulla liquidazione, il commissario può distribuire acconti parziali a tutti i creditori o ad alcune categorie di essi, anche prima che siano realizzate tutte le attività e accertate tutte le passività.</w:t>
      </w:r>
    </w:p>
    <w:p w:rsidR="00D7436F" w:rsidRPr="00B97FE2" w:rsidRDefault="00D7436F" w:rsidP="00AB467F">
      <w:pPr>
        <w:spacing w:after="0"/>
      </w:pPr>
      <w:r w:rsidRPr="00B97FE2">
        <w:t>3.Le domande tardive per l'ammissione di crediti o per il riconoscimento dei diritti reali non pregiudicano le ripartizioni già avvenute, e possono essere fatte valere sulle somme non ancora distribuite, osservate le disposizioni dell'articolo 225.</w:t>
      </w:r>
    </w:p>
    <w:p w:rsidR="00D7436F" w:rsidRPr="00B97FE2" w:rsidRDefault="00D7436F" w:rsidP="00AB467F">
      <w:pPr>
        <w:spacing w:after="0"/>
      </w:pPr>
      <w:r w:rsidRPr="00B97FE2">
        <w:t>4.Alle ripartizioni parziali si applicano le disposizioni dell'articolo 227.</w:t>
      </w:r>
    </w:p>
    <w:p w:rsidR="00D7436F" w:rsidRPr="00B97FE2" w:rsidRDefault="00D7436F" w:rsidP="00AB467F">
      <w:pPr>
        <w:spacing w:after="0"/>
      </w:pPr>
      <w:r w:rsidRPr="00B97FE2">
        <w:t>5.Quando, in qualsiasi momento, anche prima che sia compiuta la liquidazione, i fondi disponibili risultano insufficienti per il pagamento dei debiti, il commissario liquidatore chiede l’accertamento dello stato di insolvenza e l’apertura della procedura di liquidazione giudiziale.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314</w:t>
      </w:r>
    </w:p>
    <w:p w:rsidR="00D7436F" w:rsidRDefault="00D7436F" w:rsidP="00AB467F">
      <w:pPr>
        <w:spacing w:after="0"/>
        <w:jc w:val="center"/>
        <w:rPr>
          <w:b/>
        </w:rPr>
      </w:pPr>
      <w:r w:rsidRPr="00B97FE2">
        <w:rPr>
          <w:b/>
        </w:rPr>
        <w:t>Chiusura della liquidazione</w:t>
      </w:r>
    </w:p>
    <w:p w:rsidR="005062F9" w:rsidRPr="00B97FE2" w:rsidRDefault="005062F9" w:rsidP="00AB467F">
      <w:pPr>
        <w:spacing w:after="0"/>
        <w:jc w:val="center"/>
        <w:rPr>
          <w:b/>
        </w:rPr>
      </w:pPr>
    </w:p>
    <w:p w:rsidR="00D7436F" w:rsidRPr="00B97FE2" w:rsidRDefault="00D7436F" w:rsidP="00AB467F">
      <w:pPr>
        <w:spacing w:after="0"/>
      </w:pPr>
      <w:r w:rsidRPr="00B97FE2">
        <w:t>1.Prima dell'ultimo riparto ai creditori, il bilancio finale della liquidazione, con il conto della gestione e il piano di riparto tra i creditori, accompagnati da una relazione del comitato di sorveglianza, devono essere sottoposti all'autorità che vigila sulla liquidazione, la quale ne autorizza il deposito presso la cancelleria del tribunale competente ai sensi dell’articolo 27 e liquida il compenso al commissario.</w:t>
      </w:r>
    </w:p>
    <w:p w:rsidR="00D7436F" w:rsidRPr="00B97FE2" w:rsidRDefault="00D7436F" w:rsidP="00AB467F">
      <w:pPr>
        <w:spacing w:after="0"/>
      </w:pPr>
      <w:r w:rsidRPr="00B97FE2">
        <w:t>2.Dell'avvenuto deposito, a cura del commissario liquidatore, è data comunicazione ai creditori ammessi al passivo e ai creditori prededucibili con le modalità di cui all'articolo 309, comma 4. L’autorità che vigila sulla liquidazione autorizza il commissario, se opportuno in relazione al numero dei creditori e all’importanza della procedura, a dare notizia del deposito mediante inserzione nella Gazzetta Ufficiale e nei giornali o su siti internet da essa designati.</w:t>
      </w:r>
    </w:p>
    <w:p w:rsidR="00D7436F" w:rsidRPr="00B97FE2" w:rsidRDefault="00D7436F" w:rsidP="00AB467F">
      <w:pPr>
        <w:spacing w:after="0"/>
      </w:pPr>
      <w:r w:rsidRPr="00B97FE2">
        <w:t>3.Gli interessati possono proporre le loro contestazioni con ricorso al tribunale nel termine perentorio di venti giorni, decorrente dalla comunicazione fatta dal commissario a norma del comma 1 per i creditori e dal deposito in cancelleria per ogni altro interessato. Le contestazioni sono comunicate, a cura del cancelliere, all'autorità che vigila sulla liquidazione, al commissario liquidatore e al comitato di sorveglianza, che nel termine di venti giorni possono presentare nella cancelleria del tribunale le loro osservazioni. Il tribunale provvede con decreto in camera di consiglio. Si applicano, in quanto compatibili, le disposizioni dell'articolo 124.</w:t>
      </w:r>
    </w:p>
    <w:p w:rsidR="00D7436F" w:rsidRPr="00B97FE2" w:rsidRDefault="00D7436F" w:rsidP="00AB467F">
      <w:pPr>
        <w:spacing w:after="0"/>
      </w:pPr>
      <w:r w:rsidRPr="00B97FE2">
        <w:t>4.Decorso il termine senza che siano proposte contestazioni, il bilancio, il conto di gestione e il piano di riparto si intendono approvati, e il commissario provvede alle ripartizioni finali tra i creditori. Si applicano le norme dell'articolo 231 e, se del caso, degli articoli 2495 e 2496 del codice civile.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315</w:t>
      </w:r>
    </w:p>
    <w:p w:rsidR="00D7436F" w:rsidRPr="00B97FE2" w:rsidRDefault="00D7436F" w:rsidP="00AB467F">
      <w:pPr>
        <w:spacing w:after="0"/>
        <w:jc w:val="center"/>
        <w:rPr>
          <w:b/>
        </w:rPr>
      </w:pPr>
      <w:r w:rsidRPr="00B97FE2">
        <w:rPr>
          <w:b/>
        </w:rPr>
        <w:t>Concordato della liquidazione</w:t>
      </w:r>
    </w:p>
    <w:p w:rsidR="00D7436F" w:rsidRPr="00B97FE2" w:rsidRDefault="00D7436F" w:rsidP="00AB467F">
      <w:pPr>
        <w:spacing w:after="0"/>
        <w:jc w:val="center"/>
        <w:rPr>
          <w:b/>
        </w:rPr>
      </w:pPr>
    </w:p>
    <w:p w:rsidR="00D7436F" w:rsidRPr="00B97FE2" w:rsidRDefault="00D7436F" w:rsidP="00AB467F">
      <w:pPr>
        <w:spacing w:after="0"/>
      </w:pPr>
      <w:r w:rsidRPr="00B97FE2">
        <w:t xml:space="preserve">1.L'autorità che vigila sulla liquidazione, su parere del commissario liquidatore, sentito il comitato di sorveglianza, può autorizzare l'imprenditore, la società o l’ente in liquidazione, uno o più </w:t>
      </w:r>
      <w:r w:rsidRPr="00B97FE2">
        <w:lastRenderedPageBreak/>
        <w:t>creditori o un terzo a proporre al tribunale un concordato, diretto al soddisfacimento dei creditori, a norma dell'articolo 240, osservate le disposizioni dell'articolo 265, se si tratta di società o enti.</w:t>
      </w:r>
    </w:p>
    <w:p w:rsidR="00D7436F" w:rsidRPr="00B97FE2" w:rsidRDefault="00D7436F" w:rsidP="00AB467F">
      <w:pPr>
        <w:spacing w:after="0"/>
      </w:pPr>
      <w:r w:rsidRPr="00B97FE2">
        <w:t>2.La proposta di concordato è depositata nella cancelleria del tribunale competente ai sensi dell’articolo 27 con il parere del commissario liquidatore e del comitato di sorveglianza, comunicata dal commissario a tutti i creditori ammessi al passivo con le modalità di cui all'articolo 309, comma 4, pubblicata mediante inserzione nella Gazzetta Ufficiale e deposito presso l'ufficio del registro delle imprese.</w:t>
      </w:r>
    </w:p>
    <w:p w:rsidR="00D7436F" w:rsidRPr="00B97FE2" w:rsidRDefault="00D7436F" w:rsidP="00AB467F">
      <w:pPr>
        <w:spacing w:after="0"/>
      </w:pPr>
      <w:r w:rsidRPr="00B97FE2">
        <w:t>3.I creditori e gli altri interessati possono presentare nella cancelleria le loro opposizioni nel termine perentorio di trenta giorni, decorrente dalla comunicazione fatta dal commissario per i creditori e dall'esecuzione delle formalità pubblicitarie di cui al comma 2 per ogni altro interessato.</w:t>
      </w:r>
    </w:p>
    <w:p w:rsidR="00D7436F" w:rsidRPr="00B97FE2" w:rsidRDefault="00D7436F" w:rsidP="00AB467F">
      <w:pPr>
        <w:spacing w:after="0"/>
      </w:pPr>
      <w:r w:rsidRPr="00B97FE2">
        <w:t>4.Il tribunale, sentito il parere dell'autorità che vigila sulla liquidazione, decide sulle opposizioni e sulla proposta di concordato con sentenza in camera di consiglio. Si applicano, in quanto compatibili, le disposizioni degli articoli 245, 246 e 247.</w:t>
      </w:r>
    </w:p>
    <w:p w:rsidR="00D7436F" w:rsidRPr="00B97FE2" w:rsidRDefault="00D7436F" w:rsidP="00AB467F">
      <w:pPr>
        <w:spacing w:after="0"/>
      </w:pPr>
      <w:r w:rsidRPr="00B97FE2">
        <w:t>5.Gli effetti del concordato sono regolati dall'articolo 248.</w:t>
      </w:r>
    </w:p>
    <w:p w:rsidR="00D7436F" w:rsidRPr="00B97FE2" w:rsidRDefault="00D7436F" w:rsidP="00AB467F">
      <w:pPr>
        <w:spacing w:after="0"/>
      </w:pPr>
      <w:r w:rsidRPr="00B97FE2">
        <w:t>6.Il commissario liquidatore con l'assistenza del comitato di sorveglianza sorveglia l'esecuzione del concordato.</w:t>
      </w:r>
    </w:p>
    <w:p w:rsidR="00D7436F" w:rsidRPr="00B97FE2" w:rsidRDefault="00D7436F" w:rsidP="00AB467F">
      <w:pPr>
        <w:spacing w:after="0"/>
      </w:pPr>
      <w:r w:rsidRPr="00B97FE2">
        <w:t>7.Alla risoluzione e all’annullamento si applica l’articolo 299.</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CAPO IV</w:t>
      </w:r>
    </w:p>
    <w:p w:rsidR="00D7436F" w:rsidRPr="00B97FE2" w:rsidRDefault="00D7436F" w:rsidP="00AB467F">
      <w:pPr>
        <w:spacing w:after="0"/>
        <w:jc w:val="center"/>
        <w:rPr>
          <w:b/>
        </w:rPr>
      </w:pPr>
      <w:r w:rsidRPr="00B97FE2">
        <w:rPr>
          <w:b/>
        </w:rPr>
        <w:t>FUNZIONI DELLE AUTORITA’ AMMINISTRATIVE DI VIGILANZA PER LA CRISI E L’INSOLVENZA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316</w:t>
      </w:r>
    </w:p>
    <w:p w:rsidR="00D7436F" w:rsidRPr="00B97FE2" w:rsidRDefault="00D7436F" w:rsidP="00AB467F">
      <w:pPr>
        <w:spacing w:after="0"/>
        <w:jc w:val="center"/>
        <w:rPr>
          <w:b/>
        </w:rPr>
      </w:pPr>
      <w:r w:rsidRPr="00B97FE2">
        <w:rPr>
          <w:b/>
        </w:rPr>
        <w:t>Funzioni delle autorità amministrative di vigilanza</w:t>
      </w:r>
    </w:p>
    <w:p w:rsidR="00D7436F" w:rsidRPr="00B97FE2" w:rsidRDefault="00D7436F" w:rsidP="00AB467F">
      <w:pPr>
        <w:spacing w:after="0"/>
        <w:jc w:val="center"/>
        <w:rPr>
          <w:b/>
        </w:rPr>
      </w:pPr>
    </w:p>
    <w:p w:rsidR="00D7436F" w:rsidRPr="00B97FE2" w:rsidRDefault="00D7436F" w:rsidP="00AB467F">
      <w:pPr>
        <w:spacing w:after="0"/>
      </w:pPr>
      <w:r w:rsidRPr="00B97FE2">
        <w:t>1.Oltre a quanto previsto nei precedenti articoli, le autorità amministrative di vigilanza sono altresì competenti a:</w:t>
      </w:r>
    </w:p>
    <w:p w:rsidR="00D7436F" w:rsidRPr="00B97FE2" w:rsidRDefault="00D7436F" w:rsidP="00AB467F">
      <w:pPr>
        <w:spacing w:after="0"/>
      </w:pPr>
      <w:r w:rsidRPr="00B97FE2">
        <w:t>a)</w:t>
      </w:r>
      <w:r w:rsidRPr="00B97FE2">
        <w:rPr>
          <w:noProof/>
          <w:webHidden/>
        </w:rPr>
        <w:t xml:space="preserve"> </w:t>
      </w:r>
      <w:r w:rsidRPr="00B97FE2">
        <w:t>ricevere dagli organi interni di controllo dei soggetti vigilati, dai soggetti incaricati della revisione e dell’ispezione e dai creditori qualificati di cui all’articolo 15 la segnalazione dei fondati indizi di crisi secondo le disposizioni del titolo II del presente codice;</w:t>
      </w:r>
    </w:p>
    <w:p w:rsidR="00D7436F" w:rsidRPr="00B97FE2" w:rsidRDefault="00D7436F" w:rsidP="00AB467F">
      <w:pPr>
        <w:spacing w:after="0"/>
      </w:pPr>
      <w:r w:rsidRPr="00B97FE2">
        <w:t>b)</w:t>
      </w:r>
      <w:r w:rsidRPr="00B97FE2">
        <w:rPr>
          <w:noProof/>
          <w:webHidden/>
        </w:rPr>
        <w:t xml:space="preserve"> </w:t>
      </w:r>
      <w:r w:rsidRPr="00B97FE2">
        <w:t>svolgere le funzioni attribuite agli organismi di composizione assistita della crisi, designando i componenti del collegio di cui all’articolo 17, comma 1, lettere b) e c), a seguito della richiesta di nomina del debitore o richiedendo direttamente la costituzione del collegio al referente, ai sensi dell’articolo 16. Per l’impresa minore è nominato, con i medesimi poteri del collegio, un commissario tra gli iscritti all’albo speciale di cui all’articolo 3</w:t>
      </w:r>
      <w:r w:rsidR="00B76247" w:rsidRPr="00B97FE2">
        <w:t>56</w:t>
      </w:r>
      <w:r w:rsidRPr="00B97FE2">
        <w:t>. L’apertura della procedura di composizione assistita della crisi non costituisce causa di revoca degli amministratori e dei sindaci;</w:t>
      </w:r>
    </w:p>
    <w:p w:rsidR="00D7436F" w:rsidRPr="00B97FE2" w:rsidRDefault="00D7436F" w:rsidP="00AB467F">
      <w:pPr>
        <w:spacing w:after="0"/>
      </w:pPr>
      <w:r w:rsidRPr="00B97FE2">
        <w:t>c) proporre domanda di accertamento dello stato di insolvenza con apertura della liquidazione giudiziale.</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TITOLO VIII</w:t>
      </w:r>
    </w:p>
    <w:p w:rsidR="00D7436F" w:rsidRPr="00B97FE2" w:rsidRDefault="00D7436F" w:rsidP="00AB467F">
      <w:pPr>
        <w:spacing w:after="0"/>
        <w:jc w:val="center"/>
        <w:rPr>
          <w:b/>
        </w:rPr>
      </w:pPr>
      <w:r w:rsidRPr="00B97FE2">
        <w:rPr>
          <w:b/>
        </w:rPr>
        <w:t>LIQUIDAZIONE GIUDIZIALE E MISURE CAUTELARI PENALI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317</w:t>
      </w:r>
    </w:p>
    <w:p w:rsidR="00D7436F" w:rsidRPr="00B97FE2" w:rsidRDefault="00D7436F" w:rsidP="00AB467F">
      <w:pPr>
        <w:spacing w:after="0"/>
        <w:jc w:val="center"/>
        <w:rPr>
          <w:b/>
        </w:rPr>
      </w:pPr>
      <w:r w:rsidRPr="00B97FE2">
        <w:rPr>
          <w:b/>
        </w:rPr>
        <w:t>Principio di prevalenza delle misure cautelari reali e tutela dei terzi</w:t>
      </w:r>
    </w:p>
    <w:p w:rsidR="00D7436F" w:rsidRPr="00B97FE2" w:rsidRDefault="00D7436F" w:rsidP="00AB467F">
      <w:pPr>
        <w:spacing w:after="0"/>
      </w:pPr>
    </w:p>
    <w:p w:rsidR="00D7436F" w:rsidRPr="00B97FE2" w:rsidRDefault="00D7436F" w:rsidP="00AB467F">
      <w:pPr>
        <w:spacing w:after="0"/>
        <w:rPr>
          <w:strike/>
        </w:rPr>
      </w:pPr>
      <w:r w:rsidRPr="00B97FE2">
        <w:t>1. Le condizioni e i criteri di prevalenza rispetto alla gestione concorsuale delle misure cautelari reali sulle cose indicate dall’articolo 142 sono regolate dalle disposizioni titolo IV del decreto legislativo 6 settembre 2011, n.159, salvo quanto previsto dagli articoli 318, 319</w:t>
      </w:r>
      <w:r w:rsidR="0075669D" w:rsidRPr="00B97FE2">
        <w:t xml:space="preserve"> e</w:t>
      </w:r>
      <w:r w:rsidRPr="00B97FE2">
        <w:t xml:space="preserve"> 320</w:t>
      </w:r>
      <w:r w:rsidR="0075669D" w:rsidRPr="00B97FE2">
        <w:t>.</w:t>
      </w:r>
    </w:p>
    <w:p w:rsidR="00D7436F" w:rsidRPr="00B97FE2" w:rsidRDefault="00D7436F" w:rsidP="00AB467F">
      <w:pPr>
        <w:spacing w:after="0"/>
      </w:pPr>
      <w:r w:rsidRPr="00B97FE2">
        <w:lastRenderedPageBreak/>
        <w:t>2. Per misure cautelari reali di cui al comma 1 si intendono i sequestri delle cose di cui è consentita la confisca disposti ai sensi dell’articolo 321, comma 2, del codice di procedura penale, la cui attuazione è disciplinata dall’articolo 104-bis delle norme di attuazione, di coordinamento e transitorie del codice di procedura penale.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w:t>
      </w:r>
      <w:r w:rsidR="005062F9">
        <w:rPr>
          <w:b/>
        </w:rPr>
        <w:t xml:space="preserve"> </w:t>
      </w:r>
      <w:r w:rsidRPr="00B97FE2">
        <w:rPr>
          <w:b/>
        </w:rPr>
        <w:t>318</w:t>
      </w:r>
    </w:p>
    <w:p w:rsidR="00D7436F" w:rsidRPr="00B97FE2" w:rsidRDefault="00D7436F" w:rsidP="00AB467F">
      <w:pPr>
        <w:spacing w:after="0"/>
        <w:jc w:val="center"/>
        <w:rPr>
          <w:b/>
        </w:rPr>
      </w:pPr>
      <w:r w:rsidRPr="00B97FE2">
        <w:rPr>
          <w:b/>
        </w:rPr>
        <w:t>Sequestro preventivo</w:t>
      </w:r>
    </w:p>
    <w:p w:rsidR="00D7436F" w:rsidRPr="00B97FE2" w:rsidRDefault="00D7436F" w:rsidP="00AB467F">
      <w:pPr>
        <w:spacing w:after="0"/>
        <w:jc w:val="center"/>
        <w:rPr>
          <w:b/>
        </w:rPr>
      </w:pPr>
    </w:p>
    <w:p w:rsidR="00D7436F" w:rsidRPr="00B97FE2" w:rsidRDefault="00D7436F" w:rsidP="00AB467F">
      <w:pPr>
        <w:spacing w:after="0"/>
        <w:ind w:hanging="502"/>
        <w:contextualSpacing/>
      </w:pPr>
      <w:r w:rsidRPr="00B97FE2">
        <w:t xml:space="preserve">        1. In pendenza della procedura di liquidazione giudiziale non </w:t>
      </w:r>
      <w:r w:rsidRPr="00B97FE2">
        <w:rPr>
          <w:noProof/>
          <w:webHidden/>
        </w:rPr>
        <w:t xml:space="preserve">può essere disposto sequestro preventivo ai sensi dell’articolo 321, comma 1, del codice di procedura penale sulle cose </w:t>
      </w:r>
      <w:r w:rsidRPr="00B97FE2">
        <w:t>di cui all’articolo 142, sempre che la loro fabbricazione, uso, porto, detenzione e alienazione non costituisca reato e salvo che la fabbricazione, l’uso, il porto, la detenzione e l’alienazione possano essere consentiti mediante autorizzazione amministrativa.</w:t>
      </w:r>
    </w:p>
    <w:p w:rsidR="00D7436F" w:rsidRPr="00B97FE2" w:rsidRDefault="00D7436F" w:rsidP="00AB467F">
      <w:pPr>
        <w:spacing w:after="0"/>
        <w:ind w:hanging="502"/>
        <w:contextualSpacing/>
      </w:pPr>
      <w:r w:rsidRPr="00B97FE2">
        <w:t xml:space="preserve">        2. Quando, disposto sequestro preventivo ai sensi dell’articolo 321, comma 1, del codice di procedura penale, è dichiarata l’apertura di liquidazione giudiziale sulle medesime cose, il giudice a richiesta del curatore revoca il decreto di sequestro e dispone la restituzione delle cose in suo favore.</w:t>
      </w:r>
    </w:p>
    <w:p w:rsidR="00D7436F" w:rsidRPr="00B97FE2" w:rsidRDefault="00D7436F" w:rsidP="00AB467F">
      <w:pPr>
        <w:spacing w:after="0"/>
        <w:ind w:hanging="502"/>
        <w:contextualSpacing/>
      </w:pPr>
      <w:r w:rsidRPr="00B97FE2">
        <w:t xml:space="preserve">         3. Nel caso di cui al comma 2 il curatore comunica all’autorità giudiziaria che aveva disposto o richiesto il sequestro la dichiarazione dello stato di insolvenza e di apertura della procedura della liquidazione giudiziale, il provvedimento di revoca o chiusura della liquidazione giudiziale, nonché l’elenco delle cose non liquidate e già sottoposte a sequestro. Il curatore provvede alla cancellazione delle iscrizioni e trascrizioni decorsi novanta giorni dalla comunicazione di cui al primo periodo. </w:t>
      </w:r>
    </w:p>
    <w:p w:rsidR="00D7436F" w:rsidRPr="00B97FE2" w:rsidRDefault="00D7436F" w:rsidP="00AB467F">
      <w:pPr>
        <w:spacing w:after="0"/>
        <w:ind w:hanging="502"/>
        <w:contextualSpacing/>
        <w:rPr>
          <w:strike/>
        </w:rPr>
      </w:pPr>
      <w:r w:rsidRPr="00B97FE2">
        <w:t xml:space="preserve">        4. Le disposizioni di cui ai commi 1 e 2 non si applicano quando sono sottoposti a sequestro preventivo le cose indicate all’articolo 146, le cose non suscettibili di liquidazione, per disposizione di legge o per decisione degli organi della procedura.</w:t>
      </w:r>
      <w:r w:rsidRPr="00B97FE2">
        <w:rPr>
          <w:strike/>
        </w:rPr>
        <w:t xml:space="preserve"> </w:t>
      </w:r>
    </w:p>
    <w:p w:rsidR="00D7436F" w:rsidRPr="00B97FE2" w:rsidRDefault="00D7436F" w:rsidP="00AB467F">
      <w:pPr>
        <w:spacing w:after="0"/>
        <w:ind w:hanging="502"/>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319</w:t>
      </w:r>
    </w:p>
    <w:p w:rsidR="00D7436F" w:rsidRPr="00B97FE2" w:rsidRDefault="00D7436F" w:rsidP="00AB467F">
      <w:pPr>
        <w:spacing w:after="0"/>
        <w:jc w:val="center"/>
        <w:rPr>
          <w:b/>
        </w:rPr>
      </w:pPr>
      <w:r w:rsidRPr="00B97FE2">
        <w:rPr>
          <w:b/>
        </w:rPr>
        <w:t>Sequestro conservativo</w:t>
      </w:r>
    </w:p>
    <w:p w:rsidR="00D7436F" w:rsidRPr="00B97FE2" w:rsidRDefault="00D7436F" w:rsidP="00AB467F">
      <w:pPr>
        <w:spacing w:after="0"/>
        <w:jc w:val="center"/>
        <w:rPr>
          <w:b/>
        </w:rPr>
      </w:pPr>
    </w:p>
    <w:p w:rsidR="00D7436F" w:rsidRPr="00B97FE2" w:rsidRDefault="00D7436F" w:rsidP="00AB467F">
      <w:pPr>
        <w:spacing w:after="0"/>
        <w:ind w:hanging="360"/>
        <w:contextualSpacing/>
      </w:pPr>
      <w:r w:rsidRPr="00B97FE2">
        <w:t xml:space="preserve">      1. In pendenza della procedura di liquidazione giudiziale non può essere disposto sequestro conservativo ai sensi dell’articolo 316 del codice di procedura penale sulle cose di cui all’articolo 142. </w:t>
      </w:r>
    </w:p>
    <w:p w:rsidR="00D7436F" w:rsidRPr="00B97FE2" w:rsidRDefault="00D7436F" w:rsidP="00AB467F">
      <w:pPr>
        <w:ind w:hanging="360"/>
        <w:contextualSpacing/>
      </w:pPr>
      <w:r w:rsidRPr="00B97FE2">
        <w:t xml:space="preserve">     2. Quando, disposto sequestro conservativo ai sensi dell’articolo 316 del codice di procedura penale, è dichiarata l’apertura di liquidazione giudiziale sulle medesime cose, si applica l’articolo 150 e il giudice</w:t>
      </w:r>
      <w:r w:rsidRPr="00B97FE2">
        <w:rPr>
          <w:color w:val="FF0000"/>
        </w:rPr>
        <w:t>,</w:t>
      </w:r>
      <w:r w:rsidRPr="00B97FE2">
        <w:t xml:space="preserve"> a richiesta del curatore, revoca il sequestro conservativo e dispone la restituzione delle cose in suo favore.</w:t>
      </w:r>
    </w:p>
    <w:p w:rsidR="00D7436F" w:rsidRPr="00B97FE2" w:rsidRDefault="00D7436F" w:rsidP="00AB467F">
      <w:pPr>
        <w:spacing w:after="0"/>
        <w:ind w:hanging="360"/>
        <w:jc w:val="center"/>
        <w:rPr>
          <w:b/>
        </w:rPr>
      </w:pPr>
    </w:p>
    <w:p w:rsidR="00D7436F" w:rsidRPr="00B97FE2" w:rsidRDefault="00D7436F" w:rsidP="00AB467F">
      <w:pPr>
        <w:spacing w:after="0"/>
        <w:jc w:val="center"/>
        <w:rPr>
          <w:b/>
        </w:rPr>
      </w:pPr>
      <w:r w:rsidRPr="00B97FE2">
        <w:rPr>
          <w:b/>
        </w:rPr>
        <w:t>Art. 320</w:t>
      </w:r>
    </w:p>
    <w:p w:rsidR="00D7436F" w:rsidRPr="00B97FE2" w:rsidRDefault="00D7436F" w:rsidP="00AB467F">
      <w:pPr>
        <w:spacing w:after="0"/>
        <w:jc w:val="center"/>
        <w:rPr>
          <w:b/>
        </w:rPr>
      </w:pPr>
      <w:r w:rsidRPr="00B97FE2">
        <w:rPr>
          <w:b/>
        </w:rPr>
        <w:t>Legittimazione del curatore</w:t>
      </w:r>
    </w:p>
    <w:p w:rsidR="00D7436F" w:rsidRPr="00B97FE2" w:rsidRDefault="00D7436F" w:rsidP="00AB467F">
      <w:pPr>
        <w:spacing w:after="0"/>
        <w:jc w:val="center"/>
        <w:rPr>
          <w:b/>
        </w:rPr>
      </w:pPr>
    </w:p>
    <w:p w:rsidR="00D7436F" w:rsidRPr="00B97FE2" w:rsidRDefault="00D7436F" w:rsidP="00AB467F">
      <w:pPr>
        <w:contextualSpacing/>
      </w:pPr>
      <w:r w:rsidRPr="00B97FE2">
        <w:t>1. Contro il decreto di sequestro e le ordinanze in materia di sequestro il curatore può proporre richiesta di riesame e appello nei casi, nei termini e con le modalità previsti dal codice di procedura penale.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w:t>
      </w:r>
      <w:r w:rsidR="005062F9">
        <w:rPr>
          <w:b/>
        </w:rPr>
        <w:t xml:space="preserve"> 3</w:t>
      </w:r>
      <w:r w:rsidRPr="00B97FE2">
        <w:rPr>
          <w:b/>
        </w:rPr>
        <w:t>21</w:t>
      </w:r>
    </w:p>
    <w:p w:rsidR="00D7436F" w:rsidRPr="00B97FE2" w:rsidRDefault="00D7436F" w:rsidP="00AB467F">
      <w:pPr>
        <w:spacing w:after="0"/>
        <w:jc w:val="center"/>
        <w:rPr>
          <w:b/>
        </w:rPr>
      </w:pPr>
      <w:r w:rsidRPr="00B97FE2">
        <w:rPr>
          <w:b/>
        </w:rPr>
        <w:t>Liquidazione coatta amministrativa e misure di prevenzione</w:t>
      </w:r>
    </w:p>
    <w:p w:rsidR="00D7436F" w:rsidRPr="00B97FE2" w:rsidRDefault="00D7436F" w:rsidP="00AB467F">
      <w:pPr>
        <w:spacing w:after="0"/>
        <w:jc w:val="center"/>
        <w:rPr>
          <w:b/>
        </w:rPr>
      </w:pPr>
    </w:p>
    <w:p w:rsidR="00D7436F" w:rsidRPr="00B97FE2" w:rsidRDefault="00D7436F" w:rsidP="00AB467F">
      <w:pPr>
        <w:spacing w:after="0"/>
      </w:pPr>
      <w:r w:rsidRPr="00B97FE2">
        <w:t>1. Le disposizioni che precedono si applicano in quanto compatibili alla liquidazione coatta amministrativa.</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TITOLO IX</w:t>
      </w:r>
    </w:p>
    <w:p w:rsidR="00D7436F" w:rsidRPr="00B97FE2" w:rsidRDefault="00D7436F" w:rsidP="00AB467F">
      <w:pPr>
        <w:spacing w:after="0"/>
        <w:jc w:val="center"/>
        <w:rPr>
          <w:b/>
        </w:rPr>
      </w:pPr>
      <w:r w:rsidRPr="00B97FE2">
        <w:rPr>
          <w:b/>
        </w:rPr>
        <w:t>DISPOSIZIONI PENALI</w:t>
      </w:r>
    </w:p>
    <w:p w:rsidR="00D7436F" w:rsidRPr="00B97FE2" w:rsidRDefault="00D7436F" w:rsidP="00AB467F">
      <w:pPr>
        <w:spacing w:after="0"/>
      </w:pPr>
    </w:p>
    <w:p w:rsidR="00D7436F" w:rsidRPr="00B97FE2" w:rsidRDefault="00D7436F" w:rsidP="00AB467F">
      <w:pPr>
        <w:spacing w:after="0"/>
      </w:pPr>
    </w:p>
    <w:p w:rsidR="00D7436F" w:rsidRPr="00B97FE2" w:rsidRDefault="00D7436F" w:rsidP="00AB467F">
      <w:pPr>
        <w:spacing w:after="0"/>
        <w:jc w:val="center"/>
        <w:rPr>
          <w:b/>
        </w:rPr>
      </w:pPr>
      <w:r w:rsidRPr="00B97FE2">
        <w:rPr>
          <w:b/>
        </w:rPr>
        <w:t>CAPO I</w:t>
      </w:r>
    </w:p>
    <w:p w:rsidR="00D7436F" w:rsidRPr="00B97FE2" w:rsidRDefault="00D7436F" w:rsidP="00AB467F">
      <w:pPr>
        <w:spacing w:after="0"/>
        <w:jc w:val="center"/>
        <w:rPr>
          <w:b/>
        </w:rPr>
      </w:pPr>
      <w:r w:rsidRPr="00B97FE2">
        <w:rPr>
          <w:b/>
        </w:rPr>
        <w:t>REATI COMMESSI DALL’IMPRENDITORE IN LIQUIDAZIONE GIUDIZIALE</w:t>
      </w:r>
    </w:p>
    <w:p w:rsidR="00D7436F" w:rsidRPr="00B97FE2" w:rsidRDefault="00D7436F" w:rsidP="00AB467F">
      <w:pPr>
        <w:spacing w:after="0"/>
      </w:pPr>
    </w:p>
    <w:p w:rsidR="00D7436F" w:rsidRPr="00B97FE2" w:rsidRDefault="00D7436F" w:rsidP="00AB467F">
      <w:pPr>
        <w:spacing w:after="0"/>
        <w:jc w:val="center"/>
        <w:rPr>
          <w:b/>
        </w:rPr>
      </w:pPr>
      <w:r w:rsidRPr="00B97FE2">
        <w:rPr>
          <w:b/>
        </w:rPr>
        <w:t>Art. 322</w:t>
      </w:r>
    </w:p>
    <w:p w:rsidR="00D7436F" w:rsidRPr="00B97FE2" w:rsidRDefault="00D7436F" w:rsidP="00AB467F">
      <w:pPr>
        <w:spacing w:after="0"/>
        <w:jc w:val="center"/>
        <w:rPr>
          <w:b/>
        </w:rPr>
      </w:pPr>
      <w:r w:rsidRPr="00B97FE2">
        <w:rPr>
          <w:b/>
        </w:rPr>
        <w:t>Bancarotta fraudolenta</w:t>
      </w:r>
    </w:p>
    <w:p w:rsidR="00D7436F" w:rsidRPr="00B97FE2" w:rsidRDefault="00D7436F" w:rsidP="00AB467F">
      <w:pPr>
        <w:spacing w:after="0"/>
        <w:jc w:val="center"/>
        <w:rPr>
          <w:b/>
        </w:rPr>
      </w:pPr>
    </w:p>
    <w:p w:rsidR="00D7436F" w:rsidRPr="00B97FE2" w:rsidRDefault="00D7436F" w:rsidP="00AB467F">
      <w:pPr>
        <w:spacing w:after="0"/>
      </w:pPr>
      <w:r w:rsidRPr="00B97FE2">
        <w:t>1. E' punito con la reclusione da tre a dieci anni, se è dichiarato in liquidazione giudiziale, l'imprenditore che:</w:t>
      </w:r>
    </w:p>
    <w:p w:rsidR="00D7436F" w:rsidRPr="00B97FE2" w:rsidRDefault="00D7436F" w:rsidP="00AB467F">
      <w:pPr>
        <w:spacing w:after="0"/>
      </w:pPr>
      <w:r w:rsidRPr="00B97FE2">
        <w:t>a)</w:t>
      </w:r>
      <w:r w:rsidRPr="00B97FE2">
        <w:rPr>
          <w:noProof/>
          <w:webHidden/>
        </w:rPr>
        <w:t xml:space="preserve"> </w:t>
      </w:r>
      <w:r w:rsidRPr="00B97FE2">
        <w:t>ha distratto, occultato, dissimulato, distrutto o dissipato in tutto o in parte i suoi beni ovvero, allo scopo di recare pregiudizio ai creditori, ha esposto o riconosciuto passività inesistenti;</w:t>
      </w:r>
    </w:p>
    <w:p w:rsidR="00D7436F" w:rsidRPr="00B97FE2" w:rsidRDefault="00D7436F" w:rsidP="00AB467F">
      <w:pPr>
        <w:spacing w:after="0"/>
      </w:pPr>
      <w:r w:rsidRPr="00B97FE2">
        <w:t>b)</w:t>
      </w:r>
      <w:r w:rsidRPr="00B97FE2">
        <w:rPr>
          <w:noProof/>
          <w:webHidden/>
        </w:rPr>
        <w:t xml:space="preserve"> </w:t>
      </w:r>
      <w:r w:rsidRPr="00B97FE2">
        <w:t>ha sottratto, distrutto o falsificato, in tutto o in parte, con lo scopo di procurare a sé o ad altri un ingiusto profitto o di recare pregiudizi ai creditori, i libri o le altre scritture contabili o li ha tenuti in guisa da non rendere possibile la ricostruzione del patrimonio o del movimento degli affari.</w:t>
      </w:r>
    </w:p>
    <w:p w:rsidR="00D7436F" w:rsidRPr="00B97FE2" w:rsidRDefault="00D7436F" w:rsidP="00AB467F">
      <w:pPr>
        <w:spacing w:after="0"/>
      </w:pPr>
      <w:r w:rsidRPr="00B97FE2">
        <w:t>2. La stessa pena si applica all'imprenditore, dichiarato in liquidazione giudiziale, che, durante la procedura, commette alcuno dei fatti preveduti dalla lettera a) del comma 1, ovvero sottrae, distrugge o falsifica i libri o le altre scritture contabili.</w:t>
      </w:r>
    </w:p>
    <w:p w:rsidR="00D7436F" w:rsidRPr="00B97FE2" w:rsidRDefault="00D7436F" w:rsidP="00AB467F">
      <w:pPr>
        <w:spacing w:after="0"/>
      </w:pPr>
      <w:r w:rsidRPr="00B97FE2">
        <w:t>3.E' punito con la reclusione da uno a cinque anni l’imprenditore in liquidazione giudiziale che, prima o durante la procedura, a scopo di favorire, a danno dei creditori, taluno di essi, esegue pagamenti o simula titoli di prelazione.</w:t>
      </w:r>
    </w:p>
    <w:p w:rsidR="00D7436F" w:rsidRPr="00B97FE2" w:rsidRDefault="00D7436F" w:rsidP="00AB467F">
      <w:pPr>
        <w:spacing w:after="0"/>
      </w:pPr>
      <w:r w:rsidRPr="00B97FE2">
        <w:t>4.Salve le altre pene accessorie, di cui al capo III, titolo II, libro I del codice penale, la condanna per uno dei fatti previsti nel presente articolo importa per la durata di dieci anni l'inabilitazione all'esercizio di una impresa commerciale e l'incapacità per la stessa durata ad esercitare uffici direttivi presso qualsiasi impresa.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323</w:t>
      </w:r>
    </w:p>
    <w:p w:rsidR="00D7436F" w:rsidRPr="00B97FE2" w:rsidRDefault="00D7436F" w:rsidP="00AB467F">
      <w:pPr>
        <w:spacing w:after="0"/>
        <w:jc w:val="center"/>
        <w:rPr>
          <w:b/>
        </w:rPr>
      </w:pPr>
      <w:r w:rsidRPr="00B97FE2">
        <w:rPr>
          <w:b/>
        </w:rPr>
        <w:t>Bancarotta semplice</w:t>
      </w:r>
    </w:p>
    <w:p w:rsidR="00D7436F" w:rsidRPr="00B97FE2" w:rsidRDefault="00D7436F" w:rsidP="00AB467F">
      <w:pPr>
        <w:spacing w:after="0"/>
        <w:jc w:val="center"/>
        <w:rPr>
          <w:b/>
        </w:rPr>
      </w:pPr>
    </w:p>
    <w:p w:rsidR="00D7436F" w:rsidRPr="00B97FE2" w:rsidRDefault="00D7436F" w:rsidP="00AB467F">
      <w:pPr>
        <w:spacing w:after="0"/>
      </w:pPr>
      <w:r w:rsidRPr="00B97FE2">
        <w:t>1.E' punito con la reclusione da sei mesi a due anni, se è dichiarato in liquidazione giudiziale, l'imprenditore che, fuori dai casi preveduti nell'articolo precedente:</w:t>
      </w:r>
    </w:p>
    <w:p w:rsidR="00D7436F" w:rsidRPr="00B97FE2" w:rsidRDefault="00D7436F" w:rsidP="00AB467F">
      <w:pPr>
        <w:spacing w:after="0"/>
      </w:pPr>
      <w:r w:rsidRPr="00B97FE2">
        <w:t>a)</w:t>
      </w:r>
      <w:r w:rsidRPr="00B97FE2">
        <w:rPr>
          <w:noProof/>
          <w:webHidden/>
        </w:rPr>
        <w:t xml:space="preserve"> </w:t>
      </w:r>
      <w:r w:rsidRPr="00B97FE2">
        <w:t>ha sostenuto spese personali o per la famiglia eccessive rispetto alla sua condizione economica;</w:t>
      </w:r>
    </w:p>
    <w:p w:rsidR="00D7436F" w:rsidRPr="00B97FE2" w:rsidRDefault="00D7436F" w:rsidP="00AB467F">
      <w:pPr>
        <w:spacing w:after="0"/>
      </w:pPr>
      <w:r w:rsidRPr="00B97FE2">
        <w:t>b)</w:t>
      </w:r>
      <w:r w:rsidRPr="00B97FE2">
        <w:rPr>
          <w:noProof/>
          <w:webHidden/>
        </w:rPr>
        <w:t xml:space="preserve"> </w:t>
      </w:r>
      <w:r w:rsidRPr="00B97FE2">
        <w:t>ha consumato una notevole parte del suo patrimonio in operazioni di pura sorte o manifestamente imprudenti;</w:t>
      </w:r>
    </w:p>
    <w:p w:rsidR="00D7436F" w:rsidRPr="00B97FE2" w:rsidRDefault="00D7436F" w:rsidP="00AB467F">
      <w:pPr>
        <w:spacing w:after="0"/>
      </w:pPr>
      <w:r w:rsidRPr="00B97FE2">
        <w:t>c)</w:t>
      </w:r>
      <w:r w:rsidRPr="00B97FE2">
        <w:rPr>
          <w:noProof/>
          <w:webHidden/>
        </w:rPr>
        <w:t xml:space="preserve"> </w:t>
      </w:r>
      <w:r w:rsidRPr="00B97FE2">
        <w:t>ha compiuto operazioni di grave imprudenza per ritardare l’apertura della liquidazione giudiziale;</w:t>
      </w:r>
    </w:p>
    <w:p w:rsidR="00D7436F" w:rsidRPr="00B97FE2" w:rsidRDefault="00D7436F" w:rsidP="00AB467F">
      <w:pPr>
        <w:spacing w:after="0"/>
      </w:pPr>
      <w:r w:rsidRPr="00B97FE2">
        <w:t>d)</w:t>
      </w:r>
      <w:r w:rsidRPr="00B97FE2">
        <w:rPr>
          <w:noProof/>
          <w:webHidden/>
        </w:rPr>
        <w:t xml:space="preserve"> </w:t>
      </w:r>
      <w:r w:rsidRPr="00B97FE2">
        <w:t>ha aggravato il proprio dissesto, astenendosi dal richiedere la dichiarazione di apertura della propria liquidazione giudiziale o con altra grave colpa;</w:t>
      </w:r>
    </w:p>
    <w:p w:rsidR="00D7436F" w:rsidRPr="00B97FE2" w:rsidRDefault="00D7436F" w:rsidP="00AB467F">
      <w:pPr>
        <w:spacing w:after="0"/>
      </w:pPr>
      <w:r w:rsidRPr="00B97FE2">
        <w:t>e)</w:t>
      </w:r>
      <w:r w:rsidRPr="00B97FE2">
        <w:rPr>
          <w:noProof/>
          <w:webHidden/>
        </w:rPr>
        <w:t xml:space="preserve"> </w:t>
      </w:r>
      <w:r w:rsidRPr="00B97FE2">
        <w:t xml:space="preserve">non ha soddisfatto le obbligazioni assunte in un precedente concordato preventivo o liquidatorio giudiziale. </w:t>
      </w:r>
    </w:p>
    <w:p w:rsidR="00D7436F" w:rsidRPr="00B97FE2" w:rsidRDefault="00D7436F" w:rsidP="00AB467F">
      <w:pPr>
        <w:spacing w:after="0"/>
      </w:pPr>
      <w:r w:rsidRPr="00B97FE2">
        <w:t>2.La stessa pena si applica all’imprenditore in liquidazione giudiziale che, durante i tre anni antecedenti alla dichiarazione di liquidazione giudiziale ovvero dall'inizio dell'impresa, se questa ha avuto una minore durata, non ha tenuto i libri e le altre scritture contabili prescritti dalla legge o li ha tenuti in maniera irregolare o incompleta.</w:t>
      </w:r>
    </w:p>
    <w:p w:rsidR="00D7436F" w:rsidRPr="00B97FE2" w:rsidRDefault="00D7436F" w:rsidP="00AB467F">
      <w:pPr>
        <w:spacing w:after="0"/>
      </w:pPr>
      <w:r w:rsidRPr="00B97FE2">
        <w:t>3.Salve le altre pene accessorie di cui al capo III, titolo II, libro I del codice penale, la condanna importa l'inabilitazione all'esercizio di un'impresa commerciale e l'incapacità ad esercitare uffici direttivi presso qualsiasi impresa fino a due anni.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324</w:t>
      </w:r>
    </w:p>
    <w:p w:rsidR="00D7436F" w:rsidRPr="00B97FE2" w:rsidRDefault="00D7436F" w:rsidP="00AB467F">
      <w:pPr>
        <w:spacing w:after="0"/>
        <w:jc w:val="center"/>
        <w:rPr>
          <w:b/>
        </w:rPr>
      </w:pPr>
      <w:r w:rsidRPr="00B97FE2">
        <w:rPr>
          <w:b/>
        </w:rPr>
        <w:lastRenderedPageBreak/>
        <w:t>Esenzioni dai reati di bancarotta</w:t>
      </w:r>
    </w:p>
    <w:p w:rsidR="00D7436F" w:rsidRPr="00B97FE2" w:rsidRDefault="00D7436F" w:rsidP="00AB467F">
      <w:pPr>
        <w:spacing w:after="0"/>
        <w:jc w:val="center"/>
        <w:rPr>
          <w:b/>
        </w:rPr>
      </w:pPr>
    </w:p>
    <w:p w:rsidR="00D7436F" w:rsidRPr="00B97FE2" w:rsidRDefault="00D7436F" w:rsidP="00AB467F">
      <w:pPr>
        <w:spacing w:after="0"/>
        <w:rPr>
          <w:b/>
        </w:rPr>
      </w:pPr>
      <w:r w:rsidRPr="00B97FE2">
        <w:t>1.Le disposizioni di cui agli articoli 322, comma 3 e 323 non si applicano ai pagamenti e alle operazioni computi in esecuzione di un concordato preventivo di cui all’articolo 84 o di un accordo di ristrutturazione dei debiti omologato ai sensi dell’articolo 48 o del piano di cui all’articolo 56 ovvero del concor</w:t>
      </w:r>
      <w:r w:rsidR="005062F9">
        <w:t xml:space="preserve">dato minore omologato ai sensi </w:t>
      </w:r>
      <w:r w:rsidRPr="00B97FE2">
        <w:t xml:space="preserve">dell’articolo 80, nonché ai pagamenti e alle operazioni di finanziamento autorizzati dal giudice a norma dell’articolo 100 e dell’articolo 101. </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325</w:t>
      </w:r>
    </w:p>
    <w:p w:rsidR="00D7436F" w:rsidRPr="00B97FE2" w:rsidRDefault="00D7436F" w:rsidP="00AB467F">
      <w:pPr>
        <w:spacing w:after="0"/>
        <w:jc w:val="center"/>
        <w:rPr>
          <w:b/>
        </w:rPr>
      </w:pPr>
      <w:r w:rsidRPr="00B97FE2">
        <w:rPr>
          <w:b/>
        </w:rPr>
        <w:t>Ricorso abusivo al credito</w:t>
      </w:r>
    </w:p>
    <w:p w:rsidR="00D7436F" w:rsidRPr="00B97FE2" w:rsidRDefault="00D7436F" w:rsidP="00AB467F">
      <w:pPr>
        <w:spacing w:after="0"/>
      </w:pPr>
      <w:r w:rsidRPr="00B97FE2">
        <w:t>1.</w:t>
      </w:r>
      <w:r w:rsidRPr="00B97FE2">
        <w:rPr>
          <w:noProof/>
          <w:webHidden/>
        </w:rPr>
        <w:t xml:space="preserve"> </w:t>
      </w:r>
      <w:r w:rsidRPr="00B97FE2">
        <w:t>Gli amministratori, i direttori generali, i liquidatori e gli imprenditori esercenti un'attività commerciale che ricorrono o continuano a ricorrere al credito, anche al di fuori dei casi di cui agli articoli 322 e 323, dissimulando il dissesto o lo stato d'insolvenza sono puniti con la reclusione da sei mesi a tre anni.</w:t>
      </w:r>
    </w:p>
    <w:p w:rsidR="00D7436F" w:rsidRPr="00B97FE2" w:rsidRDefault="00D7436F" w:rsidP="00AB467F">
      <w:pPr>
        <w:spacing w:after="0"/>
      </w:pPr>
      <w:r w:rsidRPr="00B97FE2">
        <w:t>2.</w:t>
      </w:r>
      <w:r w:rsidRPr="00B97FE2">
        <w:rPr>
          <w:noProof/>
          <w:webHidden/>
        </w:rPr>
        <w:t xml:space="preserve"> </w:t>
      </w:r>
      <w:r w:rsidRPr="00B97FE2">
        <w:t>La pena è aumentata nel caso di società soggette alle disposizioni di cui al capo II, titolo III, parte IV, del testo unico delle disposizioni in materia di intermediazione finanziaria, di cui al decreto legislativo 24 febbraio 1998, n. 58, e successive modificazioni.</w:t>
      </w:r>
    </w:p>
    <w:p w:rsidR="00D7436F" w:rsidRPr="00B97FE2" w:rsidRDefault="00D7436F" w:rsidP="00AB467F">
      <w:pPr>
        <w:spacing w:after="0"/>
      </w:pPr>
      <w:r w:rsidRPr="00B97FE2">
        <w:t>3.</w:t>
      </w:r>
      <w:r w:rsidRPr="00B97FE2">
        <w:rPr>
          <w:noProof/>
          <w:webHidden/>
        </w:rPr>
        <w:t xml:space="preserve"> </w:t>
      </w:r>
      <w:r w:rsidRPr="00B97FE2">
        <w:t>Salve le altre pene accessorie di cui al libro I, titolo II, capo III, del codice penale, la condanna importa l'inabilitazione all'esercizio di un'impresa commerciale e l'incapacità ad esercitare uffici direttivi presso qualsiasi impresa fino a tre anni.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326</w:t>
      </w:r>
    </w:p>
    <w:p w:rsidR="00D7436F" w:rsidRPr="00B97FE2" w:rsidRDefault="00D7436F" w:rsidP="00AB467F">
      <w:pPr>
        <w:spacing w:after="0"/>
        <w:jc w:val="center"/>
        <w:rPr>
          <w:b/>
        </w:rPr>
      </w:pPr>
      <w:r w:rsidRPr="00B97FE2">
        <w:rPr>
          <w:b/>
        </w:rPr>
        <w:t>Circostanze aggravanti e circostanza attenuante</w:t>
      </w:r>
    </w:p>
    <w:p w:rsidR="00D7436F" w:rsidRPr="00B97FE2" w:rsidRDefault="00D7436F" w:rsidP="00AB467F">
      <w:pPr>
        <w:spacing w:after="0"/>
        <w:jc w:val="center"/>
        <w:rPr>
          <w:b/>
        </w:rPr>
      </w:pPr>
    </w:p>
    <w:p w:rsidR="00D7436F" w:rsidRPr="00B97FE2" w:rsidRDefault="00D7436F" w:rsidP="00AB467F">
      <w:pPr>
        <w:spacing w:after="0"/>
      </w:pPr>
      <w:r w:rsidRPr="00B97FE2">
        <w:t>1.Nel caso in cui i fatti previsti negli articoli 322, 323 e 325 hanno cagionato un danno patrimoniale di rilevante gravità, le pene da essi stabilite sono aumentate fino alla metà.</w:t>
      </w:r>
    </w:p>
    <w:p w:rsidR="00D7436F" w:rsidRPr="00B97FE2" w:rsidRDefault="00D7436F" w:rsidP="00AB467F">
      <w:pPr>
        <w:spacing w:after="0"/>
      </w:pPr>
      <w:r w:rsidRPr="00B97FE2">
        <w:t>2.Le pene stabilite negli articoli suddetti sono aumentate:</w:t>
      </w:r>
    </w:p>
    <w:p w:rsidR="00D7436F" w:rsidRPr="00B97FE2" w:rsidRDefault="00D7436F" w:rsidP="00AB467F">
      <w:pPr>
        <w:spacing w:after="0"/>
      </w:pPr>
      <w:r w:rsidRPr="00B97FE2">
        <w:t>a)</w:t>
      </w:r>
      <w:r w:rsidRPr="00B97FE2">
        <w:rPr>
          <w:noProof/>
          <w:webHidden/>
        </w:rPr>
        <w:t xml:space="preserve"> </w:t>
      </w:r>
      <w:r w:rsidRPr="00B97FE2">
        <w:t>se il colpevole ha commesso più fatti tra quelli previsti in ciascuno degli articoli indicati;</w:t>
      </w:r>
    </w:p>
    <w:p w:rsidR="00D7436F" w:rsidRPr="00B97FE2" w:rsidRDefault="00D7436F" w:rsidP="00AB467F">
      <w:pPr>
        <w:spacing w:after="0"/>
      </w:pPr>
      <w:r w:rsidRPr="00B97FE2">
        <w:t>b)</w:t>
      </w:r>
      <w:r w:rsidRPr="00B97FE2">
        <w:rPr>
          <w:noProof/>
          <w:webHidden/>
        </w:rPr>
        <w:t xml:space="preserve"> </w:t>
      </w:r>
      <w:r w:rsidRPr="00B97FE2">
        <w:t>se il colpevole per divieto di legge non poteva esercitare un'impresa commerciale.</w:t>
      </w:r>
    </w:p>
    <w:p w:rsidR="00D7436F" w:rsidRPr="00B97FE2" w:rsidRDefault="00D7436F" w:rsidP="00AB467F">
      <w:pPr>
        <w:spacing w:after="0"/>
      </w:pPr>
      <w:r w:rsidRPr="00B97FE2">
        <w:t>3.Nel caso in cui i fatti indicati nel comma 1 hanno cagionato un danno patrimoniale di speciale tenuità, le pene sono ridotte fino al terzo.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327</w:t>
      </w:r>
    </w:p>
    <w:p w:rsidR="00D7436F" w:rsidRPr="00B97FE2" w:rsidRDefault="00D7436F" w:rsidP="00AB467F">
      <w:pPr>
        <w:spacing w:after="0"/>
        <w:jc w:val="center"/>
        <w:rPr>
          <w:b/>
        </w:rPr>
      </w:pPr>
      <w:r w:rsidRPr="00B97FE2">
        <w:rPr>
          <w:b/>
        </w:rPr>
        <w:t>Denuncia di creditori inesistenti e altre inosservanze da parte dell’imprenditore in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1.E' punito con la reclusione da sei mesi a un anno e sei mesi l’imprenditore in liquidazione giudiziale, il quale, fuori dei casi preveduti all'articolo 322, nell'elenco nominativo dei suoi creditori denuncia creditori inesistenti od omette di dichiarare l'esistenza di altri beni da comprendere nell'inventario, ovvero non osserva gli obblighi imposti dagli articoli 49, comma 3, lettera c) e 150.</w:t>
      </w:r>
    </w:p>
    <w:p w:rsidR="00D7436F" w:rsidRPr="00B97FE2" w:rsidRDefault="00D7436F" w:rsidP="00AB467F">
      <w:pPr>
        <w:spacing w:after="0"/>
      </w:pPr>
      <w:r w:rsidRPr="00B97FE2">
        <w:t>2.Se il fatto è avvenuto per colpa, si applica la reclusione fino ad un anno.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328</w:t>
      </w:r>
    </w:p>
    <w:p w:rsidR="00D7436F" w:rsidRPr="00B97FE2" w:rsidRDefault="00D7436F" w:rsidP="00AB467F">
      <w:pPr>
        <w:spacing w:after="0"/>
        <w:jc w:val="center"/>
        <w:rPr>
          <w:b/>
        </w:rPr>
      </w:pPr>
      <w:r w:rsidRPr="00B97FE2">
        <w:rPr>
          <w:b/>
        </w:rPr>
        <w:t>Liquidazione giudiziale delle società in nome collettivo e in accomandita semplice.</w:t>
      </w:r>
    </w:p>
    <w:p w:rsidR="00D7436F" w:rsidRPr="00B97FE2" w:rsidRDefault="00D7436F" w:rsidP="00AB467F">
      <w:pPr>
        <w:spacing w:after="0"/>
        <w:jc w:val="center"/>
      </w:pPr>
    </w:p>
    <w:p w:rsidR="00D7436F" w:rsidRPr="00B97FE2" w:rsidRDefault="00D7436F" w:rsidP="00AB467F">
      <w:pPr>
        <w:spacing w:after="0"/>
      </w:pPr>
      <w:r w:rsidRPr="00B97FE2">
        <w:t>1.Nella liquidazione giudiziale delle società in nome collettivo e in accomandita semplice le disposizioni del presente capo si applicano ai fatti commessi dai soci illimitatamente responsabili.</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w:t>
      </w:r>
    </w:p>
    <w:p w:rsidR="00D7436F" w:rsidRPr="00B97FE2" w:rsidRDefault="00D7436F" w:rsidP="00AB467F">
      <w:pPr>
        <w:spacing w:after="0"/>
        <w:jc w:val="center"/>
        <w:rPr>
          <w:b/>
        </w:rPr>
      </w:pPr>
      <w:r w:rsidRPr="00B97FE2">
        <w:rPr>
          <w:b/>
        </w:rPr>
        <w:lastRenderedPageBreak/>
        <w:t>REATI COMMESSI DA PERSONE DIVERSE DALL’IMPRENDITORE IN LIQUIDAZIONE GIUDIZIALE</w:t>
      </w:r>
    </w:p>
    <w:p w:rsidR="00D7436F" w:rsidRPr="00B97FE2" w:rsidRDefault="00D7436F" w:rsidP="00AB467F">
      <w:pPr>
        <w:spacing w:after="0"/>
      </w:pPr>
    </w:p>
    <w:p w:rsidR="00D7436F" w:rsidRPr="00B97FE2" w:rsidRDefault="00D7436F" w:rsidP="00AB467F">
      <w:pPr>
        <w:spacing w:after="0"/>
        <w:jc w:val="center"/>
        <w:rPr>
          <w:b/>
        </w:rPr>
      </w:pPr>
      <w:r w:rsidRPr="00B97FE2">
        <w:rPr>
          <w:b/>
        </w:rPr>
        <w:t>Art. 329</w:t>
      </w:r>
    </w:p>
    <w:p w:rsidR="00D7436F" w:rsidRPr="00B97FE2" w:rsidRDefault="00D7436F" w:rsidP="00AB467F">
      <w:pPr>
        <w:spacing w:after="0"/>
        <w:jc w:val="center"/>
        <w:rPr>
          <w:b/>
        </w:rPr>
      </w:pPr>
      <w:r w:rsidRPr="00B97FE2">
        <w:rPr>
          <w:b/>
        </w:rPr>
        <w:t>Fatti di bancarotta fraudolenta</w:t>
      </w:r>
    </w:p>
    <w:p w:rsidR="00D7436F" w:rsidRPr="00B97FE2" w:rsidRDefault="00D7436F" w:rsidP="00AB467F">
      <w:pPr>
        <w:spacing w:after="0"/>
        <w:jc w:val="center"/>
        <w:rPr>
          <w:b/>
        </w:rPr>
      </w:pPr>
    </w:p>
    <w:p w:rsidR="00D7436F" w:rsidRPr="00B97FE2" w:rsidRDefault="00D7436F" w:rsidP="00AB467F">
      <w:pPr>
        <w:spacing w:after="0"/>
      </w:pPr>
      <w:r w:rsidRPr="00B97FE2">
        <w:t>1.Si applicano le pene stabilite nell'articolo 322 agli amministratori, ai direttori generali, ai sindaci e ai liquidatori di società in liquidazione giudiziale, i quali hanno commesso alcuno dei fatti preveduti nel suddetto articolo.</w:t>
      </w:r>
    </w:p>
    <w:p w:rsidR="00D7436F" w:rsidRPr="00B97FE2" w:rsidRDefault="00D7436F" w:rsidP="00AB467F">
      <w:pPr>
        <w:spacing w:after="0"/>
      </w:pPr>
      <w:r w:rsidRPr="00B97FE2">
        <w:t>2. Si applica alle persone suddette la pena prevista dall'articolo 322, comma 1, se:</w:t>
      </w:r>
    </w:p>
    <w:p w:rsidR="00D7436F" w:rsidRPr="00B97FE2" w:rsidRDefault="00D7436F" w:rsidP="00AB467F">
      <w:pPr>
        <w:spacing w:after="0"/>
      </w:pPr>
      <w:r w:rsidRPr="00B97FE2">
        <w:t>a)</w:t>
      </w:r>
      <w:r w:rsidRPr="00B97FE2">
        <w:rPr>
          <w:noProof/>
          <w:webHidden/>
        </w:rPr>
        <w:t xml:space="preserve"> </w:t>
      </w:r>
      <w:r w:rsidRPr="00B97FE2">
        <w:t>hanno cagionato, o concorso a cagionare, il dissesto della società, commettendo alcuno dei fatti previsti dagli articoli 2621, 2622, 2626, 2627, 2628, 2629, 2632, 2633 e 2634 del codice civile.</w:t>
      </w:r>
    </w:p>
    <w:p w:rsidR="00D7436F" w:rsidRPr="00B97FE2" w:rsidRDefault="00D7436F" w:rsidP="00AB467F">
      <w:pPr>
        <w:spacing w:after="0"/>
      </w:pPr>
      <w:r w:rsidRPr="00B97FE2">
        <w:t>b)</w:t>
      </w:r>
      <w:r w:rsidRPr="00B97FE2">
        <w:rPr>
          <w:noProof/>
          <w:webHidden/>
        </w:rPr>
        <w:t xml:space="preserve"> </w:t>
      </w:r>
      <w:r w:rsidRPr="00B97FE2">
        <w:t xml:space="preserve">hanno cagionato con dolo o per effetto di operazioni dolose il dissesto della società. </w:t>
      </w:r>
    </w:p>
    <w:p w:rsidR="00D7436F" w:rsidRPr="00B97FE2" w:rsidRDefault="00D7436F" w:rsidP="00AB467F">
      <w:pPr>
        <w:spacing w:after="0"/>
      </w:pPr>
      <w:r w:rsidRPr="00B97FE2">
        <w:t>3.Si applica altresì in ogni caso la disposizione dell'articolo 322, comma 4.</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330</w:t>
      </w:r>
    </w:p>
    <w:p w:rsidR="00D7436F" w:rsidRPr="00B97FE2" w:rsidRDefault="00D7436F" w:rsidP="00AB467F">
      <w:pPr>
        <w:spacing w:after="0"/>
        <w:jc w:val="center"/>
        <w:rPr>
          <w:b/>
        </w:rPr>
      </w:pPr>
      <w:r w:rsidRPr="00B97FE2">
        <w:rPr>
          <w:b/>
        </w:rPr>
        <w:t>Fatti di bancarotta semplice</w:t>
      </w:r>
    </w:p>
    <w:p w:rsidR="00D7436F" w:rsidRPr="00B97FE2" w:rsidRDefault="00D7436F" w:rsidP="00AB467F">
      <w:pPr>
        <w:spacing w:after="0"/>
        <w:jc w:val="center"/>
        <w:rPr>
          <w:b/>
        </w:rPr>
      </w:pPr>
    </w:p>
    <w:p w:rsidR="00D7436F" w:rsidRPr="00B97FE2" w:rsidRDefault="00D7436F" w:rsidP="00AB467F">
      <w:pPr>
        <w:spacing w:after="0"/>
      </w:pPr>
      <w:r w:rsidRPr="00B97FE2">
        <w:t>1.Si applicano le pene stabilite nell'articolo 323 agli amministratori, ai direttori generali, ai sindaci e ai liquidatori di società dichiarate in liquidazione giudiziale, i quali:</w:t>
      </w:r>
    </w:p>
    <w:p w:rsidR="00D7436F" w:rsidRPr="00B97FE2" w:rsidRDefault="00D7436F" w:rsidP="00AB467F">
      <w:pPr>
        <w:spacing w:after="0"/>
      </w:pPr>
      <w:r w:rsidRPr="00B97FE2">
        <w:t>a)</w:t>
      </w:r>
      <w:r w:rsidRPr="00B97FE2">
        <w:rPr>
          <w:noProof/>
          <w:webHidden/>
        </w:rPr>
        <w:t xml:space="preserve"> </w:t>
      </w:r>
      <w:r w:rsidRPr="00B97FE2">
        <w:t>hanno commesso alcuno dei fatti preveduti nel suddetto articolo;</w:t>
      </w:r>
    </w:p>
    <w:p w:rsidR="00D7436F" w:rsidRPr="00B97FE2" w:rsidRDefault="00D7436F" w:rsidP="00AB467F">
      <w:pPr>
        <w:spacing w:after="0"/>
      </w:pPr>
      <w:r w:rsidRPr="00B97FE2">
        <w:t>b)</w:t>
      </w:r>
      <w:r w:rsidRPr="00B97FE2">
        <w:rPr>
          <w:noProof/>
          <w:webHidden/>
        </w:rPr>
        <w:t xml:space="preserve"> </w:t>
      </w:r>
      <w:r w:rsidRPr="00B97FE2">
        <w:t>hanno concorso a cagionare od aggravare il dissesto della società con inosservanza degli obblighi ad essi imposti dalla legge.</w:t>
      </w:r>
    </w:p>
    <w:p w:rsidR="00D7436F" w:rsidRPr="00B97FE2" w:rsidRDefault="00D7436F" w:rsidP="00AB467F">
      <w:pPr>
        <w:spacing w:after="0"/>
      </w:pPr>
    </w:p>
    <w:p w:rsidR="00D7436F" w:rsidRPr="00B97FE2" w:rsidRDefault="00D7436F" w:rsidP="00AB467F">
      <w:pPr>
        <w:spacing w:after="0"/>
        <w:jc w:val="center"/>
        <w:rPr>
          <w:b/>
        </w:rPr>
      </w:pPr>
      <w:r w:rsidRPr="00B97FE2">
        <w:rPr>
          <w:b/>
        </w:rPr>
        <w:t>Art. 331</w:t>
      </w:r>
    </w:p>
    <w:p w:rsidR="00D7436F" w:rsidRPr="00B97FE2" w:rsidRDefault="00D7436F" w:rsidP="00AB467F">
      <w:pPr>
        <w:spacing w:after="0"/>
        <w:jc w:val="center"/>
        <w:rPr>
          <w:b/>
        </w:rPr>
      </w:pPr>
      <w:r w:rsidRPr="00B97FE2">
        <w:rPr>
          <w:b/>
        </w:rPr>
        <w:t>Ricorso abusivo al credito</w:t>
      </w:r>
    </w:p>
    <w:p w:rsidR="00D7436F" w:rsidRPr="00B97FE2" w:rsidRDefault="00D7436F" w:rsidP="00AB467F">
      <w:pPr>
        <w:spacing w:after="0"/>
        <w:jc w:val="center"/>
        <w:rPr>
          <w:b/>
        </w:rPr>
      </w:pPr>
    </w:p>
    <w:p w:rsidR="00D7436F" w:rsidRPr="00B97FE2" w:rsidRDefault="00D7436F" w:rsidP="00AB467F">
      <w:pPr>
        <w:spacing w:after="0"/>
      </w:pPr>
      <w:r w:rsidRPr="00B97FE2">
        <w:t>1.Si applicano le pene stabilite nell'articolo 325 agli amministratori ed ai direttori generali di società sottoposte a liquidazione giudiziale, i quali hanno commesso il fatto in esso previsto.</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332</w:t>
      </w:r>
    </w:p>
    <w:p w:rsidR="00D7436F" w:rsidRPr="00B97FE2" w:rsidRDefault="00D7436F" w:rsidP="00AB467F">
      <w:pPr>
        <w:spacing w:after="0"/>
        <w:jc w:val="center"/>
        <w:rPr>
          <w:b/>
        </w:rPr>
      </w:pPr>
      <w:r w:rsidRPr="00B97FE2">
        <w:rPr>
          <w:b/>
        </w:rPr>
        <w:t>Denuncia di crediti inesistenti</w:t>
      </w:r>
    </w:p>
    <w:p w:rsidR="00D7436F" w:rsidRPr="00B97FE2" w:rsidRDefault="00D7436F" w:rsidP="00AB467F">
      <w:pPr>
        <w:spacing w:after="0"/>
        <w:jc w:val="center"/>
        <w:rPr>
          <w:b/>
        </w:rPr>
      </w:pPr>
    </w:p>
    <w:p w:rsidR="00D7436F" w:rsidRPr="00B97FE2" w:rsidRDefault="00D7436F" w:rsidP="00AB467F">
      <w:pPr>
        <w:spacing w:after="0"/>
      </w:pPr>
      <w:r w:rsidRPr="00B97FE2">
        <w:t>1.Si applicano le pene stabilite nell'articolo 327 agli amministratori, ai direttori generali e ai liquidatori di società dichiarate in liquidazione giudiziale, che hanno commesso i fatti in esso indicati.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333</w:t>
      </w:r>
    </w:p>
    <w:p w:rsidR="00D7436F" w:rsidRPr="00B97FE2" w:rsidRDefault="00D7436F" w:rsidP="00AB467F">
      <w:pPr>
        <w:spacing w:after="0"/>
        <w:jc w:val="center"/>
        <w:rPr>
          <w:b/>
        </w:rPr>
      </w:pPr>
      <w:r w:rsidRPr="00B97FE2">
        <w:rPr>
          <w:b/>
        </w:rPr>
        <w:t>Reati dell'institore</w:t>
      </w:r>
    </w:p>
    <w:p w:rsidR="00D7436F" w:rsidRPr="00B97FE2" w:rsidRDefault="00D7436F" w:rsidP="00AB467F">
      <w:pPr>
        <w:spacing w:after="0"/>
        <w:jc w:val="center"/>
        <w:rPr>
          <w:b/>
        </w:rPr>
      </w:pPr>
    </w:p>
    <w:p w:rsidR="00D7436F" w:rsidRPr="00B97FE2" w:rsidRDefault="00D7436F" w:rsidP="00AB467F">
      <w:pPr>
        <w:spacing w:after="0"/>
      </w:pPr>
      <w:r w:rsidRPr="00B97FE2">
        <w:t>1.All'institore dell'imprenditore, dichiarato in liquidazione giudiziale, il quale nella gestione affidatagli si è reso colpevole dei fatti preveduti negli articoli 322, 323, 325 e 327 si applicano le pene in questi stabilite.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334</w:t>
      </w:r>
    </w:p>
    <w:p w:rsidR="00D7436F" w:rsidRPr="00B97FE2" w:rsidRDefault="00D7436F" w:rsidP="00AB467F">
      <w:pPr>
        <w:spacing w:after="0"/>
        <w:jc w:val="center"/>
      </w:pPr>
      <w:r w:rsidRPr="00B97FE2">
        <w:rPr>
          <w:b/>
        </w:rPr>
        <w:t>Interesse privato del curatore negli atti della liquidazione giudiziale</w:t>
      </w:r>
      <w:r w:rsidRPr="00B97FE2">
        <w:t>.</w:t>
      </w:r>
    </w:p>
    <w:p w:rsidR="00D7436F" w:rsidRPr="00B97FE2" w:rsidRDefault="00D7436F" w:rsidP="00AB467F">
      <w:pPr>
        <w:spacing w:after="0"/>
        <w:jc w:val="center"/>
      </w:pPr>
    </w:p>
    <w:p w:rsidR="00D7436F" w:rsidRPr="00B97FE2" w:rsidRDefault="00D7436F" w:rsidP="00AB467F">
      <w:pPr>
        <w:spacing w:after="0"/>
      </w:pPr>
      <w:r w:rsidRPr="00B97FE2">
        <w:t>1.Salvo che al fatto non siano applicabili gli articoli 315, 317, 318, 319, 321, 322 e 323 del codice penale, il curatore che prende interesse privato in qualsiasi atto della liquidazione giudiziale direttamente o per interposta persona o con atti simulati è punito con la reclusione da due a sei anni e con la multa non inferiore a euro 206.</w:t>
      </w:r>
    </w:p>
    <w:p w:rsidR="00D7436F" w:rsidRPr="00B97FE2" w:rsidRDefault="00D7436F" w:rsidP="00AB467F">
      <w:pPr>
        <w:spacing w:after="0"/>
      </w:pPr>
      <w:r w:rsidRPr="00B97FE2">
        <w:lastRenderedPageBreak/>
        <w:t>2.La condanna importa l'interdizione dai pubblici uffici.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335</w:t>
      </w:r>
    </w:p>
    <w:p w:rsidR="00D7436F" w:rsidRPr="00B97FE2" w:rsidRDefault="00D7436F" w:rsidP="00AB467F">
      <w:pPr>
        <w:spacing w:after="0"/>
        <w:jc w:val="center"/>
        <w:rPr>
          <w:b/>
        </w:rPr>
      </w:pPr>
      <w:r w:rsidRPr="00B97FE2">
        <w:rPr>
          <w:b/>
        </w:rPr>
        <w:t>Accettazione di retribuzione non dovuta</w:t>
      </w:r>
    </w:p>
    <w:p w:rsidR="00D7436F" w:rsidRPr="00B97FE2" w:rsidRDefault="00D7436F" w:rsidP="00AB467F">
      <w:pPr>
        <w:spacing w:after="0"/>
        <w:jc w:val="center"/>
        <w:rPr>
          <w:b/>
        </w:rPr>
      </w:pPr>
    </w:p>
    <w:p w:rsidR="00D7436F" w:rsidRPr="00B97FE2" w:rsidRDefault="00D7436F" w:rsidP="00AB467F">
      <w:pPr>
        <w:spacing w:after="0"/>
      </w:pPr>
      <w:r w:rsidRPr="00B97FE2">
        <w:t>1.Il curatore della liquidazione giudiziale che riceve o pattuisce una retribuzione, in danaro o in altra forma, in aggiunta di quella liquidata in suo favore dal tribunale o dal giudice delegato, è punito con la reclusione da tre mesi a due anni e con la multa da euro 103 a euro 516.</w:t>
      </w:r>
    </w:p>
    <w:p w:rsidR="00D7436F" w:rsidRPr="00B97FE2" w:rsidRDefault="00D7436F" w:rsidP="00AB467F">
      <w:pPr>
        <w:spacing w:after="0"/>
      </w:pPr>
      <w:r w:rsidRPr="00B97FE2">
        <w:t>2.Nei casi più gravi alla condanna può aggiungersi l'inabilitazione temporanea all'ufficio di amministratore per la durata non inferiore a due anni.</w:t>
      </w:r>
    </w:p>
    <w:p w:rsidR="00D7436F" w:rsidRPr="00B97FE2" w:rsidRDefault="00D7436F" w:rsidP="00AB467F">
      <w:pPr>
        <w:spacing w:after="0"/>
      </w:pPr>
      <w:r w:rsidRPr="00B97FE2">
        <w:t>3.Nei casi più gravi alla condanna può aggiungersi l'inabilitazione temporanea all'ufficio di amministratore per la durata non inferiore a due anni.</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336</w:t>
      </w:r>
    </w:p>
    <w:p w:rsidR="00D7436F" w:rsidRPr="00B97FE2" w:rsidRDefault="00D7436F" w:rsidP="00AB467F">
      <w:pPr>
        <w:spacing w:after="0"/>
        <w:jc w:val="center"/>
        <w:rPr>
          <w:b/>
        </w:rPr>
      </w:pPr>
      <w:r w:rsidRPr="00B97FE2">
        <w:rPr>
          <w:b/>
        </w:rPr>
        <w:t>Omessa consegna o deposito di cose della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1.Il curatore che non ottempera all'ordine del giudice di consegnare o depositare somme o altra cosa della liquidazione giudiziale, ch'egli detiene a causa del suo ufficio, è punito con la reclusione fino a due anni e con la multa fino a euro 1.032.</w:t>
      </w:r>
    </w:p>
    <w:p w:rsidR="00D7436F" w:rsidRPr="00B97FE2" w:rsidRDefault="00D7436F" w:rsidP="00AB467F">
      <w:pPr>
        <w:spacing w:after="0"/>
      </w:pPr>
      <w:r w:rsidRPr="00B97FE2">
        <w:t>2.Se il fatto avviene per colpa, si applica la reclusione fino a sei mesi o la multa fino a euro 309.</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337</w:t>
      </w:r>
    </w:p>
    <w:p w:rsidR="00D7436F" w:rsidRPr="00B97FE2" w:rsidRDefault="00D7436F" w:rsidP="00AB467F">
      <w:pPr>
        <w:spacing w:after="0"/>
        <w:jc w:val="center"/>
        <w:rPr>
          <w:b/>
        </w:rPr>
      </w:pPr>
      <w:r w:rsidRPr="00B97FE2">
        <w:rPr>
          <w:b/>
        </w:rPr>
        <w:t>Coadiutori del curatore</w:t>
      </w:r>
    </w:p>
    <w:p w:rsidR="00D7436F" w:rsidRPr="00B97FE2" w:rsidRDefault="00D7436F" w:rsidP="00AB467F">
      <w:pPr>
        <w:spacing w:after="0"/>
        <w:jc w:val="center"/>
        <w:rPr>
          <w:b/>
        </w:rPr>
      </w:pPr>
    </w:p>
    <w:p w:rsidR="00D7436F" w:rsidRPr="00B97FE2" w:rsidRDefault="00D7436F" w:rsidP="00AB467F">
      <w:pPr>
        <w:spacing w:after="0"/>
      </w:pPr>
      <w:r w:rsidRPr="00B97FE2">
        <w:t>1.Le disposizioni degli articoli 333, 334 e 335, si applicano anche alle persone che coadiuvano il curatore nell'amministrazione della liquidazione giudiziale.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338</w:t>
      </w:r>
    </w:p>
    <w:p w:rsidR="00D7436F" w:rsidRPr="00B97FE2" w:rsidRDefault="00D7436F" w:rsidP="00AB467F">
      <w:pPr>
        <w:spacing w:after="0"/>
        <w:jc w:val="center"/>
        <w:rPr>
          <w:b/>
          <w:color w:val="FF0000"/>
        </w:rPr>
      </w:pPr>
      <w:r w:rsidRPr="00B97FE2">
        <w:rPr>
          <w:b/>
        </w:rPr>
        <w:t>Domande di ammissione di crediti simulati o distrazioni senza concorso con l’imprenditore in liquidazione giudiziale</w:t>
      </w:r>
    </w:p>
    <w:p w:rsidR="00D7436F" w:rsidRPr="00B97FE2" w:rsidRDefault="00D7436F" w:rsidP="00AB467F">
      <w:pPr>
        <w:spacing w:after="0"/>
        <w:jc w:val="center"/>
      </w:pPr>
    </w:p>
    <w:p w:rsidR="00D7436F" w:rsidRPr="00B97FE2" w:rsidRDefault="00D7436F" w:rsidP="00AB467F">
      <w:pPr>
        <w:spacing w:after="0"/>
      </w:pPr>
      <w:r w:rsidRPr="00B97FE2">
        <w:t>1.E' punito con la reclusione da uno a cinque anni e con la multa da euro 51 a euro 516 chiunque, fuori dei casi di concorso in bancarotta, anche per interposta persona presenta domanda di ammissione al passivo della liquidazione giudiziale per un credito fraudolentemente simulato.</w:t>
      </w:r>
    </w:p>
    <w:p w:rsidR="00D7436F" w:rsidRPr="00B97FE2" w:rsidRDefault="00D7436F" w:rsidP="00AB467F">
      <w:pPr>
        <w:spacing w:after="0"/>
      </w:pPr>
      <w:r w:rsidRPr="00B97FE2">
        <w:t>2.Se la domanda è ritirata prima della verificazione dello stato passivo, la pena è ridotta alla metà.</w:t>
      </w:r>
    </w:p>
    <w:p w:rsidR="00D7436F" w:rsidRPr="00B97FE2" w:rsidRDefault="00D7436F" w:rsidP="00AB467F">
      <w:pPr>
        <w:spacing w:after="0"/>
      </w:pPr>
      <w:r w:rsidRPr="00B97FE2">
        <w:t xml:space="preserve">3.E' punito con la reclusione da uno a cinque anni chiunque: </w:t>
      </w:r>
    </w:p>
    <w:p w:rsidR="00D7436F" w:rsidRPr="00B97FE2" w:rsidRDefault="00D7436F" w:rsidP="00AB467F">
      <w:pPr>
        <w:spacing w:after="0"/>
      </w:pPr>
      <w:r w:rsidRPr="00B97FE2">
        <w:t xml:space="preserve">a) dopo l’apertura della procedura di liquidazione giudiziale, fuori dei casi di concorso in bancarotta o di favoreggiamento, sottrae, distrae, ricetta ovvero in pubbliche o private dichiarazioni dissimula beni del debitore dichiarato insolvente; </w:t>
      </w:r>
    </w:p>
    <w:p w:rsidR="00D7436F" w:rsidRPr="00B97FE2" w:rsidRDefault="00D7436F" w:rsidP="00AB467F">
      <w:pPr>
        <w:spacing w:after="0"/>
      </w:pPr>
      <w:r w:rsidRPr="00B97FE2">
        <w:t>b) essendo consapevole dello stato di dissesto dell'imprenditore distrae o ricetta merci o altri beni dello stesso o li acquista a prezzo notevolmente inferiore al valore corrente, se la apertura della liquidazione giudiziale si verifica.</w:t>
      </w:r>
    </w:p>
    <w:p w:rsidR="00D7436F" w:rsidRPr="00B97FE2" w:rsidRDefault="00D7436F" w:rsidP="00AB467F">
      <w:pPr>
        <w:spacing w:after="0"/>
      </w:pPr>
      <w:r w:rsidRPr="00B97FE2">
        <w:t>4.La pena, nei casi previsti dalle lettere a) e b) del comma 3, è aumentata se l'acquirente è un imprenditore che esercita un'attività commerciale.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339</w:t>
      </w:r>
    </w:p>
    <w:p w:rsidR="00D7436F" w:rsidRPr="00B97FE2" w:rsidRDefault="00D7436F" w:rsidP="00AB467F">
      <w:pPr>
        <w:spacing w:after="0"/>
        <w:jc w:val="center"/>
        <w:rPr>
          <w:b/>
        </w:rPr>
      </w:pPr>
      <w:r w:rsidRPr="00B97FE2">
        <w:rPr>
          <w:b/>
        </w:rPr>
        <w:t>Mercato di voto</w:t>
      </w:r>
    </w:p>
    <w:p w:rsidR="00D7436F" w:rsidRPr="00B97FE2" w:rsidRDefault="00D7436F" w:rsidP="00AB467F">
      <w:pPr>
        <w:spacing w:after="0"/>
        <w:jc w:val="center"/>
        <w:rPr>
          <w:b/>
        </w:rPr>
      </w:pPr>
    </w:p>
    <w:p w:rsidR="00D7436F" w:rsidRPr="00B97FE2" w:rsidRDefault="00D7436F" w:rsidP="00AB467F">
      <w:pPr>
        <w:spacing w:after="0"/>
      </w:pPr>
      <w:r w:rsidRPr="00B97FE2">
        <w:t xml:space="preserve">1.Il creditore che stipula con l’imprenditore in liquidazione giudiziale o con altri nell'interesse del predetto vantaggi a proprio favore per dare il suo voto nel concordato o nelle deliberazioni del </w:t>
      </w:r>
      <w:r w:rsidRPr="00B97FE2">
        <w:lastRenderedPageBreak/>
        <w:t>comitato dei creditori, è punito con la reclusione da sei mesi a tre anni e con la multa non inferiore a euro 103.</w:t>
      </w:r>
    </w:p>
    <w:p w:rsidR="00D7436F" w:rsidRPr="00B97FE2" w:rsidRDefault="00D7436F" w:rsidP="00AB467F">
      <w:pPr>
        <w:spacing w:after="0"/>
      </w:pPr>
      <w:r w:rsidRPr="00B97FE2">
        <w:t>2.La somma o le cose ricevute dal creditore sono confiscate.</w:t>
      </w:r>
    </w:p>
    <w:p w:rsidR="00D7436F" w:rsidRPr="00B97FE2" w:rsidRDefault="00D7436F" w:rsidP="00AB467F">
      <w:pPr>
        <w:spacing w:after="0"/>
      </w:pPr>
      <w:r w:rsidRPr="00B97FE2">
        <w:t>3.La stessa pena si applica all’imprenditore in liquidazione giudiziale e a chi ha contrattato col creditore nell'interesse del dell’imprenditore in liquidazione giudiziale.</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340</w:t>
      </w:r>
    </w:p>
    <w:p w:rsidR="00D7436F" w:rsidRPr="00B97FE2" w:rsidRDefault="00D7436F" w:rsidP="00AB467F">
      <w:pPr>
        <w:spacing w:after="0"/>
        <w:jc w:val="center"/>
        <w:rPr>
          <w:b/>
        </w:rPr>
      </w:pPr>
      <w:r w:rsidRPr="00B97FE2">
        <w:rPr>
          <w:b/>
        </w:rPr>
        <w:t>Esercizio abusivo di attività commerciale.</w:t>
      </w:r>
    </w:p>
    <w:p w:rsidR="00D7436F" w:rsidRPr="00B97FE2" w:rsidRDefault="00D7436F" w:rsidP="00AB467F">
      <w:pPr>
        <w:spacing w:after="0"/>
        <w:jc w:val="center"/>
        <w:rPr>
          <w:b/>
        </w:rPr>
      </w:pPr>
    </w:p>
    <w:p w:rsidR="00D7436F" w:rsidRPr="00B97FE2" w:rsidRDefault="00D7436F" w:rsidP="00AB467F">
      <w:pPr>
        <w:spacing w:after="0"/>
      </w:pPr>
      <w:r w:rsidRPr="00B97FE2">
        <w:t>1.Chiunque esercita un'impresa commerciale, sebbene si trovi in stato di inabilitazione ad esercitarla per effetto di condanna penale, è punito con la reclusione fino a due anni e con la multa non inferiore a euro 103.</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III</w:t>
      </w:r>
    </w:p>
    <w:p w:rsidR="00D7436F" w:rsidRPr="00B97FE2" w:rsidRDefault="00D7436F" w:rsidP="00AB467F">
      <w:pPr>
        <w:spacing w:after="0"/>
        <w:jc w:val="center"/>
        <w:rPr>
          <w:b/>
        </w:rPr>
      </w:pPr>
      <w:r w:rsidRPr="00B97FE2">
        <w:rPr>
          <w:b/>
        </w:rPr>
        <w:t>DISPOSIZIONI APPLICABILI NEL CASO DI CONCORDATO PREVENTIVO, ACCORDI DI RISTRUTTURAZIONE DEI DEBITI, PIANI ATTESTATI E LIQUIDAZIONE COATTA AMMINISTRATIVA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341</w:t>
      </w:r>
    </w:p>
    <w:p w:rsidR="00D7436F" w:rsidRPr="00B97FE2" w:rsidRDefault="00D7436F" w:rsidP="00AB467F">
      <w:pPr>
        <w:spacing w:after="0"/>
        <w:jc w:val="center"/>
        <w:rPr>
          <w:b/>
        </w:rPr>
      </w:pPr>
      <w:r w:rsidRPr="00B97FE2">
        <w:rPr>
          <w:b/>
        </w:rPr>
        <w:t xml:space="preserve">Concordato preventivo e accordo di ristrutturazione con intermediari finanziari e convenzione di moratoria </w:t>
      </w:r>
    </w:p>
    <w:p w:rsidR="00D7436F" w:rsidRPr="00B97FE2" w:rsidRDefault="00D7436F" w:rsidP="00AB467F">
      <w:pPr>
        <w:spacing w:after="0"/>
      </w:pPr>
    </w:p>
    <w:p w:rsidR="00D7436F" w:rsidRPr="00B97FE2" w:rsidRDefault="00D7436F" w:rsidP="00AB467F">
      <w:pPr>
        <w:spacing w:after="0"/>
      </w:pPr>
      <w:r w:rsidRPr="00B97FE2">
        <w:t>1.E' punito con la reclusione da uno a cinque anni l'imprenditore, che, al solo scopo di ottenere l’apertura della procedura di concordato preventivo o di ottenere l'omologazione di un accordo di ristrutturazione o il consenso alla sottoscrizione della convenzione di moratoria, si sia attribuito attività inesistenti, ovvero, per influire sulla formazione delle maggioranze, abbia simulato crediti in tutto o in parte inesistenti.</w:t>
      </w:r>
    </w:p>
    <w:p w:rsidR="00D7436F" w:rsidRPr="00B97FE2" w:rsidRDefault="00D7436F" w:rsidP="00AB467F">
      <w:pPr>
        <w:spacing w:after="0"/>
      </w:pPr>
      <w:r w:rsidRPr="00B97FE2">
        <w:t>2.Nel caso di concordato preventivo si applicano:</w:t>
      </w:r>
    </w:p>
    <w:p w:rsidR="00D7436F" w:rsidRPr="00B97FE2" w:rsidRDefault="00D7436F" w:rsidP="00AB467F">
      <w:pPr>
        <w:spacing w:after="0"/>
      </w:pPr>
      <w:r w:rsidRPr="00B97FE2">
        <w:t>a)</w:t>
      </w:r>
      <w:r w:rsidRPr="00B97FE2">
        <w:rPr>
          <w:noProof/>
          <w:webHidden/>
        </w:rPr>
        <w:tab/>
      </w:r>
      <w:r w:rsidRPr="00B97FE2">
        <w:t>le disposizioni degli articoli 329 e 330 agli amministratori, direttori generali, sindaci e liquidatori di società;</w:t>
      </w:r>
    </w:p>
    <w:p w:rsidR="00D7436F" w:rsidRPr="00B97FE2" w:rsidRDefault="00D7436F" w:rsidP="00AB467F">
      <w:pPr>
        <w:spacing w:after="0"/>
      </w:pPr>
      <w:r w:rsidRPr="00B97FE2">
        <w:t>b)</w:t>
      </w:r>
      <w:r w:rsidRPr="00B97FE2">
        <w:rPr>
          <w:noProof/>
          <w:webHidden/>
        </w:rPr>
        <w:tab/>
      </w:r>
      <w:r w:rsidRPr="00B97FE2">
        <w:t>la disposizione dell'articolo 333 agli institori dell'imprenditore;</w:t>
      </w:r>
    </w:p>
    <w:p w:rsidR="00D7436F" w:rsidRPr="00B97FE2" w:rsidRDefault="00D7436F" w:rsidP="00AB467F">
      <w:pPr>
        <w:spacing w:after="0"/>
      </w:pPr>
      <w:r w:rsidRPr="00B97FE2">
        <w:t>c)</w:t>
      </w:r>
      <w:r w:rsidRPr="00B97FE2">
        <w:rPr>
          <w:noProof/>
          <w:webHidden/>
        </w:rPr>
        <w:tab/>
      </w:r>
      <w:r w:rsidRPr="00B97FE2">
        <w:t>le disposizioni degli articoli 334 e 335 al commissario del concordato preventivo;</w:t>
      </w:r>
    </w:p>
    <w:p w:rsidR="00D7436F" w:rsidRPr="00B97FE2" w:rsidRDefault="00D7436F" w:rsidP="00AB467F">
      <w:pPr>
        <w:spacing w:after="0"/>
      </w:pPr>
      <w:r w:rsidRPr="00B97FE2">
        <w:t>d)</w:t>
      </w:r>
      <w:r w:rsidRPr="00B97FE2">
        <w:rPr>
          <w:noProof/>
          <w:webHidden/>
        </w:rPr>
        <w:tab/>
      </w:r>
      <w:r w:rsidRPr="00B97FE2">
        <w:t>le disposizioni degli articoli 338 e 339 ai creditori.</w:t>
      </w:r>
    </w:p>
    <w:p w:rsidR="00D7436F" w:rsidRPr="00B97FE2" w:rsidRDefault="00D7436F" w:rsidP="00AB467F">
      <w:pPr>
        <w:spacing w:after="0"/>
      </w:pPr>
      <w:r w:rsidRPr="00B97FE2">
        <w:t>3.Nel caso di accordi di ristrutturazione ad efficacia estesa o di convenzione di moratoria, si applicano le disposizioni previste al comma 2, lettere a), b) e d).</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342</w:t>
      </w:r>
    </w:p>
    <w:p w:rsidR="00D7436F" w:rsidRPr="00B97FE2" w:rsidRDefault="00D7436F" w:rsidP="00AB467F">
      <w:pPr>
        <w:spacing w:after="0"/>
        <w:jc w:val="center"/>
        <w:rPr>
          <w:b/>
        </w:rPr>
      </w:pPr>
      <w:r w:rsidRPr="00B97FE2">
        <w:rPr>
          <w:b/>
        </w:rPr>
        <w:t>Falso in attestazioni e relazioni</w:t>
      </w:r>
    </w:p>
    <w:p w:rsidR="00D7436F" w:rsidRPr="00B97FE2" w:rsidRDefault="00D7436F" w:rsidP="00AB467F">
      <w:pPr>
        <w:spacing w:after="0"/>
        <w:jc w:val="center"/>
        <w:rPr>
          <w:b/>
        </w:rPr>
      </w:pPr>
    </w:p>
    <w:p w:rsidR="00D7436F" w:rsidRPr="00B97FE2" w:rsidRDefault="00D7436F" w:rsidP="00AB467F">
      <w:pPr>
        <w:spacing w:after="0"/>
      </w:pPr>
      <w:r w:rsidRPr="00B97FE2">
        <w:t>1.Il professionista che nelle relazioni o attestazioni di cui agli articoli 56 comma 4, 57, comma 4, 58 commi 1 e 2, 62, comma 2, lettera d), 87, commi 2 e 3, 88, commi 1 e 2, 90, comma 5, 100, commi 1 e 2, espone informazioni false ovvero omette di riferire informazioni rilevanti</w:t>
      </w:r>
      <w:r w:rsidR="00453A01" w:rsidRPr="00B97FE2">
        <w:t xml:space="preserve"> in ordine alla veridicità dei dati contenuti nel piano o nei documenti ad esso allegati</w:t>
      </w:r>
      <w:r w:rsidRPr="00B97FE2">
        <w:t>, è punito con la reclusione da due a cinque anni e con la multa da 50.000 a 100.000 euro.</w:t>
      </w:r>
    </w:p>
    <w:p w:rsidR="00D7436F" w:rsidRPr="00B97FE2" w:rsidRDefault="00D7436F" w:rsidP="00AB467F">
      <w:pPr>
        <w:spacing w:after="0"/>
      </w:pPr>
      <w:r w:rsidRPr="00B97FE2">
        <w:t>2.Se il fatto è commesso al fine di conseguire un ingiusto profitto per sé o per altri, la pena è aumentata.</w:t>
      </w:r>
    </w:p>
    <w:p w:rsidR="00D7436F" w:rsidRPr="00B97FE2" w:rsidRDefault="00D7436F" w:rsidP="00AB467F">
      <w:pPr>
        <w:spacing w:after="0"/>
      </w:pPr>
      <w:r w:rsidRPr="00B97FE2">
        <w:t>3.Se dal fatto consegue un danno per i creditori la pena è aumentata fino alla metà.</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343</w:t>
      </w:r>
    </w:p>
    <w:p w:rsidR="00D7436F" w:rsidRPr="00B97FE2" w:rsidRDefault="00D7436F" w:rsidP="00AB467F">
      <w:pPr>
        <w:spacing w:after="0"/>
        <w:jc w:val="center"/>
        <w:rPr>
          <w:b/>
        </w:rPr>
      </w:pPr>
      <w:r w:rsidRPr="00B97FE2">
        <w:rPr>
          <w:b/>
        </w:rPr>
        <w:lastRenderedPageBreak/>
        <w:t>Liquidazione coatta amministrativa</w:t>
      </w:r>
    </w:p>
    <w:p w:rsidR="00D7436F" w:rsidRPr="00B97FE2" w:rsidRDefault="00D7436F" w:rsidP="00AB467F">
      <w:pPr>
        <w:spacing w:after="0"/>
        <w:jc w:val="center"/>
        <w:rPr>
          <w:b/>
        </w:rPr>
      </w:pPr>
    </w:p>
    <w:p w:rsidR="00D7436F" w:rsidRPr="00B97FE2" w:rsidRDefault="00D7436F" w:rsidP="00AB467F">
      <w:pPr>
        <w:spacing w:after="0"/>
      </w:pPr>
      <w:r w:rsidRPr="00B97FE2">
        <w:t>1.L'accertamento giudiziale dello stato di insolvenza a norma degli articoli 296 e 297 è equiparato alla dichiarazione di apertura della liquidazione giudiziale ai fini dell'applicazione delle disposizioni del presente titolo.</w:t>
      </w:r>
    </w:p>
    <w:p w:rsidR="00D7436F" w:rsidRPr="00B97FE2" w:rsidRDefault="00D7436F" w:rsidP="00AB467F">
      <w:pPr>
        <w:spacing w:after="0"/>
      </w:pPr>
      <w:r w:rsidRPr="00B97FE2">
        <w:t>2.Nel caso di liquidazione coatta amministrativa si applicano al commissario liquidatore le disposizioni degli articoli 334, 335 e 336.</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CAPO IV</w:t>
      </w:r>
    </w:p>
    <w:p w:rsidR="00D7436F" w:rsidRPr="00B97FE2" w:rsidRDefault="00D7436F" w:rsidP="00AB467F">
      <w:pPr>
        <w:spacing w:after="0"/>
        <w:jc w:val="center"/>
        <w:rPr>
          <w:b/>
        </w:rPr>
      </w:pPr>
      <w:r w:rsidRPr="00B97FE2">
        <w:rPr>
          <w:b/>
        </w:rPr>
        <w:t xml:space="preserve"> REATI COMMESSI NELLE PROCEDURE DI COMPOSIZIONE DELLE CRISI DA SOVRAINDEBITAMENTO E REATI COMMESSI NELLA PROCEDURA DI COMPOSIZIONE DELLA CRISI </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344</w:t>
      </w:r>
    </w:p>
    <w:p w:rsidR="00D7436F" w:rsidRPr="00B97FE2" w:rsidRDefault="00D7436F" w:rsidP="00AB467F">
      <w:pPr>
        <w:spacing w:before="100" w:beforeAutospacing="1" w:after="20"/>
        <w:jc w:val="center"/>
        <w:rPr>
          <w:b/>
          <w:lang w:eastAsia="it-IT"/>
        </w:rPr>
      </w:pPr>
      <w:r w:rsidRPr="00B97FE2">
        <w:rPr>
          <w:b/>
          <w:lang w:eastAsia="it-IT"/>
        </w:rPr>
        <w:t xml:space="preserve">Sanzioni per il debitore e per i componenti dell'organismo di composizione della crisi </w:t>
      </w:r>
    </w:p>
    <w:p w:rsidR="00D7436F" w:rsidRPr="00B97FE2" w:rsidRDefault="00D7436F" w:rsidP="00AB467F">
      <w:pPr>
        <w:spacing w:after="0"/>
      </w:pPr>
      <w:r w:rsidRPr="00B97FE2">
        <w:t>1. Salvo che il fatto costituisca più grave reato, è punito con la reclusione da sei mesi a due anni e con la multa da 1.000 a 50.000 euro il debitore che:</w:t>
      </w:r>
    </w:p>
    <w:p w:rsidR="00D7436F" w:rsidRPr="00B97FE2" w:rsidRDefault="00D7436F" w:rsidP="00AB467F">
      <w:pPr>
        <w:spacing w:after="0"/>
      </w:pPr>
      <w:r w:rsidRPr="00B97FE2">
        <w:t xml:space="preserve">a) al fine di ottenere l'accesso alle procedure di composizione delle crisi da </w:t>
      </w:r>
      <w:proofErr w:type="spellStart"/>
      <w:r w:rsidRPr="00B97FE2">
        <w:t>sovraindebitamento</w:t>
      </w:r>
      <w:proofErr w:type="spellEnd"/>
      <w:r w:rsidRPr="00B97FE2">
        <w:t xml:space="preserve"> di cui alle sezioni II e III del capo II aumenta o diminuisce il passivo ovvero sottrae o dissimula una parte rilevante dell'attivo ovvero dolosamente simula attività inesistenti; </w:t>
      </w:r>
    </w:p>
    <w:p w:rsidR="00D7436F" w:rsidRPr="00B97FE2" w:rsidRDefault="00D7436F" w:rsidP="00AB467F">
      <w:pPr>
        <w:spacing w:after="0"/>
      </w:pPr>
      <w:r w:rsidRPr="00B97FE2">
        <w:t xml:space="preserve">b) al fine di ottenere l'accesso alle procedure di cui alle sezioni II e III del capo II e di quelle di cui al capo IX, produce documentazione contraffatta o alterata, ovvero sottrae, occulta o distrugge, in tutto o in parte, la documentazione relativa alla propria situazione debitoria ovvero la propria documentazione contabile; </w:t>
      </w:r>
    </w:p>
    <w:p w:rsidR="00D7436F" w:rsidRPr="00B97FE2" w:rsidRDefault="00D7436F" w:rsidP="00AB467F">
      <w:pPr>
        <w:spacing w:after="0"/>
      </w:pPr>
      <w:r w:rsidRPr="00B97FE2">
        <w:t xml:space="preserve">c) nel corso delle procedure di cui alle sezioni II e III del capo II, effettua pagamenti in violazione del piano di ristrutturazione dei debiti o del concordato minore omologati; </w:t>
      </w:r>
    </w:p>
    <w:p w:rsidR="00D7436F" w:rsidRPr="00B97FE2" w:rsidRDefault="00D7436F" w:rsidP="00AB467F">
      <w:pPr>
        <w:spacing w:after="0"/>
      </w:pPr>
      <w:r w:rsidRPr="00B97FE2">
        <w:t xml:space="preserve">d) dopo il deposito del piano di ristrutturazione dei debiti o della proposta di concordato minore, e per tutta la durata della procedura, aggrava la sua posizione debitoria; </w:t>
      </w:r>
    </w:p>
    <w:p w:rsidR="00D7436F" w:rsidRPr="00B97FE2" w:rsidRDefault="00D7436F" w:rsidP="00AB467F">
      <w:pPr>
        <w:spacing w:after="0"/>
      </w:pPr>
      <w:r w:rsidRPr="00B97FE2">
        <w:t xml:space="preserve">e) intenzionalmente non rispetta i contenuti del piano di ristrutturazione dei debiti o del concordato minore. </w:t>
      </w:r>
    </w:p>
    <w:p w:rsidR="00D7436F" w:rsidRPr="00B97FE2" w:rsidRDefault="00D7436F" w:rsidP="00AB467F">
      <w:pPr>
        <w:spacing w:after="0"/>
      </w:pPr>
      <w:r w:rsidRPr="00B97FE2">
        <w:t xml:space="preserve">2. Le pene previste dal comma 1 si applicano al debitore incapiente che, con la domanda di </w:t>
      </w:r>
      <w:proofErr w:type="spellStart"/>
      <w:r w:rsidRPr="00B97FE2">
        <w:t>esdebitazione</w:t>
      </w:r>
      <w:proofErr w:type="spellEnd"/>
      <w:r w:rsidRPr="00B97FE2">
        <w:t xml:space="preserve"> di cui all’articolo 283, produce documentazione contraffatta o alterata o sottrae, occulta o distrugge, in tutto o in parte, la documentazione relativa alla propria situazione debitoria ovvero la propria documentazione contabile ovvero omette, dopo il decreto di </w:t>
      </w:r>
      <w:proofErr w:type="spellStart"/>
      <w:r w:rsidRPr="00B97FE2">
        <w:t>esedebitazione</w:t>
      </w:r>
      <w:proofErr w:type="spellEnd"/>
      <w:r w:rsidRPr="00B97FE2">
        <w:t>, la dichiarazione di cui al comma 7 del medesimo articolo 283</w:t>
      </w:r>
      <w:r w:rsidR="003D5B51" w:rsidRPr="00B97FE2">
        <w:t>, quando dovuta</w:t>
      </w:r>
      <w:r w:rsidRPr="00B97FE2">
        <w:t xml:space="preserve"> o in essa attesta falsamente fatti rilevanti. </w:t>
      </w:r>
    </w:p>
    <w:p w:rsidR="00D7436F" w:rsidRPr="00B97FE2" w:rsidRDefault="00D7436F" w:rsidP="00AB467F">
      <w:pPr>
        <w:spacing w:after="0"/>
      </w:pPr>
      <w:r w:rsidRPr="00B97FE2">
        <w:t xml:space="preserve">3. Il componente dell'organismo di composizione della crisi che nella relazione di cui agli articoli 68, 76, 268 e 283 rende false attestazioni in ordine alla veridicità dei dati contenuti nella proposta di cui agli articoli 67 e 75, nella domanda di apertura della liquidazione controllata o nella domanda di </w:t>
      </w:r>
      <w:proofErr w:type="spellStart"/>
      <w:r w:rsidRPr="00B97FE2">
        <w:t>esdebitazione</w:t>
      </w:r>
      <w:proofErr w:type="spellEnd"/>
      <w:r w:rsidRPr="00B97FE2">
        <w:t xml:space="preserve"> di cui all’articolo 283, è punito con la reclusione da uno a tre anni e con la multa da 1.000 a 50.000 euro.</w:t>
      </w:r>
    </w:p>
    <w:p w:rsidR="00D7436F" w:rsidRPr="00B97FE2" w:rsidRDefault="00D7436F" w:rsidP="00AB467F">
      <w:pPr>
        <w:spacing w:after="0"/>
      </w:pPr>
      <w:r w:rsidRPr="00B97FE2">
        <w:t>4. La pena di cui al comma 2, si applica al componente dell'organismo di composizione della crisi che cagiona danno ai creditori omettendo o rifiutando senza giustificato motivo un atto del suo ufficio.</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345</w:t>
      </w:r>
    </w:p>
    <w:p w:rsidR="00D7436F" w:rsidRPr="00B97FE2" w:rsidRDefault="00D7436F" w:rsidP="00AB467F">
      <w:pPr>
        <w:spacing w:after="0"/>
        <w:jc w:val="center"/>
        <w:rPr>
          <w:b/>
        </w:rPr>
      </w:pPr>
      <w:r w:rsidRPr="00B97FE2">
        <w:rPr>
          <w:b/>
        </w:rPr>
        <w:t>Falso nelle attestazioni dei componenti dell’OCRI</w:t>
      </w:r>
    </w:p>
    <w:p w:rsidR="00D7436F" w:rsidRPr="00B97FE2" w:rsidRDefault="00D7436F" w:rsidP="00AB467F">
      <w:pPr>
        <w:spacing w:after="0"/>
        <w:jc w:val="center"/>
        <w:rPr>
          <w:b/>
        </w:rPr>
      </w:pPr>
    </w:p>
    <w:p w:rsidR="00D7436F" w:rsidRPr="00B97FE2" w:rsidRDefault="00D7436F" w:rsidP="00AB467F">
      <w:pPr>
        <w:spacing w:after="0"/>
      </w:pPr>
      <w:r w:rsidRPr="00B97FE2">
        <w:lastRenderedPageBreak/>
        <w:t>1. Il componente dell'organismo di composizione della crisi di impresa che nell’attestazione di cui all’articolo 19, comma 3, espone informazioni false ovvero omette di riferire informazioni rilevanti</w:t>
      </w:r>
      <w:r w:rsidR="00566569" w:rsidRPr="00B97FE2">
        <w:t xml:space="preserve"> in ordine alla veridicità dei dati contenuti nel piano o nei documenti ad esso allegati</w:t>
      </w:r>
      <w:r w:rsidRPr="00B97FE2">
        <w:t>, è punito con la reclusione da due a cinque anni e con la multa da 50.000 a 100.000 euro.</w:t>
      </w:r>
    </w:p>
    <w:p w:rsidR="00D7436F" w:rsidRPr="00B97FE2" w:rsidRDefault="00D7436F" w:rsidP="00AB467F">
      <w:pPr>
        <w:spacing w:after="0"/>
      </w:pPr>
      <w:r w:rsidRPr="00B97FE2">
        <w:t>2.Se il fatto è commesso al fine di conseguire un ingiusto profitto per sé o per altri, la pena è aumentata.</w:t>
      </w:r>
    </w:p>
    <w:p w:rsidR="00D7436F" w:rsidRPr="00B97FE2" w:rsidRDefault="00D7436F" w:rsidP="00AB467F">
      <w:pPr>
        <w:spacing w:after="0"/>
      </w:pPr>
      <w:r w:rsidRPr="00B97FE2">
        <w:t>3.Se dal fatto consegue un danno per i creditori la pena è aumentata fino alla metà</w:t>
      </w: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spacing w:after="0"/>
        <w:jc w:val="center"/>
        <w:rPr>
          <w:b/>
        </w:rPr>
      </w:pPr>
    </w:p>
    <w:p w:rsidR="00D7436F" w:rsidRPr="00B97FE2" w:rsidRDefault="00D7436F" w:rsidP="00AB467F">
      <w:pPr>
        <w:tabs>
          <w:tab w:val="center" w:pos="4819"/>
          <w:tab w:val="left" w:pos="5722"/>
        </w:tabs>
        <w:spacing w:after="0"/>
        <w:jc w:val="left"/>
        <w:rPr>
          <w:b/>
        </w:rPr>
      </w:pPr>
      <w:r w:rsidRPr="00B97FE2">
        <w:rPr>
          <w:b/>
        </w:rPr>
        <w:tab/>
        <w:t>CAPO V</w:t>
      </w:r>
      <w:r w:rsidRPr="00B97FE2">
        <w:rPr>
          <w:b/>
        </w:rPr>
        <w:tab/>
      </w:r>
    </w:p>
    <w:p w:rsidR="00D7436F" w:rsidRPr="00B97FE2" w:rsidRDefault="00D7436F" w:rsidP="00AB467F">
      <w:pPr>
        <w:spacing w:after="0"/>
        <w:jc w:val="center"/>
        <w:rPr>
          <w:b/>
        </w:rPr>
      </w:pPr>
      <w:r w:rsidRPr="00B97FE2">
        <w:rPr>
          <w:b/>
        </w:rPr>
        <w:t>DISPOSIZIONI DI PROCEDURA</w:t>
      </w:r>
    </w:p>
    <w:p w:rsidR="00D7436F" w:rsidRPr="00B97FE2" w:rsidRDefault="00D7436F" w:rsidP="00AB467F">
      <w:pPr>
        <w:spacing w:after="0"/>
      </w:pPr>
    </w:p>
    <w:p w:rsidR="00D7436F" w:rsidRPr="00B97FE2" w:rsidRDefault="00D7436F" w:rsidP="00AB467F">
      <w:pPr>
        <w:spacing w:after="0"/>
        <w:jc w:val="center"/>
        <w:rPr>
          <w:b/>
        </w:rPr>
      </w:pPr>
      <w:r w:rsidRPr="00B97FE2">
        <w:rPr>
          <w:b/>
        </w:rPr>
        <w:t>Art. 346</w:t>
      </w:r>
    </w:p>
    <w:p w:rsidR="00D7436F" w:rsidRPr="00B97FE2" w:rsidRDefault="00D7436F" w:rsidP="00AB467F">
      <w:pPr>
        <w:spacing w:after="0"/>
        <w:jc w:val="center"/>
        <w:rPr>
          <w:b/>
        </w:rPr>
      </w:pPr>
      <w:r w:rsidRPr="00B97FE2">
        <w:rPr>
          <w:b/>
        </w:rPr>
        <w:t>Esercizio dell'azione penale per reati in materia di liquidazione giudiziale</w:t>
      </w:r>
    </w:p>
    <w:p w:rsidR="00D7436F" w:rsidRPr="00B97FE2" w:rsidRDefault="00D7436F" w:rsidP="00AB467F">
      <w:pPr>
        <w:spacing w:after="0"/>
        <w:jc w:val="center"/>
        <w:rPr>
          <w:b/>
        </w:rPr>
      </w:pPr>
    </w:p>
    <w:p w:rsidR="00D7436F" w:rsidRPr="00B97FE2" w:rsidRDefault="00D7436F" w:rsidP="00AB467F">
      <w:pPr>
        <w:spacing w:after="0"/>
      </w:pPr>
      <w:r w:rsidRPr="00B97FE2">
        <w:t>1.Per reati previsti negli articoli 322, 323, 329 e 330, l'azione penale è esercitata dopo la comunicazione della sentenza di apertura della liquidazione giudiziale di cui all'articolo 49.</w:t>
      </w:r>
    </w:p>
    <w:p w:rsidR="00D7436F" w:rsidRPr="00B97FE2" w:rsidRDefault="00D7436F" w:rsidP="00AB467F">
      <w:pPr>
        <w:spacing w:after="0"/>
      </w:pPr>
      <w:r w:rsidRPr="00B97FE2">
        <w:t>2.E' iniziata anche prima del caso previsto dall'articolo 38 e in ogni altro in cui concorrano gravi motivi e già esista o sia contemporaneamente presentata domanda per ottenere la dichiarazione suddetta.</w:t>
      </w:r>
    </w:p>
    <w:p w:rsidR="00D7436F" w:rsidRPr="00B97FE2" w:rsidRDefault="00D7436F" w:rsidP="00AB467F">
      <w:pPr>
        <w:spacing w:after="0"/>
        <w:jc w:val="center"/>
        <w:rPr>
          <w:b/>
        </w:rPr>
      </w:pPr>
    </w:p>
    <w:p w:rsidR="00D7436F" w:rsidRPr="00B97FE2" w:rsidRDefault="00D7436F" w:rsidP="00AB467F">
      <w:pPr>
        <w:spacing w:after="0"/>
        <w:jc w:val="center"/>
        <w:rPr>
          <w:b/>
        </w:rPr>
      </w:pPr>
      <w:r w:rsidRPr="00B97FE2">
        <w:rPr>
          <w:b/>
        </w:rPr>
        <w:t>Art. 347</w:t>
      </w:r>
    </w:p>
    <w:p w:rsidR="00D7436F" w:rsidRPr="00B97FE2" w:rsidRDefault="00D7436F" w:rsidP="00AB467F">
      <w:pPr>
        <w:spacing w:after="0"/>
        <w:jc w:val="center"/>
        <w:rPr>
          <w:b/>
        </w:rPr>
      </w:pPr>
      <w:r w:rsidRPr="00B97FE2">
        <w:rPr>
          <w:b/>
        </w:rPr>
        <w:t>Costituzione di parte civile</w:t>
      </w:r>
    </w:p>
    <w:p w:rsidR="00D7436F" w:rsidRPr="00B97FE2" w:rsidRDefault="00D7436F" w:rsidP="00AB467F">
      <w:pPr>
        <w:spacing w:after="0"/>
        <w:jc w:val="center"/>
        <w:rPr>
          <w:b/>
        </w:rPr>
      </w:pPr>
    </w:p>
    <w:p w:rsidR="00D7436F" w:rsidRPr="00B97FE2" w:rsidRDefault="00D7436F" w:rsidP="00AB467F">
      <w:pPr>
        <w:spacing w:after="0"/>
      </w:pPr>
      <w:r w:rsidRPr="00B97FE2">
        <w:t>1.</w:t>
      </w:r>
      <w:r w:rsidRPr="00B97FE2">
        <w:rPr>
          <w:noProof/>
          <w:webHidden/>
        </w:rPr>
        <w:t xml:space="preserve"> </w:t>
      </w:r>
      <w:r w:rsidRPr="00B97FE2">
        <w:t>Il curatore, il liquidatore giudiziale, il commissario liquidatore e il commissario speciale di cui all'articolo 37 del decreto di recepimento della direttiva 2014/59/UE possono costituirsi parte civile nel procedimento penale per i reati preveduti nel presente titolo, anche contro l’imprenditore in liquidazione giudiziale.</w:t>
      </w:r>
    </w:p>
    <w:p w:rsidR="00D7436F" w:rsidRPr="00B97FE2" w:rsidRDefault="00D7436F" w:rsidP="00AB467F">
      <w:pPr>
        <w:spacing w:after="0"/>
      </w:pPr>
      <w:r w:rsidRPr="00B97FE2">
        <w:t>2.</w:t>
      </w:r>
      <w:r w:rsidRPr="00B97FE2">
        <w:rPr>
          <w:noProof/>
          <w:webHidden/>
        </w:rPr>
        <w:t xml:space="preserve"> </w:t>
      </w:r>
      <w:r w:rsidRPr="00B97FE2">
        <w:t>I creditori possono costituirsi parte civile nel procedimento penale per bancarotta fraudolenta quando manca la costituzione del curatore, del commissario liquidatore o del commissario speciale di cui all'articolo 37 del decreto di recepimento della direttiva 2014/59/UE, quando non sia stato nominato il liquidatore giudiziale o quando intendono far valere un titolo di azione propria personale.</w:t>
      </w:r>
    </w:p>
    <w:p w:rsidR="00D7436F" w:rsidRPr="00B97FE2" w:rsidRDefault="00D7436F" w:rsidP="00AB467F">
      <w:pPr>
        <w:spacing w:after="0"/>
        <w:jc w:val="center"/>
        <w:rPr>
          <w:b/>
        </w:rPr>
      </w:pPr>
    </w:p>
    <w:p w:rsidR="00D7436F" w:rsidRPr="00B97FE2" w:rsidRDefault="00D7436F" w:rsidP="00AB467F">
      <w:pPr>
        <w:widowControl w:val="0"/>
        <w:suppressAutoHyphens w:val="0"/>
        <w:kinsoku w:val="0"/>
        <w:overflowPunct w:val="0"/>
        <w:autoSpaceDE w:val="0"/>
        <w:autoSpaceDN w:val="0"/>
        <w:adjustRightInd w:val="0"/>
        <w:spacing w:before="76" w:after="0"/>
        <w:jc w:val="center"/>
        <w:rPr>
          <w:b/>
          <w:lang w:eastAsia="it-IT"/>
        </w:rPr>
      </w:pPr>
    </w:p>
    <w:p w:rsidR="00D7436F" w:rsidRPr="00B97FE2" w:rsidRDefault="00D7436F" w:rsidP="00AB467F">
      <w:pPr>
        <w:widowControl w:val="0"/>
        <w:suppressAutoHyphens w:val="0"/>
        <w:kinsoku w:val="0"/>
        <w:overflowPunct w:val="0"/>
        <w:autoSpaceDE w:val="0"/>
        <w:autoSpaceDN w:val="0"/>
        <w:adjustRightInd w:val="0"/>
        <w:spacing w:before="76" w:after="0"/>
        <w:jc w:val="center"/>
        <w:rPr>
          <w:b/>
          <w:lang w:eastAsia="it-IT"/>
        </w:rPr>
      </w:pPr>
      <w:r w:rsidRPr="00B97FE2">
        <w:rPr>
          <w:b/>
          <w:lang w:eastAsia="it-IT"/>
        </w:rPr>
        <w:t xml:space="preserve">TITOLO X </w:t>
      </w:r>
    </w:p>
    <w:p w:rsidR="00D7436F" w:rsidRPr="00B97FE2" w:rsidRDefault="00D7436F" w:rsidP="00AB467F">
      <w:pPr>
        <w:widowControl w:val="0"/>
        <w:suppressAutoHyphens w:val="0"/>
        <w:kinsoku w:val="0"/>
        <w:overflowPunct w:val="0"/>
        <w:autoSpaceDE w:val="0"/>
        <w:autoSpaceDN w:val="0"/>
        <w:adjustRightInd w:val="0"/>
        <w:spacing w:before="76" w:after="0"/>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before="76" w:after="0"/>
        <w:jc w:val="center"/>
        <w:rPr>
          <w:b/>
          <w:lang w:eastAsia="it-IT"/>
        </w:rPr>
      </w:pPr>
      <w:r w:rsidRPr="00B97FE2">
        <w:rPr>
          <w:b/>
          <w:lang w:eastAsia="it-IT"/>
        </w:rPr>
        <w:t>DIS</w:t>
      </w:r>
      <w:r w:rsidRPr="00B97FE2">
        <w:rPr>
          <w:b/>
          <w:spacing w:val="-3"/>
          <w:lang w:eastAsia="it-IT"/>
        </w:rPr>
        <w:t>P</w:t>
      </w:r>
      <w:r w:rsidRPr="00B97FE2">
        <w:rPr>
          <w:b/>
          <w:lang w:eastAsia="it-IT"/>
        </w:rPr>
        <w:t>OSIZI</w:t>
      </w:r>
      <w:r w:rsidRPr="00B97FE2">
        <w:rPr>
          <w:b/>
          <w:spacing w:val="-3"/>
          <w:lang w:eastAsia="it-IT"/>
        </w:rPr>
        <w:t>O</w:t>
      </w:r>
      <w:r w:rsidRPr="00B97FE2">
        <w:rPr>
          <w:b/>
          <w:lang w:eastAsia="it-IT"/>
        </w:rPr>
        <w:t>NI</w:t>
      </w:r>
      <w:r w:rsidRPr="00B97FE2">
        <w:rPr>
          <w:b/>
          <w:spacing w:val="-1"/>
          <w:lang w:eastAsia="it-IT"/>
        </w:rPr>
        <w:t xml:space="preserve"> </w:t>
      </w:r>
      <w:r w:rsidRPr="00B97FE2">
        <w:rPr>
          <w:b/>
          <w:spacing w:val="-3"/>
          <w:lang w:eastAsia="it-IT"/>
        </w:rPr>
        <w:t>P</w:t>
      </w:r>
      <w:r w:rsidRPr="00B97FE2">
        <w:rPr>
          <w:b/>
          <w:spacing w:val="-1"/>
          <w:lang w:eastAsia="it-IT"/>
        </w:rPr>
        <w:t>E</w:t>
      </w:r>
      <w:r w:rsidRPr="00B97FE2">
        <w:rPr>
          <w:b/>
          <w:lang w:eastAsia="it-IT"/>
        </w:rPr>
        <w:t>R</w:t>
      </w:r>
      <w:r w:rsidRPr="00B97FE2">
        <w:rPr>
          <w:b/>
          <w:spacing w:val="-2"/>
          <w:lang w:eastAsia="it-IT"/>
        </w:rPr>
        <w:t xml:space="preserve"> </w:t>
      </w:r>
      <w:r w:rsidRPr="00B97FE2">
        <w:rPr>
          <w:b/>
          <w:spacing w:val="-1"/>
          <w:lang w:eastAsia="it-IT"/>
        </w:rPr>
        <w:t>L</w:t>
      </w:r>
      <w:r w:rsidRPr="00B97FE2">
        <w:rPr>
          <w:b/>
          <w:spacing w:val="-2"/>
          <w:lang w:eastAsia="it-IT"/>
        </w:rPr>
        <w:t>’</w:t>
      </w:r>
      <w:r w:rsidRPr="00B97FE2">
        <w:rPr>
          <w:b/>
          <w:spacing w:val="-1"/>
          <w:lang w:eastAsia="it-IT"/>
        </w:rPr>
        <w:t>AT</w:t>
      </w:r>
      <w:r w:rsidRPr="00B97FE2">
        <w:rPr>
          <w:b/>
          <w:spacing w:val="1"/>
          <w:lang w:eastAsia="it-IT"/>
        </w:rPr>
        <w:t>T</w:t>
      </w:r>
      <w:r w:rsidRPr="00B97FE2">
        <w:rPr>
          <w:b/>
          <w:lang w:eastAsia="it-IT"/>
        </w:rPr>
        <w:t>U</w:t>
      </w:r>
      <w:r w:rsidRPr="00B97FE2">
        <w:rPr>
          <w:b/>
          <w:spacing w:val="-1"/>
          <w:lang w:eastAsia="it-IT"/>
        </w:rPr>
        <w:t>A</w:t>
      </w:r>
      <w:r w:rsidRPr="00B97FE2">
        <w:rPr>
          <w:b/>
          <w:lang w:eastAsia="it-IT"/>
        </w:rPr>
        <w:t>ZI</w:t>
      </w:r>
      <w:r w:rsidRPr="00B97FE2">
        <w:rPr>
          <w:b/>
          <w:spacing w:val="-3"/>
          <w:lang w:eastAsia="it-IT"/>
        </w:rPr>
        <w:t>O</w:t>
      </w:r>
      <w:r w:rsidRPr="00B97FE2">
        <w:rPr>
          <w:b/>
          <w:lang w:eastAsia="it-IT"/>
        </w:rPr>
        <w:t>NE</w:t>
      </w:r>
      <w:r w:rsidRPr="00B97FE2">
        <w:rPr>
          <w:b/>
          <w:spacing w:val="1"/>
          <w:lang w:eastAsia="it-IT"/>
        </w:rPr>
        <w:t xml:space="preserve"> </w:t>
      </w:r>
      <w:r w:rsidRPr="00B97FE2">
        <w:rPr>
          <w:b/>
          <w:lang w:eastAsia="it-IT"/>
        </w:rPr>
        <w:t>DEL</w:t>
      </w:r>
      <w:r w:rsidRPr="00B97FE2">
        <w:rPr>
          <w:b/>
          <w:spacing w:val="-2"/>
          <w:lang w:eastAsia="it-IT"/>
        </w:rPr>
        <w:t xml:space="preserve"> </w:t>
      </w:r>
      <w:r w:rsidRPr="00B97FE2">
        <w:rPr>
          <w:b/>
          <w:lang w:eastAsia="it-IT"/>
        </w:rPr>
        <w:t>CODI</w:t>
      </w:r>
      <w:r w:rsidRPr="00B97FE2">
        <w:rPr>
          <w:b/>
          <w:spacing w:val="-2"/>
          <w:lang w:eastAsia="it-IT"/>
        </w:rPr>
        <w:t>C</w:t>
      </w:r>
      <w:r w:rsidRPr="00B97FE2">
        <w:rPr>
          <w:b/>
          <w:lang w:eastAsia="it-IT"/>
        </w:rPr>
        <w:t>E</w:t>
      </w:r>
      <w:r w:rsidRPr="00B97FE2">
        <w:rPr>
          <w:b/>
          <w:spacing w:val="-2"/>
          <w:lang w:eastAsia="it-IT"/>
        </w:rPr>
        <w:t xml:space="preserve"> </w:t>
      </w:r>
      <w:r w:rsidRPr="00B97FE2">
        <w:rPr>
          <w:b/>
          <w:spacing w:val="-3"/>
          <w:lang w:eastAsia="it-IT"/>
        </w:rPr>
        <w:t>D</w:t>
      </w:r>
      <w:r w:rsidRPr="00B97FE2">
        <w:rPr>
          <w:b/>
          <w:spacing w:val="-1"/>
          <w:lang w:eastAsia="it-IT"/>
        </w:rPr>
        <w:t>ELL</w:t>
      </w:r>
      <w:r w:rsidRPr="00B97FE2">
        <w:rPr>
          <w:b/>
          <w:lang w:eastAsia="it-IT"/>
        </w:rPr>
        <w:t>A</w:t>
      </w:r>
      <w:r w:rsidRPr="00B97FE2">
        <w:rPr>
          <w:b/>
          <w:spacing w:val="-2"/>
          <w:lang w:eastAsia="it-IT"/>
        </w:rPr>
        <w:t xml:space="preserve"> </w:t>
      </w:r>
      <w:r w:rsidRPr="00B97FE2">
        <w:rPr>
          <w:b/>
          <w:spacing w:val="-1"/>
          <w:lang w:eastAsia="it-IT"/>
        </w:rPr>
        <w:t>CR</w:t>
      </w:r>
      <w:r w:rsidRPr="00B97FE2">
        <w:rPr>
          <w:b/>
          <w:lang w:eastAsia="it-IT"/>
        </w:rPr>
        <w:t>ISI</w:t>
      </w:r>
      <w:r w:rsidRPr="00B97FE2">
        <w:rPr>
          <w:b/>
          <w:spacing w:val="-1"/>
          <w:lang w:eastAsia="it-IT"/>
        </w:rPr>
        <w:t xml:space="preserve"> </w:t>
      </w:r>
      <w:r w:rsidRPr="00B97FE2">
        <w:rPr>
          <w:b/>
          <w:lang w:eastAsia="it-IT"/>
        </w:rPr>
        <w:t>E</w:t>
      </w:r>
      <w:r w:rsidRPr="00B97FE2">
        <w:rPr>
          <w:b/>
          <w:spacing w:val="-2"/>
          <w:lang w:eastAsia="it-IT"/>
        </w:rPr>
        <w:t xml:space="preserve"> </w:t>
      </w:r>
      <w:r w:rsidRPr="00B97FE2">
        <w:rPr>
          <w:b/>
          <w:lang w:eastAsia="it-IT"/>
        </w:rPr>
        <w:t>DE</w:t>
      </w:r>
      <w:r w:rsidRPr="00B97FE2">
        <w:rPr>
          <w:b/>
          <w:spacing w:val="-2"/>
          <w:lang w:eastAsia="it-IT"/>
        </w:rPr>
        <w:t>L</w:t>
      </w:r>
      <w:r w:rsidRPr="00B97FE2">
        <w:rPr>
          <w:b/>
          <w:spacing w:val="1"/>
          <w:lang w:eastAsia="it-IT"/>
        </w:rPr>
        <w:t>L</w:t>
      </w:r>
      <w:r w:rsidRPr="00B97FE2">
        <w:rPr>
          <w:b/>
          <w:spacing w:val="-2"/>
          <w:lang w:eastAsia="it-IT"/>
        </w:rPr>
        <w:t>’</w:t>
      </w:r>
      <w:r w:rsidRPr="00B97FE2">
        <w:rPr>
          <w:b/>
          <w:lang w:eastAsia="it-IT"/>
        </w:rPr>
        <w:t>INSOL</w:t>
      </w:r>
      <w:r w:rsidRPr="00B97FE2">
        <w:rPr>
          <w:b/>
          <w:spacing w:val="-1"/>
          <w:lang w:eastAsia="it-IT"/>
        </w:rPr>
        <w:t>VE</w:t>
      </w:r>
      <w:r w:rsidRPr="00B97FE2">
        <w:rPr>
          <w:b/>
          <w:lang w:eastAsia="it-IT"/>
        </w:rPr>
        <w:t>NZ</w:t>
      </w:r>
      <w:r w:rsidRPr="00B97FE2">
        <w:rPr>
          <w:b/>
          <w:spacing w:val="-1"/>
          <w:lang w:eastAsia="it-IT"/>
        </w:rPr>
        <w:t>A</w:t>
      </w:r>
      <w:r w:rsidRPr="00B97FE2">
        <w:rPr>
          <w:b/>
          <w:lang w:eastAsia="it-IT"/>
        </w:rPr>
        <w:t>,</w:t>
      </w:r>
      <w:r w:rsidRPr="00B97FE2">
        <w:rPr>
          <w:b/>
          <w:spacing w:val="-2"/>
          <w:lang w:eastAsia="it-IT"/>
        </w:rPr>
        <w:t xml:space="preserve"> </w:t>
      </w:r>
      <w:r w:rsidRPr="00B97FE2">
        <w:rPr>
          <w:b/>
          <w:lang w:eastAsia="it-IT"/>
        </w:rPr>
        <w:t>NO</w:t>
      </w:r>
      <w:r w:rsidRPr="00B97FE2">
        <w:rPr>
          <w:b/>
          <w:spacing w:val="-4"/>
          <w:lang w:eastAsia="it-IT"/>
        </w:rPr>
        <w:t>R</w:t>
      </w:r>
      <w:r w:rsidRPr="00B97FE2">
        <w:rPr>
          <w:b/>
          <w:lang w:eastAsia="it-IT"/>
        </w:rPr>
        <w:t>ME</w:t>
      </w:r>
      <w:r w:rsidRPr="00B97FE2">
        <w:rPr>
          <w:b/>
          <w:spacing w:val="1"/>
          <w:lang w:eastAsia="it-IT"/>
        </w:rPr>
        <w:t xml:space="preserve"> </w:t>
      </w:r>
      <w:r w:rsidRPr="00B97FE2">
        <w:rPr>
          <w:b/>
          <w:lang w:eastAsia="it-IT"/>
        </w:rPr>
        <w:t xml:space="preserve">DI </w:t>
      </w:r>
      <w:r w:rsidRPr="00B97FE2">
        <w:rPr>
          <w:b/>
          <w:spacing w:val="-1"/>
          <w:lang w:eastAsia="it-IT"/>
        </w:rPr>
        <w:t>C</w:t>
      </w:r>
      <w:r w:rsidRPr="00B97FE2">
        <w:rPr>
          <w:b/>
          <w:lang w:eastAsia="it-IT"/>
        </w:rPr>
        <w:t>OO</w:t>
      </w:r>
      <w:r w:rsidRPr="00B97FE2">
        <w:rPr>
          <w:b/>
          <w:spacing w:val="-1"/>
          <w:lang w:eastAsia="it-IT"/>
        </w:rPr>
        <w:t>R</w:t>
      </w:r>
      <w:r w:rsidRPr="00B97FE2">
        <w:rPr>
          <w:b/>
          <w:lang w:eastAsia="it-IT"/>
        </w:rPr>
        <w:t>DIN</w:t>
      </w:r>
      <w:r w:rsidRPr="00B97FE2">
        <w:rPr>
          <w:b/>
          <w:spacing w:val="-1"/>
          <w:lang w:eastAsia="it-IT"/>
        </w:rPr>
        <w:t>A</w:t>
      </w:r>
      <w:r w:rsidRPr="00B97FE2">
        <w:rPr>
          <w:b/>
          <w:lang w:eastAsia="it-IT"/>
        </w:rPr>
        <w:t>M</w:t>
      </w:r>
      <w:r w:rsidRPr="00B97FE2">
        <w:rPr>
          <w:b/>
          <w:spacing w:val="-4"/>
          <w:lang w:eastAsia="it-IT"/>
        </w:rPr>
        <w:t>E</w:t>
      </w:r>
      <w:r w:rsidRPr="00B97FE2">
        <w:rPr>
          <w:b/>
          <w:lang w:eastAsia="it-IT"/>
        </w:rPr>
        <w:t>N</w:t>
      </w:r>
      <w:r w:rsidRPr="00B97FE2">
        <w:rPr>
          <w:b/>
          <w:spacing w:val="-1"/>
          <w:lang w:eastAsia="it-IT"/>
        </w:rPr>
        <w:t>T</w:t>
      </w:r>
      <w:r w:rsidRPr="00B97FE2">
        <w:rPr>
          <w:b/>
          <w:lang w:eastAsia="it-IT"/>
        </w:rPr>
        <w:t>O</w:t>
      </w:r>
      <w:r w:rsidRPr="00B97FE2">
        <w:rPr>
          <w:b/>
          <w:spacing w:val="-1"/>
          <w:lang w:eastAsia="it-IT"/>
        </w:rPr>
        <w:t xml:space="preserve"> </w:t>
      </w:r>
      <w:r w:rsidRPr="00B97FE2">
        <w:rPr>
          <w:b/>
          <w:lang w:eastAsia="it-IT"/>
        </w:rPr>
        <w:t>E</w:t>
      </w:r>
      <w:r w:rsidRPr="00B97FE2">
        <w:rPr>
          <w:b/>
          <w:spacing w:val="-2"/>
          <w:lang w:eastAsia="it-IT"/>
        </w:rPr>
        <w:t xml:space="preserve"> </w:t>
      </w:r>
      <w:r w:rsidRPr="00B97FE2">
        <w:rPr>
          <w:b/>
          <w:lang w:eastAsia="it-IT"/>
        </w:rPr>
        <w:t>DI</w:t>
      </w:r>
      <w:r w:rsidRPr="00B97FE2">
        <w:rPr>
          <w:b/>
          <w:spacing w:val="-2"/>
          <w:lang w:eastAsia="it-IT"/>
        </w:rPr>
        <w:t>S</w:t>
      </w:r>
      <w:r w:rsidRPr="00B97FE2">
        <w:rPr>
          <w:b/>
          <w:spacing w:val="-1"/>
          <w:lang w:eastAsia="it-IT"/>
        </w:rPr>
        <w:t>C</w:t>
      </w:r>
      <w:r w:rsidRPr="00B97FE2">
        <w:rPr>
          <w:b/>
          <w:lang w:eastAsia="it-IT"/>
        </w:rPr>
        <w:t>I</w:t>
      </w:r>
      <w:r w:rsidRPr="00B97FE2">
        <w:rPr>
          <w:b/>
          <w:spacing w:val="-3"/>
          <w:lang w:eastAsia="it-IT"/>
        </w:rPr>
        <w:t>P</w:t>
      </w:r>
      <w:r w:rsidRPr="00B97FE2">
        <w:rPr>
          <w:b/>
          <w:spacing w:val="-1"/>
          <w:lang w:eastAsia="it-IT"/>
        </w:rPr>
        <w:t>L</w:t>
      </w:r>
      <w:r w:rsidRPr="00B97FE2">
        <w:rPr>
          <w:b/>
          <w:lang w:eastAsia="it-IT"/>
        </w:rPr>
        <w:t>INA</w:t>
      </w:r>
      <w:r w:rsidRPr="00B97FE2">
        <w:rPr>
          <w:b/>
          <w:spacing w:val="-2"/>
          <w:lang w:eastAsia="it-IT"/>
        </w:rPr>
        <w:t xml:space="preserve"> </w:t>
      </w:r>
      <w:r w:rsidRPr="00B97FE2">
        <w:rPr>
          <w:b/>
          <w:spacing w:val="-1"/>
          <w:lang w:eastAsia="it-IT"/>
        </w:rPr>
        <w:t>TRA</w:t>
      </w:r>
      <w:r w:rsidRPr="00B97FE2">
        <w:rPr>
          <w:b/>
          <w:lang w:eastAsia="it-IT"/>
        </w:rPr>
        <w:t>NSI</w:t>
      </w:r>
      <w:r w:rsidRPr="00B97FE2">
        <w:rPr>
          <w:b/>
          <w:spacing w:val="-1"/>
          <w:lang w:eastAsia="it-IT"/>
        </w:rPr>
        <w:t>T</w:t>
      </w:r>
      <w:r w:rsidRPr="00B97FE2">
        <w:rPr>
          <w:b/>
          <w:lang w:eastAsia="it-IT"/>
        </w:rPr>
        <w:t>O</w:t>
      </w:r>
      <w:r w:rsidRPr="00B97FE2">
        <w:rPr>
          <w:b/>
          <w:spacing w:val="-1"/>
          <w:lang w:eastAsia="it-IT"/>
        </w:rPr>
        <w:t>R</w:t>
      </w:r>
      <w:r w:rsidRPr="00B97FE2">
        <w:rPr>
          <w:b/>
          <w:lang w:eastAsia="it-IT"/>
        </w:rPr>
        <w:t>IA</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before="16" w:after="0" w:line="28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C</w:t>
      </w:r>
      <w:r w:rsidR="00C91FA3" w:rsidRPr="00B97FE2">
        <w:rPr>
          <w:b/>
          <w:spacing w:val="-2"/>
          <w:lang w:eastAsia="it-IT"/>
        </w:rPr>
        <w:t>APO</w:t>
      </w:r>
      <w:r w:rsidRPr="00B97FE2">
        <w:rPr>
          <w:b/>
          <w:spacing w:val="73"/>
          <w:lang w:eastAsia="it-IT"/>
        </w:rPr>
        <w:t xml:space="preserve"> </w:t>
      </w:r>
      <w:r w:rsidRPr="00B97FE2">
        <w:rPr>
          <w:b/>
          <w:lang w:eastAsia="it-IT"/>
        </w:rPr>
        <w:t>I</w:t>
      </w: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DISPOSIZIONI GENERALI, S</w:t>
      </w:r>
      <w:r w:rsidRPr="00B97FE2">
        <w:rPr>
          <w:b/>
          <w:spacing w:val="-1"/>
          <w:lang w:eastAsia="it-IT"/>
        </w:rPr>
        <w:t>TR</w:t>
      </w:r>
      <w:r w:rsidRPr="00B97FE2">
        <w:rPr>
          <w:b/>
          <w:lang w:eastAsia="it-IT"/>
        </w:rPr>
        <w:t>UM</w:t>
      </w:r>
      <w:r w:rsidRPr="00B97FE2">
        <w:rPr>
          <w:b/>
          <w:spacing w:val="-1"/>
          <w:lang w:eastAsia="it-IT"/>
        </w:rPr>
        <w:t>E</w:t>
      </w:r>
      <w:r w:rsidRPr="00B97FE2">
        <w:rPr>
          <w:b/>
          <w:lang w:eastAsia="it-IT"/>
        </w:rPr>
        <w:t>N</w:t>
      </w:r>
      <w:r w:rsidRPr="00B97FE2">
        <w:rPr>
          <w:b/>
          <w:spacing w:val="-1"/>
          <w:lang w:eastAsia="it-IT"/>
        </w:rPr>
        <w:t>T</w:t>
      </w:r>
      <w:r w:rsidRPr="00B97FE2">
        <w:rPr>
          <w:b/>
          <w:lang w:eastAsia="it-IT"/>
        </w:rPr>
        <w:t>I</w:t>
      </w:r>
      <w:r w:rsidRPr="00B97FE2">
        <w:rPr>
          <w:b/>
          <w:spacing w:val="-1"/>
          <w:lang w:eastAsia="it-IT"/>
        </w:rPr>
        <w:t xml:space="preserve"> </w:t>
      </w:r>
      <w:r w:rsidRPr="00B97FE2">
        <w:rPr>
          <w:b/>
          <w:lang w:eastAsia="it-IT"/>
        </w:rPr>
        <w:t>DI</w:t>
      </w:r>
      <w:r w:rsidRPr="00B97FE2">
        <w:rPr>
          <w:b/>
          <w:spacing w:val="-1"/>
          <w:lang w:eastAsia="it-IT"/>
        </w:rPr>
        <w:t xml:space="preserve"> ALLERT</w:t>
      </w:r>
      <w:r w:rsidRPr="00B97FE2">
        <w:rPr>
          <w:b/>
          <w:lang w:eastAsia="it-IT"/>
        </w:rPr>
        <w:t>A</w:t>
      </w:r>
      <w:r w:rsidRPr="00B97FE2">
        <w:rPr>
          <w:b/>
          <w:spacing w:val="-2"/>
          <w:lang w:eastAsia="it-IT"/>
        </w:rPr>
        <w:t xml:space="preserve"> </w:t>
      </w:r>
      <w:r w:rsidRPr="00B97FE2">
        <w:rPr>
          <w:b/>
          <w:lang w:eastAsia="it-IT"/>
        </w:rPr>
        <w:t>E</w:t>
      </w:r>
      <w:r w:rsidRPr="00B97FE2">
        <w:rPr>
          <w:b/>
          <w:spacing w:val="-2"/>
          <w:lang w:eastAsia="it-IT"/>
        </w:rPr>
        <w:t xml:space="preserve"> </w:t>
      </w:r>
      <w:r w:rsidRPr="00B97FE2">
        <w:rPr>
          <w:b/>
          <w:spacing w:val="-1"/>
          <w:lang w:eastAsia="it-IT"/>
        </w:rPr>
        <w:t>C</w:t>
      </w:r>
      <w:r w:rsidRPr="00B97FE2">
        <w:rPr>
          <w:b/>
          <w:lang w:eastAsia="it-IT"/>
        </w:rPr>
        <w:t>OM</w:t>
      </w:r>
      <w:r w:rsidRPr="00B97FE2">
        <w:rPr>
          <w:b/>
          <w:spacing w:val="-3"/>
          <w:lang w:eastAsia="it-IT"/>
        </w:rPr>
        <w:t>P</w:t>
      </w:r>
      <w:r w:rsidRPr="00B97FE2">
        <w:rPr>
          <w:b/>
          <w:lang w:eastAsia="it-IT"/>
        </w:rPr>
        <w:t>OSIZIONE</w:t>
      </w:r>
      <w:r w:rsidRPr="00B97FE2">
        <w:rPr>
          <w:b/>
          <w:spacing w:val="-2"/>
          <w:lang w:eastAsia="it-IT"/>
        </w:rPr>
        <w:t xml:space="preserve"> </w:t>
      </w:r>
      <w:r w:rsidRPr="00B97FE2">
        <w:rPr>
          <w:b/>
          <w:spacing w:val="-1"/>
          <w:lang w:eastAsia="it-IT"/>
        </w:rPr>
        <w:t>A</w:t>
      </w:r>
      <w:r w:rsidRPr="00B97FE2">
        <w:rPr>
          <w:b/>
          <w:lang w:eastAsia="it-IT"/>
        </w:rPr>
        <w:t>SS</w:t>
      </w:r>
      <w:r w:rsidRPr="00B97FE2">
        <w:rPr>
          <w:b/>
          <w:spacing w:val="-3"/>
          <w:lang w:eastAsia="it-IT"/>
        </w:rPr>
        <w:t>I</w:t>
      </w:r>
      <w:r w:rsidRPr="00B97FE2">
        <w:rPr>
          <w:b/>
          <w:spacing w:val="-2"/>
          <w:lang w:eastAsia="it-IT"/>
        </w:rPr>
        <w:t>S</w:t>
      </w:r>
      <w:r w:rsidRPr="00B97FE2">
        <w:rPr>
          <w:b/>
          <w:spacing w:val="-1"/>
          <w:lang w:eastAsia="it-IT"/>
        </w:rPr>
        <w:t>T</w:t>
      </w:r>
      <w:r w:rsidRPr="00B97FE2">
        <w:rPr>
          <w:b/>
          <w:lang w:eastAsia="it-IT"/>
        </w:rPr>
        <w:t>I</w:t>
      </w:r>
      <w:r w:rsidRPr="00B97FE2">
        <w:rPr>
          <w:b/>
          <w:spacing w:val="-2"/>
          <w:lang w:eastAsia="it-IT"/>
        </w:rPr>
        <w:t>T</w:t>
      </w:r>
      <w:r w:rsidRPr="00B97FE2">
        <w:rPr>
          <w:b/>
          <w:lang w:eastAsia="it-IT"/>
        </w:rPr>
        <w:t>A</w:t>
      </w:r>
      <w:r w:rsidRPr="00B97FE2">
        <w:rPr>
          <w:b/>
          <w:spacing w:val="-2"/>
          <w:lang w:eastAsia="it-IT"/>
        </w:rPr>
        <w:t xml:space="preserve"> </w:t>
      </w:r>
      <w:r w:rsidRPr="00B97FE2">
        <w:rPr>
          <w:b/>
          <w:lang w:eastAsia="it-IT"/>
        </w:rPr>
        <w:t>DE</w:t>
      </w:r>
      <w:r w:rsidRPr="00B97FE2">
        <w:rPr>
          <w:b/>
          <w:spacing w:val="-2"/>
          <w:lang w:eastAsia="it-IT"/>
        </w:rPr>
        <w:t>L</w:t>
      </w:r>
      <w:r w:rsidRPr="00B97FE2">
        <w:rPr>
          <w:b/>
          <w:spacing w:val="-1"/>
          <w:lang w:eastAsia="it-IT"/>
        </w:rPr>
        <w:t>L</w:t>
      </w:r>
      <w:r w:rsidRPr="00B97FE2">
        <w:rPr>
          <w:b/>
          <w:lang w:eastAsia="it-IT"/>
        </w:rPr>
        <w:t>A</w:t>
      </w:r>
      <w:r w:rsidRPr="00B97FE2">
        <w:rPr>
          <w:b/>
          <w:spacing w:val="-2"/>
          <w:lang w:eastAsia="it-IT"/>
        </w:rPr>
        <w:t xml:space="preserve"> </w:t>
      </w:r>
      <w:r w:rsidRPr="00B97FE2">
        <w:rPr>
          <w:b/>
          <w:spacing w:val="1"/>
          <w:lang w:eastAsia="it-IT"/>
        </w:rPr>
        <w:t>C</w:t>
      </w:r>
      <w:r w:rsidRPr="00B97FE2">
        <w:rPr>
          <w:b/>
          <w:spacing w:val="-1"/>
          <w:lang w:eastAsia="it-IT"/>
        </w:rPr>
        <w:t>R</w:t>
      </w:r>
      <w:r w:rsidRPr="00B97FE2">
        <w:rPr>
          <w:b/>
          <w:lang w:eastAsia="it-IT"/>
        </w:rPr>
        <w:t>ISI</w:t>
      </w: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DA1D74" w:rsidRPr="00B97FE2">
        <w:rPr>
          <w:b/>
          <w:lang w:eastAsia="it-IT"/>
        </w:rPr>
        <w:t>348</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3"/>
          <w:lang w:eastAsia="it-IT"/>
        </w:rPr>
        <w:t>d</w:t>
      </w:r>
      <w:r w:rsidRPr="00B97FE2">
        <w:rPr>
          <w:b/>
          <w:lang w:eastAsia="it-IT"/>
        </w:rPr>
        <w:t>egu</w:t>
      </w:r>
      <w:r w:rsidRPr="00B97FE2">
        <w:rPr>
          <w:b/>
          <w:spacing w:val="-1"/>
          <w:lang w:eastAsia="it-IT"/>
        </w:rPr>
        <w:t>a</w:t>
      </w:r>
      <w:r w:rsidRPr="00B97FE2">
        <w:rPr>
          <w:b/>
          <w:spacing w:val="-4"/>
          <w:lang w:eastAsia="it-IT"/>
        </w:rPr>
        <w:t>m</w:t>
      </w:r>
      <w:r w:rsidRPr="00B97FE2">
        <w:rPr>
          <w:b/>
          <w:lang w:eastAsia="it-IT"/>
        </w:rPr>
        <w:t>en</w:t>
      </w:r>
      <w:r w:rsidRPr="00B97FE2">
        <w:rPr>
          <w:b/>
          <w:spacing w:val="-3"/>
          <w:lang w:eastAsia="it-IT"/>
        </w:rPr>
        <w:t>t</w:t>
      </w:r>
      <w:r w:rsidRPr="00B97FE2">
        <w:rPr>
          <w:b/>
          <w:lang w:eastAsia="it-IT"/>
        </w:rPr>
        <w:t xml:space="preserve">o </w:t>
      </w:r>
      <w:r w:rsidRPr="00B97FE2">
        <w:rPr>
          <w:b/>
          <w:spacing w:val="-3"/>
          <w:lang w:eastAsia="it-IT"/>
        </w:rPr>
        <w:t>d</w:t>
      </w:r>
      <w:r w:rsidRPr="00B97FE2">
        <w:rPr>
          <w:b/>
          <w:spacing w:val="2"/>
          <w:lang w:eastAsia="it-IT"/>
        </w:rPr>
        <w:t>e</w:t>
      </w:r>
      <w:r w:rsidRPr="00B97FE2">
        <w:rPr>
          <w:b/>
          <w:spacing w:val="-2"/>
          <w:lang w:eastAsia="it-IT"/>
        </w:rPr>
        <w:t>ll</w:t>
      </w:r>
      <w:r w:rsidRPr="00B97FE2">
        <w:rPr>
          <w:b/>
          <w:lang w:eastAsia="it-IT"/>
        </w:rPr>
        <w:t>e</w:t>
      </w:r>
      <w:r w:rsidRPr="00B97FE2">
        <w:rPr>
          <w:b/>
          <w:spacing w:val="1"/>
          <w:lang w:eastAsia="it-IT"/>
        </w:rPr>
        <w:t xml:space="preserve"> </w:t>
      </w:r>
      <w:r w:rsidRPr="00B97FE2">
        <w:rPr>
          <w:b/>
          <w:spacing w:val="-2"/>
          <w:lang w:eastAsia="it-IT"/>
        </w:rPr>
        <w:t>so</w:t>
      </w:r>
      <w:r w:rsidRPr="00B97FE2">
        <w:rPr>
          <w:b/>
          <w:lang w:eastAsia="it-IT"/>
        </w:rPr>
        <w:t>g</w:t>
      </w:r>
      <w:r w:rsidRPr="00B97FE2">
        <w:rPr>
          <w:b/>
          <w:spacing w:val="-2"/>
          <w:lang w:eastAsia="it-IT"/>
        </w:rPr>
        <w:t>li</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e</w:t>
      </w:r>
      <w:r w:rsidRPr="00B97FE2">
        <w:rPr>
          <w:b/>
          <w:spacing w:val="1"/>
          <w:lang w:eastAsia="it-IT"/>
        </w:rPr>
        <w:t>l</w:t>
      </w:r>
      <w:r w:rsidRPr="00B97FE2">
        <w:rPr>
          <w:b/>
          <w:lang w:eastAsia="it-IT"/>
        </w:rPr>
        <w:t>l’i</w:t>
      </w:r>
      <w:r w:rsidRPr="00B97FE2">
        <w:rPr>
          <w:b/>
          <w:spacing w:val="-1"/>
          <w:lang w:eastAsia="it-IT"/>
        </w:rPr>
        <w:t>m</w:t>
      </w:r>
      <w:r w:rsidRPr="00B97FE2">
        <w:rPr>
          <w:b/>
          <w:lang w:eastAsia="it-IT"/>
        </w:rPr>
        <w:t>p</w:t>
      </w:r>
      <w:r w:rsidRPr="00B97FE2">
        <w:rPr>
          <w:b/>
          <w:spacing w:val="-4"/>
          <w:lang w:eastAsia="it-IT"/>
        </w:rPr>
        <w:t>r</w:t>
      </w:r>
      <w:r w:rsidRPr="00B97FE2">
        <w:rPr>
          <w:b/>
          <w:lang w:eastAsia="it-IT"/>
        </w:rPr>
        <w:t>esa</w:t>
      </w:r>
      <w:r w:rsidRPr="00B97FE2">
        <w:rPr>
          <w:b/>
          <w:spacing w:val="-2"/>
          <w:lang w:eastAsia="it-IT"/>
        </w:rPr>
        <w:t xml:space="preserve"> m</w:t>
      </w:r>
      <w:r w:rsidRPr="00B97FE2">
        <w:rPr>
          <w:b/>
          <w:lang w:eastAsia="it-IT"/>
        </w:rPr>
        <w:t>i</w:t>
      </w:r>
      <w:r w:rsidRPr="00B97FE2">
        <w:rPr>
          <w:b/>
          <w:spacing w:val="-2"/>
          <w:lang w:eastAsia="it-IT"/>
        </w:rPr>
        <w:t>n</w:t>
      </w:r>
      <w:r w:rsidRPr="00B97FE2">
        <w:rPr>
          <w:b/>
          <w:lang w:eastAsia="it-IT"/>
        </w:rPr>
        <w:t>o</w:t>
      </w:r>
      <w:r w:rsidRPr="00B97FE2">
        <w:rPr>
          <w:b/>
          <w:spacing w:val="-2"/>
          <w:lang w:eastAsia="it-IT"/>
        </w:rPr>
        <w:t>r</w:t>
      </w:r>
      <w:r w:rsidRPr="00B97FE2">
        <w:rPr>
          <w:b/>
          <w:lang w:eastAsia="it-IT"/>
        </w:rPr>
        <w:t>e</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37" w:lineRule="auto"/>
        <w:rPr>
          <w:lang w:eastAsia="it-IT"/>
        </w:rPr>
      </w:pPr>
      <w:r w:rsidRPr="00B97FE2">
        <w:rPr>
          <w:lang w:eastAsia="it-IT"/>
        </w:rPr>
        <w:t>1. O</w:t>
      </w:r>
      <w:r w:rsidRPr="00B97FE2">
        <w:rPr>
          <w:spacing w:val="-2"/>
          <w:lang w:eastAsia="it-IT"/>
        </w:rPr>
        <w:t>g</w:t>
      </w:r>
      <w:r w:rsidRPr="00B97FE2">
        <w:rPr>
          <w:lang w:eastAsia="it-IT"/>
        </w:rPr>
        <w:t>ni</w:t>
      </w:r>
      <w:r w:rsidRPr="00B97FE2">
        <w:rPr>
          <w:spacing w:val="-8"/>
          <w:lang w:eastAsia="it-IT"/>
        </w:rPr>
        <w:t xml:space="preserve"> </w:t>
      </w:r>
      <w:r w:rsidRPr="00B97FE2">
        <w:rPr>
          <w:lang w:eastAsia="it-IT"/>
        </w:rPr>
        <w:t>t</w:t>
      </w:r>
      <w:r w:rsidRPr="00B97FE2">
        <w:rPr>
          <w:spacing w:val="-4"/>
          <w:lang w:eastAsia="it-IT"/>
        </w:rPr>
        <w:t>r</w:t>
      </w:r>
      <w:r w:rsidRPr="00B97FE2">
        <w:rPr>
          <w:lang w:eastAsia="it-IT"/>
        </w:rPr>
        <w:t>e</w:t>
      </w:r>
      <w:r w:rsidRPr="00B97FE2">
        <w:rPr>
          <w:spacing w:val="-5"/>
          <w:lang w:eastAsia="it-IT"/>
        </w:rPr>
        <w:t xml:space="preserve"> </w:t>
      </w:r>
      <w:r w:rsidRPr="00B97FE2">
        <w:rPr>
          <w:spacing w:val="-1"/>
          <w:lang w:eastAsia="it-IT"/>
        </w:rPr>
        <w:t>a</w:t>
      </w:r>
      <w:r w:rsidRPr="00B97FE2">
        <w:rPr>
          <w:lang w:eastAsia="it-IT"/>
        </w:rPr>
        <w:t>n</w:t>
      </w:r>
      <w:r w:rsidRPr="00B97FE2">
        <w:rPr>
          <w:spacing w:val="-2"/>
          <w:lang w:eastAsia="it-IT"/>
        </w:rPr>
        <w:t>n</w:t>
      </w:r>
      <w:r w:rsidRPr="00B97FE2">
        <w:rPr>
          <w:lang w:eastAsia="it-IT"/>
        </w:rPr>
        <w:t>i</w:t>
      </w:r>
      <w:r w:rsidRPr="00B97FE2">
        <w:rPr>
          <w:spacing w:val="-8"/>
          <w:lang w:eastAsia="it-IT"/>
        </w:rPr>
        <w:t xml:space="preserve"> </w:t>
      </w:r>
      <w:r w:rsidRPr="00B97FE2">
        <w:rPr>
          <w:lang w:eastAsia="it-IT"/>
        </w:rPr>
        <w:t>il</w:t>
      </w:r>
      <w:r w:rsidRPr="00B97FE2">
        <w:rPr>
          <w:spacing w:val="-8"/>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ist</w:t>
      </w:r>
      <w:r w:rsidRPr="00B97FE2">
        <w:rPr>
          <w:spacing w:val="-4"/>
          <w:lang w:eastAsia="it-IT"/>
        </w:rPr>
        <w:t>r</w:t>
      </w:r>
      <w:r w:rsidRPr="00B97FE2">
        <w:rPr>
          <w:lang w:eastAsia="it-IT"/>
        </w:rPr>
        <w:t>o</w:t>
      </w:r>
      <w:r w:rsidRPr="00B97FE2">
        <w:rPr>
          <w:spacing w:val="-8"/>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9"/>
          <w:lang w:eastAsia="it-IT"/>
        </w:rPr>
        <w:t xml:space="preserve"> </w:t>
      </w:r>
      <w:r w:rsidRPr="00B97FE2">
        <w:rPr>
          <w:lang w:eastAsia="it-IT"/>
        </w:rPr>
        <w:t>g</w:t>
      </w:r>
      <w:r w:rsidRPr="00B97FE2">
        <w:rPr>
          <w:spacing w:val="-2"/>
          <w:lang w:eastAsia="it-IT"/>
        </w:rPr>
        <w:t>i</w:t>
      </w:r>
      <w:r w:rsidRPr="00B97FE2">
        <w:rPr>
          <w:lang w:eastAsia="it-IT"/>
        </w:rPr>
        <w:t>us</w:t>
      </w:r>
      <w:r w:rsidRPr="00B97FE2">
        <w:rPr>
          <w:spacing w:val="-2"/>
          <w:lang w:eastAsia="it-IT"/>
        </w:rPr>
        <w:t>t</w:t>
      </w:r>
      <w:r w:rsidRPr="00B97FE2">
        <w:rPr>
          <w:lang w:eastAsia="it-IT"/>
        </w:rPr>
        <w:t>izia</w:t>
      </w:r>
      <w:r w:rsidRPr="00B97FE2">
        <w:rPr>
          <w:spacing w:val="-9"/>
          <w:lang w:eastAsia="it-IT"/>
        </w:rPr>
        <w:t xml:space="preserve"> </w:t>
      </w:r>
      <w:r w:rsidRPr="00B97FE2">
        <w:rPr>
          <w:lang w:eastAsia="it-IT"/>
        </w:rPr>
        <w:t>p</w:t>
      </w:r>
      <w:r w:rsidRPr="00B97FE2">
        <w:rPr>
          <w:spacing w:val="-2"/>
          <w:lang w:eastAsia="it-IT"/>
        </w:rPr>
        <w:t>u</w:t>
      </w:r>
      <w:r w:rsidRPr="00B97FE2">
        <w:rPr>
          <w:lang w:eastAsia="it-IT"/>
        </w:rPr>
        <w:t>ò</w:t>
      </w:r>
      <w:r w:rsidRPr="00B97FE2">
        <w:rPr>
          <w:spacing w:val="-8"/>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spacing w:val="2"/>
          <w:lang w:eastAsia="it-IT"/>
        </w:rPr>
        <w:t>e</w:t>
      </w:r>
      <w:r w:rsidRPr="00B97FE2">
        <w:rPr>
          <w:spacing w:val="-4"/>
          <w:lang w:eastAsia="it-IT"/>
        </w:rPr>
        <w:t>r</w:t>
      </w:r>
      <w:r w:rsidRPr="00B97FE2">
        <w:rPr>
          <w:lang w:eastAsia="it-IT"/>
        </w:rPr>
        <w:t>e</w:t>
      </w:r>
      <w:r w:rsidRPr="00B97FE2">
        <w:rPr>
          <w:spacing w:val="-6"/>
          <w:lang w:eastAsia="it-IT"/>
        </w:rPr>
        <w:t xml:space="preserve"> </w:t>
      </w:r>
      <w:r w:rsidRPr="00B97FE2">
        <w:rPr>
          <w:spacing w:val="-4"/>
          <w:lang w:eastAsia="it-IT"/>
        </w:rPr>
        <w:t>a</w:t>
      </w:r>
      <w:r w:rsidRPr="00B97FE2">
        <w:rPr>
          <w:lang w:eastAsia="it-IT"/>
        </w:rPr>
        <w:t>ll’</w:t>
      </w:r>
      <w:r w:rsidRPr="00B97FE2">
        <w:rPr>
          <w:spacing w:val="-2"/>
          <w:lang w:eastAsia="it-IT"/>
        </w:rPr>
        <w:t>ag</w:t>
      </w:r>
      <w:r w:rsidRPr="00B97FE2">
        <w:rPr>
          <w:lang w:eastAsia="it-IT"/>
        </w:rPr>
        <w:t>g</w:t>
      </w:r>
      <w:r w:rsidRPr="00B97FE2">
        <w:rPr>
          <w:spacing w:val="-2"/>
          <w:lang w:eastAsia="it-IT"/>
        </w:rPr>
        <w:t>i</w:t>
      </w:r>
      <w:r w:rsidRPr="00B97FE2">
        <w:rPr>
          <w:lang w:eastAsia="it-IT"/>
        </w:rPr>
        <w:t>o</w:t>
      </w:r>
      <w:r w:rsidRPr="00B97FE2">
        <w:rPr>
          <w:spacing w:val="-2"/>
          <w:lang w:eastAsia="it-IT"/>
        </w:rPr>
        <w:t>r</w:t>
      </w:r>
      <w:r w:rsidRPr="00B97FE2">
        <w:rPr>
          <w:lang w:eastAsia="it-IT"/>
        </w:rPr>
        <w:t>n</w:t>
      </w:r>
      <w:r w:rsidRPr="00B97FE2">
        <w:rPr>
          <w:spacing w:val="-1"/>
          <w:lang w:eastAsia="it-IT"/>
        </w:rPr>
        <w:t>a</w:t>
      </w:r>
      <w:r w:rsidRPr="00B97FE2">
        <w:rPr>
          <w:spacing w:val="-4"/>
          <w:lang w:eastAsia="it-IT"/>
        </w:rPr>
        <w:t>m</w:t>
      </w:r>
      <w:r w:rsidRPr="00B97FE2">
        <w:rPr>
          <w:lang w:eastAsia="it-IT"/>
        </w:rPr>
        <w:t>ento</w:t>
      </w:r>
      <w:r w:rsidRPr="00B97FE2">
        <w:rPr>
          <w:spacing w:val="-7"/>
          <w:lang w:eastAsia="it-IT"/>
        </w:rPr>
        <w:t xml:space="preserve"> </w:t>
      </w:r>
      <w:r w:rsidRPr="00B97FE2">
        <w:rPr>
          <w:spacing w:val="-3"/>
          <w:lang w:eastAsia="it-IT"/>
        </w:rPr>
        <w:t>d</w:t>
      </w:r>
      <w:r w:rsidRPr="00B97FE2">
        <w:rPr>
          <w:lang w:eastAsia="it-IT"/>
        </w:rPr>
        <w:t>ei</w:t>
      </w:r>
      <w:r w:rsidRPr="00B97FE2">
        <w:rPr>
          <w:spacing w:val="-7"/>
          <w:lang w:eastAsia="it-IT"/>
        </w:rPr>
        <w:t xml:space="preserve"> </w:t>
      </w:r>
      <w:r w:rsidRPr="00B97FE2">
        <w:rPr>
          <w:lang w:eastAsia="it-IT"/>
        </w:rPr>
        <w:t>va</w:t>
      </w:r>
      <w:r w:rsidRPr="00B97FE2">
        <w:rPr>
          <w:spacing w:val="-2"/>
          <w:lang w:eastAsia="it-IT"/>
        </w:rPr>
        <w:t>l</w:t>
      </w:r>
      <w:r w:rsidRPr="00B97FE2">
        <w:rPr>
          <w:lang w:eastAsia="it-IT"/>
        </w:rPr>
        <w:t>o</w:t>
      </w:r>
      <w:r w:rsidRPr="00B97FE2">
        <w:rPr>
          <w:spacing w:val="-2"/>
          <w:lang w:eastAsia="it-IT"/>
        </w:rPr>
        <w:t>r</w:t>
      </w:r>
      <w:r w:rsidRPr="00B97FE2">
        <w:rPr>
          <w:lang w:eastAsia="it-IT"/>
        </w:rPr>
        <w:t>i</w:t>
      </w:r>
      <w:r w:rsidRPr="00B97FE2">
        <w:rPr>
          <w:spacing w:val="-8"/>
          <w:lang w:eastAsia="it-IT"/>
        </w:rPr>
        <w:t xml:space="preserve"> </w:t>
      </w:r>
      <w:r w:rsidRPr="00B97FE2">
        <w:rPr>
          <w:lang w:eastAsia="it-IT"/>
        </w:rPr>
        <w:t>di</w:t>
      </w:r>
      <w:r w:rsidRPr="00B97FE2">
        <w:rPr>
          <w:spacing w:val="-8"/>
          <w:lang w:eastAsia="it-IT"/>
        </w:rPr>
        <w:t xml:space="preserve"> </w:t>
      </w:r>
      <w:r w:rsidRPr="00B97FE2">
        <w:rPr>
          <w:spacing w:val="-2"/>
          <w:lang w:eastAsia="it-IT"/>
        </w:rPr>
        <w:t>cu</w:t>
      </w:r>
      <w:r w:rsidRPr="00B97FE2">
        <w:rPr>
          <w:lang w:eastAsia="it-IT"/>
        </w:rPr>
        <w:t xml:space="preserve">i </w:t>
      </w:r>
      <w:r w:rsidRPr="00B97FE2">
        <w:rPr>
          <w:spacing w:val="-1"/>
          <w:lang w:eastAsia="it-IT"/>
        </w:rPr>
        <w:lastRenderedPageBreak/>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18"/>
          <w:lang w:eastAsia="it-IT"/>
        </w:rPr>
        <w:t xml:space="preserve"> </w:t>
      </w:r>
      <w:r w:rsidRPr="00B97FE2">
        <w:rPr>
          <w:lang w:eastAsia="it-IT"/>
        </w:rPr>
        <w:t xml:space="preserve">2, comma 1, lettere </w:t>
      </w:r>
      <w:r w:rsidRPr="00B97FE2">
        <w:rPr>
          <w:spacing w:val="14"/>
          <w:lang w:eastAsia="it-IT"/>
        </w:rPr>
        <w:t>d</w:t>
      </w:r>
      <w:r w:rsidRPr="00B97FE2">
        <w:rPr>
          <w:lang w:eastAsia="it-IT"/>
        </w:rPr>
        <w:t>)</w:t>
      </w:r>
      <w:r w:rsidRPr="00B97FE2">
        <w:rPr>
          <w:spacing w:val="15"/>
          <w:lang w:eastAsia="it-IT"/>
        </w:rPr>
        <w:t xml:space="preserve"> </w:t>
      </w:r>
      <w:r w:rsidRPr="00B97FE2">
        <w:rPr>
          <w:lang w:eastAsia="it-IT"/>
        </w:rPr>
        <w:t>e</w:t>
      </w:r>
      <w:r w:rsidRPr="00B97FE2">
        <w:rPr>
          <w:spacing w:val="18"/>
          <w:lang w:eastAsia="it-IT"/>
        </w:rPr>
        <w:t xml:space="preserve"> g</w:t>
      </w:r>
      <w:r w:rsidRPr="00B97FE2">
        <w:rPr>
          <w:lang w:eastAsia="it-IT"/>
        </w:rPr>
        <w:t xml:space="preserve">), </w:t>
      </w:r>
      <w:r w:rsidRPr="00B97FE2">
        <w:rPr>
          <w:spacing w:val="-2"/>
          <w:lang w:eastAsia="it-IT"/>
        </w:rPr>
        <w:t>c</w:t>
      </w:r>
      <w:r w:rsidRPr="00B97FE2">
        <w:rPr>
          <w:lang w:eastAsia="it-IT"/>
        </w:rPr>
        <w:t>on</w:t>
      </w:r>
      <w:r w:rsidRPr="00B97FE2">
        <w:rPr>
          <w:spacing w:val="13"/>
          <w:lang w:eastAsia="it-IT"/>
        </w:rPr>
        <w:t xml:space="preserve"> </w:t>
      </w:r>
      <w:r w:rsidRPr="00B97FE2">
        <w:rPr>
          <w:lang w:eastAsia="it-IT"/>
        </w:rPr>
        <w:t>dec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16"/>
          <w:lang w:eastAsia="it-IT"/>
        </w:rPr>
        <w:t xml:space="preserve"> </w:t>
      </w:r>
      <w:r w:rsidRPr="00B97FE2">
        <w:rPr>
          <w:spacing w:val="-1"/>
          <w:lang w:eastAsia="it-IT"/>
        </w:rPr>
        <w:t>a</w:t>
      </w:r>
      <w:r w:rsidRPr="00B97FE2">
        <w:rPr>
          <w:lang w:eastAsia="it-IT"/>
        </w:rPr>
        <w:t>dott</w:t>
      </w:r>
      <w:r w:rsidRPr="00B97FE2">
        <w:rPr>
          <w:spacing w:val="-1"/>
          <w:lang w:eastAsia="it-IT"/>
        </w:rPr>
        <w:t>a</w:t>
      </w:r>
      <w:r w:rsidRPr="00B97FE2">
        <w:rPr>
          <w:spacing w:val="-3"/>
          <w:lang w:eastAsia="it-IT"/>
        </w:rPr>
        <w:t>t</w:t>
      </w:r>
      <w:r w:rsidRPr="00B97FE2">
        <w:rPr>
          <w:lang w:eastAsia="it-IT"/>
        </w:rPr>
        <w:t>o</w:t>
      </w:r>
      <w:r w:rsidRPr="00B97FE2">
        <w:rPr>
          <w:spacing w:val="20"/>
          <w:lang w:eastAsia="it-IT"/>
        </w:rPr>
        <w:t xml:space="preserve"> </w:t>
      </w:r>
      <w:r w:rsidRPr="00B97FE2">
        <w:rPr>
          <w:spacing w:val="-1"/>
          <w:lang w:eastAsia="it-IT"/>
        </w:rPr>
        <w:t>a</w:t>
      </w:r>
      <w:r w:rsidRPr="00B97FE2">
        <w:rPr>
          <w:lang w:eastAsia="it-IT"/>
        </w:rPr>
        <w:t>nc</w:t>
      </w:r>
      <w:r w:rsidRPr="00B97FE2">
        <w:rPr>
          <w:spacing w:val="-2"/>
          <w:lang w:eastAsia="it-IT"/>
        </w:rPr>
        <w:t>h</w:t>
      </w:r>
      <w:r w:rsidRPr="00B97FE2">
        <w:rPr>
          <w:lang w:eastAsia="it-IT"/>
        </w:rPr>
        <w:t>e</w:t>
      </w:r>
      <w:r w:rsidRPr="00B97FE2">
        <w:rPr>
          <w:spacing w:val="19"/>
          <w:lang w:eastAsia="it-IT"/>
        </w:rPr>
        <w:t xml:space="preserve"> </w:t>
      </w:r>
      <w:r w:rsidRPr="00B97FE2">
        <w:rPr>
          <w:spacing w:val="-2"/>
          <w:lang w:eastAsia="it-IT"/>
        </w:rPr>
        <w:t>s</w:t>
      </w:r>
      <w:r w:rsidRPr="00B97FE2">
        <w:rPr>
          <w:lang w:eastAsia="it-IT"/>
        </w:rPr>
        <w:t>u</w:t>
      </w:r>
      <w:r w:rsidRPr="00B97FE2">
        <w:rPr>
          <w:spacing w:val="-2"/>
          <w:lang w:eastAsia="it-IT"/>
        </w:rPr>
        <w:t>l</w:t>
      </w:r>
      <w:r w:rsidRPr="00B97FE2">
        <w:rPr>
          <w:lang w:eastAsia="it-IT"/>
        </w:rPr>
        <w:t>la</w:t>
      </w:r>
      <w:r w:rsidRPr="00B97FE2">
        <w:rPr>
          <w:spacing w:val="14"/>
          <w:lang w:eastAsia="it-IT"/>
        </w:rPr>
        <w:t xml:space="preserve"> </w:t>
      </w:r>
      <w:r w:rsidRPr="00B97FE2">
        <w:rPr>
          <w:lang w:eastAsia="it-IT"/>
        </w:rPr>
        <w:t>b</w:t>
      </w:r>
      <w:r w:rsidRPr="00B97FE2">
        <w:rPr>
          <w:spacing w:val="-1"/>
          <w:lang w:eastAsia="it-IT"/>
        </w:rPr>
        <w:t>a</w:t>
      </w:r>
      <w:r w:rsidRPr="00B97FE2">
        <w:rPr>
          <w:spacing w:val="-2"/>
          <w:lang w:eastAsia="it-IT"/>
        </w:rPr>
        <w:t>s</w:t>
      </w:r>
      <w:r w:rsidRPr="00B97FE2">
        <w:rPr>
          <w:lang w:eastAsia="it-IT"/>
        </w:rPr>
        <w:t>e</w:t>
      </w:r>
      <w:r w:rsidRPr="00B97FE2">
        <w:rPr>
          <w:spacing w:val="18"/>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4"/>
          <w:lang w:eastAsia="it-IT"/>
        </w:rPr>
        <w:t xml:space="preserve"> </w:t>
      </w:r>
      <w:r w:rsidRPr="00B97FE2">
        <w:rPr>
          <w:spacing w:val="-2"/>
          <w:lang w:eastAsia="it-IT"/>
        </w:rPr>
        <w:t>m</w:t>
      </w:r>
      <w:r w:rsidRPr="00B97FE2">
        <w:rPr>
          <w:spacing w:val="2"/>
          <w:lang w:eastAsia="it-IT"/>
        </w:rPr>
        <w:t>e</w:t>
      </w:r>
      <w:r w:rsidRPr="00B97FE2">
        <w:rPr>
          <w:spacing w:val="-3"/>
          <w:lang w:eastAsia="it-IT"/>
        </w:rPr>
        <w:t>d</w:t>
      </w:r>
      <w:r w:rsidRPr="00B97FE2">
        <w:rPr>
          <w:lang w:eastAsia="it-IT"/>
        </w:rPr>
        <w:t>ia de</w:t>
      </w:r>
      <w:r w:rsidRPr="00B97FE2">
        <w:rPr>
          <w:spacing w:val="-2"/>
          <w:lang w:eastAsia="it-IT"/>
        </w:rPr>
        <w:t>ll</w:t>
      </w:r>
      <w:r w:rsidRPr="00B97FE2">
        <w:rPr>
          <w:lang w:eastAsia="it-IT"/>
        </w:rPr>
        <w:t>e</w:t>
      </w:r>
      <w:r w:rsidRPr="00B97FE2">
        <w:rPr>
          <w:spacing w:val="-8"/>
          <w:lang w:eastAsia="it-IT"/>
        </w:rPr>
        <w:t xml:space="preserve"> </w:t>
      </w:r>
      <w:r w:rsidRPr="00B97FE2">
        <w:rPr>
          <w:lang w:eastAsia="it-IT"/>
        </w:rPr>
        <w:t>va</w:t>
      </w:r>
      <w:r w:rsidRPr="00B97FE2">
        <w:rPr>
          <w:spacing w:val="-2"/>
          <w:lang w:eastAsia="it-IT"/>
        </w:rPr>
        <w:t>r</w:t>
      </w:r>
      <w:r w:rsidRPr="00B97FE2">
        <w:rPr>
          <w:lang w:eastAsia="it-IT"/>
        </w:rPr>
        <w:t>i</w:t>
      </w:r>
      <w:r w:rsidRPr="00B97FE2">
        <w:rPr>
          <w:spacing w:val="-1"/>
          <w:lang w:eastAsia="it-IT"/>
        </w:rPr>
        <w:t>a</w:t>
      </w:r>
      <w:r w:rsidRPr="00B97FE2">
        <w:rPr>
          <w:lang w:eastAsia="it-IT"/>
        </w:rPr>
        <w:t>zi</w:t>
      </w:r>
      <w:r w:rsidRPr="00B97FE2">
        <w:rPr>
          <w:spacing w:val="-1"/>
          <w:lang w:eastAsia="it-IT"/>
        </w:rPr>
        <w:t>o</w:t>
      </w:r>
      <w:r w:rsidRPr="00B97FE2">
        <w:rPr>
          <w:lang w:eastAsia="it-IT"/>
        </w:rPr>
        <w:t>ni</w:t>
      </w:r>
      <w:r w:rsidRPr="00B97FE2">
        <w:rPr>
          <w:spacing w:val="-10"/>
          <w:lang w:eastAsia="it-IT"/>
        </w:rPr>
        <w:t xml:space="preserve"> </w:t>
      </w:r>
      <w:r w:rsidRPr="00B97FE2">
        <w:rPr>
          <w:spacing w:val="-3"/>
          <w:lang w:eastAsia="it-IT"/>
        </w:rPr>
        <w:t>d</w:t>
      </w:r>
      <w:r w:rsidRPr="00B97FE2">
        <w:rPr>
          <w:lang w:eastAsia="it-IT"/>
        </w:rPr>
        <w:t>eg</w:t>
      </w:r>
      <w:r w:rsidRPr="00B97FE2">
        <w:rPr>
          <w:spacing w:val="-2"/>
          <w:lang w:eastAsia="it-IT"/>
        </w:rPr>
        <w:t>l</w:t>
      </w:r>
      <w:r w:rsidRPr="00B97FE2">
        <w:rPr>
          <w:lang w:eastAsia="it-IT"/>
        </w:rPr>
        <w:t>i</w:t>
      </w:r>
      <w:r w:rsidRPr="00B97FE2">
        <w:rPr>
          <w:spacing w:val="-10"/>
          <w:lang w:eastAsia="it-IT"/>
        </w:rPr>
        <w:t xml:space="preserve"> </w:t>
      </w:r>
      <w:r w:rsidRPr="00B97FE2">
        <w:rPr>
          <w:lang w:eastAsia="it-IT"/>
        </w:rPr>
        <w:t>i</w:t>
      </w:r>
      <w:r w:rsidRPr="00B97FE2">
        <w:rPr>
          <w:spacing w:val="-2"/>
          <w:lang w:eastAsia="it-IT"/>
        </w:rPr>
        <w:t>n</w:t>
      </w:r>
      <w:r w:rsidRPr="00B97FE2">
        <w:rPr>
          <w:lang w:eastAsia="it-IT"/>
        </w:rPr>
        <w:t>di</w:t>
      </w:r>
      <w:r w:rsidRPr="00B97FE2">
        <w:rPr>
          <w:spacing w:val="-2"/>
          <w:lang w:eastAsia="it-IT"/>
        </w:rPr>
        <w:t>c</w:t>
      </w:r>
      <w:r w:rsidRPr="00B97FE2">
        <w:rPr>
          <w:lang w:eastAsia="it-IT"/>
        </w:rPr>
        <w:t>i</w:t>
      </w:r>
      <w:r w:rsidRPr="00B97FE2">
        <w:rPr>
          <w:spacing w:val="-10"/>
          <w:lang w:eastAsia="it-IT"/>
        </w:rPr>
        <w:t xml:space="preserve"> </w:t>
      </w:r>
      <w:r w:rsidRPr="00B97FE2">
        <w:rPr>
          <w:spacing w:val="-1"/>
          <w:lang w:eastAsia="it-IT"/>
        </w:rPr>
        <w:t>I</w:t>
      </w:r>
      <w:r w:rsidRPr="00B97FE2">
        <w:rPr>
          <w:lang w:eastAsia="it-IT"/>
        </w:rPr>
        <w:t>S</w:t>
      </w:r>
      <w:r w:rsidRPr="00B97FE2">
        <w:rPr>
          <w:spacing w:val="-3"/>
          <w:lang w:eastAsia="it-IT"/>
        </w:rPr>
        <w:t>T</w:t>
      </w:r>
      <w:r w:rsidRPr="00B97FE2">
        <w:rPr>
          <w:lang w:eastAsia="it-IT"/>
        </w:rPr>
        <w:t>AT</w:t>
      </w:r>
      <w:r w:rsidRPr="00B97FE2">
        <w:rPr>
          <w:spacing w:val="-11"/>
          <w:lang w:eastAsia="it-IT"/>
        </w:rPr>
        <w:t xml:space="preserve"> </w:t>
      </w:r>
      <w:r w:rsidRPr="00B97FE2">
        <w:rPr>
          <w:lang w:eastAsia="it-IT"/>
        </w:rPr>
        <w:t>d</w:t>
      </w:r>
      <w:r w:rsidRPr="00B97FE2">
        <w:rPr>
          <w:spacing w:val="2"/>
          <w:lang w:eastAsia="it-IT"/>
        </w:rPr>
        <w:t>e</w:t>
      </w:r>
      <w:r w:rsidRPr="00B97FE2">
        <w:rPr>
          <w:lang w:eastAsia="it-IT"/>
        </w:rPr>
        <w:t>i</w:t>
      </w:r>
      <w:r w:rsidRPr="00B97FE2">
        <w:rPr>
          <w:spacing w:val="-10"/>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lang w:eastAsia="it-IT"/>
        </w:rPr>
        <w:t>z</w:t>
      </w:r>
      <w:r w:rsidRPr="00B97FE2">
        <w:rPr>
          <w:spacing w:val="-1"/>
          <w:lang w:eastAsia="it-IT"/>
        </w:rPr>
        <w:t>z</w:t>
      </w:r>
      <w:r w:rsidRPr="00B97FE2">
        <w:rPr>
          <w:lang w:eastAsia="it-IT"/>
        </w:rPr>
        <w:t>i</w:t>
      </w:r>
      <w:r w:rsidRPr="00B97FE2">
        <w:rPr>
          <w:spacing w:val="-10"/>
          <w:lang w:eastAsia="it-IT"/>
        </w:rPr>
        <w:t xml:space="preserve"> </w:t>
      </w:r>
      <w:r w:rsidRPr="00B97FE2">
        <w:rPr>
          <w:spacing w:val="-1"/>
          <w:lang w:eastAsia="it-IT"/>
        </w:rPr>
        <w:t>a</w:t>
      </w:r>
      <w:r w:rsidRPr="00B97FE2">
        <w:rPr>
          <w:lang w:eastAsia="it-IT"/>
        </w:rPr>
        <w:t>l</w:t>
      </w:r>
      <w:r w:rsidRPr="00B97FE2">
        <w:rPr>
          <w:spacing w:val="-12"/>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s</w:t>
      </w:r>
      <w:r w:rsidRPr="00B97FE2">
        <w:rPr>
          <w:lang w:eastAsia="it-IT"/>
        </w:rPr>
        <w:t>u</w:t>
      </w:r>
      <w:r w:rsidRPr="00B97FE2">
        <w:rPr>
          <w:spacing w:val="-2"/>
          <w:lang w:eastAsia="it-IT"/>
        </w:rPr>
        <w:t>m</w:t>
      </w:r>
      <w:r w:rsidRPr="00B97FE2">
        <w:rPr>
          <w:lang w:eastAsia="it-IT"/>
        </w:rPr>
        <w:t>o</w:t>
      </w:r>
      <w:r w:rsidRPr="00B97FE2">
        <w:rPr>
          <w:spacing w:val="-10"/>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12"/>
          <w:lang w:eastAsia="it-IT"/>
        </w:rPr>
        <w:t xml:space="preserve"> </w:t>
      </w:r>
      <w:r w:rsidRPr="00B97FE2">
        <w:rPr>
          <w:spacing w:val="-2"/>
          <w:lang w:eastAsia="it-IT"/>
        </w:rPr>
        <w:t>l</w:t>
      </w:r>
      <w:r w:rsidRPr="00B97FE2">
        <w:rPr>
          <w:lang w:eastAsia="it-IT"/>
        </w:rPr>
        <w:t>e</w:t>
      </w:r>
      <w:r w:rsidRPr="00B97FE2">
        <w:rPr>
          <w:spacing w:val="-8"/>
          <w:lang w:eastAsia="it-IT"/>
        </w:rPr>
        <w:t xml:space="preserve"> </w:t>
      </w:r>
      <w:r w:rsidRPr="00B97FE2">
        <w:rPr>
          <w:spacing w:val="-2"/>
          <w:lang w:eastAsia="it-IT"/>
        </w:rPr>
        <w:t>f</w:t>
      </w:r>
      <w:r w:rsidRPr="00B97FE2">
        <w:rPr>
          <w:spacing w:val="-1"/>
          <w:lang w:eastAsia="it-IT"/>
        </w:rPr>
        <w:t>a</w:t>
      </w:r>
      <w:r w:rsidRPr="00B97FE2">
        <w:rPr>
          <w:spacing w:val="-2"/>
          <w:lang w:eastAsia="it-IT"/>
        </w:rPr>
        <w:t>m</w:t>
      </w:r>
      <w:r w:rsidRPr="00B97FE2">
        <w:rPr>
          <w:lang w:eastAsia="it-IT"/>
        </w:rPr>
        <w:t>ig</w:t>
      </w:r>
      <w:r w:rsidRPr="00B97FE2">
        <w:rPr>
          <w:spacing w:val="-2"/>
          <w:lang w:eastAsia="it-IT"/>
        </w:rPr>
        <w:t>li</w:t>
      </w:r>
      <w:r w:rsidRPr="00B97FE2">
        <w:rPr>
          <w:lang w:eastAsia="it-IT"/>
        </w:rPr>
        <w:t>e</w:t>
      </w:r>
      <w:r w:rsidRPr="00B97FE2">
        <w:rPr>
          <w:spacing w:val="-8"/>
          <w:lang w:eastAsia="it-IT"/>
        </w:rPr>
        <w:t xml:space="preserve"> </w:t>
      </w:r>
      <w:r w:rsidRPr="00B97FE2">
        <w:rPr>
          <w:lang w:eastAsia="it-IT"/>
        </w:rPr>
        <w:t>di</w:t>
      </w:r>
      <w:r w:rsidRPr="00B97FE2">
        <w:rPr>
          <w:spacing w:val="-10"/>
          <w:lang w:eastAsia="it-IT"/>
        </w:rPr>
        <w:t xml:space="preserve"> </w:t>
      </w:r>
      <w:r w:rsidRPr="00B97FE2">
        <w:rPr>
          <w:lang w:eastAsia="it-IT"/>
        </w:rPr>
        <w:t>o</w:t>
      </w:r>
      <w:r w:rsidRPr="00B97FE2">
        <w:rPr>
          <w:spacing w:val="-3"/>
          <w:lang w:eastAsia="it-IT"/>
        </w:rPr>
        <w:t>p</w:t>
      </w:r>
      <w:r w:rsidRPr="00B97FE2">
        <w:rPr>
          <w:spacing w:val="2"/>
          <w:lang w:eastAsia="it-IT"/>
        </w:rPr>
        <w:t>e</w:t>
      </w:r>
      <w:r w:rsidRPr="00B97FE2">
        <w:rPr>
          <w:spacing w:val="-2"/>
          <w:lang w:eastAsia="it-IT"/>
        </w:rPr>
        <w:t>r</w:t>
      </w:r>
      <w:r w:rsidRPr="00B97FE2">
        <w:rPr>
          <w:spacing w:val="6"/>
          <w:lang w:eastAsia="it-IT"/>
        </w:rPr>
        <w:t>a</w:t>
      </w:r>
      <w:r w:rsidRPr="00B97FE2">
        <w:rPr>
          <w:lang w:eastAsia="it-IT"/>
        </w:rPr>
        <w:t>i</w:t>
      </w:r>
      <w:r w:rsidRPr="00B97FE2">
        <w:rPr>
          <w:spacing w:val="-13"/>
          <w:lang w:eastAsia="it-IT"/>
        </w:rPr>
        <w:t xml:space="preserve"> </w:t>
      </w:r>
      <w:r w:rsidRPr="00B97FE2">
        <w:rPr>
          <w:spacing w:val="2"/>
          <w:lang w:eastAsia="it-IT"/>
        </w:rPr>
        <w:t>e</w:t>
      </w:r>
      <w:r w:rsidRPr="00B97FE2">
        <w:rPr>
          <w:lang w:eastAsia="it-IT"/>
        </w:rPr>
        <w:t>d</w:t>
      </w:r>
      <w:r w:rsidRPr="00B97FE2">
        <w:rPr>
          <w:spacing w:val="-11"/>
          <w:lang w:eastAsia="it-IT"/>
        </w:rPr>
        <w:t xml:space="preserve"> </w:t>
      </w:r>
      <w:r w:rsidRPr="00B97FE2">
        <w:rPr>
          <w:lang w:eastAsia="it-IT"/>
        </w:rPr>
        <w:t>i</w:t>
      </w:r>
      <w:r w:rsidRPr="00B97FE2">
        <w:rPr>
          <w:spacing w:val="-2"/>
          <w:lang w:eastAsia="it-IT"/>
        </w:rPr>
        <w:t>m</w:t>
      </w:r>
      <w:r w:rsidRPr="00B97FE2">
        <w:rPr>
          <w:lang w:eastAsia="it-IT"/>
        </w:rPr>
        <w:t>p</w:t>
      </w:r>
      <w:r w:rsidRPr="00B97FE2">
        <w:rPr>
          <w:spacing w:val="-2"/>
          <w:lang w:eastAsia="it-IT"/>
        </w:rPr>
        <w:t>i</w:t>
      </w:r>
      <w:r w:rsidRPr="00B97FE2">
        <w:rPr>
          <w:lang w:eastAsia="it-IT"/>
        </w:rPr>
        <w:t>eg</w:t>
      </w:r>
      <w:r w:rsidRPr="00B97FE2">
        <w:rPr>
          <w:spacing w:val="-4"/>
          <w:lang w:eastAsia="it-IT"/>
        </w:rPr>
        <w:t>a</w:t>
      </w:r>
      <w:r w:rsidRPr="00B97FE2">
        <w:rPr>
          <w:lang w:eastAsia="it-IT"/>
        </w:rPr>
        <w:t>ti in</w:t>
      </w:r>
      <w:r w:rsidRPr="00B97FE2">
        <w:rPr>
          <w:spacing w:val="-3"/>
          <w:lang w:eastAsia="it-IT"/>
        </w:rPr>
        <w:t>t</w:t>
      </w:r>
      <w:r w:rsidRPr="00B97FE2">
        <w:rPr>
          <w:spacing w:val="2"/>
          <w:lang w:eastAsia="it-IT"/>
        </w:rPr>
        <w:t>e</w:t>
      </w:r>
      <w:r w:rsidRPr="00B97FE2">
        <w:rPr>
          <w:spacing w:val="-2"/>
          <w:lang w:eastAsia="it-IT"/>
        </w:rPr>
        <w:t>rv</w:t>
      </w:r>
      <w:r w:rsidRPr="00B97FE2">
        <w:rPr>
          <w:lang w:eastAsia="it-IT"/>
        </w:rPr>
        <w:t>e</w:t>
      </w:r>
      <w:r w:rsidRPr="00B97FE2">
        <w:rPr>
          <w:spacing w:val="-2"/>
          <w:lang w:eastAsia="it-IT"/>
        </w:rPr>
        <w:t>n</w:t>
      </w:r>
      <w:r w:rsidRPr="00B97FE2">
        <w:rPr>
          <w:lang w:eastAsia="it-IT"/>
        </w:rPr>
        <w:t>u</w:t>
      </w:r>
      <w:r w:rsidRPr="00B97FE2">
        <w:rPr>
          <w:spacing w:val="-3"/>
          <w:lang w:eastAsia="it-IT"/>
        </w:rPr>
        <w:t>t</w:t>
      </w:r>
      <w:r w:rsidRPr="00B97FE2">
        <w:rPr>
          <w:lang w:eastAsia="it-IT"/>
        </w:rPr>
        <w:t>e</w:t>
      </w:r>
      <w:r w:rsidRPr="00B97FE2">
        <w:rPr>
          <w:spacing w:val="-1"/>
          <w:lang w:eastAsia="it-IT"/>
        </w:rPr>
        <w:t xml:space="preserve"> </w:t>
      </w:r>
      <w:r w:rsidRPr="00B97FE2">
        <w:rPr>
          <w:spacing w:val="-2"/>
          <w:lang w:eastAsia="it-IT"/>
        </w:rPr>
        <w:t>n</w:t>
      </w:r>
      <w:r w:rsidRPr="00B97FE2">
        <w:rPr>
          <w:spacing w:val="2"/>
          <w:lang w:eastAsia="it-IT"/>
        </w:rPr>
        <w:t>e</w:t>
      </w:r>
      <w:r w:rsidRPr="00B97FE2">
        <w:rPr>
          <w:lang w:eastAsia="it-IT"/>
        </w:rPr>
        <w:t>l</w:t>
      </w:r>
      <w:r w:rsidRPr="00B97FE2">
        <w:rPr>
          <w:spacing w:val="-1"/>
          <w:lang w:eastAsia="it-IT"/>
        </w:rPr>
        <w:t xml:space="preserve"> </w:t>
      </w:r>
      <w:r w:rsidRPr="00B97FE2">
        <w:rPr>
          <w:spacing w:val="-3"/>
          <w:lang w:eastAsia="it-IT"/>
        </w:rPr>
        <w:t>p</w:t>
      </w:r>
      <w:r w:rsidRPr="00B97FE2">
        <w:rPr>
          <w:spacing w:val="2"/>
          <w:lang w:eastAsia="it-IT"/>
        </w:rPr>
        <w:t>e</w:t>
      </w:r>
      <w:r w:rsidRPr="00B97FE2">
        <w:rPr>
          <w:spacing w:val="-4"/>
          <w:lang w:eastAsia="it-IT"/>
        </w:rPr>
        <w:t>r</w:t>
      </w:r>
      <w:r w:rsidRPr="00B97FE2">
        <w:rPr>
          <w:lang w:eastAsia="it-IT"/>
        </w:rPr>
        <w:t>i</w:t>
      </w:r>
      <w:r w:rsidRPr="00B97FE2">
        <w:rPr>
          <w:spacing w:val="-2"/>
          <w:lang w:eastAsia="it-IT"/>
        </w:rPr>
        <w:t>o</w:t>
      </w:r>
      <w:r w:rsidRPr="00B97FE2">
        <w:rPr>
          <w:spacing w:val="-3"/>
          <w:lang w:eastAsia="it-IT"/>
        </w:rPr>
        <w:t>d</w:t>
      </w:r>
      <w:r w:rsidRPr="00B97FE2">
        <w:rPr>
          <w:lang w:eastAsia="it-IT"/>
        </w:rPr>
        <w:t>o di</w:t>
      </w:r>
      <w:r w:rsidRPr="00B97FE2">
        <w:rPr>
          <w:spacing w:val="-1"/>
          <w:lang w:eastAsia="it-IT"/>
        </w:rPr>
        <w:t xml:space="preserve"> </w:t>
      </w:r>
      <w:r w:rsidRPr="00B97FE2">
        <w:rPr>
          <w:spacing w:val="-2"/>
          <w:lang w:eastAsia="it-IT"/>
        </w:rPr>
        <w:t>r</w:t>
      </w:r>
      <w:r w:rsidRPr="00B97FE2">
        <w:rPr>
          <w:lang w:eastAsia="it-IT"/>
        </w:rPr>
        <w:t>i</w:t>
      </w:r>
      <w:r w:rsidRPr="00B97FE2">
        <w:rPr>
          <w:spacing w:val="-4"/>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lang w:eastAsia="it-IT"/>
        </w:rPr>
        <w:t>en</w:t>
      </w:r>
      <w:r w:rsidRPr="00B97FE2">
        <w:rPr>
          <w:spacing w:val="-3"/>
          <w:lang w:eastAsia="it-IT"/>
        </w:rPr>
        <w:t>t</w:t>
      </w:r>
      <w:r w:rsidRPr="00B97FE2">
        <w:rPr>
          <w:lang w:eastAsia="it-IT"/>
        </w:rPr>
        <w:t>o.</w:t>
      </w:r>
    </w:p>
    <w:p w:rsidR="00D7436F" w:rsidRPr="00B97FE2" w:rsidRDefault="00D7436F" w:rsidP="00AB467F">
      <w:pPr>
        <w:pStyle w:val="Paragrafoelenco"/>
        <w:widowControl w:val="0"/>
        <w:suppressAutoHyphens w:val="0"/>
        <w:kinsoku w:val="0"/>
        <w:overflowPunct w:val="0"/>
        <w:autoSpaceDE w:val="0"/>
        <w:autoSpaceDN w:val="0"/>
        <w:adjustRightInd w:val="0"/>
        <w:spacing w:after="0" w:line="237" w:lineRule="auto"/>
        <w:ind w:left="0"/>
        <w:rPr>
          <w:lang w:eastAsia="it-IT"/>
        </w:rPr>
      </w:pPr>
    </w:p>
    <w:p w:rsidR="00D7436F" w:rsidRPr="00B97FE2" w:rsidRDefault="00D7436F" w:rsidP="00AB467F">
      <w:pPr>
        <w:pStyle w:val="Paragrafoelenco"/>
        <w:widowControl w:val="0"/>
        <w:suppressAutoHyphens w:val="0"/>
        <w:kinsoku w:val="0"/>
        <w:overflowPunct w:val="0"/>
        <w:autoSpaceDE w:val="0"/>
        <w:autoSpaceDN w:val="0"/>
        <w:adjustRightInd w:val="0"/>
        <w:spacing w:after="0" w:line="237" w:lineRule="auto"/>
        <w:ind w:left="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DA1D74" w:rsidRPr="00B97FE2">
        <w:rPr>
          <w:b/>
          <w:lang w:eastAsia="it-IT"/>
        </w:rPr>
        <w:t>349</w:t>
      </w: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Ab</w:t>
      </w:r>
      <w:r w:rsidRPr="00B97FE2">
        <w:rPr>
          <w:b/>
          <w:spacing w:val="-2"/>
          <w:lang w:eastAsia="it-IT"/>
        </w:rPr>
        <w:t>o</w:t>
      </w:r>
      <w:r w:rsidRPr="00B97FE2">
        <w:rPr>
          <w:b/>
          <w:lang w:eastAsia="it-IT"/>
        </w:rPr>
        <w:t>li</w:t>
      </w:r>
      <w:r w:rsidRPr="00B97FE2">
        <w:rPr>
          <w:b/>
          <w:spacing w:val="-3"/>
          <w:lang w:eastAsia="it-IT"/>
        </w:rPr>
        <w:t>z</w:t>
      </w:r>
      <w:r w:rsidRPr="00B97FE2">
        <w:rPr>
          <w:b/>
          <w:spacing w:val="-2"/>
          <w:lang w:eastAsia="it-IT"/>
        </w:rPr>
        <w:t>i</w:t>
      </w:r>
      <w:r w:rsidRPr="00B97FE2">
        <w:rPr>
          <w:b/>
          <w:lang w:eastAsia="it-IT"/>
        </w:rPr>
        <w:t>o</w:t>
      </w:r>
      <w:r w:rsidRPr="00B97FE2">
        <w:rPr>
          <w:b/>
          <w:spacing w:val="-2"/>
          <w:lang w:eastAsia="it-IT"/>
        </w:rPr>
        <w:t>n</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 xml:space="preserve">ei </w:t>
      </w:r>
      <w:r w:rsidRPr="00B97FE2">
        <w:rPr>
          <w:b/>
          <w:spacing w:val="-3"/>
          <w:lang w:eastAsia="it-IT"/>
        </w:rPr>
        <w:t>t</w:t>
      </w:r>
      <w:r w:rsidRPr="00B97FE2">
        <w:rPr>
          <w:b/>
          <w:spacing w:val="2"/>
          <w:lang w:eastAsia="it-IT"/>
        </w:rPr>
        <w:t>e</w:t>
      </w:r>
      <w:r w:rsidRPr="00B97FE2">
        <w:rPr>
          <w:b/>
          <w:spacing w:val="-2"/>
          <w:lang w:eastAsia="it-IT"/>
        </w:rPr>
        <w:t>rmi</w:t>
      </w:r>
      <w:r w:rsidRPr="00B97FE2">
        <w:rPr>
          <w:b/>
          <w:lang w:eastAsia="it-IT"/>
        </w:rPr>
        <w:t>ni</w:t>
      </w:r>
      <w:r w:rsidRPr="00B97FE2">
        <w:rPr>
          <w:b/>
          <w:spacing w:val="-3"/>
          <w:lang w:eastAsia="it-IT"/>
        </w:rPr>
        <w:t xml:space="preserve"> </w:t>
      </w:r>
      <w:r w:rsidRPr="00B97FE2">
        <w:rPr>
          <w:b/>
          <w:spacing w:val="-2"/>
          <w:lang w:eastAsia="it-IT"/>
        </w:rPr>
        <w:t>f</w:t>
      </w:r>
      <w:r w:rsidRPr="00B97FE2">
        <w:rPr>
          <w:b/>
          <w:spacing w:val="-1"/>
          <w:lang w:eastAsia="it-IT"/>
        </w:rPr>
        <w:t>a</w:t>
      </w:r>
      <w:r w:rsidRPr="00B97FE2">
        <w:rPr>
          <w:b/>
          <w:lang w:eastAsia="it-IT"/>
        </w:rPr>
        <w:t>lli</w:t>
      </w:r>
      <w:r w:rsidRPr="00B97FE2">
        <w:rPr>
          <w:b/>
          <w:spacing w:val="-4"/>
          <w:lang w:eastAsia="it-IT"/>
        </w:rPr>
        <w:t>m</w:t>
      </w:r>
      <w:r w:rsidRPr="00B97FE2">
        <w:rPr>
          <w:b/>
          <w:lang w:eastAsia="it-IT"/>
        </w:rPr>
        <w:t>en</w:t>
      </w:r>
      <w:r w:rsidRPr="00B97FE2">
        <w:rPr>
          <w:b/>
          <w:spacing w:val="-3"/>
          <w:lang w:eastAsia="it-IT"/>
        </w:rPr>
        <w:t>t</w:t>
      </w:r>
      <w:r w:rsidRPr="00B97FE2">
        <w:rPr>
          <w:b/>
          <w:lang w:eastAsia="it-IT"/>
        </w:rPr>
        <w:t>o</w:t>
      </w:r>
      <w:r w:rsidRPr="00B97FE2">
        <w:rPr>
          <w:b/>
          <w:spacing w:val="-3"/>
          <w:lang w:eastAsia="it-IT"/>
        </w:rPr>
        <w:t xml:space="preserve"> </w:t>
      </w:r>
      <w:r w:rsidRPr="00B97FE2">
        <w:rPr>
          <w:b/>
          <w:lang w:eastAsia="it-IT"/>
        </w:rPr>
        <w:t>e</w:t>
      </w:r>
      <w:r w:rsidRPr="00B97FE2">
        <w:rPr>
          <w:b/>
          <w:spacing w:val="1"/>
          <w:lang w:eastAsia="it-IT"/>
        </w:rPr>
        <w:t xml:space="preserve"> </w:t>
      </w:r>
      <w:r w:rsidRPr="00B97FE2">
        <w:rPr>
          <w:b/>
          <w:spacing w:val="-2"/>
          <w:lang w:eastAsia="it-IT"/>
        </w:rPr>
        <w:t>f</w:t>
      </w:r>
      <w:r w:rsidRPr="00B97FE2">
        <w:rPr>
          <w:b/>
          <w:spacing w:val="-1"/>
          <w:lang w:eastAsia="it-IT"/>
        </w:rPr>
        <w:t>a</w:t>
      </w:r>
      <w:r w:rsidRPr="00B97FE2">
        <w:rPr>
          <w:b/>
          <w:lang w:eastAsia="it-IT"/>
        </w:rPr>
        <w:t>lli</w:t>
      </w:r>
      <w:r w:rsidRPr="00B97FE2">
        <w:rPr>
          <w:b/>
          <w:spacing w:val="-3"/>
          <w:lang w:eastAsia="it-IT"/>
        </w:rPr>
        <w:t>t</w:t>
      </w:r>
      <w:r w:rsidRPr="00B97FE2">
        <w:rPr>
          <w:b/>
          <w:lang w:eastAsia="it-IT"/>
        </w:rPr>
        <w:t>o</w:t>
      </w:r>
    </w:p>
    <w:p w:rsidR="00D7436F" w:rsidRPr="00B97FE2" w:rsidRDefault="00D7436F" w:rsidP="00AB467F">
      <w:pPr>
        <w:widowControl w:val="0"/>
        <w:suppressAutoHyphens w:val="0"/>
        <w:kinsoku w:val="0"/>
        <w:overflowPunct w:val="0"/>
        <w:autoSpaceDE w:val="0"/>
        <w:autoSpaceDN w:val="0"/>
        <w:adjustRightInd w:val="0"/>
        <w:spacing w:before="9" w:after="0" w:line="11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rPr>
          <w:lang w:eastAsia="it-IT"/>
        </w:rPr>
      </w:pPr>
      <w:r w:rsidRPr="00B97FE2">
        <w:rPr>
          <w:spacing w:val="-3"/>
          <w:lang w:eastAsia="it-IT"/>
        </w:rPr>
        <w:t xml:space="preserve"> 1.N</w:t>
      </w:r>
      <w:r w:rsidRPr="00B97FE2">
        <w:rPr>
          <w:spacing w:val="2"/>
          <w:lang w:eastAsia="it-IT"/>
        </w:rPr>
        <w:t>e</w:t>
      </w:r>
      <w:r w:rsidRPr="00B97FE2">
        <w:rPr>
          <w:spacing w:val="-2"/>
          <w:lang w:eastAsia="it-IT"/>
        </w:rPr>
        <w:t>ll</w:t>
      </w:r>
      <w:r w:rsidRPr="00B97FE2">
        <w:rPr>
          <w:lang w:eastAsia="it-IT"/>
        </w:rPr>
        <w:t>e</w:t>
      </w:r>
      <w:r w:rsidRPr="00B97FE2">
        <w:rPr>
          <w:spacing w:val="-3"/>
          <w:lang w:eastAsia="it-IT"/>
        </w:rPr>
        <w:t xml:space="preserve"> </w:t>
      </w:r>
      <w:r w:rsidRPr="00B97FE2">
        <w:rPr>
          <w:lang w:eastAsia="it-IT"/>
        </w:rPr>
        <w:t>d</w:t>
      </w:r>
      <w:r w:rsidRPr="00B97FE2">
        <w:rPr>
          <w:spacing w:val="-2"/>
          <w:lang w:eastAsia="it-IT"/>
        </w:rPr>
        <w:t>i</w:t>
      </w:r>
      <w:r w:rsidRPr="00B97FE2">
        <w:rPr>
          <w:lang w:eastAsia="it-IT"/>
        </w:rPr>
        <w:t>sp</w:t>
      </w:r>
      <w:r w:rsidRPr="00B97FE2">
        <w:rPr>
          <w:spacing w:val="-1"/>
          <w:lang w:eastAsia="it-IT"/>
        </w:rPr>
        <w:t>o</w:t>
      </w:r>
      <w:r w:rsidRPr="00B97FE2">
        <w:rPr>
          <w:lang w:eastAsia="it-IT"/>
        </w:rPr>
        <w:t>s</w:t>
      </w:r>
      <w:r w:rsidRPr="00B97FE2">
        <w:rPr>
          <w:spacing w:val="1"/>
          <w:lang w:eastAsia="it-IT"/>
        </w:rPr>
        <w:t>i</w:t>
      </w:r>
      <w:r w:rsidRPr="00B97FE2">
        <w:rPr>
          <w:spacing w:val="-3"/>
          <w:lang w:eastAsia="it-IT"/>
        </w:rPr>
        <w:t>z</w:t>
      </w:r>
      <w:r w:rsidRPr="00B97FE2">
        <w:rPr>
          <w:lang w:eastAsia="it-IT"/>
        </w:rPr>
        <w:t>i</w:t>
      </w:r>
      <w:r w:rsidRPr="00B97FE2">
        <w:rPr>
          <w:spacing w:val="-2"/>
          <w:lang w:eastAsia="it-IT"/>
        </w:rPr>
        <w:t>o</w:t>
      </w:r>
      <w:r w:rsidRPr="00B97FE2">
        <w:rPr>
          <w:lang w:eastAsia="it-IT"/>
        </w:rPr>
        <w:t>ni</w:t>
      </w:r>
      <w:r w:rsidRPr="00B97FE2">
        <w:rPr>
          <w:spacing w:val="-4"/>
          <w:lang w:eastAsia="it-IT"/>
        </w:rPr>
        <w:t xml:space="preserve"> </w:t>
      </w:r>
      <w:r w:rsidRPr="00B97FE2">
        <w:rPr>
          <w:spacing w:val="-2"/>
          <w:lang w:eastAsia="it-IT"/>
        </w:rPr>
        <w:t>n</w:t>
      </w:r>
      <w:r w:rsidRPr="00B97FE2">
        <w:rPr>
          <w:lang w:eastAsia="it-IT"/>
        </w:rPr>
        <w:t>o</w:t>
      </w:r>
      <w:r w:rsidRPr="00B97FE2">
        <w:rPr>
          <w:spacing w:val="-4"/>
          <w:lang w:eastAsia="it-IT"/>
        </w:rPr>
        <w:t>r</w:t>
      </w:r>
      <w:r w:rsidRPr="00B97FE2">
        <w:rPr>
          <w:spacing w:val="-2"/>
          <w:lang w:eastAsia="it-IT"/>
        </w:rPr>
        <w:t>m</w:t>
      </w:r>
      <w:r w:rsidRPr="00B97FE2">
        <w:rPr>
          <w:spacing w:val="-1"/>
          <w:lang w:eastAsia="it-IT"/>
        </w:rPr>
        <w:t>a</w:t>
      </w:r>
      <w:r w:rsidRPr="00B97FE2">
        <w:rPr>
          <w:lang w:eastAsia="it-IT"/>
        </w:rPr>
        <w:t>ti</w:t>
      </w:r>
      <w:r w:rsidRPr="00B97FE2">
        <w:rPr>
          <w:spacing w:val="-2"/>
          <w:lang w:eastAsia="it-IT"/>
        </w:rPr>
        <w:t>v</w:t>
      </w:r>
      <w:r w:rsidRPr="00B97FE2">
        <w:rPr>
          <w:lang w:eastAsia="it-IT"/>
        </w:rPr>
        <w:t>e</w:t>
      </w:r>
      <w:r w:rsidRPr="00B97FE2">
        <w:rPr>
          <w:spacing w:val="-3"/>
          <w:lang w:eastAsia="it-IT"/>
        </w:rPr>
        <w:t xml:space="preserve"> </w:t>
      </w:r>
      <w:r w:rsidRPr="00B97FE2">
        <w:rPr>
          <w:spacing w:val="-2"/>
          <w:lang w:eastAsia="it-IT"/>
        </w:rPr>
        <w:t>v</w:t>
      </w:r>
      <w:r w:rsidRPr="00B97FE2">
        <w:rPr>
          <w:lang w:eastAsia="it-IT"/>
        </w:rPr>
        <w:t>i</w:t>
      </w:r>
      <w:r w:rsidRPr="00B97FE2">
        <w:rPr>
          <w:spacing w:val="-2"/>
          <w:lang w:eastAsia="it-IT"/>
        </w:rPr>
        <w:t>g</w:t>
      </w:r>
      <w:r w:rsidRPr="00B97FE2">
        <w:rPr>
          <w:lang w:eastAsia="it-IT"/>
        </w:rPr>
        <w:t>enti</w:t>
      </w:r>
      <w:r w:rsidRPr="00B97FE2">
        <w:rPr>
          <w:spacing w:val="-7"/>
          <w:lang w:eastAsia="it-IT"/>
        </w:rPr>
        <w:t xml:space="preserve"> </w:t>
      </w:r>
      <w:r w:rsidRPr="00B97FE2">
        <w:rPr>
          <w:spacing w:val="-2"/>
          <w:lang w:eastAsia="it-IT"/>
        </w:rPr>
        <w:t>l</w:t>
      </w:r>
      <w:r w:rsidRPr="00B97FE2">
        <w:rPr>
          <w:lang w:eastAsia="it-IT"/>
        </w:rPr>
        <w:t>e</w:t>
      </w:r>
      <w:r w:rsidRPr="00B97FE2">
        <w:rPr>
          <w:spacing w:val="-6"/>
          <w:lang w:eastAsia="it-IT"/>
        </w:rPr>
        <w:t xml:space="preserve"> </w:t>
      </w:r>
      <w:r w:rsidRPr="00B97FE2">
        <w:rPr>
          <w:spacing w:val="2"/>
          <w:lang w:eastAsia="it-IT"/>
        </w:rPr>
        <w:t>e</w:t>
      </w:r>
      <w:r w:rsidRPr="00B97FE2">
        <w:rPr>
          <w:lang w:eastAsia="it-IT"/>
        </w:rPr>
        <w:t>sp</w:t>
      </w:r>
      <w:r w:rsidRPr="00B97FE2">
        <w:rPr>
          <w:spacing w:val="-4"/>
          <w:lang w:eastAsia="it-IT"/>
        </w:rPr>
        <w:t>r</w:t>
      </w:r>
      <w:r w:rsidRPr="00B97FE2">
        <w:rPr>
          <w:lang w:eastAsia="it-IT"/>
        </w:rPr>
        <w:t>ess</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6"/>
          <w:lang w:eastAsia="it-IT"/>
        </w:rPr>
        <w:t xml:space="preserve"> </w:t>
      </w:r>
      <w:r w:rsidRPr="00B97FE2">
        <w:rPr>
          <w:spacing w:val="2"/>
          <w:lang w:eastAsia="it-IT"/>
        </w:rPr>
        <w:t>“</w:t>
      </w:r>
      <w:r w:rsidRPr="00B97FE2">
        <w:rPr>
          <w:spacing w:val="-2"/>
          <w:lang w:eastAsia="it-IT"/>
        </w:rPr>
        <w:t>f</w:t>
      </w:r>
      <w:r w:rsidRPr="00B97FE2">
        <w:rPr>
          <w:spacing w:val="-1"/>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lang w:eastAsia="it-IT"/>
        </w:rPr>
        <w:t>ento”,</w:t>
      </w:r>
      <w:r w:rsidRPr="00B97FE2">
        <w:rPr>
          <w:spacing w:val="-7"/>
          <w:lang w:eastAsia="it-IT"/>
        </w:rPr>
        <w:t xml:space="preserve"> </w:t>
      </w:r>
      <w:r w:rsidRPr="00B97FE2">
        <w:rPr>
          <w:lang w:eastAsia="it-IT"/>
        </w:rPr>
        <w:t>“p</w:t>
      </w:r>
      <w:r w:rsidRPr="00B97FE2">
        <w:rPr>
          <w:spacing w:val="-1"/>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2"/>
          <w:lang w:eastAsia="it-IT"/>
        </w:rPr>
        <w:t>r</w:t>
      </w:r>
      <w:r w:rsidRPr="00B97FE2">
        <w:rPr>
          <w:lang w:eastAsia="it-IT"/>
        </w:rPr>
        <w:t>a</w:t>
      </w:r>
      <w:r w:rsidRPr="00B97FE2">
        <w:rPr>
          <w:spacing w:val="-7"/>
          <w:lang w:eastAsia="it-IT"/>
        </w:rPr>
        <w:t xml:space="preserve"> </w:t>
      </w:r>
      <w:r w:rsidRPr="00B97FE2">
        <w:rPr>
          <w:spacing w:val="-2"/>
          <w:lang w:eastAsia="it-IT"/>
        </w:rPr>
        <w:t>f</w:t>
      </w:r>
      <w:r w:rsidRPr="00B97FE2">
        <w:rPr>
          <w:spacing w:val="-1"/>
          <w:lang w:eastAsia="it-IT"/>
        </w:rPr>
        <w:t>a</w:t>
      </w:r>
      <w:r w:rsidRPr="00B97FE2">
        <w:rPr>
          <w:lang w:eastAsia="it-IT"/>
        </w:rPr>
        <w:t>lli</w:t>
      </w:r>
      <w:r w:rsidRPr="00B97FE2">
        <w:rPr>
          <w:spacing w:val="-4"/>
          <w:lang w:eastAsia="it-IT"/>
        </w:rPr>
        <w:t>m</w:t>
      </w:r>
      <w:r w:rsidRPr="00B97FE2">
        <w:rPr>
          <w:lang w:eastAsia="it-IT"/>
        </w:rPr>
        <w:t>ent</w:t>
      </w:r>
      <w:r w:rsidRPr="00B97FE2">
        <w:rPr>
          <w:spacing w:val="-4"/>
          <w:lang w:eastAsia="it-IT"/>
        </w:rPr>
        <w:t>ar</w:t>
      </w:r>
      <w:r w:rsidRPr="00B97FE2">
        <w:rPr>
          <w:lang w:eastAsia="it-IT"/>
        </w:rPr>
        <w:t>e” e</w:t>
      </w:r>
      <w:r w:rsidRPr="00B97FE2">
        <w:rPr>
          <w:spacing w:val="51"/>
          <w:lang w:eastAsia="it-IT"/>
        </w:rPr>
        <w:t xml:space="preserve"> </w:t>
      </w:r>
      <w:r w:rsidRPr="00B97FE2">
        <w:rPr>
          <w:lang w:eastAsia="it-IT"/>
        </w:rPr>
        <w:t>“</w:t>
      </w:r>
      <w:r w:rsidRPr="00B97FE2">
        <w:rPr>
          <w:spacing w:val="-2"/>
          <w:lang w:eastAsia="it-IT"/>
        </w:rPr>
        <w:t>f</w:t>
      </w:r>
      <w:r w:rsidRPr="00B97FE2">
        <w:rPr>
          <w:spacing w:val="-1"/>
          <w:lang w:eastAsia="it-IT"/>
        </w:rPr>
        <w:t>a</w:t>
      </w:r>
      <w:r w:rsidRPr="00B97FE2">
        <w:rPr>
          <w:spacing w:val="-2"/>
          <w:lang w:eastAsia="it-IT"/>
        </w:rPr>
        <w:t>l</w:t>
      </w:r>
      <w:r w:rsidRPr="00B97FE2">
        <w:rPr>
          <w:lang w:eastAsia="it-IT"/>
        </w:rPr>
        <w:t>li</w:t>
      </w:r>
      <w:r w:rsidRPr="00B97FE2">
        <w:rPr>
          <w:spacing w:val="-3"/>
          <w:lang w:eastAsia="it-IT"/>
        </w:rPr>
        <w:t>t</w:t>
      </w:r>
      <w:r w:rsidRPr="00B97FE2">
        <w:rPr>
          <w:spacing w:val="1"/>
          <w:lang w:eastAsia="it-IT"/>
        </w:rPr>
        <w:t>o</w:t>
      </w:r>
      <w:r w:rsidRPr="00B97FE2">
        <w:rPr>
          <w:lang w:eastAsia="it-IT"/>
        </w:rPr>
        <w:t>”</w:t>
      </w:r>
      <w:r w:rsidRPr="00B97FE2">
        <w:rPr>
          <w:spacing w:val="49"/>
          <w:lang w:eastAsia="it-IT"/>
        </w:rPr>
        <w:t xml:space="preserve"> </w:t>
      </w:r>
      <w:r w:rsidRPr="00B97FE2">
        <w:rPr>
          <w:spacing w:val="-3"/>
          <w:lang w:eastAsia="it-IT"/>
        </w:rPr>
        <w:t>d</w:t>
      </w:r>
      <w:r w:rsidRPr="00B97FE2">
        <w:rPr>
          <w:lang w:eastAsia="it-IT"/>
        </w:rPr>
        <w:t>ev</w:t>
      </w:r>
      <w:r w:rsidRPr="00B97FE2">
        <w:rPr>
          <w:spacing w:val="-2"/>
          <w:lang w:eastAsia="it-IT"/>
        </w:rPr>
        <w:t>o</w:t>
      </w:r>
      <w:r w:rsidRPr="00B97FE2">
        <w:rPr>
          <w:lang w:eastAsia="it-IT"/>
        </w:rPr>
        <w:t>no</w:t>
      </w:r>
      <w:r w:rsidRPr="00B97FE2">
        <w:rPr>
          <w:spacing w:val="50"/>
          <w:lang w:eastAsia="it-IT"/>
        </w:rPr>
        <w:t xml:space="preserve"> </w:t>
      </w:r>
      <w:r w:rsidRPr="00B97FE2">
        <w:rPr>
          <w:spacing w:val="-2"/>
          <w:lang w:eastAsia="it-IT"/>
        </w:rPr>
        <w:t>i</w:t>
      </w:r>
      <w:r w:rsidRPr="00B97FE2">
        <w:rPr>
          <w:lang w:eastAsia="it-IT"/>
        </w:rPr>
        <w:t>n</w:t>
      </w:r>
      <w:r w:rsidRPr="00B97FE2">
        <w:rPr>
          <w:spacing w:val="-3"/>
          <w:lang w:eastAsia="it-IT"/>
        </w:rPr>
        <w:t>t</w:t>
      </w:r>
      <w:r w:rsidRPr="00B97FE2">
        <w:rPr>
          <w:lang w:eastAsia="it-IT"/>
        </w:rPr>
        <w:t>en</w:t>
      </w:r>
      <w:r w:rsidRPr="00B97FE2">
        <w:rPr>
          <w:spacing w:val="-3"/>
          <w:lang w:eastAsia="it-IT"/>
        </w:rPr>
        <w:t>d</w:t>
      </w:r>
      <w:r w:rsidRPr="00B97FE2">
        <w:rPr>
          <w:spacing w:val="2"/>
          <w:lang w:eastAsia="it-IT"/>
        </w:rPr>
        <w:t>e</w:t>
      </w:r>
      <w:r w:rsidRPr="00B97FE2">
        <w:rPr>
          <w:spacing w:val="-2"/>
          <w:lang w:eastAsia="it-IT"/>
        </w:rPr>
        <w:t>r</w:t>
      </w:r>
      <w:r w:rsidRPr="00B97FE2">
        <w:rPr>
          <w:lang w:eastAsia="it-IT"/>
        </w:rPr>
        <w:t>si</w:t>
      </w:r>
      <w:r w:rsidRPr="00B97FE2">
        <w:rPr>
          <w:spacing w:val="50"/>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w:t>
      </w:r>
      <w:r w:rsidRPr="00B97FE2">
        <w:rPr>
          <w:spacing w:val="-3"/>
          <w:lang w:eastAsia="it-IT"/>
        </w:rPr>
        <w:t>t</w:t>
      </w:r>
      <w:r w:rsidRPr="00B97FE2">
        <w:rPr>
          <w:lang w:eastAsia="it-IT"/>
        </w:rPr>
        <w:t>ui</w:t>
      </w:r>
      <w:r w:rsidRPr="00B97FE2">
        <w:rPr>
          <w:spacing w:val="-3"/>
          <w:lang w:eastAsia="it-IT"/>
        </w:rPr>
        <w:t>t</w:t>
      </w:r>
      <w:r w:rsidRPr="00B97FE2">
        <w:rPr>
          <w:spacing w:val="2"/>
          <w:lang w:eastAsia="it-IT"/>
        </w:rPr>
        <w:t>e</w:t>
      </w:r>
      <w:r w:rsidRPr="00B97FE2">
        <w:rPr>
          <w:lang w:eastAsia="it-IT"/>
        </w:rPr>
        <w:t>,</w:t>
      </w:r>
      <w:r w:rsidRPr="00B97FE2">
        <w:rPr>
          <w:spacing w:val="48"/>
          <w:lang w:eastAsia="it-IT"/>
        </w:rPr>
        <w:t xml:space="preserve"> </w:t>
      </w:r>
      <w:r w:rsidRPr="00B97FE2">
        <w:rPr>
          <w:spacing w:val="-2"/>
          <w:lang w:eastAsia="it-IT"/>
        </w:rPr>
        <w:t>r</w:t>
      </w:r>
      <w:r w:rsidRPr="00B97FE2">
        <w:rPr>
          <w:lang w:eastAsia="it-IT"/>
        </w:rPr>
        <w:t>i</w:t>
      </w:r>
      <w:r w:rsidRPr="00B97FE2">
        <w:rPr>
          <w:spacing w:val="-2"/>
          <w:lang w:eastAsia="it-IT"/>
        </w:rPr>
        <w:t>s</w:t>
      </w:r>
      <w:r w:rsidRPr="00B97FE2">
        <w:rPr>
          <w:spacing w:val="-3"/>
          <w:lang w:eastAsia="it-IT"/>
        </w:rPr>
        <w:t>p</w:t>
      </w:r>
      <w:r w:rsidRPr="00B97FE2">
        <w:rPr>
          <w:lang w:eastAsia="it-IT"/>
        </w:rPr>
        <w:t>ett</w:t>
      </w:r>
      <w:r w:rsidRPr="00B97FE2">
        <w:rPr>
          <w:spacing w:val="-1"/>
          <w:lang w:eastAsia="it-IT"/>
        </w:rPr>
        <w:t>i</w:t>
      </w:r>
      <w:r w:rsidRPr="00B97FE2">
        <w:rPr>
          <w:lang w:eastAsia="it-IT"/>
        </w:rPr>
        <w:t>va</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spacing w:val="2"/>
          <w:lang w:eastAsia="it-IT"/>
        </w:rPr>
        <w:t>e</w:t>
      </w:r>
      <w:r w:rsidRPr="00B97FE2">
        <w:rPr>
          <w:lang w:eastAsia="it-IT"/>
        </w:rPr>
        <w:t>,</w:t>
      </w:r>
      <w:r w:rsidRPr="00B97FE2">
        <w:rPr>
          <w:spacing w:val="47"/>
          <w:lang w:eastAsia="it-IT"/>
        </w:rPr>
        <w:t xml:space="preserve"> </w:t>
      </w:r>
      <w:r w:rsidRPr="00B97FE2">
        <w:rPr>
          <w:spacing w:val="-2"/>
          <w:lang w:eastAsia="it-IT"/>
        </w:rPr>
        <w:t>c</w:t>
      </w:r>
      <w:r w:rsidRPr="00B97FE2">
        <w:rPr>
          <w:lang w:eastAsia="it-IT"/>
        </w:rPr>
        <w:t>on</w:t>
      </w:r>
      <w:r w:rsidRPr="00B97FE2">
        <w:rPr>
          <w:spacing w:val="49"/>
          <w:lang w:eastAsia="it-IT"/>
        </w:rPr>
        <w:t xml:space="preserve"> </w:t>
      </w:r>
      <w:r w:rsidRPr="00B97FE2">
        <w:rPr>
          <w:spacing w:val="-2"/>
          <w:lang w:eastAsia="it-IT"/>
        </w:rPr>
        <w:t>l</w:t>
      </w:r>
      <w:r w:rsidRPr="00B97FE2">
        <w:rPr>
          <w:lang w:eastAsia="it-IT"/>
        </w:rPr>
        <w:t>e</w:t>
      </w:r>
      <w:r w:rsidRPr="00B97FE2">
        <w:rPr>
          <w:spacing w:val="50"/>
          <w:lang w:eastAsia="it-IT"/>
        </w:rPr>
        <w:t xml:space="preserve"> </w:t>
      </w:r>
      <w:r w:rsidRPr="00B97FE2">
        <w:rPr>
          <w:lang w:eastAsia="it-IT"/>
        </w:rPr>
        <w:t>esp</w:t>
      </w:r>
      <w:r w:rsidRPr="00B97FE2">
        <w:rPr>
          <w:spacing w:val="-2"/>
          <w:lang w:eastAsia="it-IT"/>
        </w:rPr>
        <w:t>r</w:t>
      </w:r>
      <w:r w:rsidRPr="00B97FE2">
        <w:rPr>
          <w:lang w:eastAsia="it-IT"/>
        </w:rPr>
        <w:t>es</w:t>
      </w:r>
      <w:r w:rsidRPr="00B97FE2">
        <w:rPr>
          <w:spacing w:val="-2"/>
          <w:lang w:eastAsia="it-IT"/>
        </w:rPr>
        <w:t>s</w:t>
      </w:r>
      <w:r w:rsidRPr="00B97FE2">
        <w:rPr>
          <w:lang w:eastAsia="it-IT"/>
        </w:rPr>
        <w:t>i</w:t>
      </w:r>
      <w:r w:rsidRPr="00B97FE2">
        <w:rPr>
          <w:spacing w:val="-2"/>
          <w:lang w:eastAsia="it-IT"/>
        </w:rPr>
        <w:t>o</w:t>
      </w:r>
      <w:r w:rsidRPr="00B97FE2">
        <w:rPr>
          <w:lang w:eastAsia="it-IT"/>
        </w:rPr>
        <w:t>ni</w:t>
      </w:r>
      <w:r w:rsidRPr="00B97FE2">
        <w:rPr>
          <w:spacing w:val="58"/>
          <w:lang w:eastAsia="it-IT"/>
        </w:rPr>
        <w:t xml:space="preserve"> </w:t>
      </w:r>
      <w:r w:rsidRPr="00B97FE2">
        <w:rPr>
          <w:spacing w:val="-2"/>
          <w:lang w:eastAsia="it-IT"/>
        </w:rPr>
        <w:t>“</w:t>
      </w:r>
      <w:r w:rsidRPr="00B97FE2">
        <w:rPr>
          <w:lang w:eastAsia="it-IT"/>
        </w:rPr>
        <w:t>li</w:t>
      </w:r>
      <w:r w:rsidRPr="00B97FE2">
        <w:rPr>
          <w:spacing w:val="-4"/>
          <w:lang w:eastAsia="it-IT"/>
        </w:rPr>
        <w:t>q</w:t>
      </w:r>
      <w:r w:rsidRPr="00B97FE2">
        <w:rPr>
          <w:lang w:eastAsia="it-IT"/>
        </w:rPr>
        <w:t>uid</w:t>
      </w:r>
      <w:r w:rsidRPr="00B97FE2">
        <w:rPr>
          <w:spacing w:val="-1"/>
          <w:lang w:eastAsia="it-IT"/>
        </w:rPr>
        <w:t>a</w:t>
      </w:r>
      <w:r w:rsidRPr="00B97FE2">
        <w:rPr>
          <w:spacing w:val="-3"/>
          <w:lang w:eastAsia="it-IT"/>
        </w:rPr>
        <w:t>z</w:t>
      </w:r>
      <w:r w:rsidRPr="00B97FE2">
        <w:rPr>
          <w:spacing w:val="-2"/>
          <w:lang w:eastAsia="it-IT"/>
        </w:rPr>
        <w:t>ion</w:t>
      </w:r>
      <w:r w:rsidRPr="00B97FE2">
        <w:rPr>
          <w:lang w:eastAsia="it-IT"/>
        </w:rPr>
        <w:t>e g</w:t>
      </w:r>
      <w:r w:rsidRPr="00B97FE2">
        <w:rPr>
          <w:spacing w:val="-2"/>
          <w:lang w:eastAsia="it-IT"/>
        </w:rPr>
        <w:t>i</w:t>
      </w:r>
      <w:r w:rsidRPr="00B97FE2">
        <w:rPr>
          <w:lang w:eastAsia="it-IT"/>
        </w:rPr>
        <w:t>udi</w:t>
      </w:r>
      <w:r w:rsidRPr="00B97FE2">
        <w:rPr>
          <w:spacing w:val="-3"/>
          <w:lang w:eastAsia="it-IT"/>
        </w:rPr>
        <w:t>z</w:t>
      </w:r>
      <w:r w:rsidRPr="00B97FE2">
        <w:rPr>
          <w:lang w:eastAsia="it-IT"/>
        </w:rPr>
        <w:t>i</w:t>
      </w:r>
      <w:r w:rsidRPr="00B97FE2">
        <w:rPr>
          <w:spacing w:val="-1"/>
          <w:lang w:eastAsia="it-IT"/>
        </w:rPr>
        <w:t>a</w:t>
      </w:r>
      <w:r w:rsidRPr="00B97FE2">
        <w:rPr>
          <w:spacing w:val="-2"/>
          <w:lang w:eastAsia="it-IT"/>
        </w:rPr>
        <w:t>l</w:t>
      </w:r>
      <w:r w:rsidRPr="00B97FE2">
        <w:rPr>
          <w:spacing w:val="1"/>
          <w:lang w:eastAsia="it-IT"/>
        </w:rPr>
        <w:t>e</w:t>
      </w:r>
      <w:r w:rsidRPr="00B97FE2">
        <w:rPr>
          <w:lang w:eastAsia="it-IT"/>
        </w:rPr>
        <w:t>”,</w:t>
      </w:r>
      <w:r w:rsidRPr="00B97FE2">
        <w:rPr>
          <w:spacing w:val="38"/>
          <w:lang w:eastAsia="it-IT"/>
        </w:rPr>
        <w:t xml:space="preserve"> </w:t>
      </w:r>
      <w:r w:rsidRPr="00B97FE2">
        <w:rPr>
          <w:lang w:eastAsia="it-IT"/>
        </w:rPr>
        <w:t>“p</w:t>
      </w:r>
      <w:r w:rsidRPr="00B97FE2">
        <w:rPr>
          <w:spacing w:val="-1"/>
          <w:lang w:eastAsia="it-IT"/>
        </w:rPr>
        <w:t>r</w:t>
      </w:r>
      <w:r w:rsidRPr="00B97FE2">
        <w:rPr>
          <w:lang w:eastAsia="it-IT"/>
        </w:rPr>
        <w:t>o</w:t>
      </w:r>
      <w:r w:rsidRPr="00B97FE2">
        <w:rPr>
          <w:spacing w:val="-2"/>
          <w:lang w:eastAsia="it-IT"/>
        </w:rPr>
        <w:t>c</w:t>
      </w:r>
      <w:r w:rsidRPr="00B97FE2">
        <w:rPr>
          <w:lang w:eastAsia="it-IT"/>
        </w:rPr>
        <w:t>ed</w:t>
      </w:r>
      <w:r w:rsidRPr="00B97FE2">
        <w:rPr>
          <w:spacing w:val="1"/>
          <w:lang w:eastAsia="it-IT"/>
        </w:rPr>
        <w:t>u</w:t>
      </w:r>
      <w:r w:rsidRPr="00B97FE2">
        <w:rPr>
          <w:spacing w:val="-4"/>
          <w:lang w:eastAsia="it-IT"/>
        </w:rPr>
        <w:t>r</w:t>
      </w:r>
      <w:r w:rsidRPr="00B97FE2">
        <w:rPr>
          <w:lang w:eastAsia="it-IT"/>
        </w:rPr>
        <w:t>a</w:t>
      </w:r>
      <w:r w:rsidRPr="00B97FE2">
        <w:rPr>
          <w:spacing w:val="38"/>
          <w:lang w:eastAsia="it-IT"/>
        </w:rPr>
        <w:t xml:space="preserve"> </w:t>
      </w:r>
      <w:r w:rsidRPr="00B97FE2">
        <w:rPr>
          <w:lang w:eastAsia="it-IT"/>
        </w:rPr>
        <w:t>di</w:t>
      </w:r>
      <w:r w:rsidRPr="00B97FE2">
        <w:rPr>
          <w:spacing w:val="41"/>
          <w:lang w:eastAsia="it-IT"/>
        </w:rPr>
        <w:t xml:space="preserve"> </w:t>
      </w:r>
      <w:r w:rsidRPr="00B97FE2">
        <w:rPr>
          <w:lang w:eastAsia="it-IT"/>
        </w:rPr>
        <w:t>li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39"/>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3"/>
          <w:lang w:eastAsia="it-IT"/>
        </w:rPr>
        <w:t>d</w:t>
      </w:r>
      <w:r w:rsidRPr="00B97FE2">
        <w:rPr>
          <w:lang w:eastAsia="it-IT"/>
        </w:rPr>
        <w:t>izia</w:t>
      </w:r>
      <w:r w:rsidRPr="00B97FE2">
        <w:rPr>
          <w:spacing w:val="-2"/>
          <w:lang w:eastAsia="it-IT"/>
        </w:rPr>
        <w:t>l</w:t>
      </w:r>
      <w:r w:rsidRPr="00B97FE2">
        <w:rPr>
          <w:lang w:eastAsia="it-IT"/>
        </w:rPr>
        <w:t>e”</w:t>
      </w:r>
      <w:r w:rsidRPr="00B97FE2">
        <w:rPr>
          <w:spacing w:val="38"/>
          <w:lang w:eastAsia="it-IT"/>
        </w:rPr>
        <w:t xml:space="preserve"> </w:t>
      </w:r>
      <w:r w:rsidRPr="00B97FE2">
        <w:rPr>
          <w:lang w:eastAsia="it-IT"/>
        </w:rPr>
        <w:t>e</w:t>
      </w:r>
      <w:r w:rsidRPr="00B97FE2">
        <w:rPr>
          <w:spacing w:val="42"/>
          <w:lang w:eastAsia="it-IT"/>
        </w:rPr>
        <w:t xml:space="preserve"> </w:t>
      </w:r>
      <w:r w:rsidRPr="00B97FE2">
        <w:rPr>
          <w:lang w:eastAsia="it-IT"/>
        </w:rPr>
        <w:t>“</w:t>
      </w:r>
      <w:r w:rsidRPr="00B97FE2">
        <w:rPr>
          <w:spacing w:val="-2"/>
          <w:lang w:eastAsia="it-IT"/>
        </w:rPr>
        <w:t>d</w:t>
      </w:r>
      <w:r w:rsidRPr="00B97FE2">
        <w:rPr>
          <w:lang w:eastAsia="it-IT"/>
        </w:rPr>
        <w:t>eb</w:t>
      </w:r>
      <w:r w:rsidRPr="00B97FE2">
        <w:rPr>
          <w:spacing w:val="1"/>
          <w:lang w:eastAsia="it-IT"/>
        </w:rPr>
        <w:t>i</w:t>
      </w:r>
      <w:r w:rsidRPr="00B97FE2">
        <w:rPr>
          <w:spacing w:val="-3"/>
          <w:lang w:eastAsia="it-IT"/>
        </w:rPr>
        <w:t>t</w:t>
      </w:r>
      <w:r w:rsidRPr="00B97FE2">
        <w:rPr>
          <w:lang w:eastAsia="it-IT"/>
        </w:rPr>
        <w:t>o</w:t>
      </w:r>
      <w:r w:rsidRPr="00B97FE2">
        <w:rPr>
          <w:spacing w:val="-4"/>
          <w:lang w:eastAsia="it-IT"/>
        </w:rPr>
        <w:t>r</w:t>
      </w:r>
      <w:r w:rsidRPr="00B97FE2">
        <w:rPr>
          <w:lang w:eastAsia="it-IT"/>
        </w:rPr>
        <w:t>e</w:t>
      </w:r>
      <w:r w:rsidRPr="00B97FE2">
        <w:rPr>
          <w:spacing w:val="42"/>
          <w:lang w:eastAsia="it-IT"/>
        </w:rPr>
        <w:t xml:space="preserve"> </w:t>
      </w:r>
      <w:r w:rsidRPr="00B97FE2">
        <w:rPr>
          <w:spacing w:val="-1"/>
          <w:lang w:eastAsia="it-IT"/>
        </w:rPr>
        <w:t>a</w:t>
      </w:r>
      <w:r w:rsidRPr="00B97FE2">
        <w:rPr>
          <w:lang w:eastAsia="it-IT"/>
        </w:rPr>
        <w:t>s</w:t>
      </w:r>
      <w:r w:rsidRPr="00B97FE2">
        <w:rPr>
          <w:spacing w:val="-2"/>
          <w:lang w:eastAsia="it-IT"/>
        </w:rPr>
        <w:t>s</w:t>
      </w:r>
      <w:r w:rsidRPr="00B97FE2">
        <w:rPr>
          <w:lang w:eastAsia="it-IT"/>
        </w:rPr>
        <w:t>o</w:t>
      </w:r>
      <w:r w:rsidRPr="00B97FE2">
        <w:rPr>
          <w:spacing w:val="-2"/>
          <w:lang w:eastAsia="it-IT"/>
        </w:rPr>
        <w:t>gg</w:t>
      </w:r>
      <w:r w:rsidRPr="00B97FE2">
        <w:rPr>
          <w:spacing w:val="2"/>
          <w:lang w:eastAsia="it-IT"/>
        </w:rPr>
        <w:t>e</w:t>
      </w:r>
      <w:r w:rsidRPr="00B97FE2">
        <w:rPr>
          <w:lang w:eastAsia="it-IT"/>
        </w:rPr>
        <w:t>tt</w:t>
      </w:r>
      <w:r w:rsidRPr="00B97FE2">
        <w:rPr>
          <w:spacing w:val="-1"/>
          <w:lang w:eastAsia="it-IT"/>
        </w:rPr>
        <w:t>a</w:t>
      </w:r>
      <w:r w:rsidRPr="00B97FE2">
        <w:rPr>
          <w:spacing w:val="-3"/>
          <w:lang w:eastAsia="it-IT"/>
        </w:rPr>
        <w:t>t</w:t>
      </w:r>
      <w:r w:rsidRPr="00B97FE2">
        <w:rPr>
          <w:lang w:eastAsia="it-IT"/>
        </w:rPr>
        <w:t>o</w:t>
      </w:r>
      <w:r w:rsidRPr="00B97FE2">
        <w:rPr>
          <w:spacing w:val="41"/>
          <w:lang w:eastAsia="it-IT"/>
        </w:rPr>
        <w:t xml:space="preserve"> </w:t>
      </w:r>
      <w:r w:rsidRPr="00B97FE2">
        <w:rPr>
          <w:lang w:eastAsia="it-IT"/>
        </w:rPr>
        <w:t>a</w:t>
      </w:r>
      <w:r w:rsidRPr="00B97FE2">
        <w:rPr>
          <w:spacing w:val="40"/>
          <w:lang w:eastAsia="it-IT"/>
        </w:rPr>
        <w:t xml:space="preserve"> </w:t>
      </w:r>
      <w:r w:rsidRPr="00B97FE2">
        <w:rPr>
          <w:spacing w:val="-2"/>
          <w:lang w:eastAsia="it-IT"/>
        </w:rPr>
        <w:t>l</w:t>
      </w:r>
      <w:r w:rsidRPr="00B97FE2">
        <w:rPr>
          <w:lang w:eastAsia="it-IT"/>
        </w:rPr>
        <w:t>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spacing w:val="-3"/>
          <w:lang w:eastAsia="it-IT"/>
        </w:rPr>
        <w:t>z</w:t>
      </w:r>
      <w:r w:rsidRPr="00B97FE2">
        <w:rPr>
          <w:spacing w:val="-2"/>
          <w:lang w:eastAsia="it-IT"/>
        </w:rPr>
        <w:t>ion</w:t>
      </w:r>
      <w:r w:rsidRPr="00B97FE2">
        <w:rPr>
          <w:lang w:eastAsia="it-IT"/>
        </w:rPr>
        <w:t>e g</w:t>
      </w:r>
      <w:r w:rsidRPr="00B97FE2">
        <w:rPr>
          <w:spacing w:val="-2"/>
          <w:lang w:eastAsia="it-IT"/>
        </w:rPr>
        <w:t>i</w:t>
      </w:r>
      <w:r w:rsidRPr="00B97FE2">
        <w:rPr>
          <w:lang w:eastAsia="it-IT"/>
        </w:rPr>
        <w:t>udi</w:t>
      </w:r>
      <w:r w:rsidRPr="00B97FE2">
        <w:rPr>
          <w:spacing w:val="-3"/>
          <w:lang w:eastAsia="it-IT"/>
        </w:rPr>
        <w:t>z</w:t>
      </w:r>
      <w:r w:rsidRPr="00B97FE2">
        <w:rPr>
          <w:lang w:eastAsia="it-IT"/>
        </w:rPr>
        <w:t>i</w:t>
      </w:r>
      <w:r w:rsidRPr="00B97FE2">
        <w:rPr>
          <w:spacing w:val="-1"/>
          <w:lang w:eastAsia="it-IT"/>
        </w:rPr>
        <w:t>a</w:t>
      </w:r>
      <w:r w:rsidRPr="00B97FE2">
        <w:rPr>
          <w:spacing w:val="-2"/>
          <w:lang w:eastAsia="it-IT"/>
        </w:rPr>
        <w:t>l</w:t>
      </w:r>
      <w:r w:rsidRPr="00B97FE2">
        <w:rPr>
          <w:lang w:eastAsia="it-IT"/>
        </w:rPr>
        <w:t>e”.</w:t>
      </w:r>
    </w:p>
    <w:p w:rsidR="00D7436F" w:rsidRPr="00B97FE2" w:rsidRDefault="00D7436F" w:rsidP="00AB467F">
      <w:pPr>
        <w:pStyle w:val="Paragrafoelenco"/>
        <w:widowControl w:val="0"/>
        <w:suppressAutoHyphens w:val="0"/>
        <w:kinsoku w:val="0"/>
        <w:overflowPunct w:val="0"/>
        <w:autoSpaceDE w:val="0"/>
        <w:autoSpaceDN w:val="0"/>
        <w:adjustRightInd w:val="0"/>
        <w:spacing w:after="0"/>
        <w:ind w:left="0"/>
        <w:jc w:val="center"/>
        <w:rPr>
          <w:b/>
          <w:lang w:eastAsia="it-IT"/>
        </w:rPr>
      </w:pPr>
    </w:p>
    <w:p w:rsidR="00D7436F" w:rsidRPr="00B97FE2" w:rsidRDefault="00D7436F" w:rsidP="00AB467F">
      <w:pPr>
        <w:pStyle w:val="Paragrafoelenco"/>
        <w:widowControl w:val="0"/>
        <w:suppressAutoHyphens w:val="0"/>
        <w:kinsoku w:val="0"/>
        <w:overflowPunct w:val="0"/>
        <w:autoSpaceDE w:val="0"/>
        <w:autoSpaceDN w:val="0"/>
        <w:adjustRightInd w:val="0"/>
        <w:spacing w:after="0"/>
        <w:ind w:left="0"/>
        <w:jc w:val="center"/>
        <w:rPr>
          <w:b/>
          <w:lang w:eastAsia="it-IT"/>
        </w:rPr>
      </w:pPr>
      <w:r w:rsidRPr="00B97FE2">
        <w:rPr>
          <w:b/>
          <w:lang w:eastAsia="it-IT"/>
        </w:rPr>
        <w:t xml:space="preserve">Art. </w:t>
      </w:r>
      <w:r w:rsidR="002B4C14" w:rsidRPr="00B97FE2">
        <w:rPr>
          <w:b/>
          <w:lang w:eastAsia="it-IT"/>
        </w:rPr>
        <w:t>350</w:t>
      </w:r>
    </w:p>
    <w:p w:rsidR="00D7436F" w:rsidRDefault="00D7436F" w:rsidP="00AB467F">
      <w:pPr>
        <w:pStyle w:val="Paragrafoelenco"/>
        <w:widowControl w:val="0"/>
        <w:suppressAutoHyphens w:val="0"/>
        <w:kinsoku w:val="0"/>
        <w:overflowPunct w:val="0"/>
        <w:autoSpaceDE w:val="0"/>
        <w:autoSpaceDN w:val="0"/>
        <w:adjustRightInd w:val="0"/>
        <w:spacing w:after="0"/>
        <w:ind w:left="0"/>
        <w:jc w:val="center"/>
        <w:rPr>
          <w:b/>
          <w:lang w:eastAsia="it-IT"/>
        </w:rPr>
      </w:pPr>
      <w:r w:rsidRPr="00B97FE2">
        <w:rPr>
          <w:b/>
          <w:lang w:eastAsia="it-IT"/>
        </w:rPr>
        <w:t>Modifiche alla disciplina dell’amministrazione straordinaria</w:t>
      </w:r>
    </w:p>
    <w:p w:rsidR="005062F9" w:rsidRPr="00B97FE2" w:rsidRDefault="005062F9" w:rsidP="00AB467F">
      <w:pPr>
        <w:pStyle w:val="Paragrafoelenco"/>
        <w:widowControl w:val="0"/>
        <w:suppressAutoHyphens w:val="0"/>
        <w:kinsoku w:val="0"/>
        <w:overflowPunct w:val="0"/>
        <w:autoSpaceDE w:val="0"/>
        <w:autoSpaceDN w:val="0"/>
        <w:adjustRightInd w:val="0"/>
        <w:spacing w:after="0"/>
        <w:ind w:left="0"/>
        <w:jc w:val="center"/>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rPr>
          <w:lang w:eastAsia="it-IT"/>
        </w:rPr>
      </w:pPr>
      <w:r w:rsidRPr="00B97FE2">
        <w:rPr>
          <w:lang w:eastAsia="it-IT"/>
        </w:rPr>
        <w:t xml:space="preserve"> 1.All’articolo 3, comma 1, del decreto legislativo 8 luglio 1999, n. 270, le parole “del luogo in cui essa ha la sede principale” sono sostituite dalle seguenti: “competente ai sensi dell’articolo 27, comma 1</w:t>
      </w:r>
      <w:r w:rsidR="00FF44F7" w:rsidRPr="00B97FE2">
        <w:rPr>
          <w:lang w:eastAsia="it-IT"/>
        </w:rPr>
        <w:t>,</w:t>
      </w:r>
      <w:r w:rsidR="001026A4" w:rsidRPr="00B97FE2">
        <w:rPr>
          <w:lang w:eastAsia="it-IT"/>
        </w:rPr>
        <w:t xml:space="preserve"> del codice della crisi e dell’insolvenza</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after="0"/>
        <w:rPr>
          <w:lang w:eastAsia="it-IT"/>
        </w:rPr>
      </w:pPr>
      <w:r w:rsidRPr="00B97FE2">
        <w:rPr>
          <w:lang w:eastAsia="it-IT"/>
        </w:rPr>
        <w:t>2. All’articolo 2, comma 1, del decreto-legge 23 dicembre 2003, n.347, convertito, con modificazioni, in legge 18 febbraio 2004, n. 39, le parole “del luogo in cui ha la sede principale” sono sostituite dalle seguenti: “competente ai sensi dell’articolo 27, comma 1</w:t>
      </w:r>
      <w:r w:rsidR="00FF44F7" w:rsidRPr="00B97FE2">
        <w:rPr>
          <w:lang w:eastAsia="it-IT"/>
        </w:rPr>
        <w:t>,</w:t>
      </w:r>
      <w:r w:rsidR="001026A4" w:rsidRPr="00B97FE2">
        <w:rPr>
          <w:lang w:eastAsia="it-IT"/>
        </w:rPr>
        <w:t xml:space="preserve"> del codice della crisi e dell’insolvenza</w:t>
      </w:r>
      <w:r w:rsidRPr="00B97FE2">
        <w:rPr>
          <w:lang w:eastAsia="it-IT"/>
        </w:rPr>
        <w:t xml:space="preserve">”.   </w:t>
      </w:r>
    </w:p>
    <w:p w:rsidR="00D7436F" w:rsidRPr="00B97FE2" w:rsidRDefault="00D7436F" w:rsidP="00AB467F">
      <w:pPr>
        <w:pStyle w:val="Paragrafoelenco"/>
        <w:widowControl w:val="0"/>
        <w:suppressAutoHyphens w:val="0"/>
        <w:kinsoku w:val="0"/>
        <w:overflowPunct w:val="0"/>
        <w:autoSpaceDE w:val="0"/>
        <w:autoSpaceDN w:val="0"/>
        <w:adjustRightInd w:val="0"/>
        <w:spacing w:after="0"/>
        <w:ind w:left="0"/>
        <w:jc w:val="center"/>
        <w:rPr>
          <w:lang w:eastAsia="it-IT"/>
        </w:rPr>
      </w:pPr>
    </w:p>
    <w:p w:rsidR="00D7436F" w:rsidRPr="00B97FE2" w:rsidRDefault="00D7436F" w:rsidP="00AB467F">
      <w:pPr>
        <w:pStyle w:val="Paragrafoelenco"/>
        <w:widowControl w:val="0"/>
        <w:suppressAutoHyphens w:val="0"/>
        <w:kinsoku w:val="0"/>
        <w:overflowPunct w:val="0"/>
        <w:autoSpaceDE w:val="0"/>
        <w:autoSpaceDN w:val="0"/>
        <w:adjustRightInd w:val="0"/>
        <w:spacing w:after="0"/>
        <w:ind w:left="0"/>
        <w:jc w:val="center"/>
        <w:rPr>
          <w:b/>
          <w:lang w:eastAsia="it-IT"/>
        </w:rPr>
      </w:pPr>
    </w:p>
    <w:p w:rsidR="00D7436F" w:rsidRPr="00B97FE2" w:rsidRDefault="00D7436F" w:rsidP="00AB467F">
      <w:pPr>
        <w:pStyle w:val="Paragrafoelenco"/>
        <w:widowControl w:val="0"/>
        <w:suppressAutoHyphens w:val="0"/>
        <w:kinsoku w:val="0"/>
        <w:overflowPunct w:val="0"/>
        <w:autoSpaceDE w:val="0"/>
        <w:autoSpaceDN w:val="0"/>
        <w:adjustRightInd w:val="0"/>
        <w:spacing w:after="0" w:line="237" w:lineRule="auto"/>
        <w:ind w:left="0"/>
        <w:jc w:val="center"/>
        <w:rPr>
          <w:strike/>
          <w:lang w:eastAsia="it-IT"/>
        </w:rPr>
      </w:pPr>
      <w:r w:rsidRPr="00B97FE2">
        <w:rPr>
          <w:b/>
          <w:lang w:eastAsia="it-IT"/>
        </w:rPr>
        <w:t>A</w:t>
      </w:r>
      <w:r w:rsidRPr="00B97FE2">
        <w:rPr>
          <w:b/>
          <w:spacing w:val="-2"/>
          <w:lang w:eastAsia="it-IT"/>
        </w:rPr>
        <w:t>r</w:t>
      </w:r>
      <w:r w:rsidRPr="00B97FE2">
        <w:rPr>
          <w:b/>
          <w:lang w:eastAsia="it-IT"/>
        </w:rPr>
        <w:t>t.</w:t>
      </w:r>
      <w:r w:rsidRPr="00B97FE2">
        <w:rPr>
          <w:b/>
          <w:spacing w:val="1"/>
          <w:lang w:eastAsia="it-IT"/>
        </w:rPr>
        <w:t xml:space="preserve"> </w:t>
      </w:r>
      <w:r w:rsidR="002B4C14" w:rsidRPr="00B97FE2">
        <w:rPr>
          <w:b/>
          <w:lang w:eastAsia="it-IT"/>
        </w:rPr>
        <w:t>351</w:t>
      </w:r>
    </w:p>
    <w:p w:rsidR="00D7436F" w:rsidRDefault="00D7436F" w:rsidP="00AB467F">
      <w:pPr>
        <w:widowControl w:val="0"/>
        <w:suppressAutoHyphens w:val="0"/>
        <w:kinsoku w:val="0"/>
        <w:overflowPunct w:val="0"/>
        <w:autoSpaceDE w:val="0"/>
        <w:autoSpaceDN w:val="0"/>
        <w:adjustRightInd w:val="0"/>
        <w:spacing w:after="0"/>
        <w:jc w:val="center"/>
        <w:rPr>
          <w:b/>
          <w:spacing w:val="-1"/>
          <w:lang w:eastAsia="it-IT"/>
        </w:rPr>
      </w:pPr>
      <w:r w:rsidRPr="00B97FE2">
        <w:rPr>
          <w:b/>
          <w:lang w:eastAsia="it-IT"/>
        </w:rPr>
        <w:t>D</w:t>
      </w:r>
      <w:r w:rsidRPr="00B97FE2">
        <w:rPr>
          <w:b/>
          <w:spacing w:val="-2"/>
          <w:lang w:eastAsia="it-IT"/>
        </w:rPr>
        <w:t>i</w:t>
      </w:r>
      <w:r w:rsidRPr="00B97FE2">
        <w:rPr>
          <w:b/>
          <w:lang w:eastAsia="it-IT"/>
        </w:rPr>
        <w:t>sp</w:t>
      </w:r>
      <w:r w:rsidRPr="00B97FE2">
        <w:rPr>
          <w:b/>
          <w:spacing w:val="-1"/>
          <w:lang w:eastAsia="it-IT"/>
        </w:rPr>
        <w:t>o</w:t>
      </w:r>
      <w:r w:rsidRPr="00B97FE2">
        <w:rPr>
          <w:b/>
          <w:lang w:eastAsia="it-IT"/>
        </w:rPr>
        <w:t>s</w:t>
      </w:r>
      <w:r w:rsidRPr="00B97FE2">
        <w:rPr>
          <w:b/>
          <w:spacing w:val="1"/>
          <w:lang w:eastAsia="it-IT"/>
        </w:rPr>
        <w:t>i</w:t>
      </w:r>
      <w:r w:rsidRPr="00B97FE2">
        <w:rPr>
          <w:b/>
          <w:spacing w:val="-3"/>
          <w:lang w:eastAsia="it-IT"/>
        </w:rPr>
        <w:t>z</w:t>
      </w:r>
      <w:r w:rsidRPr="00B97FE2">
        <w:rPr>
          <w:b/>
          <w:lang w:eastAsia="it-IT"/>
        </w:rPr>
        <w:t>i</w:t>
      </w:r>
      <w:r w:rsidRPr="00B97FE2">
        <w:rPr>
          <w:b/>
          <w:spacing w:val="-2"/>
          <w:lang w:eastAsia="it-IT"/>
        </w:rPr>
        <w:t>o</w:t>
      </w:r>
      <w:r w:rsidRPr="00B97FE2">
        <w:rPr>
          <w:b/>
          <w:lang w:eastAsia="it-IT"/>
        </w:rPr>
        <w:t>ni</w:t>
      </w:r>
      <w:r w:rsidRPr="00B97FE2">
        <w:rPr>
          <w:b/>
          <w:spacing w:val="-1"/>
          <w:lang w:eastAsia="it-IT"/>
        </w:rPr>
        <w:t xml:space="preserve"> </w:t>
      </w:r>
      <w:r w:rsidRPr="00B97FE2">
        <w:rPr>
          <w:b/>
          <w:spacing w:val="-2"/>
          <w:lang w:eastAsia="it-IT"/>
        </w:rPr>
        <w:t>s</w:t>
      </w:r>
      <w:r w:rsidRPr="00B97FE2">
        <w:rPr>
          <w:b/>
          <w:lang w:eastAsia="it-IT"/>
        </w:rPr>
        <w:t>ui</w:t>
      </w:r>
      <w:r w:rsidRPr="00B97FE2">
        <w:rPr>
          <w:b/>
          <w:spacing w:val="-3"/>
          <w:lang w:eastAsia="it-IT"/>
        </w:rPr>
        <w:t xml:space="preserve"> </w:t>
      </w:r>
      <w:r w:rsidRPr="00B97FE2">
        <w:rPr>
          <w:b/>
          <w:lang w:eastAsia="it-IT"/>
        </w:rPr>
        <w:t>c</w:t>
      </w:r>
      <w:r w:rsidRPr="00B97FE2">
        <w:rPr>
          <w:b/>
          <w:spacing w:val="1"/>
          <w:lang w:eastAsia="it-IT"/>
        </w:rPr>
        <w:t>o</w:t>
      </w:r>
      <w:r w:rsidRPr="00B97FE2">
        <w:rPr>
          <w:b/>
          <w:spacing w:val="-2"/>
          <w:lang w:eastAsia="it-IT"/>
        </w:rPr>
        <w:t>m</w:t>
      </w:r>
      <w:r w:rsidRPr="00B97FE2">
        <w:rPr>
          <w:b/>
          <w:spacing w:val="-3"/>
          <w:lang w:eastAsia="it-IT"/>
        </w:rPr>
        <w:t>p</w:t>
      </w:r>
      <w:r w:rsidRPr="00B97FE2">
        <w:rPr>
          <w:b/>
          <w:lang w:eastAsia="it-IT"/>
        </w:rPr>
        <w:t>en</w:t>
      </w:r>
      <w:r w:rsidRPr="00B97FE2">
        <w:rPr>
          <w:b/>
          <w:spacing w:val="-2"/>
          <w:lang w:eastAsia="it-IT"/>
        </w:rPr>
        <w:t>s</w:t>
      </w:r>
      <w:r w:rsidRPr="00B97FE2">
        <w:rPr>
          <w:b/>
          <w:lang w:eastAsia="it-IT"/>
        </w:rPr>
        <w:t>i</w:t>
      </w:r>
      <w:r w:rsidRPr="00B97FE2">
        <w:rPr>
          <w:b/>
          <w:spacing w:val="-1"/>
          <w:lang w:eastAsia="it-IT"/>
        </w:rPr>
        <w:t xml:space="preserve"> dell’OCRI</w:t>
      </w:r>
    </w:p>
    <w:p w:rsidR="00D7436F" w:rsidRPr="00B97FE2" w:rsidRDefault="00D7436F" w:rsidP="00AB467F">
      <w:pPr>
        <w:widowControl w:val="0"/>
        <w:suppressAutoHyphens w:val="0"/>
        <w:kinsoku w:val="0"/>
        <w:overflowPunct w:val="0"/>
        <w:autoSpaceDE w:val="0"/>
        <w:autoSpaceDN w:val="0"/>
        <w:adjustRightInd w:val="0"/>
        <w:spacing w:before="9" w:after="0" w:line="110" w:lineRule="exact"/>
        <w:jc w:val="left"/>
        <w:rPr>
          <w:lang w:eastAsia="it-IT"/>
        </w:rPr>
      </w:pPr>
    </w:p>
    <w:p w:rsidR="00D7436F" w:rsidRPr="00B97FE2" w:rsidRDefault="00D7436F" w:rsidP="00AB467F">
      <w:pPr>
        <w:spacing w:after="0"/>
        <w:rPr>
          <w:lang w:eastAsia="it-IT"/>
        </w:rPr>
      </w:pPr>
      <w:r w:rsidRPr="00B97FE2">
        <w:rPr>
          <w:spacing w:val="44"/>
          <w:lang w:eastAsia="it-IT"/>
        </w:rPr>
        <w:t xml:space="preserve">1. </w:t>
      </w:r>
      <w:r w:rsidR="00FF44F7" w:rsidRPr="00B97FE2">
        <w:t>Gli importi</w:t>
      </w:r>
      <w:r w:rsidRPr="00B97FE2">
        <w:rPr>
          <w:spacing w:val="49"/>
          <w:lang w:eastAsia="it-IT"/>
        </w:rPr>
        <w:t xml:space="preserve"> </w:t>
      </w:r>
      <w:r w:rsidRPr="00B97FE2">
        <w:rPr>
          <w:spacing w:val="-2"/>
          <w:lang w:eastAsia="it-IT"/>
        </w:rPr>
        <w:t>s</w:t>
      </w:r>
      <w:r w:rsidRPr="00B97FE2">
        <w:rPr>
          <w:spacing w:val="-3"/>
          <w:lang w:eastAsia="it-IT"/>
        </w:rPr>
        <w:t>p</w:t>
      </w:r>
      <w:r w:rsidRPr="00B97FE2">
        <w:rPr>
          <w:spacing w:val="2"/>
          <w:lang w:eastAsia="it-IT"/>
        </w:rPr>
        <w:t>e</w:t>
      </w:r>
      <w:r w:rsidRPr="00B97FE2">
        <w:rPr>
          <w:lang w:eastAsia="it-IT"/>
        </w:rPr>
        <w:t>tt</w:t>
      </w:r>
      <w:r w:rsidRPr="00B97FE2">
        <w:rPr>
          <w:spacing w:val="-4"/>
          <w:lang w:eastAsia="it-IT"/>
        </w:rPr>
        <w:t>a</w:t>
      </w:r>
      <w:r w:rsidRPr="00B97FE2">
        <w:rPr>
          <w:lang w:eastAsia="it-IT"/>
        </w:rPr>
        <w:t>n</w:t>
      </w:r>
      <w:r w:rsidRPr="00B97FE2">
        <w:rPr>
          <w:spacing w:val="-3"/>
          <w:lang w:eastAsia="it-IT"/>
        </w:rPr>
        <w:t>t</w:t>
      </w:r>
      <w:r w:rsidRPr="00B97FE2">
        <w:rPr>
          <w:lang w:eastAsia="it-IT"/>
        </w:rPr>
        <w:t xml:space="preserve">i all’OCRI </w:t>
      </w:r>
      <w:r w:rsidRPr="00B97FE2">
        <w:rPr>
          <w:spacing w:val="-3"/>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i</w:t>
      </w:r>
      <w:r w:rsidRPr="00B97FE2">
        <w:rPr>
          <w:spacing w:val="4"/>
          <w:lang w:eastAsia="it-IT"/>
        </w:rPr>
        <w:t xml:space="preserve"> </w:t>
      </w:r>
      <w:r w:rsidRPr="00B97FE2">
        <w:rPr>
          <w:lang w:eastAsia="it-IT"/>
        </w:rPr>
        <w:t>c</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4"/>
          <w:lang w:eastAsia="it-IT"/>
        </w:rPr>
        <w:t xml:space="preserve"> </w:t>
      </w:r>
      <w:r w:rsidRPr="00B97FE2">
        <w:rPr>
          <w:spacing w:val="-1"/>
          <w:lang w:eastAsia="it-IT"/>
        </w:rPr>
        <w:t>a</w:t>
      </w:r>
      <w:r w:rsidRPr="00B97FE2">
        <w:rPr>
          <w:spacing w:val="1"/>
          <w:lang w:eastAsia="it-IT"/>
        </w:rPr>
        <w:t>m</w:t>
      </w:r>
      <w:r w:rsidRPr="00B97FE2">
        <w:rPr>
          <w:spacing w:val="-2"/>
          <w:lang w:eastAsia="it-IT"/>
        </w:rPr>
        <w:t>m</w:t>
      </w:r>
      <w:r w:rsidRPr="00B97FE2">
        <w:rPr>
          <w:lang w:eastAsia="it-IT"/>
        </w:rPr>
        <w:t>in</w:t>
      </w:r>
      <w:r w:rsidRPr="00B97FE2">
        <w:rPr>
          <w:spacing w:val="-2"/>
          <w:lang w:eastAsia="it-IT"/>
        </w:rPr>
        <w:t>i</w:t>
      </w:r>
      <w:r w:rsidRPr="00B97FE2">
        <w:rPr>
          <w:lang w:eastAsia="it-IT"/>
        </w:rPr>
        <w:t>st</w:t>
      </w:r>
      <w:r w:rsidRPr="00B97FE2">
        <w:rPr>
          <w:spacing w:val="-1"/>
          <w:lang w:eastAsia="it-IT"/>
        </w:rPr>
        <w:t>ra</w:t>
      </w:r>
      <w:r w:rsidRPr="00B97FE2">
        <w:rPr>
          <w:lang w:eastAsia="it-IT"/>
        </w:rPr>
        <w:t>ti</w:t>
      </w:r>
      <w:r w:rsidRPr="00B97FE2">
        <w:rPr>
          <w:spacing w:val="-2"/>
          <w:lang w:eastAsia="it-IT"/>
        </w:rPr>
        <w:t>v</w:t>
      </w:r>
      <w:r w:rsidRPr="00B97FE2">
        <w:rPr>
          <w:lang w:eastAsia="it-IT"/>
        </w:rPr>
        <w:t>i</w:t>
      </w:r>
      <w:r w:rsidRPr="00B97FE2">
        <w:rPr>
          <w:spacing w:val="4"/>
          <w:lang w:eastAsia="it-IT"/>
        </w:rPr>
        <w:t xml:space="preserve"> </w:t>
      </w:r>
      <w:r w:rsidRPr="00B97FE2">
        <w:rPr>
          <w:lang w:eastAsia="it-IT"/>
        </w:rPr>
        <w:t>e</w:t>
      </w:r>
      <w:r w:rsidRPr="00B97FE2">
        <w:rPr>
          <w:spacing w:val="6"/>
          <w:lang w:eastAsia="it-IT"/>
        </w:rPr>
        <w:t xml:space="preserve"> </w:t>
      </w:r>
      <w:r w:rsidRPr="00B97FE2">
        <w:rPr>
          <w:lang w:eastAsia="it-IT"/>
        </w:rPr>
        <w:t>i</w:t>
      </w:r>
      <w:r w:rsidRPr="00B97FE2">
        <w:rPr>
          <w:spacing w:val="4"/>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spacing w:val="-2"/>
          <w:lang w:eastAsia="it-IT"/>
        </w:rPr>
        <w:t>ens</w:t>
      </w:r>
      <w:r w:rsidRPr="00B97FE2">
        <w:rPr>
          <w:lang w:eastAsia="it-IT"/>
        </w:rPr>
        <w:t>i dei</w:t>
      </w:r>
      <w:r w:rsidRPr="00B97FE2">
        <w:rPr>
          <w:spacing w:val="57"/>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lang w:eastAsia="it-IT"/>
        </w:rPr>
        <w:t>o</w:t>
      </w:r>
      <w:r w:rsidRPr="00B97FE2">
        <w:rPr>
          <w:spacing w:val="-2"/>
          <w:lang w:eastAsia="it-IT"/>
        </w:rPr>
        <w:t>n</w:t>
      </w:r>
      <w:r w:rsidRPr="00B97FE2">
        <w:rPr>
          <w:lang w:eastAsia="it-IT"/>
        </w:rPr>
        <w:t>en</w:t>
      </w:r>
      <w:r w:rsidRPr="00B97FE2">
        <w:rPr>
          <w:spacing w:val="-3"/>
          <w:lang w:eastAsia="it-IT"/>
        </w:rPr>
        <w:t>t</w:t>
      </w:r>
      <w:r w:rsidRPr="00B97FE2">
        <w:rPr>
          <w:lang w:eastAsia="it-IT"/>
        </w:rPr>
        <w:t>i</w:t>
      </w:r>
      <w:r w:rsidRPr="00B97FE2">
        <w:rPr>
          <w:spacing w:val="56"/>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57"/>
          <w:lang w:eastAsia="it-IT"/>
        </w:rPr>
        <w:t xml:space="preserve"> </w:t>
      </w:r>
      <w:r w:rsidRPr="00B97FE2">
        <w:rPr>
          <w:spacing w:val="-2"/>
          <w:lang w:eastAsia="it-IT"/>
        </w:rPr>
        <w:t>c</w:t>
      </w:r>
      <w:r w:rsidRPr="00B97FE2">
        <w:rPr>
          <w:lang w:eastAsia="it-IT"/>
        </w:rPr>
        <w:t>o</w:t>
      </w:r>
      <w:r w:rsidRPr="00B97FE2">
        <w:rPr>
          <w:spacing w:val="-2"/>
          <w:lang w:eastAsia="it-IT"/>
        </w:rPr>
        <w:t>ll</w:t>
      </w:r>
      <w:r w:rsidRPr="00B97FE2">
        <w:rPr>
          <w:lang w:eastAsia="it-IT"/>
        </w:rPr>
        <w:t>eg</w:t>
      </w:r>
      <w:r w:rsidRPr="00B97FE2">
        <w:rPr>
          <w:spacing w:val="-2"/>
          <w:lang w:eastAsia="it-IT"/>
        </w:rPr>
        <w:t>i</w:t>
      </w:r>
      <w:r w:rsidRPr="00B97FE2">
        <w:rPr>
          <w:lang w:eastAsia="it-IT"/>
        </w:rPr>
        <w:t>o</w:t>
      </w:r>
      <w:r w:rsidRPr="00B97FE2">
        <w:rPr>
          <w:spacing w:val="57"/>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58"/>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c</w:t>
      </w:r>
      <w:r w:rsidRPr="00B97FE2">
        <w:rPr>
          <w:lang w:eastAsia="it-IT"/>
        </w:rPr>
        <w:t>o</w:t>
      </w:r>
      <w:r w:rsidRPr="00B97FE2">
        <w:rPr>
          <w:spacing w:val="-2"/>
          <w:lang w:eastAsia="it-IT"/>
        </w:rPr>
        <w:t>r</w:t>
      </w:r>
      <w:r w:rsidRPr="00B97FE2">
        <w:rPr>
          <w:lang w:eastAsia="it-IT"/>
        </w:rPr>
        <w:t>d</w:t>
      </w:r>
      <w:r w:rsidRPr="00B97FE2">
        <w:rPr>
          <w:spacing w:val="-1"/>
          <w:lang w:eastAsia="it-IT"/>
        </w:rPr>
        <w:t>a</w:t>
      </w:r>
      <w:r w:rsidRPr="00B97FE2">
        <w:rPr>
          <w:spacing w:val="-3"/>
          <w:lang w:eastAsia="it-IT"/>
        </w:rPr>
        <w:t>t</w:t>
      </w:r>
      <w:r w:rsidR="00FF44F7" w:rsidRPr="00B97FE2">
        <w:rPr>
          <w:spacing w:val="-3"/>
          <w:lang w:eastAsia="it-IT"/>
        </w:rPr>
        <w:t>i</w:t>
      </w:r>
      <w:r w:rsidRPr="00B97FE2">
        <w:rPr>
          <w:spacing w:val="58"/>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56"/>
          <w:lang w:eastAsia="it-IT"/>
        </w:rPr>
        <w:t xml:space="preserve"> </w:t>
      </w:r>
      <w:r w:rsidRPr="00B97FE2">
        <w:rPr>
          <w:spacing w:val="-2"/>
          <w:lang w:eastAsia="it-IT"/>
        </w:rPr>
        <w:t>i</w:t>
      </w:r>
      <w:r w:rsidRPr="00B97FE2">
        <w:rPr>
          <w:lang w:eastAsia="it-IT"/>
        </w:rPr>
        <w:t>l</w:t>
      </w:r>
      <w:r w:rsidRPr="00B97FE2">
        <w:rPr>
          <w:spacing w:val="57"/>
          <w:lang w:eastAsia="it-IT"/>
        </w:rPr>
        <w:t xml:space="preserve"> </w:t>
      </w:r>
      <w:r w:rsidRPr="00B97FE2">
        <w:rPr>
          <w:lang w:eastAsia="it-IT"/>
        </w:rPr>
        <w:t>d</w:t>
      </w:r>
      <w:r w:rsidRPr="00B97FE2">
        <w:rPr>
          <w:spacing w:val="2"/>
          <w:lang w:eastAsia="it-IT"/>
        </w:rPr>
        <w:t>e</w:t>
      </w:r>
      <w:r w:rsidRPr="00B97FE2">
        <w:rPr>
          <w:spacing w:val="-3"/>
          <w:lang w:eastAsia="it-IT"/>
        </w:rPr>
        <w:t>b</w:t>
      </w:r>
      <w:r w:rsidRPr="00B97FE2">
        <w:rPr>
          <w:lang w:eastAsia="it-IT"/>
        </w:rPr>
        <w:t>i</w:t>
      </w:r>
      <w:r w:rsidRPr="00B97FE2">
        <w:rPr>
          <w:spacing w:val="-3"/>
          <w:lang w:eastAsia="it-IT"/>
        </w:rPr>
        <w:t>t</w:t>
      </w:r>
      <w:r w:rsidRPr="00B97FE2">
        <w:rPr>
          <w:lang w:eastAsia="it-IT"/>
        </w:rPr>
        <w:t>o</w:t>
      </w:r>
      <w:r w:rsidRPr="00B97FE2">
        <w:rPr>
          <w:spacing w:val="-4"/>
          <w:lang w:eastAsia="it-IT"/>
        </w:rPr>
        <w:t>r</w:t>
      </w:r>
      <w:r w:rsidRPr="00B97FE2">
        <w:rPr>
          <w:spacing w:val="2"/>
          <w:lang w:eastAsia="it-IT"/>
        </w:rPr>
        <w:t>e</w:t>
      </w:r>
      <w:r w:rsidRPr="00B97FE2">
        <w:rPr>
          <w:spacing w:val="55"/>
          <w:lang w:eastAsia="it-IT"/>
        </w:rPr>
        <w:t xml:space="preserve"> </w:t>
      </w:r>
      <w:r w:rsidRPr="00B97FE2">
        <w:rPr>
          <w:lang w:eastAsia="it-IT"/>
        </w:rPr>
        <w:t>o,</w:t>
      </w:r>
      <w:r w:rsidRPr="00B97FE2">
        <w:rPr>
          <w:spacing w:val="58"/>
          <w:lang w:eastAsia="it-IT"/>
        </w:rPr>
        <w:t xml:space="preserve"> </w:t>
      </w:r>
      <w:r w:rsidRPr="00B97FE2">
        <w:rPr>
          <w:lang w:eastAsia="it-IT"/>
        </w:rPr>
        <w:t>in</w:t>
      </w:r>
      <w:r w:rsidRPr="00B97FE2">
        <w:rPr>
          <w:spacing w:val="56"/>
          <w:lang w:eastAsia="it-IT"/>
        </w:rPr>
        <w:t xml:space="preserve"> </w:t>
      </w:r>
      <w:r w:rsidRPr="00B97FE2">
        <w:rPr>
          <w:lang w:eastAsia="it-IT"/>
        </w:rPr>
        <w:t>di</w:t>
      </w:r>
      <w:r w:rsidRPr="00B97FE2">
        <w:rPr>
          <w:spacing w:val="-4"/>
          <w:lang w:eastAsia="it-IT"/>
        </w:rPr>
        <w:t>f</w:t>
      </w:r>
      <w:r w:rsidRPr="00B97FE2">
        <w:rPr>
          <w:spacing w:val="2"/>
          <w:lang w:eastAsia="it-IT"/>
        </w:rPr>
        <w:t>e</w:t>
      </w:r>
      <w:r w:rsidRPr="00B97FE2">
        <w:rPr>
          <w:lang w:eastAsia="it-IT"/>
        </w:rPr>
        <w:t>t</w:t>
      </w:r>
      <w:r w:rsidRPr="00B97FE2">
        <w:rPr>
          <w:spacing w:val="-3"/>
          <w:lang w:eastAsia="it-IT"/>
        </w:rPr>
        <w:t>t</w:t>
      </w:r>
      <w:r w:rsidRPr="00B97FE2">
        <w:rPr>
          <w:lang w:eastAsia="it-IT"/>
        </w:rPr>
        <w:t>o,</w:t>
      </w:r>
      <w:r w:rsidRPr="00B97FE2">
        <w:rPr>
          <w:spacing w:val="57"/>
          <w:lang w:eastAsia="it-IT"/>
        </w:rPr>
        <w:t xml:space="preserve"> </w:t>
      </w:r>
      <w:r w:rsidRPr="00B97FE2">
        <w:rPr>
          <w:lang w:eastAsia="it-IT"/>
        </w:rPr>
        <w:t>li</w:t>
      </w:r>
      <w:r w:rsidRPr="00B97FE2">
        <w:rPr>
          <w:spacing w:val="-4"/>
          <w:lang w:eastAsia="it-IT"/>
        </w:rPr>
        <w:t>q</w:t>
      </w:r>
      <w:r w:rsidRPr="00B97FE2">
        <w:rPr>
          <w:lang w:eastAsia="it-IT"/>
        </w:rPr>
        <w:t>uid</w:t>
      </w:r>
      <w:r w:rsidRPr="00B97FE2">
        <w:rPr>
          <w:spacing w:val="-1"/>
          <w:lang w:eastAsia="it-IT"/>
        </w:rPr>
        <w:t>a</w:t>
      </w:r>
      <w:r w:rsidRPr="00B97FE2">
        <w:rPr>
          <w:spacing w:val="-3"/>
          <w:lang w:eastAsia="it-IT"/>
        </w:rPr>
        <w:t>t</w:t>
      </w:r>
      <w:r w:rsidR="00FF44F7" w:rsidRPr="00B97FE2">
        <w:rPr>
          <w:spacing w:val="-3"/>
          <w:lang w:eastAsia="it-IT"/>
        </w:rPr>
        <w:t>i</w:t>
      </w:r>
      <w:r w:rsidRPr="00B97FE2">
        <w:rPr>
          <w:lang w:eastAsia="it-IT"/>
        </w:rPr>
        <w:t xml:space="preserve"> </w:t>
      </w:r>
      <w:r w:rsidRPr="00B97FE2">
        <w:t>dal presidente della sezione specializzata in materia di impresa del tribunale di cui all’articolo 17, comma 1, lettera a), o da un suo delegato,</w:t>
      </w:r>
      <w:r w:rsidRPr="00B97FE2">
        <w:rPr>
          <w:b/>
        </w:rPr>
        <w:t xml:space="preserve"> </w:t>
      </w:r>
      <w:r w:rsidRPr="00B97FE2">
        <w:rPr>
          <w:spacing w:val="-3"/>
          <w:lang w:eastAsia="it-IT"/>
        </w:rPr>
        <w:t>t</w:t>
      </w:r>
      <w:r w:rsidRPr="00B97FE2">
        <w:rPr>
          <w:spacing w:val="2"/>
          <w:lang w:eastAsia="it-IT"/>
        </w:rPr>
        <w:t>e</w:t>
      </w:r>
      <w:r w:rsidRPr="00B97FE2">
        <w:rPr>
          <w:spacing w:val="-2"/>
          <w:lang w:eastAsia="it-IT"/>
        </w:rPr>
        <w:t>n</w:t>
      </w:r>
      <w:r w:rsidRPr="00B97FE2">
        <w:rPr>
          <w:lang w:eastAsia="it-IT"/>
        </w:rPr>
        <w:t>uto</w:t>
      </w:r>
      <w:r w:rsidRPr="00B97FE2">
        <w:rPr>
          <w:spacing w:val="-5"/>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lang w:eastAsia="it-IT"/>
        </w:rPr>
        <w:t>to</w:t>
      </w:r>
      <w:r w:rsidRPr="00B97FE2">
        <w:rPr>
          <w:spacing w:val="-5"/>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w:t>
      </w:r>
      <w:r w:rsidRPr="00B97FE2">
        <w:rPr>
          <w:spacing w:val="-2"/>
          <w:lang w:eastAsia="it-IT"/>
        </w:rPr>
        <w:t>m</w:t>
      </w:r>
      <w:r w:rsidRPr="00B97FE2">
        <w:rPr>
          <w:spacing w:val="-3"/>
          <w:lang w:eastAsia="it-IT"/>
        </w:rPr>
        <w:t>p</w:t>
      </w:r>
      <w:r w:rsidRPr="00B97FE2">
        <w:rPr>
          <w:lang w:eastAsia="it-IT"/>
        </w:rPr>
        <w:t>eg</w:t>
      </w:r>
      <w:r w:rsidRPr="00B97FE2">
        <w:rPr>
          <w:spacing w:val="-2"/>
          <w:lang w:eastAsia="it-IT"/>
        </w:rPr>
        <w:t>n</w:t>
      </w:r>
      <w:r w:rsidRPr="00B97FE2">
        <w:rPr>
          <w:lang w:eastAsia="it-IT"/>
        </w:rPr>
        <w:t>o</w:t>
      </w:r>
      <w:r w:rsidRPr="00B97FE2">
        <w:rPr>
          <w:spacing w:val="-5"/>
          <w:lang w:eastAsia="it-IT"/>
        </w:rPr>
        <w:t xml:space="preserve"> </w:t>
      </w:r>
      <w:r w:rsidRPr="00B97FE2">
        <w:rPr>
          <w:lang w:eastAsia="it-IT"/>
        </w:rPr>
        <w:t>in</w:t>
      </w:r>
      <w:r w:rsidRPr="00B97FE2">
        <w:rPr>
          <w:spacing w:val="-6"/>
          <w:lang w:eastAsia="it-IT"/>
        </w:rPr>
        <w:t xml:space="preserve"> </w:t>
      </w:r>
      <w:r w:rsidRPr="00B97FE2">
        <w:rPr>
          <w:spacing w:val="-2"/>
          <w:lang w:eastAsia="it-IT"/>
        </w:rPr>
        <w:t>c</w:t>
      </w:r>
      <w:r w:rsidRPr="00B97FE2">
        <w:rPr>
          <w:lang w:eastAsia="it-IT"/>
        </w:rPr>
        <w:t>onc</w:t>
      </w:r>
      <w:r w:rsidRPr="00B97FE2">
        <w:rPr>
          <w:spacing w:val="-4"/>
          <w:lang w:eastAsia="it-IT"/>
        </w:rPr>
        <w:t>r</w:t>
      </w:r>
      <w:r w:rsidRPr="00B97FE2">
        <w:rPr>
          <w:lang w:eastAsia="it-IT"/>
        </w:rPr>
        <w:t>eto</w:t>
      </w:r>
      <w:r w:rsidRPr="00B97FE2">
        <w:rPr>
          <w:spacing w:val="-5"/>
          <w:lang w:eastAsia="it-IT"/>
        </w:rPr>
        <w:t xml:space="preserve"> </w:t>
      </w:r>
      <w:r w:rsidRPr="00B97FE2">
        <w:rPr>
          <w:spacing w:val="-2"/>
          <w:lang w:eastAsia="it-IT"/>
        </w:rPr>
        <w:t>r</w:t>
      </w:r>
      <w:r w:rsidRPr="00B97FE2">
        <w:rPr>
          <w:lang w:eastAsia="it-IT"/>
        </w:rPr>
        <w:t>i</w:t>
      </w:r>
      <w:r w:rsidRPr="00B97FE2">
        <w:rPr>
          <w:spacing w:val="-2"/>
          <w:lang w:eastAsia="it-IT"/>
        </w:rPr>
        <w:t>c</w:t>
      </w:r>
      <w:r w:rsidRPr="00B97FE2">
        <w:rPr>
          <w:lang w:eastAsia="it-IT"/>
        </w:rPr>
        <w:t>h</w:t>
      </w:r>
      <w:r w:rsidRPr="00B97FE2">
        <w:rPr>
          <w:spacing w:val="-2"/>
          <w:lang w:eastAsia="it-IT"/>
        </w:rPr>
        <w:t>i</w:t>
      </w:r>
      <w:r w:rsidRPr="00B97FE2">
        <w:rPr>
          <w:lang w:eastAsia="it-IT"/>
        </w:rPr>
        <w:t>e</w:t>
      </w:r>
      <w:r w:rsidRPr="00B97FE2">
        <w:rPr>
          <w:spacing w:val="-2"/>
          <w:lang w:eastAsia="it-IT"/>
        </w:rPr>
        <w:t>s</w:t>
      </w:r>
      <w:r w:rsidRPr="00B97FE2">
        <w:rPr>
          <w:lang w:eastAsia="it-IT"/>
        </w:rPr>
        <w:t>to</w:t>
      </w:r>
      <w:r w:rsidRPr="00B97FE2">
        <w:rPr>
          <w:spacing w:val="-7"/>
          <w:lang w:eastAsia="it-IT"/>
        </w:rPr>
        <w:t xml:space="preserve"> </w:t>
      </w:r>
      <w:r w:rsidRPr="00B97FE2">
        <w:rPr>
          <w:lang w:eastAsia="it-IT"/>
        </w:rPr>
        <w:t>e</w:t>
      </w:r>
      <w:r w:rsidRPr="00B97FE2">
        <w:rPr>
          <w:spacing w:val="-4"/>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8"/>
          <w:lang w:eastAsia="it-IT"/>
        </w:rPr>
        <w:t xml:space="preserve"> </w:t>
      </w:r>
      <w:r w:rsidRPr="00B97FE2">
        <w:rPr>
          <w:spacing w:val="2"/>
          <w:lang w:eastAsia="it-IT"/>
        </w:rPr>
        <w:t>e</w:t>
      </w:r>
      <w:r w:rsidRPr="00B97FE2">
        <w:rPr>
          <w:spacing w:val="-2"/>
          <w:lang w:eastAsia="it-IT"/>
        </w:rPr>
        <w:t>s</w:t>
      </w:r>
      <w:r w:rsidRPr="00B97FE2">
        <w:rPr>
          <w:lang w:eastAsia="it-IT"/>
        </w:rPr>
        <w:t>i</w:t>
      </w:r>
      <w:r w:rsidRPr="00B97FE2">
        <w:rPr>
          <w:spacing w:val="-3"/>
          <w:lang w:eastAsia="it-IT"/>
        </w:rPr>
        <w:t>t</w:t>
      </w:r>
      <w:r w:rsidRPr="00B97FE2">
        <w:rPr>
          <w:lang w:eastAsia="it-IT"/>
        </w:rPr>
        <w:t>i</w:t>
      </w:r>
      <w:r w:rsidRPr="00B97FE2">
        <w:rPr>
          <w:spacing w:val="-6"/>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6"/>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i</w:t>
      </w:r>
      <w:r w:rsidRPr="00B97FE2">
        <w:rPr>
          <w:spacing w:val="-4"/>
          <w:lang w:eastAsia="it-IT"/>
        </w:rPr>
        <w:t>m</w:t>
      </w:r>
      <w:r w:rsidRPr="00B97FE2">
        <w:rPr>
          <w:lang w:eastAsia="it-IT"/>
        </w:rPr>
        <w:t>ent</w:t>
      </w:r>
      <w:r w:rsidRPr="00B97FE2">
        <w:rPr>
          <w:spacing w:val="1"/>
          <w:lang w:eastAsia="it-IT"/>
        </w:rPr>
        <w:t>o</w:t>
      </w:r>
      <w:r w:rsidRPr="00B97FE2">
        <w:rPr>
          <w:lang w:eastAsia="it-IT"/>
        </w:rPr>
        <w:t>,</w:t>
      </w:r>
      <w:r w:rsidRPr="00B97FE2">
        <w:rPr>
          <w:spacing w:val="-7"/>
          <w:lang w:eastAsia="it-IT"/>
        </w:rPr>
        <w:t xml:space="preserve"> </w:t>
      </w:r>
      <w:r w:rsidRPr="00B97FE2">
        <w:rPr>
          <w:spacing w:val="-2"/>
          <w:lang w:eastAsia="it-IT"/>
        </w:rPr>
        <w:t>s</w:t>
      </w:r>
      <w:r w:rsidRPr="00B97FE2">
        <w:rPr>
          <w:lang w:eastAsia="it-IT"/>
        </w:rPr>
        <w:t>u</w:t>
      </w:r>
      <w:r w:rsidRPr="00B97FE2">
        <w:rPr>
          <w:spacing w:val="-2"/>
          <w:lang w:eastAsia="it-IT"/>
        </w:rPr>
        <w:t>l</w:t>
      </w:r>
      <w:r w:rsidRPr="00B97FE2">
        <w:rPr>
          <w:lang w:eastAsia="it-IT"/>
        </w:rPr>
        <w:t>la</w:t>
      </w:r>
      <w:r w:rsidRPr="00B97FE2">
        <w:rPr>
          <w:spacing w:val="-7"/>
          <w:lang w:eastAsia="it-IT"/>
        </w:rPr>
        <w:t xml:space="preserve"> </w:t>
      </w:r>
      <w:r w:rsidRPr="00B97FE2">
        <w:rPr>
          <w:lang w:eastAsia="it-IT"/>
        </w:rPr>
        <w:t>b</w:t>
      </w:r>
      <w:r w:rsidRPr="00B97FE2">
        <w:rPr>
          <w:spacing w:val="-1"/>
          <w:lang w:eastAsia="it-IT"/>
        </w:rPr>
        <w:t>a</w:t>
      </w:r>
      <w:r w:rsidRPr="00B97FE2">
        <w:rPr>
          <w:spacing w:val="-2"/>
          <w:lang w:eastAsia="it-IT"/>
        </w:rPr>
        <w:t>s</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 xml:space="preserve">ei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enti</w:t>
      </w:r>
      <w:r w:rsidRPr="00B97FE2">
        <w:rPr>
          <w:spacing w:val="14"/>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spacing w:val="-1"/>
          <w:lang w:eastAsia="it-IT"/>
        </w:rPr>
        <w:t>a</w:t>
      </w:r>
      <w:r w:rsidRPr="00B97FE2">
        <w:rPr>
          <w:spacing w:val="-2"/>
          <w:lang w:eastAsia="it-IT"/>
        </w:rPr>
        <w:t>m</w:t>
      </w:r>
      <w:r w:rsidRPr="00B97FE2">
        <w:rPr>
          <w:lang w:eastAsia="it-IT"/>
        </w:rPr>
        <w:t>et</w:t>
      </w:r>
      <w:r w:rsidRPr="00B97FE2">
        <w:rPr>
          <w:spacing w:val="-1"/>
          <w:lang w:eastAsia="it-IT"/>
        </w:rPr>
        <w:t>r</w:t>
      </w:r>
      <w:r w:rsidRPr="00B97FE2">
        <w:rPr>
          <w:lang w:eastAsia="it-IT"/>
        </w:rPr>
        <w:t>i:</w:t>
      </w:r>
      <w:r w:rsidRPr="00B97FE2">
        <w:rPr>
          <w:spacing w:val="12"/>
          <w:lang w:eastAsia="it-IT"/>
        </w:rPr>
        <w:t xml:space="preserve"> </w:t>
      </w:r>
      <w:r w:rsidRPr="00B97FE2">
        <w:rPr>
          <w:spacing w:val="-1"/>
          <w:lang w:eastAsia="it-IT"/>
        </w:rPr>
        <w:t>a</w:t>
      </w:r>
      <w:r w:rsidRPr="00B97FE2">
        <w:rPr>
          <w:lang w:eastAsia="it-IT"/>
        </w:rPr>
        <w:t>)</w:t>
      </w:r>
      <w:r w:rsidRPr="00B97FE2">
        <w:rPr>
          <w:spacing w:val="14"/>
          <w:lang w:eastAsia="it-IT"/>
        </w:rPr>
        <w:t xml:space="preserve"> </w:t>
      </w:r>
      <w:r w:rsidRPr="00B97FE2">
        <w:rPr>
          <w:lang w:eastAsia="it-IT"/>
        </w:rPr>
        <w:t>in</w:t>
      </w:r>
      <w:r w:rsidRPr="00B97FE2">
        <w:rPr>
          <w:spacing w:val="13"/>
          <w:lang w:eastAsia="it-IT"/>
        </w:rPr>
        <w:t xml:space="preserve"> </w:t>
      </w:r>
      <w:r w:rsidRPr="00B97FE2">
        <w:rPr>
          <w:lang w:eastAsia="it-IT"/>
        </w:rPr>
        <w:t>caso</w:t>
      </w:r>
      <w:r w:rsidRPr="00B97FE2">
        <w:rPr>
          <w:spacing w:val="14"/>
          <w:lang w:eastAsia="it-IT"/>
        </w:rPr>
        <w:t xml:space="preserve"> </w:t>
      </w:r>
      <w:r w:rsidRPr="00B97FE2">
        <w:rPr>
          <w:lang w:eastAsia="it-IT"/>
        </w:rPr>
        <w:t>di</w:t>
      </w:r>
      <w:r w:rsidRPr="00B97FE2">
        <w:rPr>
          <w:spacing w:val="13"/>
          <w:lang w:eastAsia="it-IT"/>
        </w:rPr>
        <w:t xml:space="preserve"> </w:t>
      </w:r>
      <w:r w:rsidRPr="00B97FE2">
        <w:rPr>
          <w:spacing w:val="-2"/>
          <w:lang w:eastAsia="it-IT"/>
        </w:rPr>
        <w:t>m</w:t>
      </w:r>
      <w:r w:rsidRPr="00B97FE2">
        <w:rPr>
          <w:spacing w:val="-1"/>
          <w:lang w:eastAsia="it-IT"/>
        </w:rPr>
        <w:t>a</w:t>
      </w:r>
      <w:r w:rsidRPr="00B97FE2">
        <w:rPr>
          <w:lang w:eastAsia="it-IT"/>
        </w:rPr>
        <w:t>ncata</w:t>
      </w:r>
      <w:r w:rsidRPr="00B97FE2">
        <w:rPr>
          <w:spacing w:val="11"/>
          <w:lang w:eastAsia="it-IT"/>
        </w:rPr>
        <w:t xml:space="preserve"> </w:t>
      </w:r>
      <w:r w:rsidRPr="00B97FE2">
        <w:rPr>
          <w:spacing w:val="-2"/>
          <w:lang w:eastAsia="it-IT"/>
        </w:rPr>
        <w:t>c</w:t>
      </w:r>
      <w:r w:rsidRPr="00B97FE2">
        <w:rPr>
          <w:lang w:eastAsia="it-IT"/>
        </w:rPr>
        <w:t>o</w:t>
      </w:r>
      <w:r w:rsidRPr="00B97FE2">
        <w:rPr>
          <w:spacing w:val="-2"/>
          <w:lang w:eastAsia="it-IT"/>
        </w:rPr>
        <w:t>m</w:t>
      </w:r>
      <w:r w:rsidRPr="00B97FE2">
        <w:rPr>
          <w:lang w:eastAsia="it-IT"/>
        </w:rPr>
        <w:t>p</w:t>
      </w:r>
      <w:r w:rsidRPr="00B97FE2">
        <w:rPr>
          <w:spacing w:val="-1"/>
          <w:lang w:eastAsia="it-IT"/>
        </w:rPr>
        <w:t>a</w:t>
      </w:r>
      <w:r w:rsidRPr="00B97FE2">
        <w:rPr>
          <w:spacing w:val="-2"/>
          <w:lang w:eastAsia="it-IT"/>
        </w:rPr>
        <w:t>r</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5"/>
          <w:lang w:eastAsia="it-IT"/>
        </w:rPr>
        <w:t xml:space="preserve"> </w:t>
      </w:r>
      <w:r w:rsidRPr="00B97FE2">
        <w:rPr>
          <w:spacing w:val="-3"/>
          <w:lang w:eastAsia="it-IT"/>
        </w:rPr>
        <w:t>d</w:t>
      </w:r>
      <w:r w:rsidRPr="00B97FE2">
        <w:rPr>
          <w:lang w:eastAsia="it-IT"/>
        </w:rPr>
        <w:t>el</w:t>
      </w:r>
      <w:r w:rsidRPr="00B97FE2">
        <w:rPr>
          <w:spacing w:val="14"/>
          <w:lang w:eastAsia="it-IT"/>
        </w:rPr>
        <w:t xml:space="preserve"> </w:t>
      </w:r>
      <w:r w:rsidRPr="00B97FE2">
        <w:rPr>
          <w:spacing w:val="-3"/>
          <w:lang w:eastAsia="it-IT"/>
        </w:rPr>
        <w:t>d</w:t>
      </w:r>
      <w:r w:rsidRPr="00B97FE2">
        <w:rPr>
          <w:spacing w:val="2"/>
          <w:lang w:eastAsia="it-IT"/>
        </w:rPr>
        <w:t>e</w:t>
      </w:r>
      <w:r w:rsidRPr="00B97FE2">
        <w:rPr>
          <w:spacing w:val="-3"/>
          <w:lang w:eastAsia="it-IT"/>
        </w:rPr>
        <w:t>b</w:t>
      </w:r>
      <w:r w:rsidRPr="00B97FE2">
        <w:rPr>
          <w:lang w:eastAsia="it-IT"/>
        </w:rPr>
        <w:t>i</w:t>
      </w:r>
      <w:r w:rsidRPr="00B97FE2">
        <w:rPr>
          <w:spacing w:val="-3"/>
          <w:lang w:eastAsia="it-IT"/>
        </w:rPr>
        <w:t>t</w:t>
      </w:r>
      <w:r w:rsidRPr="00B97FE2">
        <w:rPr>
          <w:lang w:eastAsia="it-IT"/>
        </w:rPr>
        <w:t>o</w:t>
      </w:r>
      <w:r w:rsidRPr="00B97FE2">
        <w:rPr>
          <w:spacing w:val="-4"/>
          <w:lang w:eastAsia="it-IT"/>
        </w:rPr>
        <w:t>r</w:t>
      </w:r>
      <w:r w:rsidRPr="00B97FE2">
        <w:rPr>
          <w:spacing w:val="2"/>
          <w:lang w:eastAsia="it-IT"/>
        </w:rPr>
        <w:t>e</w:t>
      </w:r>
      <w:r w:rsidRPr="00B97FE2">
        <w:rPr>
          <w:lang w:eastAsia="it-IT"/>
        </w:rPr>
        <w:t>,</w:t>
      </w:r>
      <w:r w:rsidRPr="00B97FE2">
        <w:rPr>
          <w:spacing w:val="12"/>
          <w:lang w:eastAsia="it-IT"/>
        </w:rPr>
        <w:t xml:space="preserve"> </w:t>
      </w:r>
      <w:r w:rsidRPr="00B97FE2">
        <w:rPr>
          <w:lang w:eastAsia="it-IT"/>
        </w:rPr>
        <w:t>il</w:t>
      </w:r>
      <w:r w:rsidRPr="00B97FE2">
        <w:rPr>
          <w:spacing w:val="14"/>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lang w:eastAsia="it-IT"/>
        </w:rPr>
        <w:t>e</w:t>
      </w:r>
      <w:r w:rsidRPr="00B97FE2">
        <w:rPr>
          <w:spacing w:val="-2"/>
          <w:lang w:eastAsia="it-IT"/>
        </w:rPr>
        <w:t>n</w:t>
      </w:r>
      <w:r w:rsidRPr="00B97FE2">
        <w:rPr>
          <w:lang w:eastAsia="it-IT"/>
        </w:rPr>
        <w:t>so</w:t>
      </w:r>
      <w:r w:rsidRPr="00B97FE2">
        <w:rPr>
          <w:spacing w:val="14"/>
          <w:lang w:eastAsia="it-IT"/>
        </w:rPr>
        <w:t xml:space="preserve"> </w:t>
      </w:r>
      <w:r w:rsidRPr="00B97FE2">
        <w:rPr>
          <w:spacing w:val="-2"/>
          <w:lang w:eastAsia="it-IT"/>
        </w:rPr>
        <w:t>mi</w:t>
      </w:r>
      <w:r w:rsidRPr="00B97FE2">
        <w:rPr>
          <w:lang w:eastAsia="it-IT"/>
        </w:rPr>
        <w:t>n</w:t>
      </w:r>
      <w:r w:rsidRPr="00B97FE2">
        <w:rPr>
          <w:spacing w:val="-2"/>
          <w:lang w:eastAsia="it-IT"/>
        </w:rPr>
        <w:t>i</w:t>
      </w:r>
      <w:r w:rsidRPr="00B97FE2">
        <w:rPr>
          <w:spacing w:val="-4"/>
          <w:lang w:eastAsia="it-IT"/>
        </w:rPr>
        <w:t>m</w:t>
      </w:r>
      <w:r w:rsidRPr="00B97FE2">
        <w:rPr>
          <w:lang w:eastAsia="it-IT"/>
        </w:rPr>
        <w:t>o del</w:t>
      </w:r>
      <w:r w:rsidRPr="00B97FE2">
        <w:rPr>
          <w:spacing w:val="-15"/>
          <w:lang w:eastAsia="it-IT"/>
        </w:rPr>
        <w:t xml:space="preserve"> </w:t>
      </w:r>
      <w:r w:rsidRPr="00B97FE2">
        <w:rPr>
          <w:spacing w:val="-2"/>
          <w:lang w:eastAsia="it-IT"/>
        </w:rPr>
        <w:t>c</w:t>
      </w:r>
      <w:r w:rsidRPr="00B97FE2">
        <w:rPr>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lang w:eastAsia="it-IT"/>
        </w:rPr>
        <w:t>e</w:t>
      </w:r>
      <w:r w:rsidRPr="00B97FE2">
        <w:rPr>
          <w:spacing w:val="-13"/>
          <w:lang w:eastAsia="it-IT"/>
        </w:rPr>
        <w:t xml:space="preserve"> </w:t>
      </w:r>
      <w:r w:rsidRPr="00B97FE2">
        <w:rPr>
          <w:spacing w:val="-2"/>
          <w:lang w:eastAsia="it-IT"/>
        </w:rPr>
        <w:t>ri</w:t>
      </w:r>
      <w:r w:rsidRPr="00B97FE2">
        <w:rPr>
          <w:lang w:eastAsia="it-IT"/>
        </w:rPr>
        <w:t>do</w:t>
      </w:r>
      <w:r w:rsidRPr="00B97FE2">
        <w:rPr>
          <w:spacing w:val="-3"/>
          <w:lang w:eastAsia="it-IT"/>
        </w:rPr>
        <w:t>t</w:t>
      </w:r>
      <w:r w:rsidRPr="00B97FE2">
        <w:rPr>
          <w:lang w:eastAsia="it-IT"/>
        </w:rPr>
        <w:t>to</w:t>
      </w:r>
      <w:r w:rsidRPr="00B97FE2">
        <w:rPr>
          <w:spacing w:val="-15"/>
          <w:lang w:eastAsia="it-IT"/>
        </w:rPr>
        <w:t xml:space="preserve"> </w:t>
      </w:r>
      <w:r w:rsidRPr="00B97FE2">
        <w:rPr>
          <w:spacing w:val="-4"/>
          <w:lang w:eastAsia="it-IT"/>
        </w:rPr>
        <w:t>a</w:t>
      </w:r>
      <w:r w:rsidRPr="00B97FE2">
        <w:rPr>
          <w:lang w:eastAsia="it-IT"/>
        </w:rPr>
        <w:t>l</w:t>
      </w:r>
      <w:r w:rsidRPr="00B97FE2">
        <w:rPr>
          <w:spacing w:val="-15"/>
          <w:lang w:eastAsia="it-IT"/>
        </w:rPr>
        <w:t xml:space="preserve"> </w:t>
      </w:r>
      <w:r w:rsidRPr="00B97FE2">
        <w:rPr>
          <w:lang w:eastAsia="it-IT"/>
        </w:rPr>
        <w:t>c</w:t>
      </w:r>
      <w:r w:rsidRPr="00B97FE2">
        <w:rPr>
          <w:spacing w:val="1"/>
          <w:lang w:eastAsia="it-IT"/>
        </w:rPr>
        <w:t>i</w:t>
      </w:r>
      <w:r w:rsidRPr="00B97FE2">
        <w:rPr>
          <w:lang w:eastAsia="it-IT"/>
        </w:rPr>
        <w:t>n</w:t>
      </w:r>
      <w:r w:rsidRPr="00B97FE2">
        <w:rPr>
          <w:spacing w:val="-4"/>
          <w:lang w:eastAsia="it-IT"/>
        </w:rPr>
        <w:t>q</w:t>
      </w:r>
      <w:r w:rsidRPr="00B97FE2">
        <w:rPr>
          <w:lang w:eastAsia="it-IT"/>
        </w:rPr>
        <w:t>u</w:t>
      </w:r>
      <w:r w:rsidRPr="00B97FE2">
        <w:rPr>
          <w:spacing w:val="-1"/>
          <w:lang w:eastAsia="it-IT"/>
        </w:rPr>
        <w:t>a</w:t>
      </w:r>
      <w:r w:rsidRPr="00B97FE2">
        <w:rPr>
          <w:lang w:eastAsia="it-IT"/>
        </w:rPr>
        <w:t>n</w:t>
      </w:r>
      <w:r w:rsidRPr="00B97FE2">
        <w:rPr>
          <w:spacing w:val="2"/>
          <w:lang w:eastAsia="it-IT"/>
        </w:rPr>
        <w:t>t</w:t>
      </w:r>
      <w:r w:rsidRPr="00B97FE2">
        <w:rPr>
          <w:lang w:eastAsia="it-IT"/>
        </w:rPr>
        <w:t>a</w:t>
      </w:r>
      <w:r w:rsidRPr="00B97FE2">
        <w:rPr>
          <w:spacing w:val="-17"/>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19"/>
          <w:lang w:eastAsia="it-IT"/>
        </w:rPr>
        <w:t xml:space="preserve"> </w:t>
      </w:r>
      <w:r w:rsidRPr="00B97FE2">
        <w:rPr>
          <w:spacing w:val="-2"/>
          <w:lang w:eastAsia="it-IT"/>
        </w:rPr>
        <w:t>c</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17"/>
          <w:lang w:eastAsia="it-IT"/>
        </w:rPr>
        <w:t xml:space="preserve"> </w:t>
      </w:r>
      <w:r w:rsidRPr="00B97FE2">
        <w:rPr>
          <w:lang w:eastAsia="it-IT"/>
        </w:rPr>
        <w:t>di</w:t>
      </w:r>
      <w:r w:rsidRPr="00B97FE2">
        <w:rPr>
          <w:spacing w:val="-17"/>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7"/>
          <w:lang w:eastAsia="it-IT"/>
        </w:rPr>
        <w:t xml:space="preserve"> </w:t>
      </w:r>
      <w:r w:rsidRPr="00B97FE2">
        <w:rPr>
          <w:lang w:eastAsia="it-IT"/>
        </w:rPr>
        <w:t>la</w:t>
      </w:r>
      <w:r w:rsidRPr="00B97FE2">
        <w:rPr>
          <w:spacing w:val="-17"/>
          <w:lang w:eastAsia="it-IT"/>
        </w:rPr>
        <w:t xml:space="preserve"> </w:t>
      </w:r>
      <w:r w:rsidRPr="00B97FE2">
        <w:rPr>
          <w:spacing w:val="-4"/>
          <w:lang w:eastAsia="it-IT"/>
        </w:rPr>
        <w:t>m</w:t>
      </w:r>
      <w:r w:rsidRPr="00B97FE2">
        <w:rPr>
          <w:spacing w:val="2"/>
          <w:lang w:eastAsia="it-IT"/>
        </w:rPr>
        <w:t>e</w:t>
      </w:r>
      <w:r w:rsidRPr="00B97FE2">
        <w:rPr>
          <w:lang w:eastAsia="it-IT"/>
        </w:rPr>
        <w:t>tà</w:t>
      </w:r>
      <w:r w:rsidRPr="00B97FE2">
        <w:rPr>
          <w:spacing w:val="-16"/>
          <w:lang w:eastAsia="it-IT"/>
        </w:rPr>
        <w:t xml:space="preserve"> </w:t>
      </w:r>
      <w:r w:rsidRPr="00B97FE2">
        <w:rPr>
          <w:spacing w:val="-1"/>
          <w:lang w:eastAsia="it-IT"/>
        </w:rPr>
        <w:t>a</w:t>
      </w:r>
      <w:r w:rsidRPr="00B97FE2">
        <w:rPr>
          <w:spacing w:val="-2"/>
          <w:lang w:eastAsia="it-IT"/>
        </w:rPr>
        <w:t>l</w:t>
      </w:r>
      <w:r w:rsidRPr="00B97FE2">
        <w:rPr>
          <w:lang w:eastAsia="it-IT"/>
        </w:rPr>
        <w:t>l’uf</w:t>
      </w:r>
      <w:r w:rsidRPr="00B97FE2">
        <w:rPr>
          <w:spacing w:val="-2"/>
          <w:lang w:eastAsia="it-IT"/>
        </w:rPr>
        <w:t>f</w:t>
      </w:r>
      <w:r w:rsidRPr="00B97FE2">
        <w:rPr>
          <w:lang w:eastAsia="it-IT"/>
        </w:rPr>
        <w:t>i</w:t>
      </w:r>
      <w:r w:rsidRPr="00B97FE2">
        <w:rPr>
          <w:spacing w:val="-2"/>
          <w:lang w:eastAsia="it-IT"/>
        </w:rPr>
        <w:t>ci</w:t>
      </w:r>
      <w:r w:rsidRPr="00B97FE2">
        <w:rPr>
          <w:lang w:eastAsia="it-IT"/>
        </w:rPr>
        <w:t>o</w:t>
      </w:r>
      <w:r w:rsidRPr="00B97FE2">
        <w:rPr>
          <w:spacing w:val="-15"/>
          <w:lang w:eastAsia="it-IT"/>
        </w:rPr>
        <w:t xml:space="preserve"> </w:t>
      </w:r>
      <w:r w:rsidRPr="00B97FE2">
        <w:rPr>
          <w:spacing w:val="-3"/>
          <w:lang w:eastAsia="it-IT"/>
        </w:rPr>
        <w:t>d</w:t>
      </w:r>
      <w:r w:rsidRPr="00B97FE2">
        <w:rPr>
          <w:lang w:eastAsia="it-IT"/>
        </w:rPr>
        <w:t>el</w:t>
      </w:r>
      <w:r w:rsidRPr="00B97FE2">
        <w:rPr>
          <w:spacing w:val="-15"/>
          <w:lang w:eastAsia="it-IT"/>
        </w:rPr>
        <w:t xml:space="preserve"> </w:t>
      </w:r>
      <w:r w:rsidRPr="00B97FE2">
        <w:rPr>
          <w:spacing w:val="-4"/>
          <w:lang w:eastAsia="it-IT"/>
        </w:rPr>
        <w:t>r</w:t>
      </w:r>
      <w:r w:rsidRPr="00B97FE2">
        <w:rPr>
          <w:spacing w:val="2"/>
          <w:lang w:eastAsia="it-IT"/>
        </w:rPr>
        <w:t>e</w:t>
      </w:r>
      <w:r w:rsidRPr="00B97FE2">
        <w:rPr>
          <w:spacing w:val="-4"/>
          <w:lang w:eastAsia="it-IT"/>
        </w:rPr>
        <w:t>f</w:t>
      </w:r>
      <w:r w:rsidRPr="00B97FE2">
        <w:rPr>
          <w:spacing w:val="2"/>
          <w:lang w:eastAsia="it-IT"/>
        </w:rPr>
        <w:t>e</w:t>
      </w:r>
      <w:r w:rsidRPr="00B97FE2">
        <w:rPr>
          <w:spacing w:val="-4"/>
          <w:lang w:eastAsia="it-IT"/>
        </w:rPr>
        <w:t>r</w:t>
      </w:r>
      <w:r w:rsidRPr="00B97FE2">
        <w:rPr>
          <w:spacing w:val="2"/>
          <w:lang w:eastAsia="it-IT"/>
        </w:rPr>
        <w:t>e</w:t>
      </w:r>
      <w:r w:rsidRPr="00B97FE2">
        <w:rPr>
          <w:lang w:eastAsia="it-IT"/>
        </w:rPr>
        <w:t>n</w:t>
      </w:r>
      <w:r w:rsidRPr="00B97FE2">
        <w:rPr>
          <w:spacing w:val="-3"/>
          <w:lang w:eastAsia="it-IT"/>
        </w:rPr>
        <w:t>t</w:t>
      </w:r>
      <w:r w:rsidRPr="00B97FE2">
        <w:rPr>
          <w:lang w:eastAsia="it-IT"/>
        </w:rPr>
        <w:t>e</w:t>
      </w:r>
      <w:r w:rsidRPr="00B97FE2">
        <w:rPr>
          <w:spacing w:val="-18"/>
          <w:lang w:eastAsia="it-IT"/>
        </w:rPr>
        <w:t xml:space="preserve"> </w:t>
      </w:r>
      <w:r w:rsidRPr="00B97FE2">
        <w:rPr>
          <w:lang w:eastAsia="it-IT"/>
        </w:rPr>
        <w:t>e</w:t>
      </w:r>
      <w:r w:rsidRPr="00B97FE2">
        <w:rPr>
          <w:spacing w:val="-15"/>
          <w:lang w:eastAsia="it-IT"/>
        </w:rPr>
        <w:t xml:space="preserve"> </w:t>
      </w:r>
      <w:r w:rsidRPr="00B97FE2">
        <w:rPr>
          <w:lang w:eastAsia="it-IT"/>
        </w:rPr>
        <w:t>la</w:t>
      </w:r>
      <w:r w:rsidRPr="00B97FE2">
        <w:rPr>
          <w:spacing w:val="-17"/>
          <w:lang w:eastAsia="it-IT"/>
        </w:rPr>
        <w:t xml:space="preserve"> </w:t>
      </w:r>
      <w:r w:rsidRPr="00B97FE2">
        <w:rPr>
          <w:spacing w:val="-2"/>
          <w:lang w:eastAsia="it-IT"/>
        </w:rPr>
        <w:t>r</w:t>
      </w:r>
      <w:r w:rsidRPr="00B97FE2">
        <w:rPr>
          <w:lang w:eastAsia="it-IT"/>
        </w:rPr>
        <w:t>est</w:t>
      </w:r>
      <w:r w:rsidRPr="00B97FE2">
        <w:rPr>
          <w:spacing w:val="-4"/>
          <w:lang w:eastAsia="it-IT"/>
        </w:rPr>
        <w:t>a</w:t>
      </w:r>
      <w:r w:rsidRPr="00B97FE2">
        <w:rPr>
          <w:spacing w:val="-2"/>
          <w:lang w:eastAsia="it-IT"/>
        </w:rPr>
        <w:t>n</w:t>
      </w:r>
      <w:r w:rsidRPr="00B97FE2">
        <w:rPr>
          <w:spacing w:val="-3"/>
          <w:lang w:eastAsia="it-IT"/>
        </w:rPr>
        <w:t>t</w:t>
      </w:r>
      <w:r w:rsidRPr="00B97FE2">
        <w:rPr>
          <w:lang w:eastAsia="it-IT"/>
        </w:rPr>
        <w:t xml:space="preserve">e </w:t>
      </w:r>
      <w:r w:rsidRPr="00B97FE2">
        <w:rPr>
          <w:spacing w:val="-2"/>
          <w:lang w:eastAsia="it-IT"/>
        </w:rPr>
        <w:t>m</w:t>
      </w:r>
      <w:r w:rsidRPr="00B97FE2">
        <w:rPr>
          <w:spacing w:val="2"/>
          <w:lang w:eastAsia="it-IT"/>
        </w:rPr>
        <w:t>e</w:t>
      </w:r>
      <w:r w:rsidRPr="00B97FE2">
        <w:rPr>
          <w:lang w:eastAsia="it-IT"/>
        </w:rPr>
        <w:t>tà</w:t>
      </w:r>
      <w:r w:rsidRPr="00B97FE2">
        <w:rPr>
          <w:spacing w:val="55"/>
          <w:lang w:eastAsia="it-IT"/>
        </w:rPr>
        <w:t xml:space="preserve"> </w:t>
      </w:r>
      <w:r w:rsidRPr="00B97FE2">
        <w:rPr>
          <w:lang w:eastAsia="it-IT"/>
        </w:rPr>
        <w:t>s</w:t>
      </w:r>
      <w:r w:rsidRPr="00B97FE2">
        <w:rPr>
          <w:spacing w:val="1"/>
          <w:lang w:eastAsia="it-IT"/>
        </w:rPr>
        <w:t>u</w:t>
      </w:r>
      <w:r w:rsidRPr="00B97FE2">
        <w:rPr>
          <w:lang w:eastAsia="it-IT"/>
        </w:rPr>
        <w:t>d</w:t>
      </w:r>
      <w:r w:rsidRPr="00B97FE2">
        <w:rPr>
          <w:spacing w:val="-3"/>
          <w:lang w:eastAsia="it-IT"/>
        </w:rPr>
        <w:t>d</w:t>
      </w:r>
      <w:r w:rsidRPr="00B97FE2">
        <w:rPr>
          <w:lang w:eastAsia="it-IT"/>
        </w:rPr>
        <w:t>i</w:t>
      </w:r>
      <w:r w:rsidRPr="00B97FE2">
        <w:rPr>
          <w:spacing w:val="-2"/>
          <w:lang w:eastAsia="it-IT"/>
        </w:rPr>
        <w:t>v</w:t>
      </w:r>
      <w:r w:rsidRPr="00B97FE2">
        <w:rPr>
          <w:lang w:eastAsia="it-IT"/>
        </w:rPr>
        <w:t>isa</w:t>
      </w:r>
      <w:r w:rsidRPr="00B97FE2">
        <w:rPr>
          <w:spacing w:val="58"/>
          <w:lang w:eastAsia="it-IT"/>
        </w:rPr>
        <w:t xml:space="preserve"> </w:t>
      </w:r>
      <w:r w:rsidRPr="00B97FE2">
        <w:rPr>
          <w:lang w:eastAsia="it-IT"/>
        </w:rPr>
        <w:t>t</w:t>
      </w:r>
      <w:r w:rsidRPr="00B97FE2">
        <w:rPr>
          <w:spacing w:val="-2"/>
          <w:lang w:eastAsia="it-IT"/>
        </w:rPr>
        <w:t>r</w:t>
      </w:r>
      <w:r w:rsidRPr="00B97FE2">
        <w:rPr>
          <w:lang w:eastAsia="it-IT"/>
        </w:rPr>
        <w:t>a</w:t>
      </w:r>
      <w:r w:rsidRPr="00B97FE2">
        <w:rPr>
          <w:spacing w:val="58"/>
          <w:lang w:eastAsia="it-IT"/>
        </w:rPr>
        <w:t xml:space="preserve"> </w:t>
      </w:r>
      <w:r w:rsidRPr="00B97FE2">
        <w:rPr>
          <w:lang w:eastAsia="it-IT"/>
        </w:rPr>
        <w:t>i</w:t>
      </w:r>
      <w:r w:rsidRPr="00B97FE2">
        <w:rPr>
          <w:spacing w:val="56"/>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lang w:eastAsia="it-IT"/>
        </w:rPr>
        <w:t>o</w:t>
      </w:r>
      <w:r w:rsidRPr="00B97FE2">
        <w:rPr>
          <w:spacing w:val="-2"/>
          <w:lang w:eastAsia="it-IT"/>
        </w:rPr>
        <w:t>n</w:t>
      </w:r>
      <w:r w:rsidRPr="00B97FE2">
        <w:rPr>
          <w:lang w:eastAsia="it-IT"/>
        </w:rPr>
        <w:t>en</w:t>
      </w:r>
      <w:r w:rsidRPr="00B97FE2">
        <w:rPr>
          <w:spacing w:val="-3"/>
          <w:lang w:eastAsia="it-IT"/>
        </w:rPr>
        <w:t>t</w:t>
      </w:r>
      <w:r w:rsidRPr="00B97FE2">
        <w:rPr>
          <w:lang w:eastAsia="it-IT"/>
        </w:rPr>
        <w:t>i</w:t>
      </w:r>
      <w:r w:rsidRPr="00B97FE2">
        <w:rPr>
          <w:spacing w:val="60"/>
          <w:lang w:eastAsia="it-IT"/>
        </w:rPr>
        <w:t xml:space="preserve"> </w:t>
      </w:r>
      <w:r w:rsidRPr="00B97FE2">
        <w:rPr>
          <w:spacing w:val="-3"/>
          <w:lang w:eastAsia="it-IT"/>
        </w:rPr>
        <w:t>d</w:t>
      </w:r>
      <w:r w:rsidRPr="00B97FE2">
        <w:rPr>
          <w:lang w:eastAsia="it-IT"/>
        </w:rPr>
        <w:t>el</w:t>
      </w:r>
      <w:r w:rsidRPr="00B97FE2">
        <w:rPr>
          <w:spacing w:val="59"/>
          <w:lang w:eastAsia="it-IT"/>
        </w:rPr>
        <w:t xml:space="preserve"> </w:t>
      </w:r>
      <w:r w:rsidRPr="00B97FE2">
        <w:rPr>
          <w:spacing w:val="-2"/>
          <w:lang w:eastAsia="it-IT"/>
        </w:rPr>
        <w:t>c</w:t>
      </w:r>
      <w:r w:rsidRPr="00B97FE2">
        <w:rPr>
          <w:lang w:eastAsia="it-IT"/>
        </w:rPr>
        <w:t>o</w:t>
      </w:r>
      <w:r w:rsidRPr="00B97FE2">
        <w:rPr>
          <w:spacing w:val="-2"/>
          <w:lang w:eastAsia="it-IT"/>
        </w:rPr>
        <w:t>ll</w:t>
      </w:r>
      <w:r w:rsidRPr="00B97FE2">
        <w:rPr>
          <w:lang w:eastAsia="it-IT"/>
        </w:rPr>
        <w:t>e</w:t>
      </w:r>
      <w:r w:rsidRPr="00B97FE2">
        <w:rPr>
          <w:spacing w:val="-2"/>
          <w:lang w:eastAsia="it-IT"/>
        </w:rPr>
        <w:t>g</w:t>
      </w:r>
      <w:r w:rsidRPr="00B97FE2">
        <w:rPr>
          <w:lang w:eastAsia="it-IT"/>
        </w:rPr>
        <w:t>io;</w:t>
      </w:r>
      <w:r w:rsidRPr="00B97FE2">
        <w:rPr>
          <w:spacing w:val="57"/>
          <w:lang w:eastAsia="it-IT"/>
        </w:rPr>
        <w:t xml:space="preserve"> </w:t>
      </w:r>
      <w:r w:rsidRPr="00B97FE2">
        <w:rPr>
          <w:spacing w:val="-3"/>
          <w:lang w:eastAsia="it-IT"/>
        </w:rPr>
        <w:t>b</w:t>
      </w:r>
      <w:r w:rsidRPr="00B97FE2">
        <w:rPr>
          <w:lang w:eastAsia="it-IT"/>
        </w:rPr>
        <w:t>)</w:t>
      </w:r>
      <w:r w:rsidRPr="00B97FE2">
        <w:rPr>
          <w:spacing w:val="60"/>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57"/>
          <w:lang w:eastAsia="it-IT"/>
        </w:rPr>
        <w:t xml:space="preserve"> </w:t>
      </w:r>
      <w:r w:rsidRPr="00B97FE2">
        <w:rPr>
          <w:lang w:eastAsia="it-IT"/>
        </w:rPr>
        <w:t>la</w:t>
      </w:r>
      <w:r w:rsidRPr="00B97FE2">
        <w:rPr>
          <w:spacing w:val="58"/>
          <w:lang w:eastAsia="it-IT"/>
        </w:rPr>
        <w:t xml:space="preserve"> </w:t>
      </w:r>
      <w:r w:rsidRPr="00B97FE2">
        <w:rPr>
          <w:spacing w:val="-2"/>
          <w:lang w:eastAsia="it-IT"/>
        </w:rPr>
        <w:t>so</w:t>
      </w:r>
      <w:r w:rsidRPr="00B97FE2">
        <w:rPr>
          <w:lang w:eastAsia="it-IT"/>
        </w:rPr>
        <w:t>la</w:t>
      </w:r>
      <w:r w:rsidRPr="00B97FE2">
        <w:rPr>
          <w:spacing w:val="57"/>
          <w:lang w:eastAsia="it-IT"/>
        </w:rPr>
        <w:t xml:space="preserve"> </w:t>
      </w:r>
      <w:r w:rsidRPr="00B97FE2">
        <w:rPr>
          <w:spacing w:val="-1"/>
          <w:lang w:eastAsia="it-IT"/>
        </w:rPr>
        <w:t>a</w:t>
      </w:r>
      <w:r w:rsidRPr="00B97FE2">
        <w:rPr>
          <w:spacing w:val="-2"/>
          <w:lang w:eastAsia="it-IT"/>
        </w:rPr>
        <w:t>u</w:t>
      </w:r>
      <w:r w:rsidRPr="00B97FE2">
        <w:rPr>
          <w:lang w:eastAsia="it-IT"/>
        </w:rPr>
        <w:t>diz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59"/>
          <w:lang w:eastAsia="it-IT"/>
        </w:rPr>
        <w:t xml:space="preserve"> </w:t>
      </w:r>
      <w:r w:rsidRPr="00B97FE2">
        <w:rPr>
          <w:spacing w:val="-3"/>
          <w:lang w:eastAsia="it-IT"/>
        </w:rPr>
        <w:t>d</w:t>
      </w:r>
      <w:r w:rsidRPr="00B97FE2">
        <w:rPr>
          <w:lang w:eastAsia="it-IT"/>
        </w:rPr>
        <w:t>el</w:t>
      </w:r>
      <w:r w:rsidRPr="00B97FE2">
        <w:rPr>
          <w:spacing w:val="60"/>
          <w:lang w:eastAsia="it-IT"/>
        </w:rPr>
        <w:t xml:space="preserve"> </w:t>
      </w:r>
      <w:r w:rsidRPr="00B97FE2">
        <w:rPr>
          <w:spacing w:val="-3"/>
          <w:lang w:eastAsia="it-IT"/>
        </w:rPr>
        <w:t>d</w:t>
      </w:r>
      <w:r w:rsidRPr="00B97FE2">
        <w:rPr>
          <w:spacing w:val="2"/>
          <w:lang w:eastAsia="it-IT"/>
        </w:rPr>
        <w:t>e</w:t>
      </w:r>
      <w:r w:rsidRPr="00B97FE2">
        <w:rPr>
          <w:spacing w:val="-3"/>
          <w:lang w:eastAsia="it-IT"/>
        </w:rPr>
        <w:t>b</w:t>
      </w:r>
      <w:r w:rsidRPr="00B97FE2">
        <w:rPr>
          <w:lang w:eastAsia="it-IT"/>
        </w:rPr>
        <w:t>i</w:t>
      </w:r>
      <w:r w:rsidRPr="00B97FE2">
        <w:rPr>
          <w:spacing w:val="-3"/>
          <w:lang w:eastAsia="it-IT"/>
        </w:rPr>
        <w:t>t</w:t>
      </w:r>
      <w:r w:rsidRPr="00B97FE2">
        <w:rPr>
          <w:lang w:eastAsia="it-IT"/>
        </w:rPr>
        <w:t>o</w:t>
      </w:r>
      <w:r w:rsidRPr="00B97FE2">
        <w:rPr>
          <w:spacing w:val="-4"/>
          <w:lang w:eastAsia="it-IT"/>
        </w:rPr>
        <w:t>r</w:t>
      </w:r>
      <w:r w:rsidRPr="00B97FE2">
        <w:rPr>
          <w:spacing w:val="2"/>
          <w:lang w:eastAsia="it-IT"/>
        </w:rPr>
        <w:t>e</w:t>
      </w:r>
      <w:r w:rsidRPr="00B97FE2">
        <w:rPr>
          <w:lang w:eastAsia="it-IT"/>
        </w:rPr>
        <w:t>,</w:t>
      </w:r>
      <w:r w:rsidRPr="00B97FE2">
        <w:rPr>
          <w:spacing w:val="57"/>
          <w:lang w:eastAsia="it-IT"/>
        </w:rPr>
        <w:t xml:space="preserve"> </w:t>
      </w:r>
      <w:r w:rsidRPr="00B97FE2">
        <w:rPr>
          <w:spacing w:val="-2"/>
          <w:lang w:eastAsia="it-IT"/>
        </w:rPr>
        <w:t>i</w:t>
      </w:r>
      <w:r w:rsidRPr="00B97FE2">
        <w:rPr>
          <w:lang w:eastAsia="it-IT"/>
        </w:rPr>
        <w:t xml:space="preserve">l </w:t>
      </w:r>
      <w:r w:rsidRPr="00B97FE2">
        <w:rPr>
          <w:spacing w:val="-2"/>
          <w:lang w:eastAsia="it-IT"/>
        </w:rPr>
        <w:t>com</w:t>
      </w:r>
      <w:r w:rsidRPr="00B97FE2">
        <w:rPr>
          <w:spacing w:val="-3"/>
          <w:lang w:eastAsia="it-IT"/>
        </w:rPr>
        <w:t>p</w:t>
      </w:r>
      <w:r w:rsidRPr="00B97FE2">
        <w:rPr>
          <w:lang w:eastAsia="it-IT"/>
        </w:rPr>
        <w:t>en</w:t>
      </w:r>
      <w:r w:rsidRPr="00B97FE2">
        <w:rPr>
          <w:spacing w:val="-2"/>
          <w:lang w:eastAsia="it-IT"/>
        </w:rPr>
        <w:t>s</w:t>
      </w:r>
      <w:r w:rsidRPr="00B97FE2">
        <w:rPr>
          <w:lang w:eastAsia="it-IT"/>
        </w:rPr>
        <w:t>o</w:t>
      </w:r>
      <w:r w:rsidRPr="00B97FE2">
        <w:rPr>
          <w:spacing w:val="54"/>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w:t>
      </w:r>
      <w:r w:rsidRPr="00B97FE2">
        <w:rPr>
          <w:spacing w:val="-2"/>
          <w:lang w:eastAsia="it-IT"/>
        </w:rPr>
        <w:t>m</w:t>
      </w:r>
      <w:r w:rsidRPr="00B97FE2">
        <w:rPr>
          <w:lang w:eastAsia="it-IT"/>
        </w:rPr>
        <w:t>o</w:t>
      </w:r>
      <w:r w:rsidRPr="00B97FE2">
        <w:rPr>
          <w:spacing w:val="54"/>
          <w:lang w:eastAsia="it-IT"/>
        </w:rPr>
        <w:t xml:space="preserve"> </w:t>
      </w:r>
      <w:r w:rsidRPr="00B97FE2">
        <w:rPr>
          <w:spacing w:val="-3"/>
          <w:lang w:eastAsia="it-IT"/>
        </w:rPr>
        <w:t>d</w:t>
      </w:r>
      <w:r w:rsidRPr="00B97FE2">
        <w:rPr>
          <w:lang w:eastAsia="it-IT"/>
        </w:rPr>
        <w:t>el</w:t>
      </w:r>
      <w:r w:rsidRPr="00B97FE2">
        <w:rPr>
          <w:spacing w:val="55"/>
          <w:lang w:eastAsia="it-IT"/>
        </w:rPr>
        <w:t xml:space="preserve"> </w:t>
      </w:r>
      <w:r w:rsidRPr="00B97FE2">
        <w:rPr>
          <w:lang w:eastAsia="it-IT"/>
        </w:rPr>
        <w:t>c</w:t>
      </w:r>
      <w:r w:rsidRPr="00B97FE2">
        <w:rPr>
          <w:spacing w:val="1"/>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spacing w:val="2"/>
          <w:lang w:eastAsia="it-IT"/>
        </w:rPr>
        <w:t>e</w:t>
      </w:r>
      <w:r w:rsidRPr="00B97FE2">
        <w:rPr>
          <w:lang w:eastAsia="it-IT"/>
        </w:rPr>
        <w:t>,</w:t>
      </w:r>
      <w:r w:rsidRPr="00B97FE2">
        <w:rPr>
          <w:spacing w:val="52"/>
          <w:lang w:eastAsia="it-IT"/>
        </w:rPr>
        <w:t xml:space="preserve"> </w:t>
      </w:r>
      <w:r w:rsidRPr="00B97FE2">
        <w:rPr>
          <w:lang w:eastAsia="it-IT"/>
        </w:rPr>
        <w:t>di</w:t>
      </w:r>
      <w:r w:rsidRPr="00B97FE2">
        <w:rPr>
          <w:spacing w:val="55"/>
          <w:lang w:eastAsia="it-IT"/>
        </w:rPr>
        <w:t xml:space="preserve"> </w:t>
      </w:r>
      <w:r w:rsidRPr="00B97FE2">
        <w:rPr>
          <w:spacing w:val="-2"/>
          <w:lang w:eastAsia="it-IT"/>
        </w:rPr>
        <w:t>c</w:t>
      </w:r>
      <w:r w:rsidRPr="00B97FE2">
        <w:rPr>
          <w:lang w:eastAsia="it-IT"/>
        </w:rPr>
        <w:t>ui</w:t>
      </w:r>
      <w:r w:rsidRPr="00B97FE2">
        <w:rPr>
          <w:spacing w:val="54"/>
          <w:lang w:eastAsia="it-IT"/>
        </w:rPr>
        <w:t xml:space="preserve"> </w:t>
      </w:r>
      <w:r w:rsidRPr="00B97FE2">
        <w:rPr>
          <w:spacing w:val="-2"/>
          <w:lang w:eastAsia="it-IT"/>
        </w:rPr>
        <w:t>u</w:t>
      </w:r>
      <w:r w:rsidRPr="00B97FE2">
        <w:rPr>
          <w:lang w:eastAsia="it-IT"/>
        </w:rPr>
        <w:t>n</w:t>
      </w:r>
      <w:r w:rsidRPr="00B97FE2">
        <w:rPr>
          <w:spacing w:val="51"/>
          <w:lang w:eastAsia="it-IT"/>
        </w:rPr>
        <w:t xml:space="preserve"> </w:t>
      </w:r>
      <w:r w:rsidRPr="00B97FE2">
        <w:rPr>
          <w:lang w:eastAsia="it-IT"/>
        </w:rPr>
        <w:t>t</w:t>
      </w:r>
      <w:r w:rsidRPr="00B97FE2">
        <w:rPr>
          <w:spacing w:val="2"/>
          <w:lang w:eastAsia="it-IT"/>
        </w:rPr>
        <w:t>e</w:t>
      </w:r>
      <w:r w:rsidRPr="00B97FE2">
        <w:rPr>
          <w:spacing w:val="-2"/>
          <w:lang w:eastAsia="it-IT"/>
        </w:rPr>
        <w:t>r</w:t>
      </w:r>
      <w:r w:rsidRPr="00B97FE2">
        <w:rPr>
          <w:lang w:eastAsia="it-IT"/>
        </w:rPr>
        <w:t>zo</w:t>
      </w:r>
      <w:r w:rsidRPr="00B97FE2">
        <w:rPr>
          <w:spacing w:val="55"/>
          <w:lang w:eastAsia="it-IT"/>
        </w:rPr>
        <w:t xml:space="preserve"> </w:t>
      </w:r>
      <w:r w:rsidRPr="00B97FE2">
        <w:rPr>
          <w:spacing w:val="-1"/>
          <w:lang w:eastAsia="it-IT"/>
        </w:rPr>
        <w:t>a</w:t>
      </w:r>
      <w:r w:rsidRPr="00B97FE2">
        <w:rPr>
          <w:spacing w:val="-2"/>
          <w:lang w:eastAsia="it-IT"/>
        </w:rPr>
        <w:t>l</w:t>
      </w:r>
      <w:r w:rsidRPr="00B97FE2">
        <w:rPr>
          <w:lang w:eastAsia="it-IT"/>
        </w:rPr>
        <w:t>l’uf</w:t>
      </w:r>
      <w:r w:rsidRPr="00B97FE2">
        <w:rPr>
          <w:spacing w:val="-2"/>
          <w:lang w:eastAsia="it-IT"/>
        </w:rPr>
        <w:t>f</w:t>
      </w:r>
      <w:r w:rsidRPr="00B97FE2">
        <w:rPr>
          <w:lang w:eastAsia="it-IT"/>
        </w:rPr>
        <w:t>i</w:t>
      </w:r>
      <w:r w:rsidRPr="00B97FE2">
        <w:rPr>
          <w:spacing w:val="-2"/>
          <w:lang w:eastAsia="it-IT"/>
        </w:rPr>
        <w:t>c</w:t>
      </w:r>
      <w:r w:rsidRPr="00B97FE2">
        <w:rPr>
          <w:lang w:eastAsia="it-IT"/>
        </w:rPr>
        <w:t>io</w:t>
      </w:r>
      <w:r w:rsidRPr="00B97FE2">
        <w:rPr>
          <w:spacing w:val="54"/>
          <w:lang w:eastAsia="it-IT"/>
        </w:rPr>
        <w:t xml:space="preserve"> </w:t>
      </w:r>
      <w:r w:rsidRPr="00B97FE2">
        <w:rPr>
          <w:spacing w:val="-3"/>
          <w:lang w:eastAsia="it-IT"/>
        </w:rPr>
        <w:t>d</w:t>
      </w:r>
      <w:r w:rsidRPr="00B97FE2">
        <w:rPr>
          <w:lang w:eastAsia="it-IT"/>
        </w:rPr>
        <w:t>el</w:t>
      </w:r>
      <w:r w:rsidRPr="00B97FE2">
        <w:rPr>
          <w:spacing w:val="55"/>
          <w:lang w:eastAsia="it-IT"/>
        </w:rPr>
        <w:t xml:space="preserve"> </w:t>
      </w:r>
      <w:r w:rsidRPr="00B97FE2">
        <w:rPr>
          <w:spacing w:val="-2"/>
          <w:lang w:eastAsia="it-IT"/>
        </w:rPr>
        <w:t>r</w:t>
      </w:r>
      <w:r w:rsidRPr="00B97FE2">
        <w:rPr>
          <w:spacing w:val="2"/>
          <w:lang w:eastAsia="it-IT"/>
        </w:rPr>
        <w:t>e</w:t>
      </w:r>
      <w:r w:rsidRPr="00B97FE2">
        <w:rPr>
          <w:spacing w:val="-4"/>
          <w:lang w:eastAsia="it-IT"/>
        </w:rPr>
        <w:t>f</w:t>
      </w:r>
      <w:r w:rsidRPr="00B97FE2">
        <w:rPr>
          <w:spacing w:val="2"/>
          <w:lang w:eastAsia="it-IT"/>
        </w:rPr>
        <w:t>e</w:t>
      </w:r>
      <w:r w:rsidRPr="00B97FE2">
        <w:rPr>
          <w:spacing w:val="-4"/>
          <w:lang w:eastAsia="it-IT"/>
        </w:rPr>
        <w:t>r</w:t>
      </w:r>
      <w:r w:rsidRPr="00B97FE2">
        <w:rPr>
          <w:lang w:eastAsia="it-IT"/>
        </w:rPr>
        <w:t>en</w:t>
      </w:r>
      <w:r w:rsidRPr="00B97FE2">
        <w:rPr>
          <w:spacing w:val="-3"/>
          <w:lang w:eastAsia="it-IT"/>
        </w:rPr>
        <w:t>t</w:t>
      </w:r>
      <w:r w:rsidRPr="00B97FE2">
        <w:rPr>
          <w:lang w:eastAsia="it-IT"/>
        </w:rPr>
        <w:t>e</w:t>
      </w:r>
      <w:r w:rsidRPr="00B97FE2">
        <w:rPr>
          <w:spacing w:val="53"/>
          <w:lang w:eastAsia="it-IT"/>
        </w:rPr>
        <w:t xml:space="preserve"> </w:t>
      </w:r>
      <w:r w:rsidRPr="00B97FE2">
        <w:rPr>
          <w:lang w:eastAsia="it-IT"/>
        </w:rPr>
        <w:t>e</w:t>
      </w:r>
      <w:r w:rsidRPr="00B97FE2">
        <w:rPr>
          <w:spacing w:val="56"/>
          <w:lang w:eastAsia="it-IT"/>
        </w:rPr>
        <w:t xml:space="preserve"> </w:t>
      </w:r>
      <w:r w:rsidRPr="00B97FE2">
        <w:rPr>
          <w:lang w:eastAsia="it-IT"/>
        </w:rPr>
        <w:t>d</w:t>
      </w:r>
      <w:r w:rsidRPr="00B97FE2">
        <w:rPr>
          <w:spacing w:val="-2"/>
          <w:lang w:eastAsia="it-IT"/>
        </w:rPr>
        <w:t>u</w:t>
      </w:r>
      <w:r w:rsidRPr="00B97FE2">
        <w:rPr>
          <w:lang w:eastAsia="it-IT"/>
        </w:rPr>
        <w:t>e</w:t>
      </w:r>
      <w:r w:rsidRPr="00B97FE2">
        <w:rPr>
          <w:spacing w:val="57"/>
          <w:lang w:eastAsia="it-IT"/>
        </w:rPr>
        <w:t xml:space="preserve"> </w:t>
      </w:r>
      <w:r w:rsidRPr="00B97FE2">
        <w:rPr>
          <w:spacing w:val="-3"/>
          <w:lang w:eastAsia="it-IT"/>
        </w:rPr>
        <w:t>t</w:t>
      </w:r>
      <w:r w:rsidRPr="00B97FE2">
        <w:rPr>
          <w:spacing w:val="2"/>
          <w:lang w:eastAsia="it-IT"/>
        </w:rPr>
        <w:t>e</w:t>
      </w:r>
      <w:r w:rsidRPr="00B97FE2">
        <w:rPr>
          <w:spacing w:val="-2"/>
          <w:lang w:eastAsia="it-IT"/>
        </w:rPr>
        <w:t>r</w:t>
      </w:r>
      <w:r w:rsidRPr="00B97FE2">
        <w:rPr>
          <w:spacing w:val="-3"/>
          <w:lang w:eastAsia="it-IT"/>
        </w:rPr>
        <w:t>z</w:t>
      </w:r>
      <w:r w:rsidRPr="00B97FE2">
        <w:rPr>
          <w:lang w:eastAsia="it-IT"/>
        </w:rPr>
        <w:t>i</w:t>
      </w:r>
      <w:r w:rsidRPr="00B97FE2">
        <w:rPr>
          <w:spacing w:val="54"/>
          <w:lang w:eastAsia="it-IT"/>
        </w:rPr>
        <w:t xml:space="preserve"> </w:t>
      </w:r>
      <w:r w:rsidRPr="00B97FE2">
        <w:rPr>
          <w:lang w:eastAsia="it-IT"/>
        </w:rPr>
        <w:t>da s</w:t>
      </w:r>
      <w:r w:rsidRPr="00B97FE2">
        <w:rPr>
          <w:spacing w:val="1"/>
          <w:lang w:eastAsia="it-IT"/>
        </w:rPr>
        <w:t>u</w:t>
      </w:r>
      <w:r w:rsidRPr="00B97FE2">
        <w:rPr>
          <w:lang w:eastAsia="it-IT"/>
        </w:rPr>
        <w:t>d</w:t>
      </w:r>
      <w:r w:rsidRPr="00B97FE2">
        <w:rPr>
          <w:spacing w:val="-3"/>
          <w:lang w:eastAsia="it-IT"/>
        </w:rPr>
        <w:t>d</w:t>
      </w:r>
      <w:r w:rsidRPr="00B97FE2">
        <w:rPr>
          <w:lang w:eastAsia="it-IT"/>
        </w:rPr>
        <w:t>i</w:t>
      </w:r>
      <w:r w:rsidRPr="00B97FE2">
        <w:rPr>
          <w:spacing w:val="-2"/>
          <w:lang w:eastAsia="it-IT"/>
        </w:rPr>
        <w:t>v</w:t>
      </w:r>
      <w:r w:rsidRPr="00B97FE2">
        <w:rPr>
          <w:lang w:eastAsia="it-IT"/>
        </w:rPr>
        <w:t>i</w:t>
      </w:r>
      <w:r w:rsidRPr="00B97FE2">
        <w:rPr>
          <w:spacing w:val="-3"/>
          <w:lang w:eastAsia="it-IT"/>
        </w:rPr>
        <w:t>d</w:t>
      </w:r>
      <w:r w:rsidRPr="00B97FE2">
        <w:rPr>
          <w:spacing w:val="2"/>
          <w:lang w:eastAsia="it-IT"/>
        </w:rPr>
        <w:t>e</w:t>
      </w:r>
      <w:r w:rsidRPr="00B97FE2">
        <w:rPr>
          <w:spacing w:val="-4"/>
          <w:lang w:eastAsia="it-IT"/>
        </w:rPr>
        <w:t>r</w:t>
      </w:r>
      <w:r w:rsidRPr="00B97FE2">
        <w:rPr>
          <w:lang w:eastAsia="it-IT"/>
        </w:rPr>
        <w:t>e</w:t>
      </w:r>
      <w:r w:rsidRPr="00B97FE2">
        <w:rPr>
          <w:spacing w:val="20"/>
          <w:lang w:eastAsia="it-IT"/>
        </w:rPr>
        <w:t xml:space="preserve"> </w:t>
      </w:r>
      <w:r w:rsidRPr="00B97FE2">
        <w:rPr>
          <w:spacing w:val="1"/>
          <w:lang w:eastAsia="it-IT"/>
        </w:rPr>
        <w:t>t</w:t>
      </w:r>
      <w:r w:rsidRPr="00B97FE2">
        <w:rPr>
          <w:spacing w:val="-2"/>
          <w:lang w:eastAsia="it-IT"/>
        </w:rPr>
        <w:t>r</w:t>
      </w:r>
      <w:r w:rsidRPr="00B97FE2">
        <w:rPr>
          <w:lang w:eastAsia="it-IT"/>
        </w:rPr>
        <w:t>a</w:t>
      </w:r>
      <w:r w:rsidRPr="00B97FE2">
        <w:rPr>
          <w:spacing w:val="17"/>
          <w:lang w:eastAsia="it-IT"/>
        </w:rPr>
        <w:t xml:space="preserve"> </w:t>
      </w:r>
      <w:r w:rsidRPr="00B97FE2">
        <w:rPr>
          <w:lang w:eastAsia="it-IT"/>
        </w:rPr>
        <w:t>i</w:t>
      </w:r>
      <w:r w:rsidRPr="00B97FE2">
        <w:rPr>
          <w:spacing w:val="16"/>
          <w:lang w:eastAsia="it-IT"/>
        </w:rPr>
        <w:t xml:space="preserve"> </w:t>
      </w:r>
      <w:r w:rsidRPr="00B97FE2">
        <w:rPr>
          <w:lang w:eastAsia="it-IT"/>
        </w:rPr>
        <w:t>c</w:t>
      </w:r>
      <w:r w:rsidRPr="00B97FE2">
        <w:rPr>
          <w:spacing w:val="1"/>
          <w:lang w:eastAsia="it-IT"/>
        </w:rPr>
        <w:t>o</w:t>
      </w:r>
      <w:r w:rsidRPr="00B97FE2">
        <w:rPr>
          <w:spacing w:val="-4"/>
          <w:lang w:eastAsia="it-IT"/>
        </w:rPr>
        <w:t>m</w:t>
      </w:r>
      <w:r w:rsidRPr="00B97FE2">
        <w:rPr>
          <w:lang w:eastAsia="it-IT"/>
        </w:rPr>
        <w:t>po</w:t>
      </w:r>
      <w:r w:rsidRPr="00B97FE2">
        <w:rPr>
          <w:spacing w:val="-2"/>
          <w:lang w:eastAsia="it-IT"/>
        </w:rPr>
        <w:t>n</w:t>
      </w:r>
      <w:r w:rsidRPr="00B97FE2">
        <w:rPr>
          <w:lang w:eastAsia="it-IT"/>
        </w:rPr>
        <w:t>en</w:t>
      </w:r>
      <w:r w:rsidRPr="00B97FE2">
        <w:rPr>
          <w:spacing w:val="-3"/>
          <w:lang w:eastAsia="it-IT"/>
        </w:rPr>
        <w:t>t</w:t>
      </w:r>
      <w:r w:rsidRPr="00B97FE2">
        <w:rPr>
          <w:lang w:eastAsia="it-IT"/>
        </w:rPr>
        <w:t>i</w:t>
      </w:r>
      <w:r w:rsidRPr="00B97FE2">
        <w:rPr>
          <w:spacing w:val="18"/>
          <w:lang w:eastAsia="it-IT"/>
        </w:rPr>
        <w:t xml:space="preserve"> </w:t>
      </w:r>
      <w:r w:rsidRPr="00B97FE2">
        <w:rPr>
          <w:spacing w:val="-3"/>
          <w:lang w:eastAsia="it-IT"/>
        </w:rPr>
        <w:t>d</w:t>
      </w:r>
      <w:r w:rsidRPr="00B97FE2">
        <w:rPr>
          <w:lang w:eastAsia="it-IT"/>
        </w:rPr>
        <w:t>el</w:t>
      </w:r>
      <w:r w:rsidRPr="00B97FE2">
        <w:rPr>
          <w:spacing w:val="19"/>
          <w:lang w:eastAsia="it-IT"/>
        </w:rPr>
        <w:t xml:space="preserve"> </w:t>
      </w:r>
      <w:r w:rsidRPr="00B97FE2">
        <w:rPr>
          <w:spacing w:val="-2"/>
          <w:lang w:eastAsia="it-IT"/>
        </w:rPr>
        <w:t>c</w:t>
      </w:r>
      <w:r w:rsidRPr="00B97FE2">
        <w:rPr>
          <w:lang w:eastAsia="it-IT"/>
        </w:rPr>
        <w:t>o</w:t>
      </w:r>
      <w:r w:rsidRPr="00B97FE2">
        <w:rPr>
          <w:spacing w:val="-2"/>
          <w:lang w:eastAsia="it-IT"/>
        </w:rPr>
        <w:t>ll</w:t>
      </w:r>
      <w:r w:rsidRPr="00B97FE2">
        <w:rPr>
          <w:lang w:eastAsia="it-IT"/>
        </w:rPr>
        <w:t>eg</w:t>
      </w:r>
      <w:r w:rsidRPr="00B97FE2">
        <w:rPr>
          <w:spacing w:val="-2"/>
          <w:lang w:eastAsia="it-IT"/>
        </w:rPr>
        <w:t>i</w:t>
      </w:r>
      <w:r w:rsidRPr="00B97FE2">
        <w:rPr>
          <w:lang w:eastAsia="it-IT"/>
        </w:rPr>
        <w:t>o;</w:t>
      </w:r>
      <w:r w:rsidRPr="00B97FE2">
        <w:rPr>
          <w:spacing w:val="17"/>
          <w:lang w:eastAsia="it-IT"/>
        </w:rPr>
        <w:t xml:space="preserve"> </w:t>
      </w:r>
      <w:r w:rsidRPr="00B97FE2">
        <w:rPr>
          <w:lang w:eastAsia="it-IT"/>
        </w:rPr>
        <w:t>c)</w:t>
      </w:r>
      <w:r w:rsidRPr="00B97FE2">
        <w:rPr>
          <w:spacing w:val="17"/>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17"/>
          <w:lang w:eastAsia="it-IT"/>
        </w:rPr>
        <w:t xml:space="preserve"> </w:t>
      </w:r>
      <w:r w:rsidRPr="00B97FE2">
        <w:rPr>
          <w:lang w:eastAsia="it-IT"/>
        </w:rPr>
        <w:t>il</w:t>
      </w:r>
      <w:r w:rsidRPr="00B97FE2">
        <w:rPr>
          <w:spacing w:val="18"/>
          <w:lang w:eastAsia="it-IT"/>
        </w:rPr>
        <w:t xml:space="preserve"> </w:t>
      </w:r>
      <w:r w:rsidRPr="00B97FE2">
        <w:rPr>
          <w:lang w:eastAsia="it-IT"/>
        </w:rPr>
        <w:t>p</w:t>
      </w:r>
      <w:r w:rsidRPr="00B97FE2">
        <w:rPr>
          <w:spacing w:val="-4"/>
          <w:lang w:eastAsia="it-IT"/>
        </w:rPr>
        <w:t>r</w:t>
      </w:r>
      <w:r w:rsidRPr="00B97FE2">
        <w:rPr>
          <w:lang w:eastAsia="it-IT"/>
        </w:rPr>
        <w:t>o</w:t>
      </w:r>
      <w:r w:rsidRPr="00B97FE2">
        <w:rPr>
          <w:spacing w:val="-2"/>
          <w:lang w:eastAsia="it-IT"/>
        </w:rPr>
        <w:t>c</w:t>
      </w:r>
      <w:r w:rsidRPr="00B97FE2">
        <w:rPr>
          <w:lang w:eastAsia="it-IT"/>
        </w:rPr>
        <w:t>ed</w:t>
      </w:r>
      <w:r w:rsidRPr="00B97FE2">
        <w:rPr>
          <w:spacing w:val="1"/>
          <w:lang w:eastAsia="it-IT"/>
        </w:rPr>
        <w:t>i</w:t>
      </w:r>
      <w:r w:rsidRPr="00B97FE2">
        <w:rPr>
          <w:spacing w:val="-4"/>
          <w:lang w:eastAsia="it-IT"/>
        </w:rPr>
        <w:t>m</w:t>
      </w:r>
      <w:r w:rsidRPr="00B97FE2">
        <w:rPr>
          <w:lang w:eastAsia="it-IT"/>
        </w:rPr>
        <w:t>en</w:t>
      </w:r>
      <w:r w:rsidRPr="00B97FE2">
        <w:rPr>
          <w:spacing w:val="-3"/>
          <w:lang w:eastAsia="it-IT"/>
        </w:rPr>
        <w:t>t</w:t>
      </w:r>
      <w:r w:rsidRPr="00B97FE2">
        <w:rPr>
          <w:lang w:eastAsia="it-IT"/>
        </w:rPr>
        <w:t>o</w:t>
      </w:r>
      <w:r w:rsidRPr="00B97FE2">
        <w:rPr>
          <w:spacing w:val="19"/>
          <w:lang w:eastAsia="it-IT"/>
        </w:rPr>
        <w:t xml:space="preserve"> </w:t>
      </w:r>
      <w:r w:rsidRPr="00B97FE2">
        <w:rPr>
          <w:spacing w:val="-3"/>
          <w:lang w:eastAsia="it-IT"/>
        </w:rPr>
        <w:t>d</w:t>
      </w:r>
      <w:r w:rsidRPr="00B97FE2">
        <w:rPr>
          <w:lang w:eastAsia="it-IT"/>
        </w:rPr>
        <w:t>i</w:t>
      </w:r>
      <w:r w:rsidRPr="00B97FE2">
        <w:rPr>
          <w:spacing w:val="18"/>
          <w:lang w:eastAsia="it-IT"/>
        </w:rPr>
        <w:t xml:space="preserve"> </w:t>
      </w:r>
      <w:r w:rsidRPr="00B97FE2">
        <w:rPr>
          <w:spacing w:val="-2"/>
          <w:lang w:eastAsia="it-IT"/>
        </w:rPr>
        <w:t>c</w:t>
      </w:r>
      <w:r w:rsidRPr="00B97FE2">
        <w:rPr>
          <w:lang w:eastAsia="it-IT"/>
        </w:rPr>
        <w:t>o</w:t>
      </w:r>
      <w:r w:rsidRPr="00B97FE2">
        <w:rPr>
          <w:spacing w:val="-2"/>
          <w:lang w:eastAsia="it-IT"/>
        </w:rPr>
        <w:t>m</w:t>
      </w:r>
      <w:r w:rsidRPr="00B97FE2">
        <w:rPr>
          <w:lang w:eastAsia="it-IT"/>
        </w:rPr>
        <w:t>po</w:t>
      </w:r>
      <w:r w:rsidRPr="00B97FE2">
        <w:rPr>
          <w:spacing w:val="-2"/>
          <w:lang w:eastAsia="it-IT"/>
        </w:rPr>
        <w:t>s</w:t>
      </w:r>
      <w:r w:rsidRPr="00B97FE2">
        <w:rPr>
          <w:lang w:eastAsia="it-IT"/>
        </w:rPr>
        <w:t>i</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20"/>
          <w:lang w:eastAsia="it-IT"/>
        </w:rPr>
        <w:t xml:space="preserve"> </w:t>
      </w:r>
      <w:r w:rsidRPr="00B97FE2">
        <w:rPr>
          <w:spacing w:val="-1"/>
          <w:lang w:eastAsia="it-IT"/>
        </w:rPr>
        <w:t>a</w:t>
      </w:r>
      <w:r w:rsidRPr="00B97FE2">
        <w:rPr>
          <w:lang w:eastAsia="it-IT"/>
        </w:rPr>
        <w:t>s</w:t>
      </w:r>
      <w:r w:rsidRPr="00B97FE2">
        <w:rPr>
          <w:spacing w:val="-2"/>
          <w:lang w:eastAsia="it-IT"/>
        </w:rPr>
        <w:t>s</w:t>
      </w:r>
      <w:r w:rsidRPr="00B97FE2">
        <w:rPr>
          <w:lang w:eastAsia="it-IT"/>
        </w:rPr>
        <w:t>i</w:t>
      </w:r>
      <w:r w:rsidRPr="00B97FE2">
        <w:rPr>
          <w:spacing w:val="-2"/>
          <w:lang w:eastAsia="it-IT"/>
        </w:rPr>
        <w:t>s</w:t>
      </w:r>
      <w:r w:rsidRPr="00B97FE2">
        <w:rPr>
          <w:lang w:eastAsia="it-IT"/>
        </w:rPr>
        <w:t>ti</w:t>
      </w:r>
      <w:r w:rsidRPr="00B97FE2">
        <w:rPr>
          <w:spacing w:val="-3"/>
          <w:lang w:eastAsia="it-IT"/>
        </w:rPr>
        <w:t>t</w:t>
      </w:r>
      <w:r w:rsidRPr="00B97FE2">
        <w:rPr>
          <w:lang w:eastAsia="it-IT"/>
        </w:rPr>
        <w:t>a de</w:t>
      </w:r>
      <w:r w:rsidRPr="00B97FE2">
        <w:rPr>
          <w:spacing w:val="-2"/>
          <w:lang w:eastAsia="it-IT"/>
        </w:rPr>
        <w:t>l</w:t>
      </w:r>
      <w:r w:rsidRPr="00B97FE2">
        <w:rPr>
          <w:lang w:eastAsia="it-IT"/>
        </w:rPr>
        <w:t>la</w:t>
      </w:r>
      <w:r w:rsidRPr="00B97FE2">
        <w:rPr>
          <w:spacing w:val="-17"/>
          <w:lang w:eastAsia="it-IT"/>
        </w:rPr>
        <w:t xml:space="preserve"> </w:t>
      </w:r>
      <w:r w:rsidRPr="00B97FE2">
        <w:rPr>
          <w:lang w:eastAsia="it-IT"/>
        </w:rPr>
        <w:t>c</w:t>
      </w:r>
      <w:r w:rsidRPr="00B97FE2">
        <w:rPr>
          <w:spacing w:val="-1"/>
          <w:lang w:eastAsia="it-IT"/>
        </w:rPr>
        <w:t>r</w:t>
      </w:r>
      <w:r w:rsidRPr="00B97FE2">
        <w:rPr>
          <w:lang w:eastAsia="it-IT"/>
        </w:rPr>
        <w:t>is</w:t>
      </w:r>
      <w:r w:rsidRPr="00B97FE2">
        <w:rPr>
          <w:spacing w:val="1"/>
          <w:lang w:eastAsia="it-IT"/>
        </w:rPr>
        <w:t>i</w:t>
      </w:r>
      <w:r w:rsidRPr="00B97FE2">
        <w:rPr>
          <w:lang w:eastAsia="it-IT"/>
        </w:rPr>
        <w:t>,</w:t>
      </w:r>
      <w:r w:rsidRPr="00B97FE2">
        <w:rPr>
          <w:spacing w:val="-17"/>
          <w:lang w:eastAsia="it-IT"/>
        </w:rPr>
        <w:t xml:space="preserve"> </w:t>
      </w:r>
      <w:r w:rsidRPr="00B97FE2">
        <w:rPr>
          <w:lang w:eastAsia="it-IT"/>
        </w:rPr>
        <w:t>i</w:t>
      </w:r>
      <w:r w:rsidRPr="00B97FE2">
        <w:rPr>
          <w:spacing w:val="-15"/>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spacing w:val="2"/>
          <w:lang w:eastAsia="it-IT"/>
        </w:rPr>
        <w:t>e</w:t>
      </w:r>
      <w:r w:rsidRPr="00B97FE2">
        <w:rPr>
          <w:spacing w:val="-2"/>
          <w:lang w:eastAsia="it-IT"/>
        </w:rPr>
        <w:t>n</w:t>
      </w:r>
      <w:r w:rsidRPr="00B97FE2">
        <w:rPr>
          <w:lang w:eastAsia="it-IT"/>
        </w:rPr>
        <w:t>si</w:t>
      </w:r>
      <w:r w:rsidRPr="00B97FE2">
        <w:rPr>
          <w:spacing w:val="-17"/>
          <w:lang w:eastAsia="it-IT"/>
        </w:rPr>
        <w:t xml:space="preserve"> </w:t>
      </w:r>
      <w:r w:rsidRPr="00B97FE2">
        <w:rPr>
          <w:lang w:eastAsia="it-IT"/>
        </w:rPr>
        <w:t>e</w:t>
      </w:r>
      <w:r w:rsidRPr="00B97FE2">
        <w:rPr>
          <w:spacing w:val="-13"/>
          <w:lang w:eastAsia="it-IT"/>
        </w:rPr>
        <w:t xml:space="preserve"> </w:t>
      </w:r>
      <w:r w:rsidRPr="00B97FE2">
        <w:rPr>
          <w:lang w:eastAsia="it-IT"/>
        </w:rPr>
        <w:t>i</w:t>
      </w:r>
      <w:r w:rsidRPr="00B97FE2">
        <w:rPr>
          <w:spacing w:val="-15"/>
          <w:lang w:eastAsia="it-IT"/>
        </w:rPr>
        <w:t xml:space="preserve"> </w:t>
      </w:r>
      <w:r w:rsidRPr="00B97FE2">
        <w:rPr>
          <w:spacing w:val="-2"/>
          <w:lang w:eastAsia="it-IT"/>
        </w:rPr>
        <w:t>r</w:t>
      </w:r>
      <w:r w:rsidRPr="00B97FE2">
        <w:rPr>
          <w:lang w:eastAsia="it-IT"/>
        </w:rPr>
        <w:t>i</w:t>
      </w:r>
      <w:r w:rsidRPr="00B97FE2">
        <w:rPr>
          <w:spacing w:val="-2"/>
          <w:lang w:eastAsia="it-IT"/>
        </w:rPr>
        <w:t>m</w:t>
      </w:r>
      <w:r w:rsidRPr="00B97FE2">
        <w:rPr>
          <w:lang w:eastAsia="it-IT"/>
        </w:rPr>
        <w:t>bo</w:t>
      </w:r>
      <w:r w:rsidRPr="00B97FE2">
        <w:rPr>
          <w:spacing w:val="-2"/>
          <w:lang w:eastAsia="it-IT"/>
        </w:rPr>
        <w:t>rs</w:t>
      </w:r>
      <w:r w:rsidRPr="00B97FE2">
        <w:rPr>
          <w:lang w:eastAsia="it-IT"/>
        </w:rPr>
        <w:t>i</w:t>
      </w:r>
      <w:r w:rsidRPr="00B97FE2">
        <w:rPr>
          <w:spacing w:val="-15"/>
          <w:lang w:eastAsia="it-IT"/>
        </w:rPr>
        <w:t xml:space="preserve"> </w:t>
      </w:r>
      <w:r w:rsidRPr="00B97FE2">
        <w:rPr>
          <w:lang w:eastAsia="it-IT"/>
        </w:rPr>
        <w:t>de</w:t>
      </w:r>
      <w:r w:rsidRPr="00B97FE2">
        <w:rPr>
          <w:spacing w:val="-2"/>
          <w:lang w:eastAsia="it-IT"/>
        </w:rPr>
        <w:t>ll</w:t>
      </w:r>
      <w:r w:rsidRPr="00B97FE2">
        <w:rPr>
          <w:lang w:eastAsia="it-IT"/>
        </w:rPr>
        <w:t>e</w:t>
      </w:r>
      <w:r w:rsidRPr="00B97FE2">
        <w:rPr>
          <w:spacing w:val="-13"/>
          <w:lang w:eastAsia="it-IT"/>
        </w:rPr>
        <w:t xml:space="preserve"> </w:t>
      </w:r>
      <w:r w:rsidRPr="00B97FE2">
        <w:rPr>
          <w:lang w:eastAsia="it-IT"/>
        </w:rPr>
        <w:t>s</w:t>
      </w:r>
      <w:r w:rsidRPr="00B97FE2">
        <w:rPr>
          <w:spacing w:val="-3"/>
          <w:lang w:eastAsia="it-IT"/>
        </w:rPr>
        <w:t>p</w:t>
      </w:r>
      <w:r w:rsidRPr="00B97FE2">
        <w:rPr>
          <w:spacing w:val="2"/>
          <w:lang w:eastAsia="it-IT"/>
        </w:rPr>
        <w:t>e</w:t>
      </w:r>
      <w:r w:rsidRPr="00B97FE2">
        <w:rPr>
          <w:spacing w:val="-2"/>
          <w:lang w:eastAsia="it-IT"/>
        </w:rPr>
        <w:t>s</w:t>
      </w:r>
      <w:r w:rsidRPr="00B97FE2">
        <w:rPr>
          <w:lang w:eastAsia="it-IT"/>
        </w:rPr>
        <w:t>e</w:t>
      </w:r>
      <w:r w:rsidRPr="00B97FE2">
        <w:rPr>
          <w:spacing w:val="-18"/>
          <w:lang w:eastAsia="it-IT"/>
        </w:rPr>
        <w:t xml:space="preserve"> </w:t>
      </w:r>
      <w:r w:rsidRPr="00B97FE2">
        <w:rPr>
          <w:lang w:eastAsia="it-IT"/>
        </w:rPr>
        <w:t>p</w:t>
      </w:r>
      <w:r w:rsidRPr="00B97FE2">
        <w:rPr>
          <w:spacing w:val="-2"/>
          <w:lang w:eastAsia="it-IT"/>
        </w:rPr>
        <w:t>r</w:t>
      </w:r>
      <w:r w:rsidRPr="00B97FE2">
        <w:rPr>
          <w:spacing w:val="2"/>
          <w:lang w:eastAsia="it-IT"/>
        </w:rPr>
        <w:t>e</w:t>
      </w:r>
      <w:r w:rsidRPr="00B97FE2">
        <w:rPr>
          <w:lang w:eastAsia="it-IT"/>
        </w:rPr>
        <w:t>v</w:t>
      </w:r>
      <w:r w:rsidRPr="00B97FE2">
        <w:rPr>
          <w:spacing w:val="-2"/>
          <w:lang w:eastAsia="it-IT"/>
        </w:rPr>
        <w:t>i</w:t>
      </w:r>
      <w:r w:rsidRPr="00B97FE2">
        <w:rPr>
          <w:lang w:eastAsia="it-IT"/>
        </w:rPr>
        <w:t>sti</w:t>
      </w:r>
      <w:r w:rsidRPr="00B97FE2">
        <w:rPr>
          <w:spacing w:val="-14"/>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10"/>
          <w:lang w:eastAsia="it-IT"/>
        </w:rPr>
        <w:t xml:space="preserve"> d</w:t>
      </w:r>
      <w:r w:rsidRPr="00B97FE2">
        <w:rPr>
          <w:lang w:eastAsia="it-IT"/>
        </w:rPr>
        <w:t>ec</w:t>
      </w:r>
      <w:r w:rsidRPr="00B97FE2">
        <w:rPr>
          <w:spacing w:val="-4"/>
          <w:lang w:eastAsia="it-IT"/>
        </w:rPr>
        <w:t>r</w:t>
      </w:r>
      <w:r w:rsidRPr="00B97FE2">
        <w:rPr>
          <w:spacing w:val="2"/>
          <w:lang w:eastAsia="it-IT"/>
        </w:rPr>
        <w:t>e</w:t>
      </w:r>
      <w:r w:rsidRPr="00B97FE2">
        <w:rPr>
          <w:lang w:eastAsia="it-IT"/>
        </w:rPr>
        <w:t>to</w:t>
      </w:r>
      <w:r w:rsidRPr="00B97FE2">
        <w:rPr>
          <w:spacing w:val="-15"/>
          <w:lang w:eastAsia="it-IT"/>
        </w:rPr>
        <w:t xml:space="preserve"> </w:t>
      </w:r>
      <w:r w:rsidRPr="00B97FE2">
        <w:rPr>
          <w:spacing w:val="-3"/>
          <w:lang w:eastAsia="it-IT"/>
        </w:rPr>
        <w:t>d</w:t>
      </w:r>
      <w:r w:rsidRPr="00B97FE2">
        <w:rPr>
          <w:lang w:eastAsia="it-IT"/>
        </w:rPr>
        <w:t>el</w:t>
      </w:r>
      <w:r w:rsidRPr="00B97FE2">
        <w:rPr>
          <w:spacing w:val="-13"/>
          <w:lang w:eastAsia="it-IT"/>
        </w:rPr>
        <w:t xml:space="preserve"> M</w:t>
      </w:r>
      <w:r w:rsidRPr="00B97FE2">
        <w:rPr>
          <w:lang w:eastAsia="it-IT"/>
        </w:rPr>
        <w:t>i</w:t>
      </w:r>
      <w:r w:rsidRPr="00B97FE2">
        <w:rPr>
          <w:spacing w:val="-2"/>
          <w:lang w:eastAsia="it-IT"/>
        </w:rPr>
        <w:t>n</w:t>
      </w:r>
      <w:r w:rsidRPr="00B97FE2">
        <w:rPr>
          <w:lang w:eastAsia="it-IT"/>
        </w:rPr>
        <w:t>ist</w:t>
      </w:r>
      <w:r w:rsidRPr="00B97FE2">
        <w:rPr>
          <w:spacing w:val="-4"/>
          <w:lang w:eastAsia="it-IT"/>
        </w:rPr>
        <w:t>r</w:t>
      </w:r>
      <w:r w:rsidRPr="00B97FE2">
        <w:rPr>
          <w:lang w:eastAsia="it-IT"/>
        </w:rPr>
        <w:t>o</w:t>
      </w:r>
      <w:r w:rsidRPr="00B97FE2">
        <w:rPr>
          <w:spacing w:val="-15"/>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5"/>
          <w:lang w:eastAsia="it-IT"/>
        </w:rPr>
        <w:t xml:space="preserve"> g</w:t>
      </w:r>
      <w:r w:rsidRPr="00B97FE2">
        <w:rPr>
          <w:spacing w:val="-2"/>
          <w:lang w:eastAsia="it-IT"/>
        </w:rPr>
        <w:t>i</w:t>
      </w:r>
      <w:r w:rsidRPr="00B97FE2">
        <w:rPr>
          <w:lang w:eastAsia="it-IT"/>
        </w:rPr>
        <w:t>us</w:t>
      </w:r>
      <w:r w:rsidRPr="00B97FE2">
        <w:rPr>
          <w:spacing w:val="-2"/>
          <w:lang w:eastAsia="it-IT"/>
        </w:rPr>
        <w:t>t</w:t>
      </w:r>
      <w:r w:rsidRPr="00B97FE2">
        <w:rPr>
          <w:lang w:eastAsia="it-IT"/>
        </w:rPr>
        <w:t>i</w:t>
      </w:r>
      <w:r w:rsidRPr="00B97FE2">
        <w:rPr>
          <w:spacing w:val="-3"/>
          <w:lang w:eastAsia="it-IT"/>
        </w:rPr>
        <w:t>z</w:t>
      </w:r>
      <w:r w:rsidRPr="00B97FE2">
        <w:rPr>
          <w:lang w:eastAsia="it-IT"/>
        </w:rPr>
        <w:t>ia 24</w:t>
      </w:r>
      <w:r w:rsidRPr="00B97FE2">
        <w:rPr>
          <w:spacing w:val="39"/>
          <w:lang w:eastAsia="it-IT"/>
        </w:rPr>
        <w:t xml:space="preserve"> </w:t>
      </w:r>
      <w:r w:rsidRPr="00B97FE2">
        <w:rPr>
          <w:lang w:eastAsia="it-IT"/>
        </w:rPr>
        <w:t>s</w:t>
      </w:r>
      <w:r w:rsidRPr="00B97FE2">
        <w:rPr>
          <w:spacing w:val="2"/>
          <w:lang w:eastAsia="it-IT"/>
        </w:rPr>
        <w:t>e</w:t>
      </w:r>
      <w:r w:rsidRPr="00B97FE2">
        <w:rPr>
          <w:spacing w:val="-3"/>
          <w:lang w:eastAsia="it-IT"/>
        </w:rPr>
        <w:t>tt</w:t>
      </w:r>
      <w:r w:rsidRPr="00B97FE2">
        <w:rPr>
          <w:spacing w:val="2"/>
          <w:lang w:eastAsia="it-IT"/>
        </w:rPr>
        <w:t>e</w:t>
      </w:r>
      <w:r w:rsidRPr="00B97FE2">
        <w:rPr>
          <w:spacing w:val="-2"/>
          <w:lang w:eastAsia="it-IT"/>
        </w:rPr>
        <w:t>m</w:t>
      </w:r>
      <w:r w:rsidRPr="00B97FE2">
        <w:rPr>
          <w:lang w:eastAsia="it-IT"/>
        </w:rPr>
        <w:t>b</w:t>
      </w:r>
      <w:r w:rsidRPr="00B97FE2">
        <w:rPr>
          <w:spacing w:val="-4"/>
          <w:lang w:eastAsia="it-IT"/>
        </w:rPr>
        <w:t>r</w:t>
      </w:r>
      <w:r w:rsidRPr="00B97FE2">
        <w:rPr>
          <w:lang w:eastAsia="it-IT"/>
        </w:rPr>
        <w:t>e</w:t>
      </w:r>
      <w:r w:rsidRPr="00B97FE2">
        <w:rPr>
          <w:spacing w:val="42"/>
          <w:lang w:eastAsia="it-IT"/>
        </w:rPr>
        <w:t xml:space="preserve"> </w:t>
      </w:r>
      <w:r w:rsidRPr="00B97FE2">
        <w:rPr>
          <w:lang w:eastAsia="it-IT"/>
        </w:rPr>
        <w:t>2014,</w:t>
      </w:r>
      <w:r w:rsidRPr="00B97FE2">
        <w:rPr>
          <w:spacing w:val="38"/>
          <w:lang w:eastAsia="it-IT"/>
        </w:rPr>
        <w:t xml:space="preserve"> </w:t>
      </w:r>
      <w:r w:rsidRPr="00B97FE2">
        <w:rPr>
          <w:lang w:eastAsia="it-IT"/>
        </w:rPr>
        <w:t>n.</w:t>
      </w:r>
      <w:r w:rsidRPr="00B97FE2">
        <w:rPr>
          <w:spacing w:val="38"/>
          <w:lang w:eastAsia="it-IT"/>
        </w:rPr>
        <w:t xml:space="preserve"> </w:t>
      </w:r>
      <w:r w:rsidRPr="00B97FE2">
        <w:rPr>
          <w:lang w:eastAsia="it-IT"/>
        </w:rPr>
        <w:t>202,</w:t>
      </w:r>
      <w:r w:rsidRPr="00B97FE2">
        <w:rPr>
          <w:spacing w:val="41"/>
          <w:lang w:eastAsia="it-IT"/>
        </w:rPr>
        <w:t xml:space="preserve"> </w:t>
      </w:r>
      <w:r w:rsidRPr="00B97FE2">
        <w:rPr>
          <w:spacing w:val="-1"/>
          <w:lang w:eastAsia="it-IT"/>
        </w:rPr>
        <w:t>a</w:t>
      </w:r>
      <w:r w:rsidRPr="00B97FE2">
        <w:rPr>
          <w:spacing w:val="-2"/>
          <w:lang w:eastAsia="it-IT"/>
        </w:rPr>
        <w:t>r</w:t>
      </w:r>
      <w:r w:rsidRPr="00B97FE2">
        <w:rPr>
          <w:lang w:eastAsia="it-IT"/>
        </w:rPr>
        <w:t>tic</w:t>
      </w:r>
      <w:r w:rsidRPr="00B97FE2">
        <w:rPr>
          <w:spacing w:val="1"/>
          <w:lang w:eastAsia="it-IT"/>
        </w:rPr>
        <w:t>o</w:t>
      </w:r>
      <w:r w:rsidRPr="00B97FE2">
        <w:rPr>
          <w:spacing w:val="-2"/>
          <w:lang w:eastAsia="it-IT"/>
        </w:rPr>
        <w:t>l</w:t>
      </w:r>
      <w:r w:rsidRPr="00B97FE2">
        <w:rPr>
          <w:lang w:eastAsia="it-IT"/>
        </w:rPr>
        <w:t>i</w:t>
      </w:r>
      <w:r w:rsidRPr="00B97FE2">
        <w:rPr>
          <w:spacing w:val="40"/>
          <w:lang w:eastAsia="it-IT"/>
        </w:rPr>
        <w:t xml:space="preserve"> </w:t>
      </w:r>
      <w:r w:rsidRPr="00B97FE2">
        <w:rPr>
          <w:lang w:eastAsia="it-IT"/>
        </w:rPr>
        <w:t>14,</w:t>
      </w:r>
      <w:r w:rsidRPr="00B97FE2">
        <w:rPr>
          <w:spacing w:val="38"/>
          <w:lang w:eastAsia="it-IT"/>
        </w:rPr>
        <w:t xml:space="preserve"> </w:t>
      </w:r>
      <w:r w:rsidRPr="00B97FE2">
        <w:rPr>
          <w:lang w:eastAsia="it-IT"/>
        </w:rPr>
        <w:t>15</w:t>
      </w:r>
      <w:r w:rsidRPr="00B97FE2">
        <w:rPr>
          <w:spacing w:val="42"/>
          <w:lang w:eastAsia="it-IT"/>
        </w:rPr>
        <w:t xml:space="preserve"> </w:t>
      </w:r>
      <w:r w:rsidRPr="00B97FE2">
        <w:rPr>
          <w:lang w:eastAsia="it-IT"/>
        </w:rPr>
        <w:t>e</w:t>
      </w:r>
      <w:r w:rsidRPr="00B97FE2">
        <w:rPr>
          <w:spacing w:val="42"/>
          <w:lang w:eastAsia="it-IT"/>
        </w:rPr>
        <w:t xml:space="preserve"> </w:t>
      </w:r>
      <w:r w:rsidRPr="00B97FE2">
        <w:rPr>
          <w:lang w:eastAsia="it-IT"/>
        </w:rPr>
        <w:t>16,</w:t>
      </w:r>
      <w:r w:rsidRPr="00B97FE2">
        <w:rPr>
          <w:spacing w:val="39"/>
          <w:lang w:eastAsia="it-IT"/>
        </w:rPr>
        <w:t xml:space="preserve"> </w:t>
      </w:r>
      <w:r w:rsidRPr="00B97FE2">
        <w:rPr>
          <w:lang w:eastAsia="it-IT"/>
        </w:rPr>
        <w:t>in</w:t>
      </w:r>
      <w:r w:rsidRPr="00B97FE2">
        <w:rPr>
          <w:spacing w:val="39"/>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lang w:eastAsia="it-IT"/>
        </w:rPr>
        <w:t>nto</w:t>
      </w:r>
      <w:r w:rsidRPr="00B97FE2">
        <w:rPr>
          <w:spacing w:val="40"/>
          <w:lang w:eastAsia="it-IT"/>
        </w:rPr>
        <w:t xml:space="preserve"> </w:t>
      </w:r>
      <w:r w:rsidRPr="00B97FE2">
        <w:rPr>
          <w:lang w:eastAsia="it-IT"/>
        </w:rPr>
        <w:t>c</w:t>
      </w:r>
      <w:r w:rsidRPr="00B97FE2">
        <w:rPr>
          <w:spacing w:val="1"/>
          <w:lang w:eastAsia="it-IT"/>
        </w:rPr>
        <w:t>o</w:t>
      </w:r>
      <w:r w:rsidRPr="00B97FE2">
        <w:rPr>
          <w:spacing w:val="-4"/>
          <w:lang w:eastAsia="it-IT"/>
        </w:rPr>
        <w:t>m</w:t>
      </w:r>
      <w:r w:rsidRPr="00B97FE2">
        <w:rPr>
          <w:lang w:eastAsia="it-IT"/>
        </w:rPr>
        <w:t>p</w:t>
      </w:r>
      <w:r w:rsidRPr="00B97FE2">
        <w:rPr>
          <w:spacing w:val="-1"/>
          <w:lang w:eastAsia="it-IT"/>
        </w:rPr>
        <w:t>a</w:t>
      </w:r>
      <w:r w:rsidRPr="00B97FE2">
        <w:rPr>
          <w:lang w:eastAsia="it-IT"/>
        </w:rPr>
        <w:t>tib</w:t>
      </w:r>
      <w:r w:rsidRPr="00B97FE2">
        <w:rPr>
          <w:spacing w:val="-2"/>
          <w:lang w:eastAsia="it-IT"/>
        </w:rPr>
        <w:t>i</w:t>
      </w:r>
      <w:r w:rsidRPr="00B97FE2">
        <w:rPr>
          <w:lang w:eastAsia="it-IT"/>
        </w:rPr>
        <w:t>li,</w:t>
      </w:r>
      <w:r w:rsidRPr="00B97FE2">
        <w:rPr>
          <w:spacing w:val="39"/>
          <w:lang w:eastAsia="it-IT"/>
        </w:rPr>
        <w:t xml:space="preserve"> </w:t>
      </w:r>
      <w:r w:rsidRPr="00B97FE2">
        <w:rPr>
          <w:spacing w:val="-1"/>
          <w:lang w:eastAsia="it-IT"/>
        </w:rPr>
        <w:t>a</w:t>
      </w:r>
      <w:r w:rsidRPr="00B97FE2">
        <w:rPr>
          <w:lang w:eastAsia="it-IT"/>
        </w:rPr>
        <w:t>v</w:t>
      </w:r>
      <w:r w:rsidRPr="00B97FE2">
        <w:rPr>
          <w:spacing w:val="1"/>
          <w:lang w:eastAsia="it-IT"/>
        </w:rPr>
        <w:t>u</w:t>
      </w:r>
      <w:r w:rsidRPr="00B97FE2">
        <w:rPr>
          <w:spacing w:val="-3"/>
          <w:lang w:eastAsia="it-IT"/>
        </w:rPr>
        <w:t>t</w:t>
      </w:r>
      <w:r w:rsidRPr="00B97FE2">
        <w:rPr>
          <w:lang w:eastAsia="it-IT"/>
        </w:rPr>
        <w:t>o</w:t>
      </w:r>
      <w:r w:rsidRPr="00B97FE2">
        <w:rPr>
          <w:spacing w:val="49"/>
          <w:lang w:eastAsia="it-IT"/>
        </w:rPr>
        <w:t xml:space="preserve"> </w:t>
      </w:r>
      <w:r w:rsidRPr="00B97FE2">
        <w:rPr>
          <w:spacing w:val="-2"/>
          <w:lang w:eastAsia="it-IT"/>
        </w:rPr>
        <w:t>r</w:t>
      </w:r>
      <w:r w:rsidRPr="00B97FE2">
        <w:rPr>
          <w:lang w:eastAsia="it-IT"/>
        </w:rPr>
        <w:t>i</w:t>
      </w:r>
      <w:r w:rsidRPr="00B97FE2">
        <w:rPr>
          <w:spacing w:val="-2"/>
          <w:lang w:eastAsia="it-IT"/>
        </w:rPr>
        <w:t>g</w:t>
      </w:r>
      <w:r w:rsidRPr="00B97FE2">
        <w:rPr>
          <w:lang w:eastAsia="it-IT"/>
        </w:rPr>
        <w:t>u</w:t>
      </w:r>
      <w:r w:rsidRPr="00B97FE2">
        <w:rPr>
          <w:spacing w:val="-1"/>
          <w:lang w:eastAsia="it-IT"/>
        </w:rPr>
        <w:t>a</w:t>
      </w:r>
      <w:r w:rsidRPr="00B97FE2">
        <w:rPr>
          <w:spacing w:val="-2"/>
          <w:lang w:eastAsia="it-IT"/>
        </w:rPr>
        <w:t>r</w:t>
      </w:r>
      <w:r w:rsidRPr="00B97FE2">
        <w:rPr>
          <w:spacing w:val="-3"/>
          <w:lang w:eastAsia="it-IT"/>
        </w:rPr>
        <w:t>d</w:t>
      </w:r>
      <w:r w:rsidRPr="00B97FE2">
        <w:rPr>
          <w:lang w:eastAsia="it-IT"/>
        </w:rPr>
        <w:t xml:space="preserve">o </w:t>
      </w:r>
      <w:r w:rsidRPr="00B97FE2">
        <w:rPr>
          <w:spacing w:val="-1"/>
          <w:lang w:eastAsia="it-IT"/>
        </w:rPr>
        <w:t>a</w:t>
      </w:r>
      <w:r w:rsidRPr="00B97FE2">
        <w:rPr>
          <w:lang w:eastAsia="it-IT"/>
        </w:rPr>
        <w:t>ll’</w:t>
      </w:r>
      <w:r w:rsidRPr="00B97FE2">
        <w:rPr>
          <w:spacing w:val="-2"/>
          <w:lang w:eastAsia="it-IT"/>
        </w:rPr>
        <w:t>a</w:t>
      </w:r>
      <w:r w:rsidRPr="00B97FE2">
        <w:rPr>
          <w:lang w:eastAsia="it-IT"/>
        </w:rPr>
        <w:t>tt</w:t>
      </w:r>
      <w:r w:rsidRPr="00B97FE2">
        <w:rPr>
          <w:spacing w:val="-2"/>
          <w:lang w:eastAsia="it-IT"/>
        </w:rPr>
        <w:t>i</w:t>
      </w:r>
      <w:r w:rsidRPr="00B97FE2">
        <w:rPr>
          <w:lang w:eastAsia="it-IT"/>
        </w:rPr>
        <w:t>vo</w:t>
      </w:r>
      <w:r w:rsidRPr="00B97FE2">
        <w:rPr>
          <w:spacing w:val="-2"/>
          <w:lang w:eastAsia="it-IT"/>
        </w:rPr>
        <w:t xml:space="preserve"> </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l</w:t>
      </w:r>
      <w:r w:rsidRPr="00B97FE2">
        <w:rPr>
          <w:spacing w:val="-1"/>
          <w:lang w:eastAsia="it-IT"/>
        </w:rPr>
        <w:t xml:space="preserve"> </w:t>
      </w:r>
      <w:r w:rsidRPr="00B97FE2">
        <w:rPr>
          <w:lang w:eastAsia="it-IT"/>
        </w:rPr>
        <w:t>p</w:t>
      </w:r>
      <w:r w:rsidRPr="00B97FE2">
        <w:rPr>
          <w:spacing w:val="-1"/>
          <w:lang w:eastAsia="it-IT"/>
        </w:rPr>
        <w:t>a</w:t>
      </w:r>
      <w:r w:rsidRPr="00B97FE2">
        <w:rPr>
          <w:spacing w:val="-2"/>
          <w:lang w:eastAsia="it-IT"/>
        </w:rPr>
        <w:t>s</w:t>
      </w:r>
      <w:r w:rsidRPr="00B97FE2">
        <w:rPr>
          <w:lang w:eastAsia="it-IT"/>
        </w:rPr>
        <w:t>s</w:t>
      </w:r>
      <w:r w:rsidRPr="00B97FE2">
        <w:rPr>
          <w:spacing w:val="-2"/>
          <w:lang w:eastAsia="it-IT"/>
        </w:rPr>
        <w:t>i</w:t>
      </w:r>
      <w:r w:rsidRPr="00B97FE2">
        <w:rPr>
          <w:lang w:eastAsia="it-IT"/>
        </w:rPr>
        <w:t xml:space="preserve">vo </w:t>
      </w:r>
      <w:r w:rsidRPr="00B97FE2">
        <w:rPr>
          <w:spacing w:val="-3"/>
          <w:lang w:eastAsia="it-IT"/>
        </w:rPr>
        <w:t>d</w:t>
      </w:r>
      <w:r w:rsidRPr="00B97FE2">
        <w:rPr>
          <w:lang w:eastAsia="it-IT"/>
        </w:rPr>
        <w:t xml:space="preserve">el </w:t>
      </w:r>
      <w:r w:rsidRPr="00B97FE2">
        <w:rPr>
          <w:spacing w:val="-3"/>
          <w:lang w:eastAsia="it-IT"/>
        </w:rPr>
        <w:t>d</w:t>
      </w:r>
      <w:r w:rsidRPr="00B97FE2">
        <w:rPr>
          <w:spacing w:val="2"/>
          <w:lang w:eastAsia="it-IT"/>
        </w:rPr>
        <w:t>e</w:t>
      </w:r>
      <w:r w:rsidRPr="00B97FE2">
        <w:rPr>
          <w:spacing w:val="-3"/>
          <w:lang w:eastAsia="it-IT"/>
        </w:rPr>
        <w:t>b</w:t>
      </w:r>
      <w:r w:rsidRPr="00B97FE2">
        <w:rPr>
          <w:lang w:eastAsia="it-IT"/>
        </w:rPr>
        <w:t>i</w:t>
      </w:r>
      <w:r w:rsidRPr="00B97FE2">
        <w:rPr>
          <w:spacing w:val="-3"/>
          <w:lang w:eastAsia="it-IT"/>
        </w:rPr>
        <w:t>t</w:t>
      </w:r>
      <w:r w:rsidRPr="00B97FE2">
        <w:rPr>
          <w:lang w:eastAsia="it-IT"/>
        </w:rPr>
        <w:t>o</w:t>
      </w:r>
      <w:r w:rsidRPr="00B97FE2">
        <w:rPr>
          <w:spacing w:val="-2"/>
          <w:lang w:eastAsia="it-IT"/>
        </w:rPr>
        <w:t>r</w:t>
      </w:r>
      <w:r w:rsidRPr="00B97FE2">
        <w:rPr>
          <w:lang w:eastAsia="it-IT"/>
        </w:rPr>
        <w:t>e</w:t>
      </w:r>
      <w:r w:rsidRPr="00B97FE2">
        <w:rPr>
          <w:spacing w:val="1"/>
          <w:lang w:eastAsia="it-IT"/>
        </w:rPr>
        <w:t xml:space="preserve"> </w:t>
      </w:r>
      <w:r w:rsidRPr="00B97FE2">
        <w:rPr>
          <w:spacing w:val="-2"/>
          <w:lang w:eastAsia="it-IT"/>
        </w:rPr>
        <w:t>ri</w:t>
      </w:r>
      <w:r w:rsidRPr="00B97FE2">
        <w:rPr>
          <w:lang w:eastAsia="it-IT"/>
        </w:rPr>
        <w:t>s</w:t>
      </w:r>
      <w:r w:rsidRPr="00B97FE2">
        <w:rPr>
          <w:spacing w:val="-1"/>
          <w:lang w:eastAsia="it-IT"/>
        </w:rPr>
        <w:t>u</w:t>
      </w:r>
      <w:r w:rsidRPr="00B97FE2">
        <w:rPr>
          <w:lang w:eastAsia="it-IT"/>
        </w:rPr>
        <w:t>lt</w:t>
      </w:r>
      <w:r w:rsidRPr="00B97FE2">
        <w:rPr>
          <w:spacing w:val="-1"/>
          <w:lang w:eastAsia="it-IT"/>
        </w:rPr>
        <w:t>a</w:t>
      </w:r>
      <w:r w:rsidRPr="00B97FE2">
        <w:rPr>
          <w:spacing w:val="-2"/>
          <w:lang w:eastAsia="it-IT"/>
        </w:rPr>
        <w:t>n</w:t>
      </w:r>
      <w:r w:rsidRPr="00B97FE2">
        <w:rPr>
          <w:lang w:eastAsia="it-IT"/>
        </w:rPr>
        <w:t xml:space="preserve">ti </w:t>
      </w:r>
      <w:r w:rsidRPr="00B97FE2">
        <w:rPr>
          <w:spacing w:val="-3"/>
          <w:lang w:eastAsia="it-IT"/>
        </w:rPr>
        <w:t>d</w:t>
      </w:r>
      <w:r w:rsidRPr="00B97FE2">
        <w:rPr>
          <w:spacing w:val="-1"/>
          <w:lang w:eastAsia="it-IT"/>
        </w:rPr>
        <w:t>a</w:t>
      </w:r>
      <w:r w:rsidRPr="00B97FE2">
        <w:rPr>
          <w:lang w:eastAsia="it-IT"/>
        </w:rPr>
        <w:t>i</w:t>
      </w:r>
      <w:r w:rsidRPr="00B97FE2">
        <w:rPr>
          <w:spacing w:val="-1"/>
          <w:lang w:eastAsia="it-IT"/>
        </w:rPr>
        <w:t xml:space="preserve"> </w:t>
      </w:r>
      <w:r w:rsidRPr="00B97FE2">
        <w:rPr>
          <w:lang w:eastAsia="it-IT"/>
        </w:rPr>
        <w:t>d</w:t>
      </w:r>
      <w:r w:rsidRPr="00B97FE2">
        <w:rPr>
          <w:spacing w:val="-1"/>
          <w:lang w:eastAsia="it-IT"/>
        </w:rPr>
        <w:t>a</w:t>
      </w:r>
      <w:r w:rsidRPr="00B97FE2">
        <w:rPr>
          <w:lang w:eastAsia="it-IT"/>
        </w:rPr>
        <w:t xml:space="preserve">ti </w:t>
      </w:r>
      <w:r w:rsidRPr="00B97FE2">
        <w:rPr>
          <w:spacing w:val="-1"/>
          <w:lang w:eastAsia="it-IT"/>
        </w:rPr>
        <w:t>a</w:t>
      </w:r>
      <w:r w:rsidRPr="00B97FE2">
        <w:rPr>
          <w:lang w:eastAsia="it-IT"/>
        </w:rPr>
        <w:t>cqu</w:t>
      </w:r>
      <w:r w:rsidRPr="00B97FE2">
        <w:rPr>
          <w:spacing w:val="-1"/>
          <w:lang w:eastAsia="it-IT"/>
        </w:rPr>
        <w:t>i</w:t>
      </w:r>
      <w:r w:rsidRPr="00B97FE2">
        <w:rPr>
          <w:lang w:eastAsia="it-IT"/>
        </w:rPr>
        <w:t>s</w:t>
      </w:r>
      <w:r w:rsidRPr="00B97FE2">
        <w:rPr>
          <w:spacing w:val="-2"/>
          <w:lang w:eastAsia="it-IT"/>
        </w:rPr>
        <w:t>i</w:t>
      </w:r>
      <w:r w:rsidRPr="00B97FE2">
        <w:rPr>
          <w:lang w:eastAsia="it-IT"/>
        </w:rPr>
        <w:t>ti d</w:t>
      </w:r>
      <w:r w:rsidRPr="00B97FE2">
        <w:rPr>
          <w:spacing w:val="-1"/>
          <w:lang w:eastAsia="it-IT"/>
        </w:rPr>
        <w:t>a</w:t>
      </w:r>
      <w:r w:rsidRPr="00B97FE2">
        <w:rPr>
          <w:spacing w:val="-2"/>
          <w:lang w:eastAsia="it-IT"/>
        </w:rPr>
        <w:t>l</w:t>
      </w:r>
      <w:r w:rsidRPr="00B97FE2">
        <w:rPr>
          <w:lang w:eastAsia="it-IT"/>
        </w:rPr>
        <w:t>l’o</w:t>
      </w:r>
      <w:r w:rsidRPr="00B97FE2">
        <w:rPr>
          <w:spacing w:val="-3"/>
          <w:lang w:eastAsia="it-IT"/>
        </w:rPr>
        <w:t>r</w:t>
      </w:r>
      <w:r w:rsidRPr="00B97FE2">
        <w:rPr>
          <w:lang w:eastAsia="it-IT"/>
        </w:rPr>
        <w:t>g</w:t>
      </w:r>
      <w:r w:rsidRPr="00B97FE2">
        <w:rPr>
          <w:spacing w:val="-1"/>
          <w:lang w:eastAsia="it-IT"/>
        </w:rPr>
        <w:t>a</w:t>
      </w:r>
      <w:r w:rsidRPr="00B97FE2">
        <w:rPr>
          <w:lang w:eastAsia="it-IT"/>
        </w:rPr>
        <w:t>n</w:t>
      </w:r>
      <w:r w:rsidRPr="00B97FE2">
        <w:rPr>
          <w:spacing w:val="-2"/>
          <w:lang w:eastAsia="it-IT"/>
        </w:rPr>
        <w:t>i</w:t>
      </w:r>
      <w:r w:rsidRPr="00B97FE2">
        <w:rPr>
          <w:lang w:eastAsia="it-IT"/>
        </w:rPr>
        <w:t>s</w:t>
      </w:r>
      <w:r w:rsidRPr="00B97FE2">
        <w:rPr>
          <w:spacing w:val="-1"/>
          <w:lang w:eastAsia="it-IT"/>
        </w:rPr>
        <w:t>m</w:t>
      </w:r>
      <w:r w:rsidRPr="00B97FE2">
        <w:rPr>
          <w:lang w:eastAsia="it-IT"/>
        </w:rPr>
        <w:t>o.</w:t>
      </w:r>
    </w:p>
    <w:p w:rsidR="00AB467F" w:rsidRPr="00B97FE2" w:rsidRDefault="00AB467F" w:rsidP="00AB467F">
      <w:pPr>
        <w:spacing w:after="0"/>
      </w:pPr>
    </w:p>
    <w:p w:rsidR="00D7436F" w:rsidRPr="00B97FE2" w:rsidRDefault="00D7436F" w:rsidP="00AB467F">
      <w:pPr>
        <w:widowControl w:val="0"/>
        <w:suppressAutoHyphens w:val="0"/>
        <w:kinsoku w:val="0"/>
        <w:overflowPunct w:val="0"/>
        <w:autoSpaceDE w:val="0"/>
        <w:autoSpaceDN w:val="0"/>
        <w:adjustRightInd w:val="0"/>
        <w:spacing w:before="8" w:after="0" w:line="11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t.</w:t>
      </w:r>
      <w:r w:rsidRPr="00B97FE2">
        <w:rPr>
          <w:b/>
          <w:spacing w:val="1"/>
          <w:lang w:eastAsia="it-IT"/>
        </w:rPr>
        <w:t xml:space="preserve"> </w:t>
      </w:r>
      <w:r w:rsidR="002B4C14" w:rsidRPr="00B97FE2">
        <w:rPr>
          <w:b/>
          <w:spacing w:val="1"/>
          <w:lang w:eastAsia="it-IT"/>
        </w:rPr>
        <w:t>352</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b/>
          <w:lang w:eastAsia="it-IT"/>
        </w:rPr>
      </w:pPr>
    </w:p>
    <w:p w:rsidR="00D7436F" w:rsidRDefault="00D7436F" w:rsidP="00AB467F">
      <w:pPr>
        <w:widowControl w:val="0"/>
        <w:suppressAutoHyphens w:val="0"/>
        <w:kinsoku w:val="0"/>
        <w:overflowPunct w:val="0"/>
        <w:autoSpaceDE w:val="0"/>
        <w:autoSpaceDN w:val="0"/>
        <w:adjustRightInd w:val="0"/>
        <w:spacing w:after="0"/>
        <w:jc w:val="center"/>
        <w:rPr>
          <w:b/>
          <w:spacing w:val="1"/>
          <w:lang w:eastAsia="it-IT"/>
        </w:rPr>
      </w:pPr>
      <w:r w:rsidRPr="00B97FE2">
        <w:rPr>
          <w:b/>
          <w:lang w:eastAsia="it-IT"/>
        </w:rPr>
        <w:t>D</w:t>
      </w:r>
      <w:r w:rsidRPr="00B97FE2">
        <w:rPr>
          <w:b/>
          <w:spacing w:val="-2"/>
          <w:lang w:eastAsia="it-IT"/>
        </w:rPr>
        <w:t>i</w:t>
      </w:r>
      <w:r w:rsidRPr="00B97FE2">
        <w:rPr>
          <w:b/>
          <w:lang w:eastAsia="it-IT"/>
        </w:rPr>
        <w:t>sp</w:t>
      </w:r>
      <w:r w:rsidRPr="00B97FE2">
        <w:rPr>
          <w:b/>
          <w:spacing w:val="-1"/>
          <w:lang w:eastAsia="it-IT"/>
        </w:rPr>
        <w:t>o</w:t>
      </w:r>
      <w:r w:rsidRPr="00B97FE2">
        <w:rPr>
          <w:b/>
          <w:lang w:eastAsia="it-IT"/>
        </w:rPr>
        <w:t>s</w:t>
      </w:r>
      <w:r w:rsidRPr="00B97FE2">
        <w:rPr>
          <w:b/>
          <w:spacing w:val="1"/>
          <w:lang w:eastAsia="it-IT"/>
        </w:rPr>
        <w:t>i</w:t>
      </w:r>
      <w:r w:rsidRPr="00B97FE2">
        <w:rPr>
          <w:b/>
          <w:spacing w:val="-3"/>
          <w:lang w:eastAsia="it-IT"/>
        </w:rPr>
        <w:t>z</w:t>
      </w:r>
      <w:r w:rsidRPr="00B97FE2">
        <w:rPr>
          <w:b/>
          <w:lang w:eastAsia="it-IT"/>
        </w:rPr>
        <w:t>i</w:t>
      </w:r>
      <w:r w:rsidRPr="00B97FE2">
        <w:rPr>
          <w:b/>
          <w:spacing w:val="-2"/>
          <w:lang w:eastAsia="it-IT"/>
        </w:rPr>
        <w:t>o</w:t>
      </w:r>
      <w:r w:rsidRPr="00B97FE2">
        <w:rPr>
          <w:b/>
          <w:lang w:eastAsia="it-IT"/>
        </w:rPr>
        <w:t>ni</w:t>
      </w:r>
      <w:r w:rsidRPr="00B97FE2">
        <w:rPr>
          <w:b/>
          <w:spacing w:val="-1"/>
          <w:lang w:eastAsia="it-IT"/>
        </w:rPr>
        <w:t xml:space="preserve"> </w:t>
      </w:r>
      <w:r w:rsidRPr="00B97FE2">
        <w:rPr>
          <w:b/>
          <w:lang w:eastAsia="it-IT"/>
        </w:rPr>
        <w:t>t</w:t>
      </w:r>
      <w:r w:rsidRPr="00B97FE2">
        <w:rPr>
          <w:b/>
          <w:spacing w:val="-2"/>
          <w:lang w:eastAsia="it-IT"/>
        </w:rPr>
        <w:t>r</w:t>
      </w:r>
      <w:r w:rsidRPr="00B97FE2">
        <w:rPr>
          <w:b/>
          <w:spacing w:val="-1"/>
          <w:lang w:eastAsia="it-IT"/>
        </w:rPr>
        <w:t>a</w:t>
      </w:r>
      <w:r w:rsidRPr="00B97FE2">
        <w:rPr>
          <w:b/>
          <w:lang w:eastAsia="it-IT"/>
        </w:rPr>
        <w:t>n</w:t>
      </w:r>
      <w:r w:rsidRPr="00B97FE2">
        <w:rPr>
          <w:b/>
          <w:spacing w:val="-2"/>
          <w:lang w:eastAsia="it-IT"/>
        </w:rPr>
        <w:t>s</w:t>
      </w:r>
      <w:r w:rsidRPr="00B97FE2">
        <w:rPr>
          <w:b/>
          <w:lang w:eastAsia="it-IT"/>
        </w:rPr>
        <w:t>i</w:t>
      </w:r>
      <w:r w:rsidRPr="00B97FE2">
        <w:rPr>
          <w:b/>
          <w:spacing w:val="-3"/>
          <w:lang w:eastAsia="it-IT"/>
        </w:rPr>
        <w:t>t</w:t>
      </w:r>
      <w:r w:rsidRPr="00B97FE2">
        <w:rPr>
          <w:b/>
          <w:lang w:eastAsia="it-IT"/>
        </w:rPr>
        <w:t>o</w:t>
      </w:r>
      <w:r w:rsidRPr="00B97FE2">
        <w:rPr>
          <w:b/>
          <w:spacing w:val="-2"/>
          <w:lang w:eastAsia="it-IT"/>
        </w:rPr>
        <w:t>ri</w:t>
      </w:r>
      <w:r w:rsidRPr="00B97FE2">
        <w:rPr>
          <w:b/>
          <w:lang w:eastAsia="it-IT"/>
        </w:rPr>
        <w:t>e</w:t>
      </w:r>
      <w:r w:rsidRPr="00B97FE2">
        <w:rPr>
          <w:b/>
          <w:spacing w:val="1"/>
          <w:lang w:eastAsia="it-IT"/>
        </w:rPr>
        <w:t xml:space="preserve"> sul funzionamento dell’OCRI </w:t>
      </w:r>
    </w:p>
    <w:p w:rsidR="00D7436F" w:rsidRPr="00B97FE2" w:rsidRDefault="00D7436F" w:rsidP="00AB467F">
      <w:pPr>
        <w:widowControl w:val="0"/>
        <w:suppressAutoHyphens w:val="0"/>
        <w:kinsoku w:val="0"/>
        <w:overflowPunct w:val="0"/>
        <w:autoSpaceDE w:val="0"/>
        <w:autoSpaceDN w:val="0"/>
        <w:adjustRightInd w:val="0"/>
        <w:spacing w:before="8" w:after="0" w:line="110" w:lineRule="exact"/>
        <w:jc w:val="left"/>
        <w:rPr>
          <w:lang w:eastAsia="it-IT"/>
        </w:rPr>
      </w:pPr>
    </w:p>
    <w:p w:rsidR="00D7436F" w:rsidRPr="00B97FE2" w:rsidRDefault="00D7436F" w:rsidP="00AB467F">
      <w:pPr>
        <w:pStyle w:val="Paragrafoelenco"/>
        <w:widowControl w:val="0"/>
        <w:suppressAutoHyphens w:val="0"/>
        <w:kinsoku w:val="0"/>
        <w:overflowPunct w:val="0"/>
        <w:autoSpaceDE w:val="0"/>
        <w:autoSpaceDN w:val="0"/>
        <w:adjustRightInd w:val="0"/>
        <w:spacing w:after="0"/>
        <w:ind w:left="0"/>
        <w:rPr>
          <w:lang w:eastAsia="it-IT"/>
        </w:rPr>
      </w:pPr>
      <w:r w:rsidRPr="00B97FE2">
        <w:rPr>
          <w:lang w:eastAsia="it-IT"/>
        </w:rPr>
        <w:t>1. Si</w:t>
      </w:r>
      <w:r w:rsidRPr="00B97FE2">
        <w:rPr>
          <w:spacing w:val="-2"/>
          <w:lang w:eastAsia="it-IT"/>
        </w:rPr>
        <w:t>n</w:t>
      </w:r>
      <w:r w:rsidRPr="00B97FE2">
        <w:rPr>
          <w:lang w:eastAsia="it-IT"/>
        </w:rPr>
        <w:t>o</w:t>
      </w:r>
      <w:r w:rsidRPr="00B97FE2">
        <w:rPr>
          <w:spacing w:val="9"/>
          <w:lang w:eastAsia="it-IT"/>
        </w:rPr>
        <w:t xml:space="preserve"> </w:t>
      </w:r>
      <w:r w:rsidRPr="00B97FE2">
        <w:rPr>
          <w:spacing w:val="-1"/>
          <w:lang w:eastAsia="it-IT"/>
        </w:rPr>
        <w:t>al</w:t>
      </w:r>
      <w:r w:rsidRPr="00B97FE2">
        <w:rPr>
          <w:lang w:eastAsia="it-IT"/>
        </w:rPr>
        <w:t>la</w:t>
      </w:r>
      <w:r w:rsidRPr="00B97FE2">
        <w:rPr>
          <w:spacing w:val="7"/>
          <w:lang w:eastAsia="it-IT"/>
        </w:rPr>
        <w:t xml:space="preserve"> </w:t>
      </w:r>
      <w:r w:rsidRPr="00B97FE2">
        <w:rPr>
          <w:spacing w:val="-2"/>
          <w:lang w:eastAsia="it-IT"/>
        </w:rPr>
        <w:t>i</w:t>
      </w:r>
      <w:r w:rsidRPr="00B97FE2">
        <w:rPr>
          <w:lang w:eastAsia="it-IT"/>
        </w:rPr>
        <w:t>st</w:t>
      </w:r>
      <w:r w:rsidRPr="00B97FE2">
        <w:rPr>
          <w:spacing w:val="1"/>
          <w:lang w:eastAsia="it-IT"/>
        </w:rPr>
        <w:t>i</w:t>
      </w:r>
      <w:r w:rsidRPr="00B97FE2">
        <w:rPr>
          <w:spacing w:val="-3"/>
          <w:lang w:eastAsia="it-IT"/>
        </w:rPr>
        <w:t>t</w:t>
      </w:r>
      <w:r w:rsidRPr="00B97FE2">
        <w:rPr>
          <w:lang w:eastAsia="it-IT"/>
        </w:rPr>
        <w:t>u</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13"/>
          <w:lang w:eastAsia="it-IT"/>
        </w:rPr>
        <w:t xml:space="preserve"> </w:t>
      </w:r>
      <w:r w:rsidRPr="00B97FE2">
        <w:rPr>
          <w:lang w:eastAsia="it-IT"/>
        </w:rPr>
        <w:t>p</w:t>
      </w:r>
      <w:r w:rsidRPr="00B97FE2">
        <w:rPr>
          <w:spacing w:val="-4"/>
          <w:lang w:eastAsia="it-IT"/>
        </w:rPr>
        <w:t>r</w:t>
      </w:r>
      <w:r w:rsidRPr="00B97FE2">
        <w:rPr>
          <w:lang w:eastAsia="it-IT"/>
        </w:rPr>
        <w:t>es</w:t>
      </w:r>
      <w:r w:rsidRPr="00B97FE2">
        <w:rPr>
          <w:spacing w:val="-2"/>
          <w:lang w:eastAsia="it-IT"/>
        </w:rPr>
        <w:t>s</w:t>
      </w:r>
      <w:r w:rsidRPr="00B97FE2">
        <w:rPr>
          <w:lang w:eastAsia="it-IT"/>
        </w:rPr>
        <w:t>o</w:t>
      </w:r>
      <w:r w:rsidRPr="00B97FE2">
        <w:rPr>
          <w:spacing w:val="9"/>
          <w:lang w:eastAsia="it-IT"/>
        </w:rPr>
        <w:t xml:space="preserve"> </w:t>
      </w:r>
      <w:r w:rsidRPr="00B97FE2">
        <w:rPr>
          <w:spacing w:val="-2"/>
          <w:lang w:eastAsia="it-IT"/>
        </w:rPr>
        <w:t>i</w:t>
      </w:r>
      <w:r w:rsidRPr="00B97FE2">
        <w:rPr>
          <w:lang w:eastAsia="it-IT"/>
        </w:rPr>
        <w:t>l</w:t>
      </w:r>
      <w:r w:rsidRPr="00B97FE2">
        <w:rPr>
          <w:spacing w:val="9"/>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w:t>
      </w:r>
      <w:r w:rsidRPr="00B97FE2">
        <w:rPr>
          <w:spacing w:val="-2"/>
          <w:lang w:eastAsia="it-IT"/>
        </w:rPr>
        <w:t>t</w:t>
      </w:r>
      <w:r w:rsidRPr="00B97FE2">
        <w:rPr>
          <w:spacing w:val="2"/>
          <w:lang w:eastAsia="it-IT"/>
        </w:rPr>
        <w:t>e</w:t>
      </w:r>
      <w:r w:rsidRPr="00B97FE2">
        <w:rPr>
          <w:spacing w:val="-4"/>
          <w:lang w:eastAsia="it-IT"/>
        </w:rPr>
        <w:t>r</w:t>
      </w:r>
      <w:r w:rsidRPr="00B97FE2">
        <w:rPr>
          <w:lang w:eastAsia="it-IT"/>
        </w:rPr>
        <w:t>o</w:t>
      </w:r>
      <w:r w:rsidRPr="00B97FE2">
        <w:rPr>
          <w:spacing w:val="9"/>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9"/>
          <w:lang w:eastAsia="it-IT"/>
        </w:rPr>
        <w:t xml:space="preserve"> g</w:t>
      </w:r>
      <w:r w:rsidRPr="00B97FE2">
        <w:rPr>
          <w:spacing w:val="-2"/>
          <w:lang w:eastAsia="it-IT"/>
        </w:rPr>
        <w:t>i</w:t>
      </w:r>
      <w:r w:rsidRPr="00B97FE2">
        <w:rPr>
          <w:lang w:eastAsia="it-IT"/>
        </w:rPr>
        <w:t>us</w:t>
      </w:r>
      <w:r w:rsidRPr="00B97FE2">
        <w:rPr>
          <w:spacing w:val="-2"/>
          <w:lang w:eastAsia="it-IT"/>
        </w:rPr>
        <w:t>t</w:t>
      </w:r>
      <w:r w:rsidRPr="00B97FE2">
        <w:rPr>
          <w:lang w:eastAsia="it-IT"/>
        </w:rPr>
        <w:t>izia</w:t>
      </w:r>
      <w:r w:rsidRPr="00B97FE2">
        <w:rPr>
          <w:spacing w:val="8"/>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w:t>
      </w:r>
      <w:r w:rsidRPr="00B97FE2">
        <w:rPr>
          <w:spacing w:val="1"/>
          <w:lang w:eastAsia="it-IT"/>
        </w:rPr>
        <w:t>’a</w:t>
      </w:r>
      <w:r w:rsidRPr="00B97FE2">
        <w:rPr>
          <w:lang w:eastAsia="it-IT"/>
        </w:rPr>
        <w:t>lbo di cui all’articolo 35</w:t>
      </w:r>
      <w:r w:rsidR="00196BBD" w:rsidRPr="00B97FE2">
        <w:rPr>
          <w:lang w:eastAsia="it-IT"/>
        </w:rPr>
        <w:t>6</w:t>
      </w:r>
      <w:r w:rsidRPr="00B97FE2">
        <w:rPr>
          <w:lang w:eastAsia="it-IT"/>
        </w:rPr>
        <w:t>,</w:t>
      </w:r>
      <w:r w:rsidRPr="00B97FE2">
        <w:rPr>
          <w:spacing w:val="-12"/>
          <w:lang w:eastAsia="it-IT"/>
        </w:rPr>
        <w:t xml:space="preserve"> </w:t>
      </w:r>
      <w:r w:rsidRPr="00B97FE2">
        <w:rPr>
          <w:lang w:eastAsia="it-IT"/>
        </w:rPr>
        <w:t>i</w:t>
      </w:r>
      <w:r w:rsidRPr="00B97FE2">
        <w:rPr>
          <w:spacing w:val="9"/>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spacing w:val="-2"/>
          <w:lang w:eastAsia="it-IT"/>
        </w:rPr>
        <w:t>on</w:t>
      </w:r>
      <w:r w:rsidRPr="00B97FE2">
        <w:rPr>
          <w:spacing w:val="2"/>
          <w:lang w:eastAsia="it-IT"/>
        </w:rPr>
        <w:t>e</w:t>
      </w:r>
      <w:r w:rsidRPr="00B97FE2">
        <w:rPr>
          <w:spacing w:val="-2"/>
          <w:lang w:eastAsia="it-IT"/>
        </w:rPr>
        <w:t>n</w:t>
      </w:r>
      <w:r w:rsidRPr="00B97FE2">
        <w:rPr>
          <w:lang w:eastAsia="it-IT"/>
        </w:rPr>
        <w:t>ti</w:t>
      </w:r>
      <w:r w:rsidRPr="00B97FE2">
        <w:rPr>
          <w:spacing w:val="9"/>
          <w:lang w:eastAsia="it-IT"/>
        </w:rPr>
        <w:t xml:space="preserve"> </w:t>
      </w:r>
      <w:r w:rsidRPr="00B97FE2">
        <w:rPr>
          <w:spacing w:val="-3"/>
          <w:lang w:eastAsia="it-IT"/>
        </w:rPr>
        <w:t>d</w:t>
      </w:r>
      <w:r w:rsidRPr="00B97FE2">
        <w:rPr>
          <w:lang w:eastAsia="it-IT"/>
        </w:rPr>
        <w:t>el c</w:t>
      </w:r>
      <w:r w:rsidRPr="00B97FE2">
        <w:rPr>
          <w:spacing w:val="-1"/>
          <w:lang w:eastAsia="it-IT"/>
        </w:rPr>
        <w:t>o</w:t>
      </w:r>
      <w:r w:rsidRPr="00B97FE2">
        <w:rPr>
          <w:lang w:eastAsia="it-IT"/>
        </w:rPr>
        <w:t>l</w:t>
      </w:r>
      <w:r w:rsidRPr="00B97FE2">
        <w:rPr>
          <w:spacing w:val="-2"/>
          <w:lang w:eastAsia="it-IT"/>
        </w:rPr>
        <w:t>l</w:t>
      </w:r>
      <w:r w:rsidRPr="00B97FE2">
        <w:rPr>
          <w:lang w:eastAsia="it-IT"/>
        </w:rPr>
        <w:t>eg</w:t>
      </w:r>
      <w:r w:rsidRPr="00B97FE2">
        <w:rPr>
          <w:spacing w:val="-2"/>
          <w:lang w:eastAsia="it-IT"/>
        </w:rPr>
        <w:t>i</w:t>
      </w:r>
      <w:r w:rsidRPr="00B97FE2">
        <w:rPr>
          <w:lang w:eastAsia="it-IT"/>
        </w:rPr>
        <w:t>o di cui all’articolo 17</w:t>
      </w:r>
      <w:r w:rsidR="00FF44F7" w:rsidRPr="00B97FE2">
        <w:rPr>
          <w:lang w:eastAsia="it-IT"/>
        </w:rPr>
        <w:t xml:space="preserve">, comma 1, lettere a) e b), </w:t>
      </w:r>
      <w:r w:rsidRPr="00B97FE2">
        <w:rPr>
          <w:lang w:eastAsia="it-IT"/>
        </w:rPr>
        <w:t>sono individuati</w:t>
      </w:r>
      <w:r w:rsidRPr="00B97FE2">
        <w:rPr>
          <w:spacing w:val="11"/>
          <w:lang w:eastAsia="it-IT"/>
        </w:rPr>
        <w:t xml:space="preserve"> </w:t>
      </w:r>
      <w:r w:rsidRPr="00B97FE2">
        <w:rPr>
          <w:lang w:eastAsia="it-IT"/>
        </w:rPr>
        <w:t>t</w:t>
      </w:r>
      <w:r w:rsidRPr="00B97FE2">
        <w:rPr>
          <w:spacing w:val="-2"/>
          <w:lang w:eastAsia="it-IT"/>
        </w:rPr>
        <w:t>r</w:t>
      </w:r>
      <w:r w:rsidRPr="00B97FE2">
        <w:rPr>
          <w:lang w:eastAsia="it-IT"/>
        </w:rPr>
        <w:t>a i</w:t>
      </w:r>
      <w:r w:rsidRPr="00B97FE2">
        <w:rPr>
          <w:spacing w:val="10"/>
          <w:lang w:eastAsia="it-IT"/>
        </w:rPr>
        <w:t xml:space="preserve"> soggetti </w:t>
      </w:r>
      <w:r w:rsidRPr="00B97FE2">
        <w:rPr>
          <w:lang w:eastAsia="it-IT"/>
        </w:rPr>
        <w:t>isc</w:t>
      </w:r>
      <w:r w:rsidRPr="00B97FE2">
        <w:rPr>
          <w:spacing w:val="-4"/>
          <w:lang w:eastAsia="it-IT"/>
        </w:rPr>
        <w:t>r</w:t>
      </w:r>
      <w:r w:rsidRPr="00B97FE2">
        <w:rPr>
          <w:spacing w:val="-2"/>
          <w:lang w:eastAsia="it-IT"/>
        </w:rPr>
        <w:t>i</w:t>
      </w:r>
      <w:r w:rsidRPr="00B97FE2">
        <w:rPr>
          <w:lang w:eastAsia="it-IT"/>
        </w:rPr>
        <w:t>tti</w:t>
      </w:r>
      <w:r w:rsidRPr="00B97FE2">
        <w:rPr>
          <w:spacing w:val="11"/>
          <w:lang w:eastAsia="it-IT"/>
        </w:rPr>
        <w:t xml:space="preserve"> </w:t>
      </w:r>
      <w:r w:rsidRPr="00B97FE2">
        <w:rPr>
          <w:spacing w:val="-1"/>
          <w:lang w:eastAsia="it-IT"/>
        </w:rPr>
        <w:t>a</w:t>
      </w:r>
      <w:r w:rsidRPr="00B97FE2">
        <w:rPr>
          <w:lang w:eastAsia="it-IT"/>
        </w:rPr>
        <w:t>ll’</w:t>
      </w:r>
      <w:r w:rsidRPr="00B97FE2">
        <w:rPr>
          <w:spacing w:val="-4"/>
          <w:lang w:eastAsia="it-IT"/>
        </w:rPr>
        <w:t>a</w:t>
      </w:r>
      <w:r w:rsidRPr="00B97FE2">
        <w:rPr>
          <w:lang w:eastAsia="it-IT"/>
        </w:rPr>
        <w:t>lbo</w:t>
      </w:r>
      <w:r w:rsidRPr="00B97FE2">
        <w:rPr>
          <w:spacing w:val="11"/>
          <w:lang w:eastAsia="it-IT"/>
        </w:rPr>
        <w:t xml:space="preserve"> </w:t>
      </w:r>
      <w:r w:rsidRPr="00B97FE2">
        <w:rPr>
          <w:spacing w:val="-3"/>
          <w:lang w:eastAsia="it-IT"/>
        </w:rPr>
        <w:t>d</w:t>
      </w:r>
      <w:r w:rsidRPr="00B97FE2">
        <w:rPr>
          <w:lang w:eastAsia="it-IT"/>
        </w:rPr>
        <w:t>ei</w:t>
      </w:r>
      <w:r w:rsidRPr="00B97FE2">
        <w:rPr>
          <w:spacing w:val="12"/>
          <w:lang w:eastAsia="it-IT"/>
        </w:rPr>
        <w:t xml:space="preserve"> </w:t>
      </w:r>
      <w:r w:rsidRPr="00B97FE2">
        <w:rPr>
          <w:spacing w:val="-3"/>
          <w:lang w:eastAsia="it-IT"/>
        </w:rPr>
        <w:t>d</w:t>
      </w:r>
      <w:r w:rsidRPr="00B97FE2">
        <w:rPr>
          <w:lang w:eastAsia="it-IT"/>
        </w:rPr>
        <w:t>ot</w:t>
      </w:r>
      <w:r w:rsidRPr="00B97FE2">
        <w:rPr>
          <w:spacing w:val="-3"/>
          <w:lang w:eastAsia="it-IT"/>
        </w:rPr>
        <w:t>t</w:t>
      </w:r>
      <w:r w:rsidRPr="00B97FE2">
        <w:rPr>
          <w:lang w:eastAsia="it-IT"/>
        </w:rPr>
        <w:t>o</w:t>
      </w:r>
      <w:r w:rsidRPr="00B97FE2">
        <w:rPr>
          <w:spacing w:val="-2"/>
          <w:lang w:eastAsia="it-IT"/>
        </w:rPr>
        <w:t>r</w:t>
      </w:r>
      <w:r w:rsidRPr="00B97FE2">
        <w:rPr>
          <w:lang w:eastAsia="it-IT"/>
        </w:rPr>
        <w:t>i</w:t>
      </w:r>
      <w:r w:rsidRPr="00B97FE2">
        <w:rPr>
          <w:spacing w:val="9"/>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4"/>
          <w:lang w:eastAsia="it-IT"/>
        </w:rPr>
        <w:t>m</w:t>
      </w:r>
      <w:r w:rsidRPr="00B97FE2">
        <w:rPr>
          <w:spacing w:val="2"/>
          <w:lang w:eastAsia="it-IT"/>
        </w:rPr>
        <w:t>e</w:t>
      </w:r>
      <w:r w:rsidRPr="00B97FE2">
        <w:rPr>
          <w:spacing w:val="-2"/>
          <w:lang w:eastAsia="it-IT"/>
        </w:rPr>
        <w:t>r</w:t>
      </w:r>
      <w:r w:rsidRPr="00B97FE2">
        <w:rPr>
          <w:lang w:eastAsia="it-IT"/>
        </w:rPr>
        <w:t>c</w:t>
      </w:r>
      <w:r w:rsidRPr="00B97FE2">
        <w:rPr>
          <w:spacing w:val="1"/>
          <w:lang w:eastAsia="it-IT"/>
        </w:rPr>
        <w:t>i</w:t>
      </w:r>
      <w:r w:rsidRPr="00B97FE2">
        <w:rPr>
          <w:spacing w:val="-4"/>
          <w:lang w:eastAsia="it-IT"/>
        </w:rPr>
        <w:t>a</w:t>
      </w:r>
      <w:r w:rsidRPr="00B97FE2">
        <w:rPr>
          <w:lang w:eastAsia="it-IT"/>
        </w:rPr>
        <w:t>l</w:t>
      </w:r>
      <w:r w:rsidRPr="00B97FE2">
        <w:rPr>
          <w:spacing w:val="-2"/>
          <w:lang w:eastAsia="it-IT"/>
        </w:rPr>
        <w:t>i</w:t>
      </w:r>
      <w:r w:rsidRPr="00B97FE2">
        <w:rPr>
          <w:lang w:eastAsia="it-IT"/>
        </w:rPr>
        <w:t>sti</w:t>
      </w:r>
      <w:r w:rsidRPr="00B97FE2">
        <w:rPr>
          <w:spacing w:val="9"/>
          <w:lang w:eastAsia="it-IT"/>
        </w:rPr>
        <w:t xml:space="preserve"> </w:t>
      </w:r>
      <w:r w:rsidRPr="00B97FE2">
        <w:rPr>
          <w:lang w:eastAsia="it-IT"/>
        </w:rPr>
        <w:t>e</w:t>
      </w:r>
      <w:r w:rsidRPr="00B97FE2">
        <w:rPr>
          <w:spacing w:val="13"/>
          <w:lang w:eastAsia="it-IT"/>
        </w:rPr>
        <w:t xml:space="preserve"> </w:t>
      </w:r>
      <w:r w:rsidRPr="00B97FE2">
        <w:rPr>
          <w:spacing w:val="-3"/>
          <w:lang w:eastAsia="it-IT"/>
        </w:rPr>
        <w:t>d</w:t>
      </w:r>
      <w:r w:rsidRPr="00B97FE2">
        <w:rPr>
          <w:lang w:eastAsia="it-IT"/>
        </w:rPr>
        <w:t>e</w:t>
      </w:r>
      <w:r w:rsidRPr="00B97FE2">
        <w:rPr>
          <w:spacing w:val="-2"/>
          <w:lang w:eastAsia="it-IT"/>
        </w:rPr>
        <w:t>g</w:t>
      </w:r>
      <w:r w:rsidRPr="00B97FE2">
        <w:rPr>
          <w:lang w:eastAsia="it-IT"/>
        </w:rPr>
        <w:t>li</w:t>
      </w:r>
      <w:r w:rsidRPr="00B97FE2">
        <w:rPr>
          <w:spacing w:val="9"/>
          <w:lang w:eastAsia="it-IT"/>
        </w:rPr>
        <w:t xml:space="preserve"> </w:t>
      </w:r>
      <w:r w:rsidRPr="00B97FE2">
        <w:rPr>
          <w:lang w:eastAsia="it-IT"/>
        </w:rPr>
        <w:t>es</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ti</w:t>
      </w:r>
      <w:r w:rsidRPr="00B97FE2">
        <w:rPr>
          <w:spacing w:val="9"/>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1"/>
          <w:lang w:eastAsia="it-IT"/>
        </w:rPr>
        <w:t>a</w:t>
      </w:r>
      <w:r w:rsidRPr="00B97FE2">
        <w:rPr>
          <w:lang w:eastAsia="it-IT"/>
        </w:rPr>
        <w:t>b</w:t>
      </w:r>
      <w:r w:rsidRPr="00B97FE2">
        <w:rPr>
          <w:spacing w:val="-2"/>
          <w:lang w:eastAsia="it-IT"/>
        </w:rPr>
        <w:t>i</w:t>
      </w:r>
      <w:r w:rsidRPr="00B97FE2">
        <w:rPr>
          <w:lang w:eastAsia="it-IT"/>
        </w:rPr>
        <w:t>li</w:t>
      </w:r>
      <w:r w:rsidRPr="00B97FE2">
        <w:rPr>
          <w:spacing w:val="9"/>
          <w:lang w:eastAsia="it-IT"/>
        </w:rPr>
        <w:t xml:space="preserve"> o </w:t>
      </w:r>
      <w:r w:rsidRPr="00B97FE2">
        <w:rPr>
          <w:spacing w:val="-1"/>
          <w:lang w:eastAsia="it-IT"/>
        </w:rPr>
        <w:t>a</w:t>
      </w:r>
      <w:r w:rsidRPr="00B97FE2">
        <w:rPr>
          <w:lang w:eastAsia="it-IT"/>
        </w:rPr>
        <w:t>ll’</w:t>
      </w:r>
      <w:r w:rsidRPr="00B97FE2">
        <w:rPr>
          <w:spacing w:val="-2"/>
          <w:lang w:eastAsia="it-IT"/>
        </w:rPr>
        <w:t>a</w:t>
      </w:r>
      <w:r w:rsidRPr="00B97FE2">
        <w:rPr>
          <w:lang w:eastAsia="it-IT"/>
        </w:rPr>
        <w:t>l</w:t>
      </w:r>
      <w:r w:rsidRPr="00B97FE2">
        <w:rPr>
          <w:spacing w:val="-3"/>
          <w:lang w:eastAsia="it-IT"/>
        </w:rPr>
        <w:t>b</w:t>
      </w:r>
      <w:r w:rsidRPr="00B97FE2">
        <w:rPr>
          <w:lang w:eastAsia="it-IT"/>
        </w:rPr>
        <w:t>o</w:t>
      </w:r>
      <w:r w:rsidRPr="00B97FE2">
        <w:rPr>
          <w:spacing w:val="4"/>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4"/>
          <w:lang w:eastAsia="it-IT"/>
        </w:rPr>
        <w:t xml:space="preserve"> </w:t>
      </w:r>
      <w:r w:rsidRPr="00B97FE2">
        <w:rPr>
          <w:spacing w:val="-1"/>
          <w:lang w:eastAsia="it-IT"/>
        </w:rPr>
        <w:t>a</w:t>
      </w:r>
      <w:r w:rsidRPr="00B97FE2">
        <w:rPr>
          <w:lang w:eastAsia="it-IT"/>
        </w:rPr>
        <w:t>v</w:t>
      </w:r>
      <w:r w:rsidRPr="00B97FE2">
        <w:rPr>
          <w:spacing w:val="-2"/>
          <w:lang w:eastAsia="it-IT"/>
        </w:rPr>
        <w:t>v</w:t>
      </w:r>
      <w:r w:rsidRPr="00B97FE2">
        <w:rPr>
          <w:lang w:eastAsia="it-IT"/>
        </w:rPr>
        <w:t>oca</w:t>
      </w:r>
      <w:r w:rsidRPr="00B97FE2">
        <w:rPr>
          <w:spacing w:val="-3"/>
          <w:lang w:eastAsia="it-IT"/>
        </w:rPr>
        <w:t>t</w:t>
      </w:r>
      <w:r w:rsidRPr="00B97FE2">
        <w:rPr>
          <w:lang w:eastAsia="it-IT"/>
        </w:rPr>
        <w:t>i i quali abbiano s</w:t>
      </w:r>
      <w:r w:rsidRPr="00B97FE2">
        <w:rPr>
          <w:spacing w:val="-2"/>
          <w:lang w:eastAsia="it-IT"/>
        </w:rPr>
        <w:t>vo</w:t>
      </w:r>
      <w:r w:rsidRPr="00B97FE2">
        <w:rPr>
          <w:lang w:eastAsia="it-IT"/>
        </w:rPr>
        <w:t>lto</w:t>
      </w:r>
      <w:r w:rsidRPr="00B97FE2">
        <w:rPr>
          <w:spacing w:val="4"/>
          <w:lang w:eastAsia="it-IT"/>
        </w:rPr>
        <w:t xml:space="preserve"> </w:t>
      </w:r>
      <w:r w:rsidRPr="00B97FE2">
        <w:rPr>
          <w:spacing w:val="-2"/>
          <w:lang w:eastAsia="it-IT"/>
        </w:rPr>
        <w:t>fu</w:t>
      </w:r>
      <w:r w:rsidRPr="00B97FE2">
        <w:rPr>
          <w:lang w:eastAsia="it-IT"/>
        </w:rPr>
        <w:t>nz</w:t>
      </w:r>
      <w:r w:rsidRPr="00B97FE2">
        <w:rPr>
          <w:spacing w:val="-2"/>
          <w:lang w:eastAsia="it-IT"/>
        </w:rPr>
        <w:t>ion</w:t>
      </w:r>
      <w:r w:rsidRPr="00B97FE2">
        <w:rPr>
          <w:lang w:eastAsia="it-IT"/>
        </w:rPr>
        <w:t>i di</w:t>
      </w:r>
      <w:r w:rsidRPr="00B97FE2">
        <w:rPr>
          <w:spacing w:val="-8"/>
          <w:lang w:eastAsia="it-IT"/>
        </w:rPr>
        <w:t xml:space="preserve"> </w:t>
      </w:r>
      <w:r w:rsidRPr="00B97FE2">
        <w:rPr>
          <w:lang w:eastAsia="it-IT"/>
        </w:rPr>
        <w:t>c</w:t>
      </w:r>
      <w:r w:rsidRPr="00B97FE2">
        <w:rPr>
          <w:spacing w:val="1"/>
          <w:lang w:eastAsia="it-IT"/>
        </w:rPr>
        <w:t>o</w:t>
      </w:r>
      <w:r w:rsidRPr="00B97FE2">
        <w:rPr>
          <w:spacing w:val="-2"/>
          <w:lang w:eastAsia="it-IT"/>
        </w:rPr>
        <w:t>mmi</w:t>
      </w:r>
      <w:r w:rsidRPr="00B97FE2">
        <w:rPr>
          <w:lang w:eastAsia="it-IT"/>
        </w:rPr>
        <w:t>ss</w:t>
      </w:r>
      <w:r w:rsidRPr="00B97FE2">
        <w:rPr>
          <w:spacing w:val="-1"/>
          <w:lang w:eastAsia="it-IT"/>
        </w:rPr>
        <w:t>a</w:t>
      </w:r>
      <w:r w:rsidRPr="00B97FE2">
        <w:rPr>
          <w:spacing w:val="-2"/>
          <w:lang w:eastAsia="it-IT"/>
        </w:rPr>
        <w:t>ri</w:t>
      </w:r>
      <w:r w:rsidRPr="00B97FE2">
        <w:rPr>
          <w:lang w:eastAsia="it-IT"/>
        </w:rPr>
        <w:t>o</w:t>
      </w:r>
      <w:r w:rsidRPr="00B97FE2">
        <w:rPr>
          <w:spacing w:val="-8"/>
          <w:lang w:eastAsia="it-IT"/>
        </w:rPr>
        <w:t xml:space="preserve"> </w:t>
      </w:r>
      <w:r w:rsidRPr="00B97FE2">
        <w:rPr>
          <w:lang w:eastAsia="it-IT"/>
        </w:rPr>
        <w:t>g</w:t>
      </w:r>
      <w:r w:rsidRPr="00B97FE2">
        <w:rPr>
          <w:spacing w:val="-2"/>
          <w:lang w:eastAsia="it-IT"/>
        </w:rPr>
        <w:t>i</w:t>
      </w:r>
      <w:r w:rsidRPr="00B97FE2">
        <w:rPr>
          <w:lang w:eastAsia="it-IT"/>
        </w:rPr>
        <w:t>udi</w:t>
      </w:r>
      <w:r w:rsidRPr="00B97FE2">
        <w:rPr>
          <w:spacing w:val="-3"/>
          <w:lang w:eastAsia="it-IT"/>
        </w:rPr>
        <w:t>z</w:t>
      </w:r>
      <w:r w:rsidRPr="00B97FE2">
        <w:rPr>
          <w:spacing w:val="-2"/>
          <w:lang w:eastAsia="it-IT"/>
        </w:rPr>
        <w:t>i</w:t>
      </w:r>
      <w:r w:rsidRPr="00B97FE2">
        <w:rPr>
          <w:spacing w:val="-1"/>
          <w:lang w:eastAsia="it-IT"/>
        </w:rPr>
        <w:t>a</w:t>
      </w:r>
      <w:r w:rsidRPr="00B97FE2">
        <w:rPr>
          <w:spacing w:val="-2"/>
          <w:lang w:eastAsia="it-IT"/>
        </w:rPr>
        <w:t>l</w:t>
      </w:r>
      <w:r w:rsidRPr="00B97FE2">
        <w:rPr>
          <w:spacing w:val="2"/>
          <w:lang w:eastAsia="it-IT"/>
        </w:rPr>
        <w:t>e</w:t>
      </w:r>
      <w:r w:rsidRPr="00B97FE2">
        <w:rPr>
          <w:lang w:eastAsia="it-IT"/>
        </w:rPr>
        <w:t>,</w:t>
      </w:r>
      <w:r w:rsidRPr="00B97FE2">
        <w:rPr>
          <w:spacing w:val="-9"/>
          <w:lang w:eastAsia="it-IT"/>
        </w:rPr>
        <w:t xml:space="preserve"> </w:t>
      </w:r>
      <w:r w:rsidRPr="00B97FE2">
        <w:rPr>
          <w:spacing w:val="-1"/>
          <w:lang w:eastAsia="it-IT"/>
        </w:rPr>
        <w:t>a</w:t>
      </w:r>
      <w:r w:rsidRPr="00B97FE2">
        <w:rPr>
          <w:lang w:eastAsia="it-IT"/>
        </w:rPr>
        <w:t>ttest</w:t>
      </w:r>
      <w:r w:rsidRPr="00B97FE2">
        <w:rPr>
          <w:spacing w:val="2"/>
          <w:lang w:eastAsia="it-IT"/>
        </w:rPr>
        <w:t>a</w:t>
      </w:r>
      <w:r w:rsidRPr="00B97FE2">
        <w:rPr>
          <w:lang w:eastAsia="it-IT"/>
        </w:rPr>
        <w:t>t</w:t>
      </w:r>
      <w:r w:rsidRPr="00B97FE2">
        <w:rPr>
          <w:spacing w:val="1"/>
          <w:lang w:eastAsia="it-IT"/>
        </w:rPr>
        <w:t>o</w:t>
      </w:r>
      <w:r w:rsidRPr="00B97FE2">
        <w:rPr>
          <w:spacing w:val="-4"/>
          <w:lang w:eastAsia="it-IT"/>
        </w:rPr>
        <w:t>r</w:t>
      </w:r>
      <w:r w:rsidRPr="00B97FE2">
        <w:rPr>
          <w:lang w:eastAsia="it-IT"/>
        </w:rPr>
        <w:t>e</w:t>
      </w:r>
      <w:r w:rsidRPr="00B97FE2">
        <w:rPr>
          <w:spacing w:val="-6"/>
          <w:lang w:eastAsia="it-IT"/>
        </w:rPr>
        <w:t xml:space="preserve"> </w:t>
      </w:r>
      <w:r w:rsidRPr="00B97FE2">
        <w:rPr>
          <w:lang w:eastAsia="it-IT"/>
        </w:rPr>
        <w:t>o abbiano assistito il debitore nella presentazione della domanda di accesso</w:t>
      </w:r>
      <w:r w:rsidRPr="00B97FE2">
        <w:rPr>
          <w:spacing w:val="-8"/>
          <w:lang w:eastAsia="it-IT"/>
        </w:rPr>
        <w:t xml:space="preserve"> </w:t>
      </w:r>
      <w:r w:rsidRPr="00B97FE2">
        <w:rPr>
          <w:lang w:eastAsia="it-IT"/>
        </w:rPr>
        <w:t>in</w:t>
      </w:r>
      <w:r w:rsidRPr="00B97FE2">
        <w:rPr>
          <w:spacing w:val="-8"/>
          <w:lang w:eastAsia="it-IT"/>
        </w:rPr>
        <w:t xml:space="preserve"> </w:t>
      </w:r>
      <w:r w:rsidRPr="00B97FE2">
        <w:rPr>
          <w:spacing w:val="-1"/>
          <w:lang w:eastAsia="it-IT"/>
        </w:rPr>
        <w:t>a</w:t>
      </w:r>
      <w:r w:rsidRPr="00B97FE2">
        <w:rPr>
          <w:lang w:eastAsia="it-IT"/>
        </w:rPr>
        <w:t>l</w:t>
      </w:r>
      <w:r w:rsidRPr="00B97FE2">
        <w:rPr>
          <w:spacing w:val="-4"/>
          <w:lang w:eastAsia="it-IT"/>
        </w:rPr>
        <w:t>m</w:t>
      </w:r>
      <w:r w:rsidRPr="00B97FE2">
        <w:rPr>
          <w:spacing w:val="2"/>
          <w:lang w:eastAsia="it-IT"/>
        </w:rPr>
        <w:t>e</w:t>
      </w:r>
      <w:r w:rsidRPr="00B97FE2">
        <w:rPr>
          <w:spacing w:val="-2"/>
          <w:lang w:eastAsia="it-IT"/>
        </w:rPr>
        <w:t>n</w:t>
      </w:r>
      <w:r w:rsidRPr="00B97FE2">
        <w:rPr>
          <w:lang w:eastAsia="it-IT"/>
        </w:rPr>
        <w:t>o</w:t>
      </w:r>
      <w:r w:rsidRPr="00B97FE2">
        <w:rPr>
          <w:spacing w:val="-8"/>
          <w:lang w:eastAsia="it-IT"/>
        </w:rPr>
        <w:t xml:space="preserve"> </w:t>
      </w:r>
      <w:r w:rsidRPr="00B97FE2">
        <w:rPr>
          <w:lang w:eastAsia="it-IT"/>
        </w:rPr>
        <w:t>t</w:t>
      </w:r>
      <w:r w:rsidRPr="00B97FE2">
        <w:rPr>
          <w:spacing w:val="-4"/>
          <w:lang w:eastAsia="it-IT"/>
        </w:rPr>
        <w:t>r</w:t>
      </w:r>
      <w:r w:rsidRPr="00B97FE2">
        <w:rPr>
          <w:lang w:eastAsia="it-IT"/>
        </w:rPr>
        <w:t>e</w:t>
      </w:r>
      <w:r w:rsidRPr="00B97FE2">
        <w:rPr>
          <w:spacing w:val="-6"/>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spacing w:val="-2"/>
          <w:lang w:eastAsia="it-IT"/>
        </w:rPr>
        <w:t>u</w:t>
      </w:r>
      <w:r w:rsidRPr="00B97FE2">
        <w:rPr>
          <w:spacing w:val="-4"/>
          <w:lang w:eastAsia="it-IT"/>
        </w:rPr>
        <w:t>r</w:t>
      </w:r>
      <w:r w:rsidRPr="00B97FE2">
        <w:rPr>
          <w:lang w:eastAsia="it-IT"/>
        </w:rPr>
        <w:t>e di</w:t>
      </w:r>
      <w:r w:rsidRPr="00B97FE2">
        <w:rPr>
          <w:spacing w:val="2"/>
          <w:lang w:eastAsia="it-IT"/>
        </w:rPr>
        <w:t xml:space="preserve"> </w:t>
      </w:r>
      <w:r w:rsidRPr="00B97FE2">
        <w:rPr>
          <w:spacing w:val="-2"/>
          <w:lang w:eastAsia="it-IT"/>
        </w:rPr>
        <w:t>c</w:t>
      </w:r>
      <w:r w:rsidRPr="00B97FE2">
        <w:rPr>
          <w:lang w:eastAsia="it-IT"/>
        </w:rPr>
        <w:t>on</w:t>
      </w:r>
      <w:r w:rsidRPr="00B97FE2">
        <w:rPr>
          <w:spacing w:val="-2"/>
          <w:lang w:eastAsia="it-IT"/>
        </w:rPr>
        <w:t>c</w:t>
      </w:r>
      <w:r w:rsidRPr="00B97FE2">
        <w:rPr>
          <w:lang w:eastAsia="it-IT"/>
        </w:rPr>
        <w:t>o</w:t>
      </w:r>
      <w:r w:rsidRPr="00B97FE2">
        <w:rPr>
          <w:spacing w:val="-2"/>
          <w:lang w:eastAsia="it-IT"/>
        </w:rPr>
        <w:t>r</w:t>
      </w:r>
      <w:r w:rsidRPr="00B97FE2">
        <w:rPr>
          <w:lang w:eastAsia="it-IT"/>
        </w:rPr>
        <w:t>d</w:t>
      </w:r>
      <w:r w:rsidRPr="00B97FE2">
        <w:rPr>
          <w:spacing w:val="-1"/>
          <w:lang w:eastAsia="it-IT"/>
        </w:rPr>
        <w:t>a</w:t>
      </w:r>
      <w:r w:rsidRPr="00B97FE2">
        <w:rPr>
          <w:lang w:eastAsia="it-IT"/>
        </w:rPr>
        <w:t>to</w:t>
      </w:r>
      <w:r w:rsidRPr="00B97FE2">
        <w:rPr>
          <w:spacing w:val="2"/>
          <w:lang w:eastAsia="it-IT"/>
        </w:rPr>
        <w:t xml:space="preserve"> </w:t>
      </w:r>
      <w:r w:rsidRPr="00B97FE2">
        <w:rPr>
          <w:lang w:eastAsia="it-IT"/>
        </w:rPr>
        <w:t>p</w:t>
      </w:r>
      <w:r w:rsidRPr="00B97FE2">
        <w:rPr>
          <w:spacing w:val="-4"/>
          <w:lang w:eastAsia="it-IT"/>
        </w:rPr>
        <w:t>r</w:t>
      </w:r>
      <w:r w:rsidRPr="00B97FE2">
        <w:rPr>
          <w:lang w:eastAsia="it-IT"/>
        </w:rPr>
        <w:t>e</w:t>
      </w:r>
      <w:r w:rsidRPr="00B97FE2">
        <w:rPr>
          <w:spacing w:val="-2"/>
          <w:lang w:eastAsia="it-IT"/>
        </w:rPr>
        <w:t>v</w:t>
      </w:r>
      <w:r w:rsidRPr="00B97FE2">
        <w:rPr>
          <w:lang w:eastAsia="it-IT"/>
        </w:rPr>
        <w:t>ent</w:t>
      </w:r>
      <w:r w:rsidRPr="00B97FE2">
        <w:rPr>
          <w:spacing w:val="-2"/>
          <w:lang w:eastAsia="it-IT"/>
        </w:rPr>
        <w:t>i</w:t>
      </w:r>
      <w:r w:rsidRPr="00B97FE2">
        <w:rPr>
          <w:lang w:eastAsia="it-IT"/>
        </w:rPr>
        <w:t>vo</w:t>
      </w:r>
      <w:r w:rsidRPr="00B97FE2">
        <w:rPr>
          <w:spacing w:val="2"/>
          <w:lang w:eastAsia="it-IT"/>
        </w:rPr>
        <w:t xml:space="preserve"> </w:t>
      </w:r>
      <w:r w:rsidRPr="00B97FE2">
        <w:rPr>
          <w:lang w:eastAsia="it-IT"/>
        </w:rPr>
        <w:t>c</w:t>
      </w:r>
      <w:r w:rsidRPr="00B97FE2">
        <w:rPr>
          <w:spacing w:val="-2"/>
          <w:lang w:eastAsia="it-IT"/>
        </w:rPr>
        <w:t>h</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bbi</w:t>
      </w:r>
      <w:r w:rsidRPr="00B97FE2">
        <w:rPr>
          <w:spacing w:val="-4"/>
          <w:lang w:eastAsia="it-IT"/>
        </w:rPr>
        <w:t>a</w:t>
      </w:r>
      <w:r w:rsidRPr="00B97FE2">
        <w:rPr>
          <w:lang w:eastAsia="it-IT"/>
        </w:rPr>
        <w:t>no</w:t>
      </w:r>
      <w:r w:rsidRPr="00B97FE2">
        <w:rPr>
          <w:spacing w:val="2"/>
          <w:lang w:eastAsia="it-IT"/>
        </w:rPr>
        <w:t xml:space="preserve"> </w:t>
      </w:r>
      <w:r w:rsidRPr="00B97FE2">
        <w:rPr>
          <w:spacing w:val="-2"/>
          <w:lang w:eastAsia="it-IT"/>
        </w:rPr>
        <w:t>s</w:t>
      </w:r>
      <w:r w:rsidRPr="00B97FE2">
        <w:rPr>
          <w:lang w:eastAsia="it-IT"/>
        </w:rPr>
        <w:t>u</w:t>
      </w:r>
      <w:r w:rsidRPr="00B97FE2">
        <w:rPr>
          <w:spacing w:val="-3"/>
          <w:lang w:eastAsia="it-IT"/>
        </w:rPr>
        <w:t>p</w:t>
      </w:r>
      <w:r w:rsidRPr="00B97FE2">
        <w:rPr>
          <w:spacing w:val="-2"/>
          <w:lang w:eastAsia="it-IT"/>
        </w:rPr>
        <w:t>er</w:t>
      </w:r>
      <w:r w:rsidRPr="00B97FE2">
        <w:rPr>
          <w:spacing w:val="-1"/>
          <w:lang w:eastAsia="it-IT"/>
        </w:rPr>
        <w:t>a</w:t>
      </w:r>
      <w:r w:rsidRPr="00B97FE2">
        <w:rPr>
          <w:lang w:eastAsia="it-IT"/>
        </w:rPr>
        <w:t>to</w:t>
      </w:r>
      <w:r w:rsidRPr="00B97FE2">
        <w:rPr>
          <w:spacing w:val="2"/>
          <w:lang w:eastAsia="it-IT"/>
        </w:rPr>
        <w:t xml:space="preserve"> </w:t>
      </w:r>
      <w:r w:rsidRPr="00B97FE2">
        <w:rPr>
          <w:lang w:eastAsia="it-IT"/>
        </w:rPr>
        <w:t xml:space="preserve">la </w:t>
      </w:r>
      <w:r w:rsidRPr="00B97FE2">
        <w:rPr>
          <w:spacing w:val="-2"/>
          <w:lang w:eastAsia="it-IT"/>
        </w:rPr>
        <w:t>f</w:t>
      </w:r>
      <w:r w:rsidRPr="00B97FE2">
        <w:rPr>
          <w:spacing w:val="-1"/>
          <w:lang w:eastAsia="it-IT"/>
        </w:rPr>
        <w:t>a</w:t>
      </w:r>
      <w:r w:rsidRPr="00B97FE2">
        <w:rPr>
          <w:spacing w:val="-2"/>
          <w:lang w:eastAsia="it-IT"/>
        </w:rPr>
        <w:t>s</w:t>
      </w:r>
      <w:r w:rsidRPr="00B97FE2">
        <w:rPr>
          <w:lang w:eastAsia="it-IT"/>
        </w:rPr>
        <w:t>e</w:t>
      </w:r>
      <w:r w:rsidRPr="00B97FE2">
        <w:rPr>
          <w:spacing w:val="4"/>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7"/>
          <w:lang w:eastAsia="it-IT"/>
        </w:rPr>
        <w:t>a</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t</w:t>
      </w:r>
      <w:r w:rsidRPr="00B97FE2">
        <w:rPr>
          <w:spacing w:val="-2"/>
          <w:lang w:eastAsia="it-IT"/>
        </w:rPr>
        <w:t>ur</w:t>
      </w:r>
      <w:r w:rsidRPr="00B97FE2">
        <w:rPr>
          <w:lang w:eastAsia="it-IT"/>
        </w:rPr>
        <w:t>a o t</w:t>
      </w:r>
      <w:r w:rsidRPr="00B97FE2">
        <w:rPr>
          <w:spacing w:val="-4"/>
          <w:lang w:eastAsia="it-IT"/>
        </w:rPr>
        <w:t>r</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cco</w:t>
      </w:r>
      <w:r w:rsidRPr="00B97FE2">
        <w:rPr>
          <w:spacing w:val="-2"/>
          <w:lang w:eastAsia="it-IT"/>
        </w:rPr>
        <w:t>r</w:t>
      </w:r>
      <w:r w:rsidRPr="00B97FE2">
        <w:rPr>
          <w:spacing w:val="-3"/>
          <w:lang w:eastAsia="it-IT"/>
        </w:rPr>
        <w:t>d</w:t>
      </w:r>
      <w:r w:rsidRPr="00B97FE2">
        <w:rPr>
          <w:lang w:eastAsia="it-IT"/>
        </w:rPr>
        <w:t>i</w:t>
      </w:r>
      <w:r w:rsidRPr="00B97FE2">
        <w:rPr>
          <w:spacing w:val="-1"/>
          <w:lang w:eastAsia="it-IT"/>
        </w:rPr>
        <w:t xml:space="preserve"> </w:t>
      </w:r>
      <w:r w:rsidRPr="00B97FE2">
        <w:rPr>
          <w:lang w:eastAsia="it-IT"/>
        </w:rPr>
        <w:t>di</w:t>
      </w:r>
      <w:r w:rsidRPr="00B97FE2">
        <w:rPr>
          <w:spacing w:val="-1"/>
          <w:lang w:eastAsia="it-IT"/>
        </w:rPr>
        <w:t xml:space="preserve"> </w:t>
      </w:r>
      <w:r w:rsidRPr="00B97FE2">
        <w:rPr>
          <w:spacing w:val="-2"/>
          <w:lang w:eastAsia="it-IT"/>
        </w:rPr>
        <w:t>r</w:t>
      </w:r>
      <w:r w:rsidRPr="00B97FE2">
        <w:rPr>
          <w:lang w:eastAsia="it-IT"/>
        </w:rPr>
        <w:t>ist</w:t>
      </w:r>
      <w:r w:rsidRPr="00B97FE2">
        <w:rPr>
          <w:spacing w:val="-4"/>
          <w:lang w:eastAsia="it-IT"/>
        </w:rPr>
        <w:t>r</w:t>
      </w:r>
      <w:r w:rsidRPr="00B97FE2">
        <w:rPr>
          <w:lang w:eastAsia="it-IT"/>
        </w:rPr>
        <w:t>ut</w:t>
      </w:r>
      <w:r w:rsidRPr="00B97FE2">
        <w:rPr>
          <w:spacing w:val="-3"/>
          <w:lang w:eastAsia="it-IT"/>
        </w:rPr>
        <w:t>t</w:t>
      </w:r>
      <w:r w:rsidRPr="00B97FE2">
        <w:rPr>
          <w:lang w:eastAsia="it-IT"/>
        </w:rPr>
        <w:t>u</w:t>
      </w:r>
      <w:r w:rsidRPr="00B97FE2">
        <w:rPr>
          <w:spacing w:val="-2"/>
          <w:lang w:eastAsia="it-IT"/>
        </w:rPr>
        <w:t>r</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 xml:space="preserve">ei </w:t>
      </w:r>
      <w:r w:rsidRPr="00B97FE2">
        <w:rPr>
          <w:spacing w:val="-3"/>
          <w:lang w:eastAsia="it-IT"/>
        </w:rPr>
        <w:t>d</w:t>
      </w:r>
      <w:r w:rsidRPr="00B97FE2">
        <w:rPr>
          <w:spacing w:val="2"/>
          <w:lang w:eastAsia="it-IT"/>
        </w:rPr>
        <w:t>e</w:t>
      </w:r>
      <w:r w:rsidRPr="00B97FE2">
        <w:rPr>
          <w:spacing w:val="-3"/>
          <w:lang w:eastAsia="it-IT"/>
        </w:rPr>
        <w:t>b</w:t>
      </w:r>
      <w:r w:rsidRPr="00B97FE2">
        <w:rPr>
          <w:lang w:eastAsia="it-IT"/>
        </w:rPr>
        <w:t xml:space="preserve">iti </w:t>
      </w:r>
      <w:r w:rsidRPr="00B97FE2">
        <w:rPr>
          <w:spacing w:val="-2"/>
          <w:lang w:eastAsia="it-IT"/>
        </w:rPr>
        <w:t>ch</w:t>
      </w:r>
      <w:r w:rsidRPr="00B97FE2">
        <w:rPr>
          <w:lang w:eastAsia="it-IT"/>
        </w:rPr>
        <w:t>e</w:t>
      </w:r>
      <w:r w:rsidRPr="00B97FE2">
        <w:rPr>
          <w:spacing w:val="-1"/>
          <w:lang w:eastAsia="it-IT"/>
        </w:rPr>
        <w:t xml:space="preserve"> </w:t>
      </w:r>
      <w:r w:rsidRPr="00B97FE2">
        <w:rPr>
          <w:lang w:eastAsia="it-IT"/>
        </w:rPr>
        <w:t>s</w:t>
      </w:r>
      <w:r w:rsidRPr="00B97FE2">
        <w:rPr>
          <w:spacing w:val="1"/>
          <w:lang w:eastAsia="it-IT"/>
        </w:rPr>
        <w:t>i</w:t>
      </w:r>
      <w:r w:rsidRPr="00B97FE2">
        <w:rPr>
          <w:spacing w:val="-1"/>
          <w:lang w:eastAsia="it-IT"/>
        </w:rPr>
        <w:t>a</w:t>
      </w:r>
      <w:r w:rsidRPr="00B97FE2">
        <w:rPr>
          <w:lang w:eastAsia="it-IT"/>
        </w:rPr>
        <w:t xml:space="preserve">no </w:t>
      </w:r>
      <w:r w:rsidRPr="00B97FE2">
        <w:rPr>
          <w:spacing w:val="-2"/>
          <w:lang w:eastAsia="it-IT"/>
        </w:rPr>
        <w:t>s</w:t>
      </w:r>
      <w:r w:rsidRPr="00B97FE2">
        <w:rPr>
          <w:lang w:eastAsia="it-IT"/>
        </w:rPr>
        <w:t>t</w:t>
      </w:r>
      <w:r w:rsidRPr="00B97FE2">
        <w:rPr>
          <w:spacing w:val="-1"/>
          <w:lang w:eastAsia="it-IT"/>
        </w:rPr>
        <w:t>a</w:t>
      </w:r>
      <w:r w:rsidRPr="00B97FE2">
        <w:rPr>
          <w:lang w:eastAsia="it-IT"/>
        </w:rPr>
        <w:t>ti</w:t>
      </w:r>
      <w:r w:rsidRPr="00B97FE2">
        <w:rPr>
          <w:spacing w:val="-3"/>
          <w:lang w:eastAsia="it-IT"/>
        </w:rPr>
        <w:t xml:space="preserve"> </w:t>
      </w:r>
      <w:r w:rsidRPr="00B97FE2">
        <w:rPr>
          <w:lang w:eastAsia="it-IT"/>
        </w:rPr>
        <w:t>o</w:t>
      </w:r>
      <w:r w:rsidRPr="00B97FE2">
        <w:rPr>
          <w:spacing w:val="-2"/>
          <w:lang w:eastAsia="it-IT"/>
        </w:rPr>
        <w:t>mo</w:t>
      </w:r>
      <w:r w:rsidRPr="00B97FE2">
        <w:rPr>
          <w:lang w:eastAsia="it-IT"/>
        </w:rPr>
        <w:t>l</w:t>
      </w:r>
      <w:r w:rsidRPr="00B97FE2">
        <w:rPr>
          <w:spacing w:val="-2"/>
          <w:lang w:eastAsia="it-IT"/>
        </w:rPr>
        <w:t>o</w:t>
      </w:r>
      <w:r w:rsidRPr="00B97FE2">
        <w:rPr>
          <w:lang w:eastAsia="it-IT"/>
        </w:rPr>
        <w:t>g</w:t>
      </w:r>
      <w:r w:rsidRPr="00B97FE2">
        <w:rPr>
          <w:spacing w:val="-1"/>
          <w:lang w:eastAsia="it-IT"/>
        </w:rPr>
        <w:t>a</w:t>
      </w:r>
      <w:r w:rsidRPr="00B97FE2">
        <w:rPr>
          <w:lang w:eastAsia="it-IT"/>
        </w:rPr>
        <w:t>ti.</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lang w:eastAsia="it-IT"/>
        </w:rPr>
      </w:pPr>
    </w:p>
    <w:p w:rsidR="00D7436F" w:rsidRPr="00B97FE2" w:rsidRDefault="00D7436F" w:rsidP="00AB467F">
      <w:pPr>
        <w:jc w:val="center"/>
        <w:rPr>
          <w:b/>
        </w:rPr>
      </w:pPr>
      <w:r w:rsidRPr="00B97FE2">
        <w:rPr>
          <w:b/>
        </w:rPr>
        <w:lastRenderedPageBreak/>
        <w:t xml:space="preserve">Art. </w:t>
      </w:r>
      <w:r w:rsidR="002B4C14" w:rsidRPr="00B97FE2">
        <w:rPr>
          <w:b/>
        </w:rPr>
        <w:t>353</w:t>
      </w:r>
    </w:p>
    <w:p w:rsidR="00D7436F" w:rsidRPr="00B97FE2" w:rsidRDefault="00D7436F" w:rsidP="00AB467F">
      <w:pPr>
        <w:jc w:val="center"/>
        <w:rPr>
          <w:b/>
        </w:rPr>
      </w:pPr>
      <w:r w:rsidRPr="00B97FE2">
        <w:rPr>
          <w:b/>
        </w:rPr>
        <w:t>Istituzione di un osservatorio permanente</w:t>
      </w:r>
    </w:p>
    <w:p w:rsidR="00D7436F" w:rsidRPr="00B97FE2" w:rsidRDefault="00D7436F" w:rsidP="00AB467F">
      <w:pPr>
        <w:widowControl w:val="0"/>
        <w:tabs>
          <w:tab w:val="left" w:pos="821"/>
        </w:tabs>
        <w:suppressAutoHyphens w:val="0"/>
        <w:kinsoku w:val="0"/>
        <w:overflowPunct w:val="0"/>
        <w:autoSpaceDE w:val="0"/>
        <w:autoSpaceDN w:val="0"/>
        <w:adjustRightInd w:val="0"/>
        <w:spacing w:after="0"/>
        <w:rPr>
          <w:lang w:eastAsia="it-IT"/>
        </w:rPr>
      </w:pPr>
      <w:r w:rsidRPr="00B97FE2">
        <w:rPr>
          <w:lang w:eastAsia="it-IT"/>
        </w:rPr>
        <w:t xml:space="preserve">1. </w:t>
      </w:r>
      <w:r w:rsidRPr="00B97FE2">
        <w:rPr>
          <w:spacing w:val="-1"/>
          <w:lang w:eastAsia="it-IT"/>
        </w:rPr>
        <w:t>I</w:t>
      </w:r>
      <w:r w:rsidRPr="00B97FE2">
        <w:rPr>
          <w:lang w:eastAsia="it-IT"/>
        </w:rPr>
        <w:t>l</w:t>
      </w:r>
      <w:r w:rsidRPr="00B97FE2">
        <w:rPr>
          <w:spacing w:val="7"/>
          <w:lang w:eastAsia="it-IT"/>
        </w:rPr>
        <w:t xml:space="preserve"> </w:t>
      </w:r>
      <w:r w:rsidRPr="00B97FE2">
        <w:rPr>
          <w:lang w:eastAsia="it-IT"/>
        </w:rPr>
        <w:t>Mi</w:t>
      </w:r>
      <w:r w:rsidRPr="00B97FE2">
        <w:rPr>
          <w:spacing w:val="-2"/>
          <w:lang w:eastAsia="it-IT"/>
        </w:rPr>
        <w:t>n</w:t>
      </w:r>
      <w:r w:rsidRPr="00B97FE2">
        <w:rPr>
          <w:lang w:eastAsia="it-IT"/>
        </w:rPr>
        <w:t>ist</w:t>
      </w:r>
      <w:r w:rsidRPr="00B97FE2">
        <w:rPr>
          <w:spacing w:val="-4"/>
          <w:lang w:eastAsia="it-IT"/>
        </w:rPr>
        <w:t>r</w:t>
      </w:r>
      <w:r w:rsidRPr="00B97FE2">
        <w:rPr>
          <w:lang w:eastAsia="it-IT"/>
        </w:rPr>
        <w:t>o</w:t>
      </w:r>
      <w:r w:rsidRPr="00B97FE2">
        <w:rPr>
          <w:spacing w:val="7"/>
          <w:lang w:eastAsia="it-IT"/>
        </w:rPr>
        <w:t xml:space="preserve"> </w:t>
      </w:r>
      <w:r w:rsidRPr="00B97FE2">
        <w:rPr>
          <w:lang w:eastAsia="it-IT"/>
        </w:rPr>
        <w:t>de</w:t>
      </w:r>
      <w:r w:rsidRPr="00B97FE2">
        <w:rPr>
          <w:spacing w:val="1"/>
          <w:lang w:eastAsia="it-IT"/>
        </w:rPr>
        <w:t>l</w:t>
      </w:r>
      <w:r w:rsidRPr="00B97FE2">
        <w:rPr>
          <w:lang w:eastAsia="it-IT"/>
        </w:rPr>
        <w:t>la</w:t>
      </w:r>
      <w:r w:rsidRPr="00B97FE2">
        <w:rPr>
          <w:spacing w:val="7"/>
          <w:lang w:eastAsia="it-IT"/>
        </w:rPr>
        <w:t xml:space="preserve"> g</w:t>
      </w:r>
      <w:r w:rsidRPr="00B97FE2">
        <w:rPr>
          <w:lang w:eastAsia="it-IT"/>
        </w:rPr>
        <w:t>i</w:t>
      </w:r>
      <w:r w:rsidRPr="00B97FE2">
        <w:rPr>
          <w:spacing w:val="-2"/>
          <w:lang w:eastAsia="it-IT"/>
        </w:rPr>
        <w:t>u</w:t>
      </w:r>
      <w:r w:rsidRPr="00B97FE2">
        <w:rPr>
          <w:lang w:eastAsia="it-IT"/>
        </w:rPr>
        <w:t>st</w:t>
      </w:r>
      <w:r w:rsidRPr="00B97FE2">
        <w:rPr>
          <w:spacing w:val="-1"/>
          <w:lang w:eastAsia="it-IT"/>
        </w:rPr>
        <w:t>i</w:t>
      </w:r>
      <w:r w:rsidRPr="00B97FE2">
        <w:rPr>
          <w:lang w:eastAsia="it-IT"/>
        </w:rPr>
        <w:t>zia</w:t>
      </w:r>
      <w:r w:rsidRPr="00B97FE2">
        <w:rPr>
          <w:spacing w:val="6"/>
          <w:lang w:eastAsia="it-IT"/>
        </w:rPr>
        <w:t xml:space="preserve"> </w:t>
      </w:r>
      <w:r w:rsidRPr="00B97FE2">
        <w:rPr>
          <w:lang w:eastAsia="it-IT"/>
        </w:rPr>
        <w:t>ist</w:t>
      </w:r>
      <w:r w:rsidRPr="00B97FE2">
        <w:rPr>
          <w:spacing w:val="1"/>
          <w:lang w:eastAsia="it-IT"/>
        </w:rPr>
        <w:t>i</w:t>
      </w:r>
      <w:r w:rsidRPr="00B97FE2">
        <w:rPr>
          <w:spacing w:val="-3"/>
          <w:lang w:eastAsia="it-IT"/>
        </w:rPr>
        <w:t>t</w:t>
      </w:r>
      <w:r w:rsidRPr="00B97FE2">
        <w:rPr>
          <w:lang w:eastAsia="it-IT"/>
        </w:rPr>
        <w:t>u</w:t>
      </w:r>
      <w:r w:rsidRPr="00B97FE2">
        <w:rPr>
          <w:spacing w:val="-2"/>
          <w:lang w:eastAsia="it-IT"/>
        </w:rPr>
        <w:t>i</w:t>
      </w:r>
      <w:r w:rsidRPr="00B97FE2">
        <w:rPr>
          <w:lang w:eastAsia="it-IT"/>
        </w:rPr>
        <w:t>s</w:t>
      </w:r>
      <w:r w:rsidRPr="00B97FE2">
        <w:rPr>
          <w:spacing w:val="-2"/>
          <w:lang w:eastAsia="it-IT"/>
        </w:rPr>
        <w:t>c</w:t>
      </w:r>
      <w:r w:rsidRPr="00B97FE2">
        <w:rPr>
          <w:spacing w:val="2"/>
          <w:lang w:eastAsia="it-IT"/>
        </w:rPr>
        <w:t>e</w:t>
      </w:r>
      <w:r w:rsidRPr="00B97FE2">
        <w:rPr>
          <w:lang w:eastAsia="it-IT"/>
        </w:rPr>
        <w:t>,</w:t>
      </w:r>
      <w:r w:rsidRPr="00B97FE2">
        <w:rPr>
          <w:spacing w:val="5"/>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6"/>
          <w:lang w:eastAsia="it-IT"/>
        </w:rPr>
        <w:t xml:space="preserve"> </w:t>
      </w:r>
      <w:r w:rsidRPr="00B97FE2">
        <w:rPr>
          <w:spacing w:val="-3"/>
          <w:lang w:eastAsia="it-IT"/>
        </w:rPr>
        <w:t>d</w:t>
      </w:r>
      <w:r w:rsidRPr="00B97FE2">
        <w:rPr>
          <w:spacing w:val="2"/>
          <w:lang w:eastAsia="it-IT"/>
        </w:rPr>
        <w:t>e</w:t>
      </w:r>
      <w:r w:rsidRPr="00B97FE2">
        <w:rPr>
          <w:lang w:eastAsia="it-IT"/>
        </w:rPr>
        <w:t>c</w:t>
      </w:r>
      <w:r w:rsidRPr="00B97FE2">
        <w:rPr>
          <w:spacing w:val="-4"/>
          <w:lang w:eastAsia="it-IT"/>
        </w:rPr>
        <w:t>r</w:t>
      </w:r>
      <w:r w:rsidRPr="00B97FE2">
        <w:rPr>
          <w:lang w:eastAsia="it-IT"/>
        </w:rPr>
        <w:t>eto</w:t>
      </w:r>
      <w:r w:rsidRPr="00B97FE2">
        <w:rPr>
          <w:spacing w:val="7"/>
          <w:lang w:eastAsia="it-IT"/>
        </w:rPr>
        <w:t xml:space="preserve"> </w:t>
      </w:r>
      <w:r w:rsidRPr="00B97FE2">
        <w:rPr>
          <w:spacing w:val="-1"/>
          <w:lang w:eastAsia="it-IT"/>
        </w:rPr>
        <w:t>a</w:t>
      </w:r>
      <w:r w:rsidRPr="00B97FE2">
        <w:rPr>
          <w:lang w:eastAsia="it-IT"/>
        </w:rPr>
        <w:t>dott</w:t>
      </w:r>
      <w:r w:rsidRPr="00B97FE2">
        <w:rPr>
          <w:spacing w:val="-1"/>
          <w:lang w:eastAsia="it-IT"/>
        </w:rPr>
        <w:t>a</w:t>
      </w:r>
      <w:r w:rsidRPr="00B97FE2">
        <w:rPr>
          <w:spacing w:val="-3"/>
          <w:lang w:eastAsia="it-IT"/>
        </w:rPr>
        <w:t>t</w:t>
      </w:r>
      <w:r w:rsidRPr="00B97FE2">
        <w:rPr>
          <w:lang w:eastAsia="it-IT"/>
        </w:rPr>
        <w:t>o</w:t>
      </w:r>
      <w:r w:rsidRPr="00B97FE2">
        <w:rPr>
          <w:spacing w:val="7"/>
          <w:lang w:eastAsia="it-IT"/>
        </w:rPr>
        <w:t xml:space="preserve"> </w:t>
      </w:r>
      <w:r w:rsidRPr="00B97FE2">
        <w:rPr>
          <w:lang w:eastAsia="it-IT"/>
        </w:rPr>
        <w:t>di</w:t>
      </w:r>
      <w:r w:rsidRPr="00B97FE2">
        <w:rPr>
          <w:spacing w:val="6"/>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c</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o</w:t>
      </w:r>
      <w:r w:rsidRPr="00B97FE2">
        <w:rPr>
          <w:spacing w:val="7"/>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6"/>
          <w:lang w:eastAsia="it-IT"/>
        </w:rPr>
        <w:t xml:space="preserve"> </w:t>
      </w:r>
      <w:r w:rsidRPr="00B97FE2">
        <w:rPr>
          <w:spacing w:val="-2"/>
          <w:lang w:eastAsia="it-IT"/>
        </w:rPr>
        <w:t>i</w:t>
      </w:r>
      <w:r w:rsidRPr="00B97FE2">
        <w:rPr>
          <w:lang w:eastAsia="it-IT"/>
        </w:rPr>
        <w:t>l</w:t>
      </w:r>
      <w:r w:rsidRPr="00B97FE2">
        <w:rPr>
          <w:spacing w:val="13"/>
          <w:lang w:eastAsia="it-IT"/>
        </w:rPr>
        <w:t xml:space="preserve"> </w:t>
      </w:r>
      <w:r w:rsidRPr="00B97FE2">
        <w:rPr>
          <w:lang w:eastAsia="it-IT"/>
        </w:rPr>
        <w:t>M</w:t>
      </w:r>
      <w:r w:rsidRPr="00B97FE2">
        <w:rPr>
          <w:spacing w:val="-2"/>
          <w:lang w:eastAsia="it-IT"/>
        </w:rPr>
        <w:t>i</w:t>
      </w:r>
      <w:r w:rsidRPr="00B97FE2">
        <w:rPr>
          <w:lang w:eastAsia="it-IT"/>
        </w:rPr>
        <w:t>ni</w:t>
      </w:r>
      <w:r w:rsidRPr="00B97FE2">
        <w:rPr>
          <w:spacing w:val="-2"/>
          <w:lang w:eastAsia="it-IT"/>
        </w:rPr>
        <w:t>s</w:t>
      </w:r>
      <w:r w:rsidRPr="00B97FE2">
        <w:rPr>
          <w:lang w:eastAsia="it-IT"/>
        </w:rPr>
        <w:t>t</w:t>
      </w:r>
      <w:r w:rsidRPr="00B97FE2">
        <w:rPr>
          <w:spacing w:val="-4"/>
          <w:lang w:eastAsia="it-IT"/>
        </w:rPr>
        <w:t>r</w:t>
      </w:r>
      <w:r w:rsidRPr="00B97FE2">
        <w:rPr>
          <w:lang w:eastAsia="it-IT"/>
        </w:rPr>
        <w:t>o de</w:t>
      </w:r>
      <w:r w:rsidRPr="00B97FE2">
        <w:rPr>
          <w:spacing w:val="-2"/>
          <w:lang w:eastAsia="it-IT"/>
        </w:rPr>
        <w:t>l</w:t>
      </w:r>
      <w:r w:rsidRPr="00B97FE2">
        <w:rPr>
          <w:lang w:eastAsia="it-IT"/>
        </w:rPr>
        <w:t>l</w:t>
      </w:r>
      <w:r w:rsidRPr="00B97FE2">
        <w:rPr>
          <w:spacing w:val="-3"/>
          <w:lang w:eastAsia="it-IT"/>
        </w:rPr>
        <w:t>’</w:t>
      </w:r>
      <w:r w:rsidRPr="00B97FE2">
        <w:rPr>
          <w:spacing w:val="2"/>
          <w:lang w:eastAsia="it-IT"/>
        </w:rPr>
        <w:t>e</w:t>
      </w:r>
      <w:r w:rsidRPr="00B97FE2">
        <w:rPr>
          <w:spacing w:val="-2"/>
          <w:lang w:eastAsia="it-IT"/>
        </w:rPr>
        <w:t>c</w:t>
      </w:r>
      <w:r w:rsidRPr="00B97FE2">
        <w:rPr>
          <w:lang w:eastAsia="it-IT"/>
        </w:rPr>
        <w:t>o</w:t>
      </w:r>
      <w:r w:rsidRPr="00B97FE2">
        <w:rPr>
          <w:spacing w:val="-2"/>
          <w:lang w:eastAsia="it-IT"/>
        </w:rPr>
        <w:t>n</w:t>
      </w:r>
      <w:r w:rsidRPr="00B97FE2">
        <w:rPr>
          <w:lang w:eastAsia="it-IT"/>
        </w:rPr>
        <w:t>o</w:t>
      </w:r>
      <w:r w:rsidRPr="00B97FE2">
        <w:rPr>
          <w:spacing w:val="-2"/>
          <w:lang w:eastAsia="it-IT"/>
        </w:rPr>
        <w:t>m</w:t>
      </w:r>
      <w:r w:rsidRPr="00B97FE2">
        <w:rPr>
          <w:lang w:eastAsia="it-IT"/>
        </w:rPr>
        <w:t>ia</w:t>
      </w:r>
      <w:r w:rsidRPr="00B97FE2">
        <w:rPr>
          <w:spacing w:val="17"/>
          <w:lang w:eastAsia="it-IT"/>
        </w:rPr>
        <w:t xml:space="preserve"> </w:t>
      </w:r>
      <w:r w:rsidRPr="00B97FE2">
        <w:rPr>
          <w:lang w:eastAsia="it-IT"/>
        </w:rPr>
        <w:t>e</w:t>
      </w:r>
      <w:r w:rsidRPr="00B97FE2">
        <w:rPr>
          <w:spacing w:val="20"/>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20"/>
          <w:lang w:eastAsia="it-IT"/>
        </w:rPr>
        <w:t xml:space="preserve"> </w:t>
      </w:r>
      <w:r w:rsidRPr="00B97FE2">
        <w:rPr>
          <w:spacing w:val="-2"/>
          <w:lang w:eastAsia="it-IT"/>
        </w:rPr>
        <w:t>f</w:t>
      </w:r>
      <w:r w:rsidRPr="00B97FE2">
        <w:rPr>
          <w:lang w:eastAsia="it-IT"/>
        </w:rPr>
        <w:t>in</w:t>
      </w:r>
      <w:r w:rsidRPr="00B97FE2">
        <w:rPr>
          <w:spacing w:val="-1"/>
          <w:lang w:eastAsia="it-IT"/>
        </w:rPr>
        <w:t>a</w:t>
      </w:r>
      <w:r w:rsidRPr="00B97FE2">
        <w:rPr>
          <w:lang w:eastAsia="it-IT"/>
        </w:rPr>
        <w:t>n</w:t>
      </w:r>
      <w:r w:rsidRPr="00B97FE2">
        <w:rPr>
          <w:spacing w:val="-3"/>
          <w:lang w:eastAsia="it-IT"/>
        </w:rPr>
        <w:t>z</w:t>
      </w:r>
      <w:r w:rsidRPr="00B97FE2">
        <w:rPr>
          <w:lang w:eastAsia="it-IT"/>
        </w:rPr>
        <w:t>e</w:t>
      </w:r>
      <w:r w:rsidRPr="00B97FE2">
        <w:rPr>
          <w:spacing w:val="18"/>
          <w:lang w:eastAsia="it-IT"/>
        </w:rPr>
        <w:t xml:space="preserve"> </w:t>
      </w:r>
      <w:r w:rsidRPr="00B97FE2">
        <w:rPr>
          <w:lang w:eastAsia="it-IT"/>
        </w:rPr>
        <w:t>e</w:t>
      </w:r>
      <w:r w:rsidRPr="00B97FE2">
        <w:rPr>
          <w:spacing w:val="20"/>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18"/>
          <w:lang w:eastAsia="it-IT"/>
        </w:rPr>
        <w:t xml:space="preserve"> </w:t>
      </w:r>
      <w:r w:rsidRPr="00B97FE2">
        <w:rPr>
          <w:lang w:eastAsia="it-IT"/>
        </w:rPr>
        <w:t>il</w:t>
      </w:r>
      <w:r w:rsidRPr="00B97FE2">
        <w:rPr>
          <w:spacing w:val="24"/>
          <w:lang w:eastAsia="it-IT"/>
        </w:rPr>
        <w:t xml:space="preserve"> </w:t>
      </w:r>
      <w:r w:rsidRPr="00B97FE2">
        <w:rPr>
          <w:lang w:eastAsia="it-IT"/>
        </w:rPr>
        <w:t>M</w:t>
      </w:r>
      <w:r w:rsidRPr="00B97FE2">
        <w:rPr>
          <w:spacing w:val="-2"/>
          <w:lang w:eastAsia="it-IT"/>
        </w:rPr>
        <w:t>i</w:t>
      </w:r>
      <w:r w:rsidRPr="00B97FE2">
        <w:rPr>
          <w:lang w:eastAsia="it-IT"/>
        </w:rPr>
        <w:t>n</w:t>
      </w:r>
      <w:r w:rsidRPr="00B97FE2">
        <w:rPr>
          <w:spacing w:val="-2"/>
          <w:lang w:eastAsia="it-IT"/>
        </w:rPr>
        <w:t>i</w:t>
      </w:r>
      <w:r w:rsidRPr="00B97FE2">
        <w:rPr>
          <w:lang w:eastAsia="it-IT"/>
        </w:rPr>
        <w:t>s</w:t>
      </w:r>
      <w:r w:rsidRPr="00B97FE2">
        <w:rPr>
          <w:spacing w:val="-2"/>
          <w:lang w:eastAsia="it-IT"/>
        </w:rPr>
        <w:t>tr</w:t>
      </w:r>
      <w:r w:rsidRPr="00B97FE2">
        <w:rPr>
          <w:lang w:eastAsia="it-IT"/>
        </w:rPr>
        <w:t>o</w:t>
      </w:r>
      <w:r w:rsidRPr="00B97FE2">
        <w:rPr>
          <w:spacing w:val="19"/>
          <w:lang w:eastAsia="it-IT"/>
        </w:rPr>
        <w:t xml:space="preserve"> </w:t>
      </w:r>
      <w:r w:rsidRPr="00B97FE2">
        <w:rPr>
          <w:lang w:eastAsia="it-IT"/>
        </w:rPr>
        <w:t>p</w:t>
      </w:r>
      <w:r w:rsidRPr="00B97FE2">
        <w:rPr>
          <w:spacing w:val="2"/>
          <w:lang w:eastAsia="it-IT"/>
        </w:rPr>
        <w:t>e</w:t>
      </w:r>
      <w:r w:rsidRPr="00B97FE2">
        <w:rPr>
          <w:lang w:eastAsia="it-IT"/>
        </w:rPr>
        <w:t>r</w:t>
      </w:r>
      <w:r w:rsidRPr="00B97FE2">
        <w:rPr>
          <w:spacing w:val="17"/>
          <w:lang w:eastAsia="it-IT"/>
        </w:rPr>
        <w:t xml:space="preserve"> </w:t>
      </w:r>
      <w:r w:rsidRPr="00B97FE2">
        <w:rPr>
          <w:lang w:eastAsia="it-IT"/>
        </w:rPr>
        <w:t>lo</w:t>
      </w:r>
      <w:r w:rsidRPr="00B97FE2">
        <w:rPr>
          <w:spacing w:val="19"/>
          <w:lang w:eastAsia="it-IT"/>
        </w:rPr>
        <w:t xml:space="preserve"> </w:t>
      </w:r>
      <w:r w:rsidRPr="00B97FE2">
        <w:rPr>
          <w:lang w:eastAsia="it-IT"/>
        </w:rPr>
        <w:t>sv</w:t>
      </w:r>
      <w:r w:rsidRPr="00B97FE2">
        <w:rPr>
          <w:spacing w:val="-2"/>
          <w:lang w:eastAsia="it-IT"/>
        </w:rPr>
        <w:t>il</w:t>
      </w:r>
      <w:r w:rsidRPr="00B97FE2">
        <w:rPr>
          <w:lang w:eastAsia="it-IT"/>
        </w:rPr>
        <w:t>up</w:t>
      </w:r>
      <w:r w:rsidRPr="00B97FE2">
        <w:rPr>
          <w:spacing w:val="-3"/>
          <w:lang w:eastAsia="it-IT"/>
        </w:rPr>
        <w:t>p</w:t>
      </w:r>
      <w:r w:rsidRPr="00B97FE2">
        <w:rPr>
          <w:lang w:eastAsia="it-IT"/>
        </w:rPr>
        <w:t>o</w:t>
      </w:r>
      <w:r w:rsidRPr="00B97FE2">
        <w:rPr>
          <w:spacing w:val="19"/>
          <w:lang w:eastAsia="it-IT"/>
        </w:rPr>
        <w:t xml:space="preserve"> </w:t>
      </w:r>
      <w:r w:rsidRPr="00B97FE2">
        <w:rPr>
          <w:spacing w:val="2"/>
          <w:lang w:eastAsia="it-IT"/>
        </w:rPr>
        <w:t>e</w:t>
      </w:r>
      <w:r w:rsidRPr="00B97FE2">
        <w:rPr>
          <w:spacing w:val="-2"/>
          <w:lang w:eastAsia="it-IT"/>
        </w:rPr>
        <w:t>co</w:t>
      </w:r>
      <w:r w:rsidRPr="00B97FE2">
        <w:rPr>
          <w:lang w:eastAsia="it-IT"/>
        </w:rPr>
        <w:t>no</w:t>
      </w:r>
      <w:r w:rsidRPr="00B97FE2">
        <w:rPr>
          <w:spacing w:val="-2"/>
          <w:lang w:eastAsia="it-IT"/>
        </w:rPr>
        <w:t>mi</w:t>
      </w:r>
      <w:r w:rsidRPr="00B97FE2">
        <w:rPr>
          <w:lang w:eastAsia="it-IT"/>
        </w:rPr>
        <w:t>c</w:t>
      </w:r>
      <w:r w:rsidRPr="00B97FE2">
        <w:rPr>
          <w:spacing w:val="1"/>
          <w:lang w:eastAsia="it-IT"/>
        </w:rPr>
        <w:t>o</w:t>
      </w:r>
      <w:r w:rsidRPr="00B97FE2">
        <w:rPr>
          <w:lang w:eastAsia="it-IT"/>
        </w:rPr>
        <w:t>,</w:t>
      </w:r>
      <w:r w:rsidRPr="00B97FE2">
        <w:rPr>
          <w:spacing w:val="17"/>
          <w:lang w:eastAsia="it-IT"/>
        </w:rPr>
        <w:t xml:space="preserve"> </w:t>
      </w:r>
      <w:r w:rsidRPr="00B97FE2">
        <w:rPr>
          <w:lang w:eastAsia="it-IT"/>
        </w:rPr>
        <w:t>un</w:t>
      </w:r>
      <w:r w:rsidRPr="00B97FE2">
        <w:rPr>
          <w:spacing w:val="25"/>
          <w:lang w:eastAsia="it-IT"/>
        </w:rPr>
        <w:t xml:space="preserve"> </w:t>
      </w:r>
      <w:r w:rsidRPr="00B97FE2">
        <w:rPr>
          <w:spacing w:val="-2"/>
          <w:lang w:eastAsia="it-IT"/>
        </w:rPr>
        <w:t>o</w:t>
      </w:r>
      <w:r w:rsidRPr="00B97FE2">
        <w:rPr>
          <w:lang w:eastAsia="it-IT"/>
        </w:rPr>
        <w:t>s</w:t>
      </w:r>
      <w:r w:rsidRPr="00B97FE2">
        <w:rPr>
          <w:spacing w:val="-2"/>
          <w:lang w:eastAsia="it-IT"/>
        </w:rPr>
        <w:t>s</w:t>
      </w:r>
      <w:r w:rsidRPr="00B97FE2">
        <w:rPr>
          <w:spacing w:val="2"/>
          <w:lang w:eastAsia="it-IT"/>
        </w:rPr>
        <w:t>e</w:t>
      </w:r>
      <w:r w:rsidRPr="00B97FE2">
        <w:rPr>
          <w:spacing w:val="-2"/>
          <w:lang w:eastAsia="it-IT"/>
        </w:rPr>
        <w:t>r</w:t>
      </w:r>
      <w:r w:rsidRPr="00B97FE2">
        <w:rPr>
          <w:lang w:eastAsia="it-IT"/>
        </w:rPr>
        <w:t>va</w:t>
      </w:r>
      <w:r w:rsidRPr="00B97FE2">
        <w:rPr>
          <w:spacing w:val="-3"/>
          <w:lang w:eastAsia="it-IT"/>
        </w:rPr>
        <w:t>t</w:t>
      </w:r>
      <w:r w:rsidRPr="00B97FE2">
        <w:rPr>
          <w:lang w:eastAsia="it-IT"/>
        </w:rPr>
        <w:t>o</w:t>
      </w:r>
      <w:r w:rsidRPr="00B97FE2">
        <w:rPr>
          <w:spacing w:val="-4"/>
          <w:lang w:eastAsia="it-IT"/>
        </w:rPr>
        <w:t>r</w:t>
      </w:r>
      <w:r w:rsidRPr="00B97FE2">
        <w:rPr>
          <w:spacing w:val="-2"/>
          <w:lang w:eastAsia="it-IT"/>
        </w:rPr>
        <w:t>i</w:t>
      </w:r>
      <w:r w:rsidRPr="00B97FE2">
        <w:rPr>
          <w:lang w:eastAsia="it-IT"/>
        </w:rPr>
        <w:t>o p</w:t>
      </w:r>
      <w:r w:rsidRPr="00B97FE2">
        <w:rPr>
          <w:spacing w:val="2"/>
          <w:lang w:eastAsia="it-IT"/>
        </w:rPr>
        <w:t>e</w:t>
      </w:r>
      <w:r w:rsidRPr="00B97FE2">
        <w:rPr>
          <w:spacing w:val="-2"/>
          <w:lang w:eastAsia="it-IT"/>
        </w:rPr>
        <w:t>rm</w:t>
      </w:r>
      <w:r w:rsidRPr="00B97FE2">
        <w:rPr>
          <w:spacing w:val="-1"/>
          <w:lang w:eastAsia="it-IT"/>
        </w:rPr>
        <w:t>a</w:t>
      </w:r>
      <w:r w:rsidRPr="00B97FE2">
        <w:rPr>
          <w:spacing w:val="-2"/>
          <w:lang w:eastAsia="it-IT"/>
        </w:rPr>
        <w:t>n</w:t>
      </w:r>
      <w:r w:rsidRPr="00B97FE2">
        <w:rPr>
          <w:lang w:eastAsia="it-IT"/>
        </w:rPr>
        <w:t>en</w:t>
      </w:r>
      <w:r w:rsidRPr="00B97FE2">
        <w:rPr>
          <w:spacing w:val="-3"/>
          <w:lang w:eastAsia="it-IT"/>
        </w:rPr>
        <w:t>t</w:t>
      </w:r>
      <w:r w:rsidRPr="00B97FE2">
        <w:rPr>
          <w:lang w:eastAsia="it-IT"/>
        </w:rPr>
        <w:t>e</w:t>
      </w:r>
      <w:r w:rsidRPr="00B97FE2">
        <w:rPr>
          <w:spacing w:val="4"/>
          <w:lang w:eastAsia="it-IT"/>
        </w:rPr>
        <w:t xml:space="preserve"> </w:t>
      </w:r>
      <w:r w:rsidRPr="00B97FE2">
        <w:rPr>
          <w:spacing w:val="-2"/>
          <w:lang w:eastAsia="it-IT"/>
        </w:rPr>
        <w:t>s</w:t>
      </w:r>
      <w:r w:rsidRPr="00B97FE2">
        <w:rPr>
          <w:lang w:eastAsia="it-IT"/>
        </w:rPr>
        <w:t>u</w:t>
      </w:r>
      <w:r w:rsidRPr="00B97FE2">
        <w:rPr>
          <w:spacing w:val="-2"/>
          <w:lang w:eastAsia="it-IT"/>
        </w:rPr>
        <w:t>l</w:t>
      </w:r>
      <w:r w:rsidRPr="00B97FE2">
        <w:rPr>
          <w:lang w:eastAsia="it-IT"/>
        </w:rPr>
        <w:t>l</w:t>
      </w:r>
      <w:r w:rsidRPr="00B97FE2">
        <w:rPr>
          <w:spacing w:val="-3"/>
          <w:lang w:eastAsia="it-IT"/>
        </w:rPr>
        <w:t>’</w:t>
      </w:r>
      <w:r w:rsidRPr="00B97FE2">
        <w:rPr>
          <w:spacing w:val="2"/>
          <w:lang w:eastAsia="it-IT"/>
        </w:rPr>
        <w:t>e</w:t>
      </w:r>
      <w:r w:rsidRPr="00B97FE2">
        <w:rPr>
          <w:spacing w:val="-2"/>
          <w:lang w:eastAsia="it-IT"/>
        </w:rPr>
        <w:t>ff</w:t>
      </w:r>
      <w:r w:rsidRPr="00B97FE2">
        <w:rPr>
          <w:lang w:eastAsia="it-IT"/>
        </w:rPr>
        <w:t>i</w:t>
      </w:r>
      <w:r w:rsidRPr="00B97FE2">
        <w:rPr>
          <w:spacing w:val="-2"/>
          <w:lang w:eastAsia="it-IT"/>
        </w:rPr>
        <w:t>ci</w:t>
      </w:r>
      <w:r w:rsidRPr="00B97FE2">
        <w:rPr>
          <w:lang w:eastAsia="it-IT"/>
        </w:rPr>
        <w:t>enza d</w:t>
      </w:r>
      <w:r w:rsidRPr="00B97FE2">
        <w:rPr>
          <w:spacing w:val="2"/>
          <w:lang w:eastAsia="it-IT"/>
        </w:rPr>
        <w:t>e</w:t>
      </w:r>
      <w:r w:rsidRPr="00B97FE2">
        <w:rPr>
          <w:spacing w:val="-2"/>
          <w:lang w:eastAsia="it-IT"/>
        </w:rPr>
        <w:t>ll</w:t>
      </w:r>
      <w:r w:rsidRPr="00B97FE2">
        <w:rPr>
          <w:lang w:eastAsia="it-IT"/>
        </w:rPr>
        <w:t>e</w:t>
      </w:r>
      <w:r w:rsidRPr="00B97FE2">
        <w:rPr>
          <w:spacing w:val="4"/>
          <w:lang w:eastAsia="it-IT"/>
        </w:rPr>
        <w:t xml:space="preserve"> </w:t>
      </w:r>
      <w:r w:rsidRPr="00B97FE2">
        <w:rPr>
          <w:spacing w:val="-2"/>
          <w:lang w:eastAsia="it-IT"/>
        </w:rPr>
        <w:t>m</w:t>
      </w:r>
      <w:r w:rsidRPr="00B97FE2">
        <w:rPr>
          <w:lang w:eastAsia="it-IT"/>
        </w:rPr>
        <w:t>i</w:t>
      </w:r>
      <w:r w:rsidRPr="00B97FE2">
        <w:rPr>
          <w:spacing w:val="-2"/>
          <w:lang w:eastAsia="it-IT"/>
        </w:rPr>
        <w:t>s</w:t>
      </w:r>
      <w:r w:rsidRPr="00B97FE2">
        <w:rPr>
          <w:lang w:eastAsia="it-IT"/>
        </w:rPr>
        <w:t>u</w:t>
      </w:r>
      <w:r w:rsidRPr="00B97FE2">
        <w:rPr>
          <w:spacing w:val="-4"/>
          <w:lang w:eastAsia="it-IT"/>
        </w:rPr>
        <w:t>r</w:t>
      </w:r>
      <w:r w:rsidRPr="00B97FE2">
        <w:rPr>
          <w:lang w:eastAsia="it-IT"/>
        </w:rPr>
        <w:t>e</w:t>
      </w:r>
      <w:r w:rsidRPr="00B97FE2">
        <w:rPr>
          <w:spacing w:val="4"/>
          <w:lang w:eastAsia="it-IT"/>
        </w:rPr>
        <w:t xml:space="preserve"> </w:t>
      </w:r>
      <w:r w:rsidRPr="00B97FE2">
        <w:rPr>
          <w:lang w:eastAsia="it-IT"/>
        </w:rPr>
        <w:t>di</w:t>
      </w:r>
      <w:r w:rsidRPr="00B97FE2">
        <w:rPr>
          <w:spacing w:val="2"/>
          <w:lang w:eastAsia="it-IT"/>
        </w:rPr>
        <w:t xml:space="preserve"> </w:t>
      </w:r>
      <w:r w:rsidRPr="00B97FE2">
        <w:rPr>
          <w:spacing w:val="-1"/>
          <w:lang w:eastAsia="it-IT"/>
        </w:rPr>
        <w:t>a</w:t>
      </w:r>
      <w:r w:rsidRPr="00B97FE2">
        <w:rPr>
          <w:lang w:eastAsia="it-IT"/>
        </w:rPr>
        <w:t>l</w:t>
      </w:r>
      <w:r w:rsidRPr="00B97FE2">
        <w:rPr>
          <w:spacing w:val="-2"/>
          <w:lang w:eastAsia="it-IT"/>
        </w:rPr>
        <w:t>l</w:t>
      </w:r>
      <w:r w:rsidRPr="00B97FE2">
        <w:rPr>
          <w:spacing w:val="2"/>
          <w:lang w:eastAsia="it-IT"/>
        </w:rPr>
        <w:t>e</w:t>
      </w:r>
      <w:r w:rsidRPr="00B97FE2">
        <w:rPr>
          <w:spacing w:val="-2"/>
          <w:lang w:eastAsia="it-IT"/>
        </w:rPr>
        <w:t>r</w:t>
      </w:r>
      <w:r w:rsidRPr="00B97FE2">
        <w:rPr>
          <w:lang w:eastAsia="it-IT"/>
        </w:rPr>
        <w:t>t</w:t>
      </w:r>
      <w:r w:rsidRPr="00B97FE2">
        <w:rPr>
          <w:spacing w:val="-1"/>
          <w:lang w:eastAsia="it-IT"/>
        </w:rPr>
        <w:t>a</w:t>
      </w:r>
      <w:r w:rsidRPr="00B97FE2">
        <w:rPr>
          <w:lang w:eastAsia="it-IT"/>
        </w:rPr>
        <w:t>, de</w:t>
      </w:r>
      <w:r w:rsidRPr="00B97FE2">
        <w:rPr>
          <w:spacing w:val="1"/>
          <w:lang w:eastAsia="it-IT"/>
        </w:rPr>
        <w:t>l</w:t>
      </w:r>
      <w:r w:rsidRPr="00B97FE2">
        <w:rPr>
          <w:spacing w:val="-2"/>
          <w:lang w:eastAsia="it-IT"/>
        </w:rPr>
        <w:t>l</w:t>
      </w:r>
      <w:r w:rsidRPr="00B97FE2">
        <w:rPr>
          <w:lang w:eastAsia="it-IT"/>
        </w:rPr>
        <w:t>e</w:t>
      </w:r>
      <w:r w:rsidRPr="00B97FE2">
        <w:rPr>
          <w:spacing w:val="4"/>
          <w:lang w:eastAsia="it-IT"/>
        </w:rPr>
        <w:t xml:space="preserve"> </w:t>
      </w:r>
      <w:r w:rsidRPr="00B97FE2">
        <w:rPr>
          <w:lang w:eastAsia="it-IT"/>
        </w:rPr>
        <w:t>p</w:t>
      </w:r>
      <w:r w:rsidRPr="00B97FE2">
        <w:rPr>
          <w:spacing w:val="-2"/>
          <w:lang w:eastAsia="it-IT"/>
        </w:rPr>
        <w:t>roc</w:t>
      </w:r>
      <w:r w:rsidRPr="00B97FE2">
        <w:rPr>
          <w:spacing w:val="2"/>
          <w:lang w:eastAsia="it-IT"/>
        </w:rPr>
        <w:t>e</w:t>
      </w:r>
      <w:r w:rsidRPr="00B97FE2">
        <w:rPr>
          <w:spacing w:val="-3"/>
          <w:lang w:eastAsia="it-IT"/>
        </w:rPr>
        <w:t>d</w:t>
      </w:r>
      <w:r w:rsidRPr="00B97FE2">
        <w:rPr>
          <w:lang w:eastAsia="it-IT"/>
        </w:rPr>
        <w:t>u</w:t>
      </w:r>
      <w:r w:rsidRPr="00B97FE2">
        <w:rPr>
          <w:spacing w:val="-4"/>
          <w:lang w:eastAsia="it-IT"/>
        </w:rPr>
        <w:t>r</w:t>
      </w:r>
      <w:r w:rsidRPr="00B97FE2">
        <w:rPr>
          <w:lang w:eastAsia="it-IT"/>
        </w:rPr>
        <w:t>e</w:t>
      </w:r>
      <w:r w:rsidRPr="00B97FE2">
        <w:rPr>
          <w:spacing w:val="4"/>
          <w:lang w:eastAsia="it-IT"/>
        </w:rPr>
        <w:t xml:space="preserve"> </w:t>
      </w:r>
      <w:r w:rsidRPr="00B97FE2">
        <w:rPr>
          <w:lang w:eastAsia="it-IT"/>
        </w:rPr>
        <w:t>di</w:t>
      </w:r>
      <w:r w:rsidRPr="00B97FE2">
        <w:rPr>
          <w:spacing w:val="2"/>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lang w:eastAsia="it-IT"/>
        </w:rPr>
        <w:t>p</w:t>
      </w:r>
      <w:r w:rsidRPr="00B97FE2">
        <w:rPr>
          <w:spacing w:val="-2"/>
          <w:lang w:eastAsia="it-IT"/>
        </w:rPr>
        <w:t>o</w:t>
      </w:r>
      <w:r w:rsidRPr="00B97FE2">
        <w:rPr>
          <w:lang w:eastAsia="it-IT"/>
        </w:rPr>
        <w:t>s</w:t>
      </w:r>
      <w:r w:rsidRPr="00B97FE2">
        <w:rPr>
          <w:spacing w:val="1"/>
          <w:lang w:eastAsia="it-IT"/>
        </w:rPr>
        <w:t>i</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4"/>
          <w:lang w:eastAsia="it-IT"/>
        </w:rPr>
        <w:t xml:space="preserve"> </w:t>
      </w:r>
      <w:r w:rsidRPr="00B97FE2">
        <w:rPr>
          <w:spacing w:val="-1"/>
          <w:lang w:eastAsia="it-IT"/>
        </w:rPr>
        <w:t>a</w:t>
      </w:r>
      <w:r w:rsidRPr="00B97FE2">
        <w:rPr>
          <w:lang w:eastAsia="it-IT"/>
        </w:rPr>
        <w:t>ss</w:t>
      </w:r>
      <w:r w:rsidRPr="00B97FE2">
        <w:rPr>
          <w:spacing w:val="-2"/>
          <w:lang w:eastAsia="it-IT"/>
        </w:rPr>
        <w:t>i</w:t>
      </w:r>
      <w:r w:rsidRPr="00B97FE2">
        <w:rPr>
          <w:lang w:eastAsia="it-IT"/>
        </w:rPr>
        <w:t>st</w:t>
      </w:r>
      <w:r w:rsidRPr="00B97FE2">
        <w:rPr>
          <w:spacing w:val="-1"/>
          <w:lang w:eastAsia="it-IT"/>
        </w:rPr>
        <w:t>i</w:t>
      </w:r>
      <w:r w:rsidRPr="00B97FE2">
        <w:rPr>
          <w:spacing w:val="-3"/>
          <w:lang w:eastAsia="it-IT"/>
        </w:rPr>
        <w:t>t</w:t>
      </w:r>
      <w:r w:rsidRPr="00B97FE2">
        <w:rPr>
          <w:lang w:eastAsia="it-IT"/>
        </w:rPr>
        <w:t>a de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 xml:space="preserve">isi </w:t>
      </w:r>
      <w:r w:rsidRPr="00B97FE2">
        <w:rPr>
          <w:spacing w:val="-3"/>
          <w:lang w:eastAsia="it-IT"/>
        </w:rPr>
        <w:t>d</w:t>
      </w:r>
      <w:r w:rsidRPr="00B97FE2">
        <w:rPr>
          <w:lang w:eastAsia="it-IT"/>
        </w:rPr>
        <w:t>i</w:t>
      </w:r>
      <w:r w:rsidRPr="00B97FE2">
        <w:rPr>
          <w:spacing w:val="-1"/>
          <w:lang w:eastAsia="it-IT"/>
        </w:rPr>
        <w:t xml:space="preserve"> </w:t>
      </w:r>
      <w:r w:rsidRPr="00B97FE2">
        <w:rPr>
          <w:lang w:eastAsia="it-IT"/>
        </w:rPr>
        <w:t>i</w:t>
      </w:r>
      <w:r w:rsidRPr="00B97FE2">
        <w:rPr>
          <w:spacing w:val="-2"/>
          <w:lang w:eastAsia="it-IT"/>
        </w:rPr>
        <w:t>m</w:t>
      </w:r>
      <w:r w:rsidRPr="00B97FE2">
        <w:rPr>
          <w:lang w:eastAsia="it-IT"/>
        </w:rPr>
        <w:t>p</w:t>
      </w:r>
      <w:r w:rsidRPr="00B97FE2">
        <w:rPr>
          <w:spacing w:val="-4"/>
          <w:lang w:eastAsia="it-IT"/>
        </w:rPr>
        <w:t>r</w:t>
      </w:r>
      <w:r w:rsidRPr="00B97FE2">
        <w:rPr>
          <w:spacing w:val="2"/>
          <w:lang w:eastAsia="it-IT"/>
        </w:rPr>
        <w:t>e</w:t>
      </w:r>
      <w:r w:rsidRPr="00B97FE2">
        <w:rPr>
          <w:lang w:eastAsia="it-IT"/>
        </w:rPr>
        <w:t>sa</w:t>
      </w:r>
      <w:r w:rsidRPr="00B97FE2">
        <w:rPr>
          <w:spacing w:val="-2"/>
          <w:lang w:eastAsia="it-IT"/>
        </w:rPr>
        <w:t xml:space="preserve"> </w:t>
      </w:r>
      <w:r w:rsidRPr="00B97FE2">
        <w:rPr>
          <w:spacing w:val="-3"/>
          <w:lang w:eastAsia="it-IT"/>
        </w:rPr>
        <w:t>d</w:t>
      </w:r>
      <w:r w:rsidRPr="00B97FE2">
        <w:rPr>
          <w:lang w:eastAsia="it-IT"/>
        </w:rPr>
        <w:t>i</w:t>
      </w:r>
      <w:r w:rsidRPr="00B97FE2">
        <w:rPr>
          <w:spacing w:val="-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
          <w:lang w:eastAsia="it-IT"/>
        </w:rPr>
        <w:t xml:space="preserve"> a</w:t>
      </w:r>
      <w:r w:rsidRPr="00B97FE2">
        <w:rPr>
          <w:lang w:eastAsia="it-IT"/>
        </w:rPr>
        <w:t>l</w:t>
      </w:r>
      <w:r w:rsidRPr="00B97FE2">
        <w:rPr>
          <w:spacing w:val="-1"/>
          <w:lang w:eastAsia="it-IT"/>
        </w:rPr>
        <w:t xml:space="preserve"> t</w:t>
      </w:r>
      <w:r w:rsidRPr="00B97FE2">
        <w:rPr>
          <w:lang w:eastAsia="it-IT"/>
        </w:rPr>
        <w:t>it</w:t>
      </w:r>
      <w:r w:rsidRPr="00B97FE2">
        <w:rPr>
          <w:spacing w:val="1"/>
          <w:lang w:eastAsia="it-IT"/>
        </w:rPr>
        <w:t>o</w:t>
      </w:r>
      <w:r w:rsidRPr="00B97FE2">
        <w:rPr>
          <w:spacing w:val="-2"/>
          <w:lang w:eastAsia="it-IT"/>
        </w:rPr>
        <w:t>l</w:t>
      </w:r>
      <w:r w:rsidRPr="00B97FE2">
        <w:rPr>
          <w:lang w:eastAsia="it-IT"/>
        </w:rPr>
        <w:t xml:space="preserve">o </w:t>
      </w:r>
      <w:r w:rsidRPr="00B97FE2">
        <w:rPr>
          <w:spacing w:val="-1"/>
          <w:lang w:eastAsia="it-IT"/>
        </w:rPr>
        <w:t>I</w:t>
      </w:r>
      <w:r w:rsidRPr="00B97FE2">
        <w:rPr>
          <w:lang w:eastAsia="it-IT"/>
        </w:rPr>
        <w:t>I</w:t>
      </w:r>
      <w:r w:rsidRPr="00B97FE2">
        <w:rPr>
          <w:spacing w:val="-2"/>
          <w:lang w:eastAsia="it-IT"/>
        </w:rPr>
        <w:t>.</w:t>
      </w:r>
    </w:p>
    <w:p w:rsidR="00D7436F" w:rsidRPr="00B97FE2" w:rsidRDefault="00D7436F" w:rsidP="00AB467F">
      <w:pPr>
        <w:widowControl w:val="0"/>
        <w:tabs>
          <w:tab w:val="left" w:pos="821"/>
        </w:tabs>
        <w:suppressAutoHyphens w:val="0"/>
        <w:kinsoku w:val="0"/>
        <w:overflowPunct w:val="0"/>
        <w:autoSpaceDE w:val="0"/>
        <w:autoSpaceDN w:val="0"/>
        <w:adjustRightInd w:val="0"/>
        <w:spacing w:after="0" w:line="237" w:lineRule="auto"/>
        <w:rPr>
          <w:lang w:eastAsia="it-IT"/>
        </w:rPr>
      </w:pPr>
      <w:r w:rsidRPr="00B97FE2">
        <w:rPr>
          <w:lang w:eastAsia="it-IT"/>
        </w:rPr>
        <w:t>2. L</w:t>
      </w:r>
      <w:r w:rsidRPr="00B97FE2">
        <w:rPr>
          <w:spacing w:val="-2"/>
          <w:lang w:eastAsia="it-IT"/>
        </w:rPr>
        <w:t>’</w:t>
      </w:r>
      <w:r w:rsidRPr="00B97FE2">
        <w:rPr>
          <w:lang w:eastAsia="it-IT"/>
        </w:rPr>
        <w:t>os</w:t>
      </w:r>
      <w:r w:rsidRPr="00B97FE2">
        <w:rPr>
          <w:spacing w:val="-2"/>
          <w:lang w:eastAsia="it-IT"/>
        </w:rPr>
        <w:t>s</w:t>
      </w:r>
      <w:r w:rsidRPr="00B97FE2">
        <w:rPr>
          <w:spacing w:val="2"/>
          <w:lang w:eastAsia="it-IT"/>
        </w:rPr>
        <w:t>e</w:t>
      </w:r>
      <w:r w:rsidRPr="00B97FE2">
        <w:rPr>
          <w:spacing w:val="-2"/>
          <w:lang w:eastAsia="it-IT"/>
        </w:rPr>
        <w:t>r</w:t>
      </w:r>
      <w:r w:rsidRPr="00B97FE2">
        <w:rPr>
          <w:lang w:eastAsia="it-IT"/>
        </w:rPr>
        <w:t>va</w:t>
      </w:r>
      <w:r w:rsidRPr="00B97FE2">
        <w:rPr>
          <w:spacing w:val="-3"/>
          <w:lang w:eastAsia="it-IT"/>
        </w:rPr>
        <w:t>t</w:t>
      </w:r>
      <w:r w:rsidRPr="00B97FE2">
        <w:rPr>
          <w:lang w:eastAsia="it-IT"/>
        </w:rPr>
        <w:t>o</w:t>
      </w:r>
      <w:r w:rsidRPr="00B97FE2">
        <w:rPr>
          <w:spacing w:val="-2"/>
          <w:lang w:eastAsia="it-IT"/>
        </w:rPr>
        <w:t>ri</w:t>
      </w:r>
      <w:r w:rsidRPr="00B97FE2">
        <w:rPr>
          <w:lang w:eastAsia="it-IT"/>
        </w:rPr>
        <w:t>o</w:t>
      </w:r>
      <w:r w:rsidRPr="00B97FE2">
        <w:rPr>
          <w:spacing w:val="-15"/>
          <w:lang w:eastAsia="it-IT"/>
        </w:rPr>
        <w:t xml:space="preserve"> </w:t>
      </w:r>
      <w:r w:rsidRPr="00B97FE2">
        <w:rPr>
          <w:lang w:eastAsia="it-IT"/>
        </w:rPr>
        <w:t>è</w:t>
      </w:r>
      <w:r w:rsidRPr="00B97FE2">
        <w:rPr>
          <w:spacing w:val="-11"/>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spacing w:val="-2"/>
          <w:lang w:eastAsia="it-IT"/>
        </w:rPr>
        <w:t>o</w:t>
      </w:r>
      <w:r w:rsidRPr="00B97FE2">
        <w:rPr>
          <w:lang w:eastAsia="it-IT"/>
        </w:rPr>
        <w:t>sto</w:t>
      </w:r>
      <w:r w:rsidRPr="00B97FE2">
        <w:rPr>
          <w:spacing w:val="-12"/>
          <w:lang w:eastAsia="it-IT"/>
        </w:rPr>
        <w:t xml:space="preserve"> </w:t>
      </w:r>
      <w:r w:rsidRPr="00B97FE2">
        <w:rPr>
          <w:lang w:eastAsia="it-IT"/>
        </w:rPr>
        <w:t>da</w:t>
      </w:r>
      <w:r w:rsidRPr="00B97FE2">
        <w:rPr>
          <w:spacing w:val="-14"/>
          <w:lang w:eastAsia="it-IT"/>
        </w:rPr>
        <w:t xml:space="preserve"> </w:t>
      </w:r>
      <w:r w:rsidRPr="00B97FE2">
        <w:rPr>
          <w:lang w:eastAsia="it-IT"/>
        </w:rPr>
        <w:t>n</w:t>
      </w:r>
      <w:r w:rsidRPr="00B97FE2">
        <w:rPr>
          <w:spacing w:val="-2"/>
          <w:lang w:eastAsia="it-IT"/>
        </w:rPr>
        <w:t>ov</w:t>
      </w:r>
      <w:r w:rsidRPr="00B97FE2">
        <w:rPr>
          <w:lang w:eastAsia="it-IT"/>
        </w:rPr>
        <w:t>e</w:t>
      </w:r>
      <w:r w:rsidRPr="00B97FE2">
        <w:rPr>
          <w:spacing w:val="-11"/>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spacing w:val="-2"/>
          <w:lang w:eastAsia="it-IT"/>
        </w:rPr>
        <w:t>on</w:t>
      </w:r>
      <w:r w:rsidRPr="00B97FE2">
        <w:rPr>
          <w:spacing w:val="2"/>
          <w:lang w:eastAsia="it-IT"/>
        </w:rPr>
        <w:t>e</w:t>
      </w:r>
      <w:r w:rsidRPr="00B97FE2">
        <w:rPr>
          <w:lang w:eastAsia="it-IT"/>
        </w:rPr>
        <w:t>n</w:t>
      </w:r>
      <w:r w:rsidRPr="00B97FE2">
        <w:rPr>
          <w:spacing w:val="-3"/>
          <w:lang w:eastAsia="it-IT"/>
        </w:rPr>
        <w:t>t</w:t>
      </w:r>
      <w:r w:rsidRPr="00B97FE2">
        <w:rPr>
          <w:lang w:eastAsia="it-IT"/>
        </w:rPr>
        <w:t>i,</w:t>
      </w:r>
      <w:r w:rsidRPr="00B97FE2">
        <w:rPr>
          <w:spacing w:val="-14"/>
          <w:lang w:eastAsia="it-IT"/>
        </w:rPr>
        <w:t xml:space="preserve"> </w:t>
      </w:r>
      <w:r w:rsidRPr="00B97FE2">
        <w:rPr>
          <w:lang w:eastAsia="it-IT"/>
        </w:rPr>
        <w:t>dei</w:t>
      </w:r>
      <w:r w:rsidRPr="00B97FE2">
        <w:rPr>
          <w:spacing w:val="-12"/>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lang w:eastAsia="it-IT"/>
        </w:rPr>
        <w:t>li:</w:t>
      </w:r>
      <w:r w:rsidRPr="00B97FE2">
        <w:rPr>
          <w:spacing w:val="-9"/>
          <w:lang w:eastAsia="it-IT"/>
        </w:rPr>
        <w:t xml:space="preserve"> </w:t>
      </w:r>
      <w:r w:rsidRPr="00B97FE2">
        <w:rPr>
          <w:lang w:eastAsia="it-IT"/>
        </w:rPr>
        <w:t>d</w:t>
      </w:r>
      <w:r w:rsidRPr="00B97FE2">
        <w:rPr>
          <w:spacing w:val="-2"/>
          <w:lang w:eastAsia="it-IT"/>
        </w:rPr>
        <w:t>u</w:t>
      </w:r>
      <w:r w:rsidRPr="00B97FE2">
        <w:rPr>
          <w:lang w:eastAsia="it-IT"/>
        </w:rPr>
        <w:t>e</w:t>
      </w:r>
      <w:r w:rsidRPr="00B97FE2">
        <w:rPr>
          <w:spacing w:val="-11"/>
          <w:lang w:eastAsia="it-IT"/>
        </w:rPr>
        <w:t xml:space="preserve"> </w:t>
      </w:r>
      <w:r w:rsidRPr="00B97FE2">
        <w:rPr>
          <w:spacing w:val="-2"/>
          <w:lang w:eastAsia="it-IT"/>
        </w:rPr>
        <w:t>m</w:t>
      </w:r>
      <w:r w:rsidRPr="00B97FE2">
        <w:rPr>
          <w:spacing w:val="-1"/>
          <w:lang w:eastAsia="it-IT"/>
        </w:rPr>
        <w:t>a</w:t>
      </w:r>
      <w:r w:rsidRPr="00B97FE2">
        <w:rPr>
          <w:spacing w:val="-2"/>
          <w:lang w:eastAsia="it-IT"/>
        </w:rPr>
        <w:t>g</w:t>
      </w:r>
      <w:r w:rsidRPr="00B97FE2">
        <w:rPr>
          <w:lang w:eastAsia="it-IT"/>
        </w:rPr>
        <w:t>is</w:t>
      </w:r>
      <w:r w:rsidRPr="00B97FE2">
        <w:rPr>
          <w:spacing w:val="-2"/>
          <w:lang w:eastAsia="it-IT"/>
        </w:rPr>
        <w:t>tr</w:t>
      </w:r>
      <w:r w:rsidRPr="00B97FE2">
        <w:rPr>
          <w:spacing w:val="-1"/>
          <w:lang w:eastAsia="it-IT"/>
        </w:rPr>
        <w:t>a</w:t>
      </w:r>
      <w:r w:rsidRPr="00B97FE2">
        <w:rPr>
          <w:lang w:eastAsia="it-IT"/>
        </w:rPr>
        <w:t>ti</w:t>
      </w:r>
      <w:r w:rsidRPr="00B97FE2">
        <w:rPr>
          <w:spacing w:val="-12"/>
          <w:lang w:eastAsia="it-IT"/>
        </w:rPr>
        <w:t xml:space="preserve"> </w:t>
      </w:r>
      <w:r w:rsidRPr="00B97FE2">
        <w:rPr>
          <w:lang w:eastAsia="it-IT"/>
        </w:rPr>
        <w:t>d</w:t>
      </w:r>
      <w:r w:rsidRPr="00B97FE2">
        <w:rPr>
          <w:spacing w:val="2"/>
          <w:lang w:eastAsia="it-IT"/>
        </w:rPr>
        <w:t>e</w:t>
      </w:r>
      <w:r w:rsidRPr="00B97FE2">
        <w:rPr>
          <w:spacing w:val="-2"/>
          <w:lang w:eastAsia="it-IT"/>
        </w:rPr>
        <w:t>s</w:t>
      </w:r>
      <w:r w:rsidRPr="00B97FE2">
        <w:rPr>
          <w:lang w:eastAsia="it-IT"/>
        </w:rPr>
        <w:t>i</w:t>
      </w:r>
      <w:r w:rsidRPr="00B97FE2">
        <w:rPr>
          <w:spacing w:val="-2"/>
          <w:lang w:eastAsia="it-IT"/>
        </w:rPr>
        <w:t>g</w:t>
      </w:r>
      <w:r w:rsidRPr="00B97FE2">
        <w:rPr>
          <w:lang w:eastAsia="it-IT"/>
        </w:rPr>
        <w:t>n</w:t>
      </w:r>
      <w:r w:rsidRPr="00B97FE2">
        <w:rPr>
          <w:spacing w:val="-1"/>
          <w:lang w:eastAsia="it-IT"/>
        </w:rPr>
        <w:t>a</w:t>
      </w:r>
      <w:r w:rsidRPr="00B97FE2">
        <w:rPr>
          <w:lang w:eastAsia="it-IT"/>
        </w:rPr>
        <w:t>ti</w:t>
      </w:r>
      <w:r w:rsidRPr="00B97FE2">
        <w:rPr>
          <w:spacing w:val="-12"/>
          <w:lang w:eastAsia="it-IT"/>
        </w:rPr>
        <w:t xml:space="preserve"> </w:t>
      </w:r>
      <w:r w:rsidRPr="00B97FE2">
        <w:rPr>
          <w:spacing w:val="-3"/>
          <w:lang w:eastAsia="it-IT"/>
        </w:rPr>
        <w:t>d</w:t>
      </w:r>
      <w:r w:rsidRPr="00B97FE2">
        <w:rPr>
          <w:spacing w:val="-4"/>
          <w:lang w:eastAsia="it-IT"/>
        </w:rPr>
        <w:t>a</w:t>
      </w:r>
      <w:r w:rsidRPr="00B97FE2">
        <w:rPr>
          <w:lang w:eastAsia="it-IT"/>
        </w:rPr>
        <w:t>l M</w:t>
      </w:r>
      <w:r w:rsidRPr="00B97FE2">
        <w:rPr>
          <w:spacing w:val="-2"/>
          <w:lang w:eastAsia="it-IT"/>
        </w:rPr>
        <w:t>i</w:t>
      </w:r>
      <w:r w:rsidRPr="00B97FE2">
        <w:rPr>
          <w:lang w:eastAsia="it-IT"/>
        </w:rPr>
        <w:t>n</w:t>
      </w:r>
      <w:r w:rsidRPr="00B97FE2">
        <w:rPr>
          <w:spacing w:val="-2"/>
          <w:lang w:eastAsia="it-IT"/>
        </w:rPr>
        <w:t>i</w:t>
      </w:r>
      <w:r w:rsidRPr="00B97FE2">
        <w:rPr>
          <w:lang w:eastAsia="it-IT"/>
        </w:rPr>
        <w:t>st</w:t>
      </w:r>
      <w:r w:rsidRPr="00B97FE2">
        <w:rPr>
          <w:spacing w:val="-1"/>
          <w:lang w:eastAsia="it-IT"/>
        </w:rPr>
        <w:t>r</w:t>
      </w:r>
      <w:r w:rsidRPr="00B97FE2">
        <w:rPr>
          <w:lang w:eastAsia="it-IT"/>
        </w:rPr>
        <w:t>o</w:t>
      </w:r>
      <w:r w:rsidRPr="00B97FE2">
        <w:rPr>
          <w:spacing w:val="-10"/>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13"/>
          <w:lang w:eastAsia="it-IT"/>
        </w:rPr>
        <w:t xml:space="preserve"> g</w:t>
      </w:r>
      <w:r w:rsidRPr="00B97FE2">
        <w:rPr>
          <w:spacing w:val="-2"/>
          <w:lang w:eastAsia="it-IT"/>
        </w:rPr>
        <w:t>i</w:t>
      </w:r>
      <w:r w:rsidRPr="00B97FE2">
        <w:rPr>
          <w:lang w:eastAsia="it-IT"/>
        </w:rPr>
        <w:t>u</w:t>
      </w:r>
      <w:r w:rsidRPr="00B97FE2">
        <w:rPr>
          <w:spacing w:val="-2"/>
          <w:lang w:eastAsia="it-IT"/>
        </w:rPr>
        <w:t>s</w:t>
      </w:r>
      <w:r w:rsidRPr="00B97FE2">
        <w:rPr>
          <w:lang w:eastAsia="it-IT"/>
        </w:rPr>
        <w:t>ti</w:t>
      </w:r>
      <w:r w:rsidRPr="00B97FE2">
        <w:rPr>
          <w:spacing w:val="-3"/>
          <w:lang w:eastAsia="it-IT"/>
        </w:rPr>
        <w:t>z</w:t>
      </w:r>
      <w:r w:rsidRPr="00B97FE2">
        <w:rPr>
          <w:spacing w:val="-2"/>
          <w:lang w:eastAsia="it-IT"/>
        </w:rPr>
        <w:t>i</w:t>
      </w:r>
      <w:r w:rsidRPr="00B97FE2">
        <w:rPr>
          <w:spacing w:val="-1"/>
          <w:lang w:eastAsia="it-IT"/>
        </w:rPr>
        <w:t>a</w:t>
      </w:r>
      <w:r w:rsidRPr="00B97FE2">
        <w:rPr>
          <w:lang w:eastAsia="it-IT"/>
        </w:rPr>
        <w:t>;</w:t>
      </w:r>
      <w:r w:rsidRPr="00B97FE2">
        <w:rPr>
          <w:spacing w:val="-11"/>
          <w:lang w:eastAsia="it-IT"/>
        </w:rPr>
        <w:t xml:space="preserve"> </w:t>
      </w:r>
      <w:r w:rsidRPr="00B97FE2">
        <w:rPr>
          <w:lang w:eastAsia="it-IT"/>
        </w:rPr>
        <w:t>d</w:t>
      </w:r>
      <w:r w:rsidRPr="00B97FE2">
        <w:rPr>
          <w:spacing w:val="-2"/>
          <w:lang w:eastAsia="it-IT"/>
        </w:rPr>
        <w:t>u</w:t>
      </w:r>
      <w:r w:rsidRPr="00B97FE2">
        <w:rPr>
          <w:lang w:eastAsia="it-IT"/>
        </w:rPr>
        <w:t>e</w:t>
      </w:r>
      <w:r w:rsidRPr="00B97FE2">
        <w:rPr>
          <w:spacing w:val="-11"/>
          <w:lang w:eastAsia="it-IT"/>
        </w:rPr>
        <w:t xml:space="preserve"> </w:t>
      </w:r>
      <w:r w:rsidRPr="00B97FE2">
        <w:rPr>
          <w:spacing w:val="2"/>
          <w:lang w:eastAsia="it-IT"/>
        </w:rPr>
        <w:t>e</w:t>
      </w:r>
      <w:r w:rsidRPr="00B97FE2">
        <w:rPr>
          <w:lang w:eastAsia="it-IT"/>
        </w:rPr>
        <w:t>s</w:t>
      </w:r>
      <w:r w:rsidRPr="00B97FE2">
        <w:rPr>
          <w:spacing w:val="-3"/>
          <w:lang w:eastAsia="it-IT"/>
        </w:rPr>
        <w:t>p</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i</w:t>
      </w:r>
      <w:r w:rsidRPr="00B97FE2">
        <w:rPr>
          <w:spacing w:val="-10"/>
          <w:lang w:eastAsia="it-IT"/>
        </w:rPr>
        <w:t xml:space="preserve"> </w:t>
      </w:r>
      <w:r w:rsidRPr="00B97FE2">
        <w:rPr>
          <w:spacing w:val="-2"/>
          <w:lang w:eastAsia="it-IT"/>
        </w:rPr>
        <w:t>n</w:t>
      </w:r>
      <w:r w:rsidRPr="00B97FE2">
        <w:rPr>
          <w:lang w:eastAsia="it-IT"/>
        </w:rPr>
        <w:t>o</w:t>
      </w:r>
      <w:r w:rsidRPr="00B97FE2">
        <w:rPr>
          <w:spacing w:val="-2"/>
          <w:lang w:eastAsia="it-IT"/>
        </w:rPr>
        <w:t>mi</w:t>
      </w:r>
      <w:r w:rsidRPr="00B97FE2">
        <w:rPr>
          <w:lang w:eastAsia="it-IT"/>
        </w:rPr>
        <w:t>n</w:t>
      </w:r>
      <w:r w:rsidRPr="00B97FE2">
        <w:rPr>
          <w:spacing w:val="-1"/>
          <w:lang w:eastAsia="it-IT"/>
        </w:rPr>
        <w:t>a</w:t>
      </w:r>
      <w:r w:rsidRPr="00B97FE2">
        <w:rPr>
          <w:spacing w:val="-3"/>
          <w:lang w:eastAsia="it-IT"/>
        </w:rPr>
        <w:t>t</w:t>
      </w:r>
      <w:r w:rsidRPr="00B97FE2">
        <w:rPr>
          <w:lang w:eastAsia="it-IT"/>
        </w:rPr>
        <w:t>i</w:t>
      </w:r>
      <w:r w:rsidRPr="00B97FE2">
        <w:rPr>
          <w:spacing w:val="-10"/>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11"/>
          <w:lang w:eastAsia="it-IT"/>
        </w:rPr>
        <w:t xml:space="preserve"> </w:t>
      </w:r>
      <w:r w:rsidRPr="00B97FE2">
        <w:rPr>
          <w:lang w:eastAsia="it-IT"/>
        </w:rPr>
        <w:t>M</w:t>
      </w:r>
      <w:r w:rsidRPr="00B97FE2">
        <w:rPr>
          <w:spacing w:val="-2"/>
          <w:lang w:eastAsia="it-IT"/>
        </w:rPr>
        <w:t>i</w:t>
      </w:r>
      <w:r w:rsidRPr="00B97FE2">
        <w:rPr>
          <w:lang w:eastAsia="it-IT"/>
        </w:rPr>
        <w:t>ni</w:t>
      </w:r>
      <w:r w:rsidRPr="00B97FE2">
        <w:rPr>
          <w:spacing w:val="-2"/>
          <w:lang w:eastAsia="it-IT"/>
        </w:rPr>
        <w:t>s</w:t>
      </w:r>
      <w:r w:rsidRPr="00B97FE2">
        <w:rPr>
          <w:lang w:eastAsia="it-IT"/>
        </w:rPr>
        <w:t>t</w:t>
      </w:r>
      <w:r w:rsidRPr="00B97FE2">
        <w:rPr>
          <w:spacing w:val="-2"/>
          <w:lang w:eastAsia="it-IT"/>
        </w:rPr>
        <w:t>r</w:t>
      </w:r>
      <w:r w:rsidRPr="00B97FE2">
        <w:rPr>
          <w:lang w:eastAsia="it-IT"/>
        </w:rPr>
        <w:t>o</w:t>
      </w:r>
      <w:r w:rsidRPr="00B97FE2">
        <w:rPr>
          <w:spacing w:val="-10"/>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ec</w:t>
      </w:r>
      <w:r w:rsidRPr="00B97FE2">
        <w:rPr>
          <w:spacing w:val="-2"/>
          <w:lang w:eastAsia="it-IT"/>
        </w:rPr>
        <w:t>on</w:t>
      </w:r>
      <w:r w:rsidRPr="00B97FE2">
        <w:rPr>
          <w:lang w:eastAsia="it-IT"/>
        </w:rPr>
        <w:t>o</w:t>
      </w:r>
      <w:r w:rsidRPr="00B97FE2">
        <w:rPr>
          <w:spacing w:val="-2"/>
          <w:lang w:eastAsia="it-IT"/>
        </w:rPr>
        <w:t>m</w:t>
      </w:r>
      <w:r w:rsidRPr="00B97FE2">
        <w:rPr>
          <w:lang w:eastAsia="it-IT"/>
        </w:rPr>
        <w:t>ia</w:t>
      </w:r>
      <w:r w:rsidRPr="00B97FE2">
        <w:rPr>
          <w:spacing w:val="-14"/>
          <w:lang w:eastAsia="it-IT"/>
        </w:rPr>
        <w:t xml:space="preserve"> </w:t>
      </w:r>
      <w:r w:rsidRPr="00B97FE2">
        <w:rPr>
          <w:lang w:eastAsia="it-IT"/>
        </w:rPr>
        <w:t>e</w:t>
      </w:r>
      <w:r w:rsidRPr="00B97FE2">
        <w:rPr>
          <w:spacing w:val="-8"/>
          <w:lang w:eastAsia="it-IT"/>
        </w:rPr>
        <w:t xml:space="preserve"> </w:t>
      </w:r>
      <w:r w:rsidRPr="00B97FE2">
        <w:rPr>
          <w:spacing w:val="-3"/>
          <w:lang w:eastAsia="it-IT"/>
        </w:rPr>
        <w:t>d</w:t>
      </w:r>
      <w:r w:rsidRPr="00B97FE2">
        <w:rPr>
          <w:lang w:eastAsia="it-IT"/>
        </w:rPr>
        <w:t>e</w:t>
      </w:r>
      <w:r w:rsidRPr="00B97FE2">
        <w:rPr>
          <w:spacing w:val="-2"/>
          <w:lang w:eastAsia="it-IT"/>
        </w:rPr>
        <w:t>ll</w:t>
      </w:r>
      <w:r w:rsidRPr="00B97FE2">
        <w:rPr>
          <w:lang w:eastAsia="it-IT"/>
        </w:rPr>
        <w:t>e</w:t>
      </w:r>
      <w:r w:rsidRPr="00B97FE2">
        <w:rPr>
          <w:spacing w:val="-8"/>
          <w:lang w:eastAsia="it-IT"/>
        </w:rPr>
        <w:t xml:space="preserve"> </w:t>
      </w:r>
      <w:r w:rsidRPr="00B97FE2">
        <w:rPr>
          <w:spacing w:val="-2"/>
          <w:lang w:eastAsia="it-IT"/>
        </w:rPr>
        <w:t>f</w:t>
      </w:r>
      <w:r w:rsidRPr="00B97FE2">
        <w:rPr>
          <w:lang w:eastAsia="it-IT"/>
        </w:rPr>
        <w:t>in</w:t>
      </w:r>
      <w:r w:rsidRPr="00B97FE2">
        <w:rPr>
          <w:spacing w:val="-4"/>
          <w:lang w:eastAsia="it-IT"/>
        </w:rPr>
        <w:t>a</w:t>
      </w:r>
      <w:r w:rsidRPr="00B97FE2">
        <w:rPr>
          <w:lang w:eastAsia="it-IT"/>
        </w:rPr>
        <w:t>n</w:t>
      </w:r>
      <w:r w:rsidRPr="00B97FE2">
        <w:rPr>
          <w:spacing w:val="-3"/>
          <w:lang w:eastAsia="it-IT"/>
        </w:rPr>
        <w:t>z</w:t>
      </w:r>
      <w:r w:rsidRPr="00B97FE2">
        <w:rPr>
          <w:spacing w:val="2"/>
          <w:lang w:eastAsia="it-IT"/>
        </w:rPr>
        <w:t>e</w:t>
      </w:r>
      <w:r w:rsidRPr="00B97FE2">
        <w:rPr>
          <w:lang w:eastAsia="it-IT"/>
        </w:rPr>
        <w:t>;</w:t>
      </w:r>
      <w:r w:rsidRPr="00B97FE2">
        <w:rPr>
          <w:spacing w:val="-12"/>
          <w:lang w:eastAsia="it-IT"/>
        </w:rPr>
        <w:t xml:space="preserve"> </w:t>
      </w:r>
      <w:r w:rsidRPr="00B97FE2">
        <w:rPr>
          <w:spacing w:val="-3"/>
          <w:lang w:eastAsia="it-IT"/>
        </w:rPr>
        <w:t>d</w:t>
      </w:r>
      <w:r w:rsidRPr="00B97FE2">
        <w:rPr>
          <w:spacing w:val="-2"/>
          <w:lang w:eastAsia="it-IT"/>
        </w:rPr>
        <w:t>u</w:t>
      </w:r>
      <w:r w:rsidRPr="00B97FE2">
        <w:rPr>
          <w:lang w:eastAsia="it-IT"/>
        </w:rPr>
        <w:t>e es</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ti</w:t>
      </w:r>
      <w:r w:rsidRPr="00B97FE2">
        <w:rPr>
          <w:spacing w:val="14"/>
          <w:lang w:eastAsia="it-IT"/>
        </w:rPr>
        <w:t xml:space="preserve"> </w:t>
      </w:r>
      <w:r w:rsidRPr="00B97FE2">
        <w:rPr>
          <w:spacing w:val="-2"/>
          <w:lang w:eastAsia="it-IT"/>
        </w:rPr>
        <w:t>n</w:t>
      </w:r>
      <w:r w:rsidRPr="00B97FE2">
        <w:rPr>
          <w:lang w:eastAsia="it-IT"/>
        </w:rPr>
        <w:t>o</w:t>
      </w:r>
      <w:r w:rsidRPr="00B97FE2">
        <w:rPr>
          <w:spacing w:val="-2"/>
          <w:lang w:eastAsia="it-IT"/>
        </w:rPr>
        <w:t>m</w:t>
      </w:r>
      <w:r w:rsidRPr="00B97FE2">
        <w:rPr>
          <w:lang w:eastAsia="it-IT"/>
        </w:rPr>
        <w:t>in</w:t>
      </w:r>
      <w:r w:rsidRPr="00B97FE2">
        <w:rPr>
          <w:spacing w:val="-1"/>
          <w:lang w:eastAsia="it-IT"/>
        </w:rPr>
        <w:t>a</w:t>
      </w:r>
      <w:r w:rsidRPr="00B97FE2">
        <w:rPr>
          <w:spacing w:val="-3"/>
          <w:lang w:eastAsia="it-IT"/>
        </w:rPr>
        <w:t>t</w:t>
      </w:r>
      <w:r w:rsidRPr="00B97FE2">
        <w:rPr>
          <w:lang w:eastAsia="it-IT"/>
        </w:rPr>
        <w:t>i</w:t>
      </w:r>
      <w:r w:rsidRPr="00B97FE2">
        <w:rPr>
          <w:spacing w:val="16"/>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17"/>
          <w:lang w:eastAsia="it-IT"/>
        </w:rPr>
        <w:t xml:space="preserve"> </w:t>
      </w:r>
      <w:r w:rsidRPr="00B97FE2">
        <w:rPr>
          <w:lang w:eastAsia="it-IT"/>
        </w:rPr>
        <w:t>M</w:t>
      </w:r>
      <w:r w:rsidRPr="00B97FE2">
        <w:rPr>
          <w:spacing w:val="-2"/>
          <w:lang w:eastAsia="it-IT"/>
        </w:rPr>
        <w:t>i</w:t>
      </w:r>
      <w:r w:rsidRPr="00B97FE2">
        <w:rPr>
          <w:lang w:eastAsia="it-IT"/>
        </w:rPr>
        <w:t>n</w:t>
      </w:r>
      <w:r w:rsidRPr="00B97FE2">
        <w:rPr>
          <w:spacing w:val="-2"/>
          <w:lang w:eastAsia="it-IT"/>
        </w:rPr>
        <w:t>i</w:t>
      </w:r>
      <w:r w:rsidRPr="00B97FE2">
        <w:rPr>
          <w:lang w:eastAsia="it-IT"/>
        </w:rPr>
        <w:t>st</w:t>
      </w:r>
      <w:r w:rsidRPr="00B97FE2">
        <w:rPr>
          <w:spacing w:val="-1"/>
          <w:lang w:eastAsia="it-IT"/>
        </w:rPr>
        <w:t>r</w:t>
      </w:r>
      <w:r w:rsidRPr="00B97FE2">
        <w:rPr>
          <w:lang w:eastAsia="it-IT"/>
        </w:rPr>
        <w:t>o</w:t>
      </w:r>
      <w:r w:rsidRPr="00B97FE2">
        <w:rPr>
          <w:spacing w:val="16"/>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lo</w:t>
      </w:r>
      <w:r w:rsidRPr="00B97FE2">
        <w:rPr>
          <w:spacing w:val="14"/>
          <w:lang w:eastAsia="it-IT"/>
        </w:rPr>
        <w:t xml:space="preserve"> </w:t>
      </w:r>
      <w:r w:rsidRPr="00B97FE2">
        <w:rPr>
          <w:lang w:eastAsia="it-IT"/>
        </w:rPr>
        <w:t>sv</w:t>
      </w:r>
      <w:r w:rsidRPr="00B97FE2">
        <w:rPr>
          <w:spacing w:val="-2"/>
          <w:lang w:eastAsia="it-IT"/>
        </w:rPr>
        <w:t>il</w:t>
      </w:r>
      <w:r w:rsidRPr="00B97FE2">
        <w:rPr>
          <w:lang w:eastAsia="it-IT"/>
        </w:rPr>
        <w:t>up</w:t>
      </w:r>
      <w:r w:rsidRPr="00B97FE2">
        <w:rPr>
          <w:spacing w:val="-3"/>
          <w:lang w:eastAsia="it-IT"/>
        </w:rPr>
        <w:t>p</w:t>
      </w:r>
      <w:r w:rsidRPr="00B97FE2">
        <w:rPr>
          <w:lang w:eastAsia="it-IT"/>
        </w:rPr>
        <w:t>o</w:t>
      </w:r>
      <w:r w:rsidRPr="00B97FE2">
        <w:rPr>
          <w:spacing w:val="14"/>
          <w:lang w:eastAsia="it-IT"/>
        </w:rPr>
        <w:t xml:space="preserve"> </w:t>
      </w:r>
      <w:r w:rsidRPr="00B97FE2">
        <w:rPr>
          <w:spacing w:val="2"/>
          <w:lang w:eastAsia="it-IT"/>
        </w:rPr>
        <w:t>e</w:t>
      </w:r>
      <w:r w:rsidRPr="00B97FE2">
        <w:rPr>
          <w:spacing w:val="-2"/>
          <w:lang w:eastAsia="it-IT"/>
        </w:rPr>
        <w:t>c</w:t>
      </w:r>
      <w:r w:rsidRPr="00B97FE2">
        <w:rPr>
          <w:lang w:eastAsia="it-IT"/>
        </w:rPr>
        <w:t>o</w:t>
      </w:r>
      <w:r w:rsidRPr="00B97FE2">
        <w:rPr>
          <w:spacing w:val="-2"/>
          <w:lang w:eastAsia="it-IT"/>
        </w:rPr>
        <w:t>n</w:t>
      </w:r>
      <w:r w:rsidRPr="00B97FE2">
        <w:rPr>
          <w:lang w:eastAsia="it-IT"/>
        </w:rPr>
        <w:t>o</w:t>
      </w:r>
      <w:r w:rsidRPr="00B97FE2">
        <w:rPr>
          <w:spacing w:val="-2"/>
          <w:lang w:eastAsia="it-IT"/>
        </w:rPr>
        <w:t>mi</w:t>
      </w:r>
      <w:r w:rsidRPr="00B97FE2">
        <w:rPr>
          <w:lang w:eastAsia="it-IT"/>
        </w:rPr>
        <w:t>c</w:t>
      </w:r>
      <w:r w:rsidRPr="00B97FE2">
        <w:rPr>
          <w:spacing w:val="1"/>
          <w:lang w:eastAsia="it-IT"/>
        </w:rPr>
        <w:t>o</w:t>
      </w:r>
      <w:r w:rsidRPr="00B97FE2">
        <w:rPr>
          <w:lang w:eastAsia="it-IT"/>
        </w:rPr>
        <w:t>;</w:t>
      </w:r>
      <w:r w:rsidRPr="00B97FE2">
        <w:rPr>
          <w:spacing w:val="12"/>
          <w:lang w:eastAsia="it-IT"/>
        </w:rPr>
        <w:t xml:space="preserve"> </w:t>
      </w:r>
      <w:r w:rsidRPr="00B97FE2">
        <w:rPr>
          <w:lang w:eastAsia="it-IT"/>
        </w:rPr>
        <w:t>un</w:t>
      </w:r>
      <w:r w:rsidRPr="00B97FE2">
        <w:rPr>
          <w:spacing w:val="13"/>
          <w:lang w:eastAsia="it-IT"/>
        </w:rPr>
        <w:t xml:space="preserve"> </w:t>
      </w:r>
      <w:r w:rsidRPr="00B97FE2">
        <w:rPr>
          <w:lang w:eastAsia="it-IT"/>
        </w:rPr>
        <w:t>es</w:t>
      </w:r>
      <w:r w:rsidRPr="00B97FE2">
        <w:rPr>
          <w:spacing w:val="-3"/>
          <w:lang w:eastAsia="it-IT"/>
        </w:rPr>
        <w:t>p</w:t>
      </w:r>
      <w:r w:rsidRPr="00B97FE2">
        <w:rPr>
          <w:spacing w:val="2"/>
          <w:lang w:eastAsia="it-IT"/>
        </w:rPr>
        <w:t>e</w:t>
      </w:r>
      <w:r w:rsidRPr="00B97FE2">
        <w:rPr>
          <w:spacing w:val="-4"/>
          <w:lang w:eastAsia="it-IT"/>
        </w:rPr>
        <w:t>r</w:t>
      </w:r>
      <w:r w:rsidRPr="00B97FE2">
        <w:rPr>
          <w:lang w:eastAsia="it-IT"/>
        </w:rPr>
        <w:t>to</w:t>
      </w:r>
      <w:r w:rsidRPr="00B97FE2">
        <w:rPr>
          <w:spacing w:val="16"/>
          <w:lang w:eastAsia="it-IT"/>
        </w:rPr>
        <w:t xml:space="preserve"> </w:t>
      </w:r>
      <w:r w:rsidRPr="00B97FE2">
        <w:rPr>
          <w:spacing w:val="-2"/>
          <w:lang w:eastAsia="it-IT"/>
        </w:rPr>
        <w:t>n</w:t>
      </w:r>
      <w:r w:rsidRPr="00B97FE2">
        <w:rPr>
          <w:lang w:eastAsia="it-IT"/>
        </w:rPr>
        <w:t>o</w:t>
      </w:r>
      <w:r w:rsidRPr="00B97FE2">
        <w:rPr>
          <w:spacing w:val="-2"/>
          <w:lang w:eastAsia="it-IT"/>
        </w:rPr>
        <w:t>mi</w:t>
      </w:r>
      <w:r w:rsidRPr="00B97FE2">
        <w:rPr>
          <w:lang w:eastAsia="it-IT"/>
        </w:rPr>
        <w:t>n</w:t>
      </w:r>
      <w:r w:rsidRPr="00B97FE2">
        <w:rPr>
          <w:spacing w:val="-1"/>
          <w:lang w:eastAsia="it-IT"/>
        </w:rPr>
        <w:t>a</w:t>
      </w:r>
      <w:r w:rsidRPr="00B97FE2">
        <w:rPr>
          <w:lang w:eastAsia="it-IT"/>
        </w:rPr>
        <w:t>to</w:t>
      </w:r>
      <w:r w:rsidRPr="00B97FE2">
        <w:rPr>
          <w:spacing w:val="14"/>
          <w:lang w:eastAsia="it-IT"/>
        </w:rPr>
        <w:t xml:space="preserve"> </w:t>
      </w:r>
      <w:r w:rsidRPr="00B97FE2">
        <w:rPr>
          <w:lang w:eastAsia="it-IT"/>
        </w:rPr>
        <w:t>d</w:t>
      </w:r>
      <w:r w:rsidRPr="00B97FE2">
        <w:rPr>
          <w:spacing w:val="-1"/>
          <w:lang w:eastAsia="it-IT"/>
        </w:rPr>
        <w:t>a</w:t>
      </w:r>
      <w:r w:rsidRPr="00B97FE2">
        <w:rPr>
          <w:lang w:eastAsia="it-IT"/>
        </w:rPr>
        <w:t>lla</w:t>
      </w:r>
      <w:r w:rsidRPr="00B97FE2">
        <w:rPr>
          <w:spacing w:val="24"/>
          <w:lang w:eastAsia="it-IT"/>
        </w:rPr>
        <w:t xml:space="preserve"> </w:t>
      </w:r>
      <w:r w:rsidRPr="00B97FE2">
        <w:rPr>
          <w:spacing w:val="-1"/>
          <w:lang w:eastAsia="it-IT"/>
        </w:rPr>
        <w:t>B</w:t>
      </w:r>
      <w:r w:rsidRPr="00B97FE2">
        <w:rPr>
          <w:spacing w:val="-4"/>
          <w:lang w:eastAsia="it-IT"/>
        </w:rPr>
        <w:t>a</w:t>
      </w:r>
      <w:r w:rsidRPr="00B97FE2">
        <w:rPr>
          <w:spacing w:val="-2"/>
          <w:lang w:eastAsia="it-IT"/>
        </w:rPr>
        <w:t>n</w:t>
      </w:r>
      <w:r w:rsidRPr="00B97FE2">
        <w:rPr>
          <w:lang w:eastAsia="it-IT"/>
        </w:rPr>
        <w:t>ca d</w:t>
      </w:r>
      <w:r w:rsidRPr="00B97FE2">
        <w:rPr>
          <w:spacing w:val="-1"/>
          <w:lang w:eastAsia="it-IT"/>
        </w:rPr>
        <w:t>’I</w:t>
      </w:r>
      <w:r w:rsidRPr="00B97FE2">
        <w:rPr>
          <w:lang w:eastAsia="it-IT"/>
        </w:rPr>
        <w:t>t</w:t>
      </w:r>
      <w:r w:rsidRPr="00B97FE2">
        <w:rPr>
          <w:spacing w:val="-1"/>
          <w:lang w:eastAsia="it-IT"/>
        </w:rPr>
        <w:t>a</w:t>
      </w:r>
      <w:r w:rsidRPr="00B97FE2">
        <w:rPr>
          <w:lang w:eastAsia="it-IT"/>
        </w:rPr>
        <w:t>li</w:t>
      </w:r>
      <w:r w:rsidRPr="00B97FE2">
        <w:rPr>
          <w:spacing w:val="-1"/>
          <w:lang w:eastAsia="it-IT"/>
        </w:rPr>
        <w:t>a</w:t>
      </w:r>
      <w:r w:rsidRPr="00B97FE2">
        <w:rPr>
          <w:lang w:eastAsia="it-IT"/>
        </w:rPr>
        <w:t>;</w:t>
      </w:r>
      <w:r w:rsidRPr="00B97FE2">
        <w:rPr>
          <w:spacing w:val="43"/>
          <w:lang w:eastAsia="it-IT"/>
        </w:rPr>
        <w:t xml:space="preserve"> </w:t>
      </w:r>
      <w:r w:rsidRPr="00B97FE2">
        <w:rPr>
          <w:lang w:eastAsia="it-IT"/>
        </w:rPr>
        <w:t>un</w:t>
      </w:r>
      <w:r w:rsidRPr="00B97FE2">
        <w:rPr>
          <w:spacing w:val="42"/>
          <w:lang w:eastAsia="it-IT"/>
        </w:rPr>
        <w:t xml:space="preserve"> </w:t>
      </w:r>
      <w:r w:rsidRPr="00B97FE2">
        <w:rPr>
          <w:lang w:eastAsia="it-IT"/>
        </w:rPr>
        <w:t>es</w:t>
      </w:r>
      <w:r w:rsidRPr="00B97FE2">
        <w:rPr>
          <w:spacing w:val="-3"/>
          <w:lang w:eastAsia="it-IT"/>
        </w:rPr>
        <w:t>p</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o</w:t>
      </w:r>
      <w:r w:rsidRPr="00B97FE2">
        <w:rPr>
          <w:spacing w:val="43"/>
          <w:lang w:eastAsia="it-IT"/>
        </w:rPr>
        <w:t xml:space="preserve"> </w:t>
      </w:r>
      <w:r w:rsidRPr="00B97FE2">
        <w:rPr>
          <w:spacing w:val="-2"/>
          <w:lang w:eastAsia="it-IT"/>
        </w:rPr>
        <w:t>n</w:t>
      </w:r>
      <w:r w:rsidRPr="00B97FE2">
        <w:rPr>
          <w:lang w:eastAsia="it-IT"/>
        </w:rPr>
        <w:t>o</w:t>
      </w:r>
      <w:r w:rsidRPr="00B97FE2">
        <w:rPr>
          <w:spacing w:val="-2"/>
          <w:lang w:eastAsia="it-IT"/>
        </w:rPr>
        <w:t>m</w:t>
      </w:r>
      <w:r w:rsidRPr="00B97FE2">
        <w:rPr>
          <w:lang w:eastAsia="it-IT"/>
        </w:rPr>
        <w:t>in</w:t>
      </w:r>
      <w:r w:rsidRPr="00B97FE2">
        <w:rPr>
          <w:spacing w:val="-1"/>
          <w:lang w:eastAsia="it-IT"/>
        </w:rPr>
        <w:t>a</w:t>
      </w:r>
      <w:r w:rsidRPr="00B97FE2">
        <w:rPr>
          <w:spacing w:val="-3"/>
          <w:lang w:eastAsia="it-IT"/>
        </w:rPr>
        <w:t>t</w:t>
      </w:r>
      <w:r w:rsidRPr="00B97FE2">
        <w:rPr>
          <w:lang w:eastAsia="it-IT"/>
        </w:rPr>
        <w:t>o</w:t>
      </w:r>
      <w:r w:rsidRPr="00B97FE2">
        <w:rPr>
          <w:spacing w:val="45"/>
          <w:lang w:eastAsia="it-IT"/>
        </w:rPr>
        <w:t xml:space="preserve"> </w:t>
      </w:r>
      <w:r w:rsidRPr="00B97FE2">
        <w:rPr>
          <w:lang w:eastAsia="it-IT"/>
        </w:rPr>
        <w:t>d</w:t>
      </w:r>
      <w:r w:rsidRPr="00B97FE2">
        <w:rPr>
          <w:spacing w:val="-4"/>
          <w:lang w:eastAsia="it-IT"/>
        </w:rPr>
        <w:t>a</w:t>
      </w:r>
      <w:r w:rsidRPr="00B97FE2">
        <w:rPr>
          <w:lang w:eastAsia="it-IT"/>
        </w:rPr>
        <w:t>l</w:t>
      </w:r>
      <w:r w:rsidRPr="00B97FE2">
        <w:rPr>
          <w:spacing w:val="50"/>
          <w:lang w:eastAsia="it-IT"/>
        </w:rPr>
        <w:t xml:space="preserve"> </w:t>
      </w:r>
      <w:r w:rsidRPr="00B97FE2">
        <w:rPr>
          <w:spacing w:val="-1"/>
          <w:lang w:eastAsia="it-IT"/>
        </w:rPr>
        <w:t>C</w:t>
      </w:r>
      <w:r w:rsidRPr="00B97FE2">
        <w:rPr>
          <w:spacing w:val="-2"/>
          <w:lang w:eastAsia="it-IT"/>
        </w:rPr>
        <w:t>o</w:t>
      </w:r>
      <w:r w:rsidRPr="00B97FE2">
        <w:rPr>
          <w:lang w:eastAsia="it-IT"/>
        </w:rPr>
        <w:t>n</w:t>
      </w:r>
      <w:r w:rsidRPr="00B97FE2">
        <w:rPr>
          <w:spacing w:val="-2"/>
          <w:lang w:eastAsia="it-IT"/>
        </w:rPr>
        <w:t>s</w:t>
      </w:r>
      <w:r w:rsidRPr="00B97FE2">
        <w:rPr>
          <w:lang w:eastAsia="it-IT"/>
        </w:rPr>
        <w:t>i</w:t>
      </w:r>
      <w:r w:rsidRPr="00B97FE2">
        <w:rPr>
          <w:spacing w:val="-2"/>
          <w:lang w:eastAsia="it-IT"/>
        </w:rPr>
        <w:t>g</w:t>
      </w:r>
      <w:r w:rsidRPr="00B97FE2">
        <w:rPr>
          <w:lang w:eastAsia="it-IT"/>
        </w:rPr>
        <w:t>l</w:t>
      </w:r>
      <w:r w:rsidRPr="00B97FE2">
        <w:rPr>
          <w:spacing w:val="-2"/>
          <w:lang w:eastAsia="it-IT"/>
        </w:rPr>
        <w:t>i</w:t>
      </w:r>
      <w:r w:rsidRPr="00B97FE2">
        <w:rPr>
          <w:lang w:eastAsia="it-IT"/>
        </w:rPr>
        <w:t>o</w:t>
      </w:r>
      <w:r w:rsidRPr="00B97FE2">
        <w:rPr>
          <w:spacing w:val="44"/>
          <w:lang w:eastAsia="it-IT"/>
        </w:rPr>
        <w:t xml:space="preserve"> </w:t>
      </w:r>
      <w:r w:rsidRPr="00B97FE2">
        <w:rPr>
          <w:lang w:eastAsia="it-IT"/>
        </w:rPr>
        <w:t>n</w:t>
      </w:r>
      <w:r w:rsidRPr="00B97FE2">
        <w:rPr>
          <w:spacing w:val="-1"/>
          <w:lang w:eastAsia="it-IT"/>
        </w:rPr>
        <w:t>a</w:t>
      </w:r>
      <w:r w:rsidRPr="00B97FE2">
        <w:rPr>
          <w:lang w:eastAsia="it-IT"/>
        </w:rPr>
        <w:t>zi</w:t>
      </w:r>
      <w:r w:rsidRPr="00B97FE2">
        <w:rPr>
          <w:spacing w:val="-1"/>
          <w:lang w:eastAsia="it-IT"/>
        </w:rPr>
        <w:t>o</w:t>
      </w:r>
      <w:r w:rsidRPr="00B97FE2">
        <w:rPr>
          <w:lang w:eastAsia="it-IT"/>
        </w:rPr>
        <w:t>n</w:t>
      </w:r>
      <w:r w:rsidRPr="00B97FE2">
        <w:rPr>
          <w:spacing w:val="-1"/>
          <w:lang w:eastAsia="it-IT"/>
        </w:rPr>
        <w:t>a</w:t>
      </w:r>
      <w:r w:rsidRPr="00B97FE2">
        <w:rPr>
          <w:spacing w:val="-2"/>
          <w:lang w:eastAsia="it-IT"/>
        </w:rPr>
        <w:t>l</w:t>
      </w:r>
      <w:r w:rsidRPr="00B97FE2">
        <w:rPr>
          <w:lang w:eastAsia="it-IT"/>
        </w:rPr>
        <w:t>e</w:t>
      </w:r>
      <w:r w:rsidRPr="00B97FE2">
        <w:rPr>
          <w:spacing w:val="44"/>
          <w:lang w:eastAsia="it-IT"/>
        </w:rPr>
        <w:t xml:space="preserve"> </w:t>
      </w:r>
      <w:r w:rsidRPr="00B97FE2">
        <w:rPr>
          <w:spacing w:val="-2"/>
          <w:lang w:eastAsia="it-IT"/>
        </w:rPr>
        <w:t>f</w:t>
      </w:r>
      <w:r w:rsidRPr="00B97FE2">
        <w:rPr>
          <w:lang w:eastAsia="it-IT"/>
        </w:rPr>
        <w:t>o</w:t>
      </w:r>
      <w:r w:rsidRPr="00B97FE2">
        <w:rPr>
          <w:spacing w:val="-4"/>
          <w:lang w:eastAsia="it-IT"/>
        </w:rPr>
        <w:t>r</w:t>
      </w:r>
      <w:r w:rsidRPr="00B97FE2">
        <w:rPr>
          <w:spacing w:val="2"/>
          <w:lang w:eastAsia="it-IT"/>
        </w:rPr>
        <w:t>e</w:t>
      </w:r>
      <w:r w:rsidRPr="00B97FE2">
        <w:rPr>
          <w:spacing w:val="-2"/>
          <w:lang w:eastAsia="it-IT"/>
        </w:rPr>
        <w:t>ns</w:t>
      </w:r>
      <w:r w:rsidRPr="00B97FE2">
        <w:rPr>
          <w:spacing w:val="2"/>
          <w:lang w:eastAsia="it-IT"/>
        </w:rPr>
        <w:t>e</w:t>
      </w:r>
      <w:r w:rsidRPr="00B97FE2">
        <w:rPr>
          <w:lang w:eastAsia="it-IT"/>
        </w:rPr>
        <w:t>;</w:t>
      </w:r>
      <w:r w:rsidRPr="00B97FE2">
        <w:rPr>
          <w:spacing w:val="44"/>
          <w:lang w:eastAsia="it-IT"/>
        </w:rPr>
        <w:t xml:space="preserve"> </w:t>
      </w:r>
      <w:r w:rsidRPr="00B97FE2">
        <w:rPr>
          <w:spacing w:val="-2"/>
          <w:lang w:eastAsia="it-IT"/>
        </w:rPr>
        <w:t>u</w:t>
      </w:r>
      <w:r w:rsidRPr="00B97FE2">
        <w:rPr>
          <w:lang w:eastAsia="it-IT"/>
        </w:rPr>
        <w:t>n</w:t>
      </w:r>
      <w:r w:rsidRPr="00B97FE2">
        <w:rPr>
          <w:spacing w:val="42"/>
          <w:lang w:eastAsia="it-IT"/>
        </w:rPr>
        <w:t xml:space="preserve"> </w:t>
      </w:r>
      <w:r w:rsidRPr="00B97FE2">
        <w:rPr>
          <w:spacing w:val="2"/>
          <w:lang w:eastAsia="it-IT"/>
        </w:rPr>
        <w:t>e</w:t>
      </w:r>
      <w:r w:rsidRPr="00B97FE2">
        <w:rPr>
          <w:lang w:eastAsia="it-IT"/>
        </w:rPr>
        <w:t>s</w:t>
      </w:r>
      <w:r w:rsidRPr="00B97FE2">
        <w:rPr>
          <w:spacing w:val="-3"/>
          <w:lang w:eastAsia="it-IT"/>
        </w:rPr>
        <w:t>p</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o</w:t>
      </w:r>
      <w:r w:rsidRPr="00B97FE2">
        <w:rPr>
          <w:spacing w:val="43"/>
          <w:lang w:eastAsia="it-IT"/>
        </w:rPr>
        <w:t xml:space="preserve"> </w:t>
      </w:r>
      <w:r w:rsidRPr="00B97FE2">
        <w:rPr>
          <w:lang w:eastAsia="it-IT"/>
        </w:rPr>
        <w:t>no</w:t>
      </w:r>
      <w:r w:rsidRPr="00B97FE2">
        <w:rPr>
          <w:spacing w:val="-4"/>
          <w:lang w:eastAsia="it-IT"/>
        </w:rPr>
        <w:t>m</w:t>
      </w:r>
      <w:r w:rsidRPr="00B97FE2">
        <w:rPr>
          <w:lang w:eastAsia="it-IT"/>
        </w:rPr>
        <w:t>in</w:t>
      </w:r>
      <w:r w:rsidRPr="00B97FE2">
        <w:rPr>
          <w:spacing w:val="-1"/>
          <w:lang w:eastAsia="it-IT"/>
        </w:rPr>
        <w:t>a</w:t>
      </w:r>
      <w:r w:rsidRPr="00B97FE2">
        <w:rPr>
          <w:spacing w:val="-3"/>
          <w:lang w:eastAsia="it-IT"/>
        </w:rPr>
        <w:t>t</w:t>
      </w:r>
      <w:r w:rsidRPr="00B97FE2">
        <w:rPr>
          <w:lang w:eastAsia="it-IT"/>
        </w:rPr>
        <w:t>o</w:t>
      </w:r>
      <w:r w:rsidRPr="00B97FE2">
        <w:rPr>
          <w:spacing w:val="45"/>
          <w:lang w:eastAsia="it-IT"/>
        </w:rPr>
        <w:t xml:space="preserve"> </w:t>
      </w:r>
      <w:r w:rsidRPr="00B97FE2">
        <w:rPr>
          <w:spacing w:val="-3"/>
          <w:lang w:eastAsia="it-IT"/>
        </w:rPr>
        <w:t>d</w:t>
      </w:r>
      <w:r w:rsidRPr="00B97FE2">
        <w:rPr>
          <w:spacing w:val="-1"/>
          <w:lang w:eastAsia="it-IT"/>
        </w:rPr>
        <w:t>a</w:t>
      </w:r>
      <w:r w:rsidRPr="00B97FE2">
        <w:rPr>
          <w:lang w:eastAsia="it-IT"/>
        </w:rPr>
        <w:t xml:space="preserve">l </w:t>
      </w:r>
      <w:r w:rsidRPr="00B97FE2">
        <w:rPr>
          <w:spacing w:val="-1"/>
          <w:lang w:eastAsia="it-IT"/>
        </w:rPr>
        <w:t>C</w:t>
      </w:r>
      <w:r w:rsidRPr="00B97FE2">
        <w:rPr>
          <w:lang w:eastAsia="it-IT"/>
        </w:rPr>
        <w:t>o</w:t>
      </w:r>
      <w:r w:rsidRPr="00B97FE2">
        <w:rPr>
          <w:spacing w:val="-2"/>
          <w:lang w:eastAsia="it-IT"/>
        </w:rPr>
        <w:t>n</w:t>
      </w:r>
      <w:r w:rsidRPr="00B97FE2">
        <w:rPr>
          <w:lang w:eastAsia="it-IT"/>
        </w:rPr>
        <w:t>s</w:t>
      </w:r>
      <w:r w:rsidRPr="00B97FE2">
        <w:rPr>
          <w:spacing w:val="-2"/>
          <w:lang w:eastAsia="it-IT"/>
        </w:rPr>
        <w:t>i</w:t>
      </w:r>
      <w:r w:rsidRPr="00B97FE2">
        <w:rPr>
          <w:lang w:eastAsia="it-IT"/>
        </w:rPr>
        <w:t>g</w:t>
      </w:r>
      <w:r w:rsidRPr="00B97FE2">
        <w:rPr>
          <w:spacing w:val="-2"/>
          <w:lang w:eastAsia="it-IT"/>
        </w:rPr>
        <w:t>l</w:t>
      </w:r>
      <w:r w:rsidRPr="00B97FE2">
        <w:rPr>
          <w:lang w:eastAsia="it-IT"/>
        </w:rPr>
        <w:t>io</w:t>
      </w:r>
      <w:r w:rsidRPr="00B97FE2">
        <w:rPr>
          <w:spacing w:val="-3"/>
          <w:lang w:eastAsia="it-IT"/>
        </w:rPr>
        <w:t xml:space="preserve"> </w:t>
      </w:r>
      <w:r w:rsidRPr="00B97FE2">
        <w:rPr>
          <w:lang w:eastAsia="it-IT"/>
        </w:rPr>
        <w:t>n</w:t>
      </w:r>
      <w:r w:rsidRPr="00B97FE2">
        <w:rPr>
          <w:spacing w:val="-1"/>
          <w:lang w:eastAsia="it-IT"/>
        </w:rPr>
        <w:t>a</w:t>
      </w:r>
      <w:r w:rsidRPr="00B97FE2">
        <w:rPr>
          <w:lang w:eastAsia="it-IT"/>
        </w:rPr>
        <w:t>z</w:t>
      </w:r>
      <w:r w:rsidRPr="00B97FE2">
        <w:rPr>
          <w:spacing w:val="-2"/>
          <w:lang w:eastAsia="it-IT"/>
        </w:rPr>
        <w:t>i</w:t>
      </w:r>
      <w:r w:rsidRPr="00B97FE2">
        <w:rPr>
          <w:lang w:eastAsia="it-IT"/>
        </w:rPr>
        <w:t>on</w:t>
      </w:r>
      <w:r w:rsidRPr="00B97FE2">
        <w:rPr>
          <w:spacing w:val="-1"/>
          <w:lang w:eastAsia="it-IT"/>
        </w:rPr>
        <w:t>a</w:t>
      </w:r>
      <w:r w:rsidRPr="00B97FE2">
        <w:rPr>
          <w:spacing w:val="-2"/>
          <w:lang w:eastAsia="it-IT"/>
        </w:rPr>
        <w:t>l</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i</w:t>
      </w:r>
      <w:r w:rsidRPr="00B97FE2">
        <w:rPr>
          <w:spacing w:val="-1"/>
          <w:lang w:eastAsia="it-IT"/>
        </w:rPr>
        <w:t xml:space="preserve"> </w:t>
      </w:r>
      <w:r w:rsidRPr="00B97FE2">
        <w:rPr>
          <w:lang w:eastAsia="it-IT"/>
        </w:rPr>
        <w:t>dot</w:t>
      </w:r>
      <w:r w:rsidRPr="00B97FE2">
        <w:rPr>
          <w:spacing w:val="-3"/>
          <w:lang w:eastAsia="it-IT"/>
        </w:rPr>
        <w:t>t</w:t>
      </w:r>
      <w:r w:rsidRPr="00B97FE2">
        <w:rPr>
          <w:lang w:eastAsia="it-IT"/>
        </w:rPr>
        <w:t>o</w:t>
      </w:r>
      <w:r w:rsidRPr="00B97FE2">
        <w:rPr>
          <w:spacing w:val="-2"/>
          <w:lang w:eastAsia="it-IT"/>
        </w:rPr>
        <w:t>r</w:t>
      </w:r>
      <w:r w:rsidRPr="00B97FE2">
        <w:rPr>
          <w:lang w:eastAsia="it-IT"/>
        </w:rPr>
        <w:t>i</w:t>
      </w:r>
      <w:r w:rsidRPr="00B97FE2">
        <w:rPr>
          <w:spacing w:val="-1"/>
          <w:lang w:eastAsia="it-IT"/>
        </w:rPr>
        <w:t xml:space="preserve"> </w:t>
      </w:r>
      <w:r w:rsidRPr="00B97FE2">
        <w:rPr>
          <w:spacing w:val="-2"/>
          <w:lang w:eastAsia="it-IT"/>
        </w:rPr>
        <w:t>c</w:t>
      </w:r>
      <w:r w:rsidRPr="00B97FE2">
        <w:rPr>
          <w:lang w:eastAsia="it-IT"/>
        </w:rPr>
        <w:t>o</w:t>
      </w:r>
      <w:r w:rsidRPr="00B97FE2">
        <w:rPr>
          <w:spacing w:val="-2"/>
          <w:lang w:eastAsia="it-IT"/>
        </w:rPr>
        <w:t>m</w:t>
      </w:r>
      <w:r w:rsidRPr="00B97FE2">
        <w:rPr>
          <w:spacing w:val="-4"/>
          <w:lang w:eastAsia="it-IT"/>
        </w:rPr>
        <w:t>m</w:t>
      </w:r>
      <w:r w:rsidRPr="00B97FE2">
        <w:rPr>
          <w:spacing w:val="2"/>
          <w:lang w:eastAsia="it-IT"/>
        </w:rPr>
        <w:t>e</w:t>
      </w:r>
      <w:r w:rsidRPr="00B97FE2">
        <w:rPr>
          <w:spacing w:val="-2"/>
          <w:lang w:eastAsia="it-IT"/>
        </w:rPr>
        <w:t>r</w:t>
      </w:r>
      <w:r w:rsidRPr="00B97FE2">
        <w:rPr>
          <w:lang w:eastAsia="it-IT"/>
        </w:rPr>
        <w:t>c</w:t>
      </w:r>
      <w:r w:rsidRPr="00B97FE2">
        <w:rPr>
          <w:spacing w:val="1"/>
          <w:lang w:eastAsia="it-IT"/>
        </w:rPr>
        <w:t>i</w:t>
      </w:r>
      <w:r w:rsidRPr="00B97FE2">
        <w:rPr>
          <w:spacing w:val="-4"/>
          <w:lang w:eastAsia="it-IT"/>
        </w:rPr>
        <w:t>a</w:t>
      </w:r>
      <w:r w:rsidRPr="00B97FE2">
        <w:rPr>
          <w:lang w:eastAsia="it-IT"/>
        </w:rPr>
        <w:t>l</w:t>
      </w:r>
      <w:r w:rsidRPr="00B97FE2">
        <w:rPr>
          <w:spacing w:val="-2"/>
          <w:lang w:eastAsia="it-IT"/>
        </w:rPr>
        <w:t>i</w:t>
      </w:r>
      <w:r w:rsidRPr="00B97FE2">
        <w:rPr>
          <w:lang w:eastAsia="it-IT"/>
        </w:rPr>
        <w:t>s</w:t>
      </w:r>
      <w:r w:rsidRPr="00B97FE2">
        <w:rPr>
          <w:spacing w:val="-2"/>
          <w:lang w:eastAsia="it-IT"/>
        </w:rPr>
        <w:t>t</w:t>
      </w:r>
      <w:r w:rsidRPr="00B97FE2">
        <w:rPr>
          <w:lang w:eastAsia="it-IT"/>
        </w:rPr>
        <w:t>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2"/>
          <w:lang w:eastAsia="it-IT"/>
        </w:rPr>
        <w:t>r</w:t>
      </w:r>
      <w:r w:rsidRPr="00B97FE2">
        <w:rPr>
          <w:lang w:eastAsia="it-IT"/>
        </w:rPr>
        <w:t>evi</w:t>
      </w:r>
      <w:r w:rsidRPr="00B97FE2">
        <w:rPr>
          <w:spacing w:val="-2"/>
          <w:lang w:eastAsia="it-IT"/>
        </w:rPr>
        <w:t>s</w:t>
      </w:r>
      <w:r w:rsidRPr="00B97FE2">
        <w:rPr>
          <w:lang w:eastAsia="it-IT"/>
        </w:rPr>
        <w:t>o</w:t>
      </w:r>
      <w:r w:rsidRPr="00B97FE2">
        <w:rPr>
          <w:spacing w:val="-2"/>
          <w:lang w:eastAsia="it-IT"/>
        </w:rPr>
        <w:t>r</w:t>
      </w:r>
      <w:r w:rsidRPr="00B97FE2">
        <w:rPr>
          <w:lang w:eastAsia="it-IT"/>
        </w:rPr>
        <w:t>i</w:t>
      </w:r>
      <w:r w:rsidRPr="00B97FE2">
        <w:rPr>
          <w:spacing w:val="-1"/>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lang w:eastAsia="it-IT"/>
        </w:rPr>
        <w:t>t</w:t>
      </w:r>
      <w:r w:rsidRPr="00B97FE2">
        <w:rPr>
          <w:spacing w:val="-1"/>
          <w:lang w:eastAsia="it-IT"/>
        </w:rPr>
        <w:t>a</w:t>
      </w:r>
      <w:r w:rsidRPr="00B97FE2">
        <w:rPr>
          <w:lang w:eastAsia="it-IT"/>
        </w:rPr>
        <w:t>b</w:t>
      </w:r>
      <w:r w:rsidRPr="00B97FE2">
        <w:rPr>
          <w:spacing w:val="-2"/>
          <w:lang w:eastAsia="it-IT"/>
        </w:rPr>
        <w:t>i</w:t>
      </w:r>
      <w:r w:rsidRPr="00B97FE2">
        <w:rPr>
          <w:lang w:eastAsia="it-IT"/>
        </w:rPr>
        <w:t>li.</w:t>
      </w:r>
    </w:p>
    <w:p w:rsidR="00D7436F" w:rsidRPr="00B97FE2" w:rsidRDefault="00D7436F" w:rsidP="00AB467F">
      <w:pPr>
        <w:widowControl w:val="0"/>
        <w:tabs>
          <w:tab w:val="left" w:pos="821"/>
        </w:tabs>
        <w:suppressAutoHyphens w:val="0"/>
        <w:kinsoku w:val="0"/>
        <w:overflowPunct w:val="0"/>
        <w:autoSpaceDE w:val="0"/>
        <w:autoSpaceDN w:val="0"/>
        <w:adjustRightInd w:val="0"/>
        <w:spacing w:after="0"/>
        <w:rPr>
          <w:lang w:eastAsia="it-IT"/>
        </w:rPr>
      </w:pPr>
      <w:r w:rsidRPr="00B97FE2">
        <w:rPr>
          <w:lang w:eastAsia="it-IT"/>
        </w:rPr>
        <w:t>3. Cos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lang w:eastAsia="it-IT"/>
        </w:rPr>
        <w:t>s</w:t>
      </w:r>
      <w:r w:rsidRPr="00B97FE2">
        <w:rPr>
          <w:spacing w:val="-2"/>
          <w:lang w:eastAsia="it-IT"/>
        </w:rPr>
        <w:t>c</w:t>
      </w:r>
      <w:r w:rsidRPr="00B97FE2">
        <w:rPr>
          <w:lang w:eastAsia="it-IT"/>
        </w:rPr>
        <w:t>o</w:t>
      </w:r>
      <w:r w:rsidRPr="00B97FE2">
        <w:rPr>
          <w:spacing w:val="-2"/>
          <w:lang w:eastAsia="it-IT"/>
        </w:rPr>
        <w:t>n</w:t>
      </w:r>
      <w:r w:rsidRPr="00B97FE2">
        <w:rPr>
          <w:lang w:eastAsia="it-IT"/>
        </w:rPr>
        <w:t>o</w:t>
      </w:r>
      <w:r w:rsidRPr="00B97FE2">
        <w:rPr>
          <w:spacing w:val="2"/>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lang w:eastAsia="it-IT"/>
        </w:rPr>
        <w:t>i</w:t>
      </w:r>
      <w:r w:rsidRPr="00B97FE2">
        <w:rPr>
          <w:spacing w:val="-3"/>
          <w:lang w:eastAsia="it-IT"/>
        </w:rPr>
        <w:t>t</w:t>
      </w:r>
      <w:r w:rsidRPr="00B97FE2">
        <w:rPr>
          <w:lang w:eastAsia="it-IT"/>
        </w:rPr>
        <w:t>i</w:t>
      </w:r>
      <w:r w:rsidRPr="00B97FE2">
        <w:rPr>
          <w:spacing w:val="5"/>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l’o</w:t>
      </w:r>
      <w:r w:rsidRPr="00B97FE2">
        <w:rPr>
          <w:spacing w:val="-2"/>
          <w:lang w:eastAsia="it-IT"/>
        </w:rPr>
        <w:t>ss</w:t>
      </w:r>
      <w:r w:rsidRPr="00B97FE2">
        <w:rPr>
          <w:spacing w:val="2"/>
          <w:lang w:eastAsia="it-IT"/>
        </w:rPr>
        <w:t>e</w:t>
      </w:r>
      <w:r w:rsidRPr="00B97FE2">
        <w:rPr>
          <w:spacing w:val="-2"/>
          <w:lang w:eastAsia="it-IT"/>
        </w:rPr>
        <w:t>r</w:t>
      </w:r>
      <w:r w:rsidRPr="00B97FE2">
        <w:rPr>
          <w:lang w:eastAsia="it-IT"/>
        </w:rPr>
        <w:t>va</w:t>
      </w:r>
      <w:r w:rsidRPr="00B97FE2">
        <w:rPr>
          <w:spacing w:val="-3"/>
          <w:lang w:eastAsia="it-IT"/>
        </w:rPr>
        <w:t>t</w:t>
      </w:r>
      <w:r w:rsidRPr="00B97FE2">
        <w:rPr>
          <w:lang w:eastAsia="it-IT"/>
        </w:rPr>
        <w:t>o</w:t>
      </w:r>
      <w:r w:rsidRPr="00B97FE2">
        <w:rPr>
          <w:spacing w:val="-2"/>
          <w:lang w:eastAsia="it-IT"/>
        </w:rPr>
        <w:t>ri</w:t>
      </w:r>
      <w:r w:rsidRPr="00B97FE2">
        <w:rPr>
          <w:lang w:eastAsia="it-IT"/>
        </w:rPr>
        <w:t>o:</w:t>
      </w:r>
      <w:r w:rsidRPr="00B97FE2">
        <w:rPr>
          <w:spacing w:val="3"/>
          <w:lang w:eastAsia="it-IT"/>
        </w:rPr>
        <w:t xml:space="preserve"> </w:t>
      </w:r>
      <w:r w:rsidRPr="00B97FE2">
        <w:rPr>
          <w:spacing w:val="-1"/>
          <w:lang w:eastAsia="it-IT"/>
        </w:rPr>
        <w:t>a</w:t>
      </w:r>
      <w:r w:rsidRPr="00B97FE2">
        <w:rPr>
          <w:lang w:eastAsia="it-IT"/>
        </w:rPr>
        <w:t>)</w:t>
      </w:r>
      <w:r w:rsidRPr="00B97FE2">
        <w:rPr>
          <w:spacing w:val="2"/>
          <w:lang w:eastAsia="it-IT"/>
        </w:rPr>
        <w:t xml:space="preserve"> </w:t>
      </w:r>
      <w:r w:rsidRPr="00B97FE2">
        <w:rPr>
          <w:spacing w:val="-2"/>
          <w:lang w:eastAsia="it-IT"/>
        </w:rPr>
        <w:t>m</w:t>
      </w:r>
      <w:r w:rsidRPr="00B97FE2">
        <w:rPr>
          <w:lang w:eastAsia="it-IT"/>
        </w:rPr>
        <w:t>o</w:t>
      </w:r>
      <w:r w:rsidRPr="00B97FE2">
        <w:rPr>
          <w:spacing w:val="-2"/>
          <w:lang w:eastAsia="it-IT"/>
        </w:rPr>
        <w:t>n</w:t>
      </w:r>
      <w:r w:rsidRPr="00B97FE2">
        <w:rPr>
          <w:lang w:eastAsia="it-IT"/>
        </w:rPr>
        <w:t>i</w:t>
      </w:r>
      <w:r w:rsidRPr="00B97FE2">
        <w:rPr>
          <w:spacing w:val="-3"/>
          <w:lang w:eastAsia="it-IT"/>
        </w:rPr>
        <w:t>t</w:t>
      </w:r>
      <w:r w:rsidRPr="00B97FE2">
        <w:rPr>
          <w:lang w:eastAsia="it-IT"/>
        </w:rPr>
        <w:t>o</w:t>
      </w:r>
      <w:r w:rsidRPr="00B97FE2">
        <w:rPr>
          <w:spacing w:val="-2"/>
          <w:lang w:eastAsia="it-IT"/>
        </w:rPr>
        <w:t>r</w:t>
      </w:r>
      <w:r w:rsidRPr="00B97FE2">
        <w:rPr>
          <w:spacing w:val="-1"/>
          <w:lang w:eastAsia="it-IT"/>
        </w:rPr>
        <w:t>a</w:t>
      </w:r>
      <w:r w:rsidRPr="00B97FE2">
        <w:rPr>
          <w:spacing w:val="-2"/>
          <w:lang w:eastAsia="it-IT"/>
        </w:rPr>
        <w:t>r</w:t>
      </w:r>
      <w:r w:rsidRPr="00B97FE2">
        <w:rPr>
          <w:lang w:eastAsia="it-IT"/>
        </w:rPr>
        <w:t>e</w:t>
      </w:r>
      <w:r w:rsidRPr="00B97FE2">
        <w:rPr>
          <w:spacing w:val="4"/>
          <w:lang w:eastAsia="it-IT"/>
        </w:rPr>
        <w:t xml:space="preserve"> </w:t>
      </w:r>
      <w:r w:rsidRPr="00B97FE2">
        <w:rPr>
          <w:spacing w:val="-2"/>
          <w:lang w:eastAsia="it-IT"/>
        </w:rPr>
        <w:t>c</w:t>
      </w:r>
      <w:r w:rsidRPr="00B97FE2">
        <w:rPr>
          <w:lang w:eastAsia="it-IT"/>
        </w:rPr>
        <w:t>on</w:t>
      </w:r>
      <w:r w:rsidRPr="00B97FE2">
        <w:rPr>
          <w:spacing w:val="2"/>
          <w:lang w:eastAsia="it-IT"/>
        </w:rPr>
        <w:t xml:space="preserve"> </w:t>
      </w:r>
      <w:r w:rsidRPr="00B97FE2">
        <w:rPr>
          <w:spacing w:val="-2"/>
          <w:lang w:eastAsia="it-IT"/>
        </w:rPr>
        <w:t>c</w:t>
      </w:r>
      <w:r w:rsidRPr="00B97FE2">
        <w:rPr>
          <w:spacing w:val="-1"/>
          <w:lang w:eastAsia="it-IT"/>
        </w:rPr>
        <w:t>a</w:t>
      </w:r>
      <w:r w:rsidRPr="00B97FE2">
        <w:rPr>
          <w:lang w:eastAsia="it-IT"/>
        </w:rPr>
        <w:t>denza</w:t>
      </w:r>
      <w:r w:rsidRPr="00B97FE2">
        <w:rPr>
          <w:spacing w:val="70"/>
          <w:lang w:eastAsia="it-IT"/>
        </w:rPr>
        <w:t xml:space="preserve"> </w:t>
      </w:r>
      <w:r w:rsidRPr="00B97FE2">
        <w:rPr>
          <w:spacing w:val="-1"/>
          <w:lang w:eastAsia="it-IT"/>
        </w:rPr>
        <w:t>a</w:t>
      </w:r>
      <w:r w:rsidRPr="00B97FE2">
        <w:rPr>
          <w:lang w:eastAsia="it-IT"/>
        </w:rPr>
        <w:t>n</w:t>
      </w:r>
      <w:r w:rsidRPr="00B97FE2">
        <w:rPr>
          <w:spacing w:val="-2"/>
          <w:lang w:eastAsia="it-IT"/>
        </w:rPr>
        <w:t>n</w:t>
      </w:r>
      <w:r w:rsidRPr="00B97FE2">
        <w:rPr>
          <w:lang w:eastAsia="it-IT"/>
        </w:rPr>
        <w:t>u</w:t>
      </w:r>
      <w:r w:rsidRPr="00B97FE2">
        <w:rPr>
          <w:spacing w:val="-4"/>
          <w:lang w:eastAsia="it-IT"/>
        </w:rPr>
        <w:t>a</w:t>
      </w:r>
      <w:r w:rsidRPr="00B97FE2">
        <w:rPr>
          <w:spacing w:val="-2"/>
          <w:lang w:eastAsia="it-IT"/>
        </w:rPr>
        <w:t>l</w:t>
      </w:r>
      <w:r w:rsidRPr="00B97FE2">
        <w:rPr>
          <w:lang w:eastAsia="it-IT"/>
        </w:rPr>
        <w:t>e l’</w:t>
      </w:r>
      <w:r w:rsidRPr="00B97FE2">
        <w:rPr>
          <w:spacing w:val="-2"/>
          <w:lang w:eastAsia="it-IT"/>
        </w:rPr>
        <w:t>a</w:t>
      </w:r>
      <w:r w:rsidRPr="00B97FE2">
        <w:rPr>
          <w:lang w:eastAsia="it-IT"/>
        </w:rPr>
        <w:t>nd</w:t>
      </w:r>
      <w:r w:rsidRPr="00B97FE2">
        <w:rPr>
          <w:spacing w:val="-1"/>
          <w:lang w:eastAsia="it-IT"/>
        </w:rPr>
        <w:t>a</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32"/>
          <w:lang w:eastAsia="it-IT"/>
        </w:rPr>
        <w:t xml:space="preserve"> </w:t>
      </w:r>
      <w:r w:rsidRPr="00B97FE2">
        <w:rPr>
          <w:lang w:eastAsia="it-IT"/>
        </w:rPr>
        <w:t>de</w:t>
      </w:r>
      <w:r w:rsidRPr="00B97FE2">
        <w:rPr>
          <w:spacing w:val="-2"/>
          <w:lang w:eastAsia="it-IT"/>
        </w:rPr>
        <w:t>ll</w:t>
      </w:r>
      <w:r w:rsidRPr="00B97FE2">
        <w:rPr>
          <w:lang w:eastAsia="it-IT"/>
        </w:rPr>
        <w:t>e</w:t>
      </w:r>
      <w:r w:rsidRPr="00B97FE2">
        <w:rPr>
          <w:spacing w:val="34"/>
          <w:lang w:eastAsia="it-IT"/>
        </w:rPr>
        <w:t xml:space="preserve"> </w:t>
      </w:r>
      <w:r w:rsidRPr="00B97FE2">
        <w:rPr>
          <w:spacing w:val="-2"/>
          <w:lang w:eastAsia="it-IT"/>
        </w:rPr>
        <w:t>m</w:t>
      </w:r>
      <w:r w:rsidRPr="00B97FE2">
        <w:rPr>
          <w:lang w:eastAsia="it-IT"/>
        </w:rPr>
        <w:t>is</w:t>
      </w:r>
      <w:r w:rsidRPr="00B97FE2">
        <w:rPr>
          <w:spacing w:val="1"/>
          <w:lang w:eastAsia="it-IT"/>
        </w:rPr>
        <w:t>u</w:t>
      </w:r>
      <w:r w:rsidRPr="00B97FE2">
        <w:rPr>
          <w:spacing w:val="-4"/>
          <w:lang w:eastAsia="it-IT"/>
        </w:rPr>
        <w:t>r</w:t>
      </w:r>
      <w:r w:rsidRPr="00B97FE2">
        <w:rPr>
          <w:lang w:eastAsia="it-IT"/>
        </w:rPr>
        <w:t>e</w:t>
      </w:r>
      <w:r w:rsidRPr="00B97FE2">
        <w:rPr>
          <w:spacing w:val="18"/>
          <w:lang w:eastAsia="it-IT"/>
        </w:rPr>
        <w:t xml:space="preserve"> </w:t>
      </w:r>
      <w:r w:rsidRPr="00B97FE2">
        <w:rPr>
          <w:lang w:eastAsia="it-IT"/>
        </w:rPr>
        <w:t>di</w:t>
      </w:r>
      <w:r w:rsidRPr="00B97FE2">
        <w:rPr>
          <w:spacing w:val="16"/>
          <w:lang w:eastAsia="it-IT"/>
        </w:rPr>
        <w:t xml:space="preserve"> </w:t>
      </w:r>
      <w:r w:rsidRPr="00B97FE2">
        <w:rPr>
          <w:spacing w:val="-1"/>
          <w:lang w:eastAsia="it-IT"/>
        </w:rPr>
        <w:t>a</w:t>
      </w:r>
      <w:r w:rsidRPr="00B97FE2">
        <w:rPr>
          <w:lang w:eastAsia="it-IT"/>
        </w:rPr>
        <w:t>l</w:t>
      </w:r>
      <w:r w:rsidRPr="00B97FE2">
        <w:rPr>
          <w:spacing w:val="-2"/>
          <w:lang w:eastAsia="it-IT"/>
        </w:rPr>
        <w:t>l</w:t>
      </w:r>
      <w:r w:rsidRPr="00B97FE2">
        <w:rPr>
          <w:spacing w:val="2"/>
          <w:lang w:eastAsia="it-IT"/>
        </w:rPr>
        <w:t>e</w:t>
      </w:r>
      <w:r w:rsidRPr="00B97FE2">
        <w:rPr>
          <w:spacing w:val="-4"/>
          <w:lang w:eastAsia="it-IT"/>
        </w:rPr>
        <w:t>r</w:t>
      </w:r>
      <w:r w:rsidRPr="00B97FE2">
        <w:rPr>
          <w:lang w:eastAsia="it-IT"/>
        </w:rPr>
        <w:t>t</w:t>
      </w:r>
      <w:r w:rsidRPr="00B97FE2">
        <w:rPr>
          <w:spacing w:val="-1"/>
          <w:lang w:eastAsia="it-IT"/>
        </w:rPr>
        <w:t>a</w:t>
      </w:r>
      <w:r w:rsidRPr="00B97FE2">
        <w:rPr>
          <w:lang w:eastAsia="it-IT"/>
        </w:rPr>
        <w:t>,</w:t>
      </w:r>
      <w:r w:rsidRPr="00B97FE2">
        <w:rPr>
          <w:spacing w:val="14"/>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16"/>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tic</w:t>
      </w:r>
      <w:r w:rsidRPr="00B97FE2">
        <w:rPr>
          <w:spacing w:val="-1"/>
          <w:lang w:eastAsia="it-IT"/>
        </w:rPr>
        <w:t>o</w:t>
      </w:r>
      <w:r w:rsidRPr="00B97FE2">
        <w:rPr>
          <w:lang w:eastAsia="it-IT"/>
        </w:rPr>
        <w:t>l</w:t>
      </w:r>
      <w:r w:rsidRPr="00B97FE2">
        <w:rPr>
          <w:spacing w:val="-1"/>
          <w:lang w:eastAsia="it-IT"/>
        </w:rPr>
        <w:t>a</w:t>
      </w:r>
      <w:r w:rsidRPr="00B97FE2">
        <w:rPr>
          <w:spacing w:val="-4"/>
          <w:lang w:eastAsia="it-IT"/>
        </w:rPr>
        <w:t>r</w:t>
      </w:r>
      <w:r w:rsidRPr="00B97FE2">
        <w:rPr>
          <w:lang w:eastAsia="it-IT"/>
        </w:rPr>
        <w:t>e</w:t>
      </w:r>
      <w:r w:rsidRPr="00B97FE2">
        <w:rPr>
          <w:spacing w:val="18"/>
          <w:lang w:eastAsia="it-IT"/>
        </w:rPr>
        <w:t xml:space="preserve"> </w:t>
      </w:r>
      <w:r w:rsidRPr="00B97FE2">
        <w:rPr>
          <w:spacing w:val="-2"/>
          <w:lang w:eastAsia="it-IT"/>
        </w:rPr>
        <w:t>r</w:t>
      </w:r>
      <w:r w:rsidRPr="00B97FE2">
        <w:rPr>
          <w:lang w:eastAsia="it-IT"/>
        </w:rPr>
        <w:t>i</w:t>
      </w:r>
      <w:r w:rsidRPr="00B97FE2">
        <w:rPr>
          <w:spacing w:val="-2"/>
          <w:lang w:eastAsia="it-IT"/>
        </w:rPr>
        <w:t>f</w:t>
      </w:r>
      <w:r w:rsidRPr="00B97FE2">
        <w:rPr>
          <w:spacing w:val="2"/>
          <w:lang w:eastAsia="it-IT"/>
        </w:rPr>
        <w:t>e</w:t>
      </w:r>
      <w:r w:rsidRPr="00B97FE2">
        <w:rPr>
          <w:spacing w:val="-4"/>
          <w:lang w:eastAsia="it-IT"/>
        </w:rPr>
        <w:t>r</w:t>
      </w:r>
      <w:r w:rsidRPr="00B97FE2">
        <w:rPr>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16"/>
          <w:lang w:eastAsia="it-IT"/>
        </w:rPr>
        <w:t xml:space="preserve"> </w:t>
      </w:r>
      <w:r w:rsidRPr="00B97FE2">
        <w:rPr>
          <w:spacing w:val="8"/>
          <w:lang w:eastAsia="it-IT"/>
        </w:rPr>
        <w:t>a</w:t>
      </w:r>
      <w:r w:rsidRPr="00B97FE2">
        <w:rPr>
          <w:lang w:eastAsia="it-IT"/>
        </w:rPr>
        <w:t>l</w:t>
      </w:r>
      <w:r w:rsidRPr="00B97FE2">
        <w:rPr>
          <w:spacing w:val="14"/>
          <w:lang w:eastAsia="it-IT"/>
        </w:rPr>
        <w:t xml:space="preserve"> </w:t>
      </w:r>
      <w:r w:rsidRPr="00B97FE2">
        <w:rPr>
          <w:spacing w:val="-2"/>
          <w:lang w:eastAsia="it-IT"/>
        </w:rPr>
        <w:t>r</w:t>
      </w:r>
      <w:r w:rsidRPr="00B97FE2">
        <w:rPr>
          <w:lang w:eastAsia="it-IT"/>
        </w:rPr>
        <w:t>ilev</w:t>
      </w:r>
      <w:r w:rsidRPr="00B97FE2">
        <w:rPr>
          <w:spacing w:val="-1"/>
          <w:lang w:eastAsia="it-IT"/>
        </w:rPr>
        <w:t>a</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16"/>
          <w:lang w:eastAsia="it-IT"/>
        </w:rPr>
        <w:t xml:space="preserve"> </w:t>
      </w:r>
      <w:r w:rsidRPr="00B97FE2">
        <w:rPr>
          <w:spacing w:val="-3"/>
          <w:lang w:eastAsia="it-IT"/>
        </w:rPr>
        <w:t>d</w:t>
      </w:r>
      <w:r w:rsidRPr="00B97FE2">
        <w:rPr>
          <w:lang w:eastAsia="it-IT"/>
        </w:rPr>
        <w:t>eg</w:t>
      </w:r>
      <w:r w:rsidRPr="00B97FE2">
        <w:rPr>
          <w:spacing w:val="-2"/>
          <w:lang w:eastAsia="it-IT"/>
        </w:rPr>
        <w:t>l</w:t>
      </w:r>
      <w:r w:rsidRPr="00B97FE2">
        <w:rPr>
          <w:lang w:eastAsia="it-IT"/>
        </w:rPr>
        <w:t>i</w:t>
      </w:r>
      <w:r w:rsidRPr="00B97FE2">
        <w:rPr>
          <w:spacing w:val="16"/>
          <w:lang w:eastAsia="it-IT"/>
        </w:rPr>
        <w:t xml:space="preserve"> </w:t>
      </w:r>
      <w:r w:rsidRPr="00B97FE2">
        <w:rPr>
          <w:lang w:eastAsia="it-IT"/>
        </w:rPr>
        <w:t>es</w:t>
      </w:r>
      <w:r w:rsidRPr="00B97FE2">
        <w:rPr>
          <w:spacing w:val="-2"/>
          <w:lang w:eastAsia="it-IT"/>
        </w:rPr>
        <w:t>i</w:t>
      </w:r>
      <w:r w:rsidRPr="00B97FE2">
        <w:rPr>
          <w:spacing w:val="-3"/>
          <w:lang w:eastAsia="it-IT"/>
        </w:rPr>
        <w:t>t</w:t>
      </w:r>
      <w:r w:rsidRPr="00B97FE2">
        <w:rPr>
          <w:lang w:eastAsia="it-IT"/>
        </w:rPr>
        <w:t>i de</w:t>
      </w:r>
      <w:r w:rsidRPr="00B97FE2">
        <w:rPr>
          <w:spacing w:val="-2"/>
          <w:lang w:eastAsia="it-IT"/>
        </w:rPr>
        <w:t>ll</w:t>
      </w:r>
      <w:r w:rsidRPr="00B97FE2">
        <w:rPr>
          <w:lang w:eastAsia="it-IT"/>
        </w:rPr>
        <w:t>e</w:t>
      </w:r>
      <w:r w:rsidRPr="00B97FE2">
        <w:rPr>
          <w:spacing w:val="23"/>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lang w:eastAsia="it-IT"/>
        </w:rPr>
        <w:t>ed</w:t>
      </w:r>
      <w:r w:rsidRPr="00B97FE2">
        <w:rPr>
          <w:spacing w:val="1"/>
          <w:lang w:eastAsia="it-IT"/>
        </w:rPr>
        <w:t>u</w:t>
      </w:r>
      <w:r w:rsidRPr="00B97FE2">
        <w:rPr>
          <w:spacing w:val="-4"/>
          <w:lang w:eastAsia="it-IT"/>
        </w:rPr>
        <w:t>r</w:t>
      </w:r>
      <w:r w:rsidRPr="00B97FE2">
        <w:rPr>
          <w:lang w:eastAsia="it-IT"/>
        </w:rPr>
        <w:t>e</w:t>
      </w:r>
      <w:r w:rsidRPr="00B97FE2">
        <w:rPr>
          <w:spacing w:val="23"/>
          <w:lang w:eastAsia="it-IT"/>
        </w:rPr>
        <w:t xml:space="preserve"> </w:t>
      </w:r>
      <w:r w:rsidRPr="00B97FE2">
        <w:rPr>
          <w:lang w:eastAsia="it-IT"/>
        </w:rPr>
        <w:t>di</w:t>
      </w:r>
      <w:r w:rsidRPr="00B97FE2">
        <w:rPr>
          <w:spacing w:val="21"/>
          <w:lang w:eastAsia="it-IT"/>
        </w:rPr>
        <w:t xml:space="preserve"> </w:t>
      </w:r>
      <w:r w:rsidRPr="00B97FE2">
        <w:rPr>
          <w:spacing w:val="-2"/>
          <w:lang w:eastAsia="it-IT"/>
        </w:rPr>
        <w:t>com</w:t>
      </w:r>
      <w:r w:rsidRPr="00B97FE2">
        <w:rPr>
          <w:lang w:eastAsia="it-IT"/>
        </w:rPr>
        <w:t>pos</w:t>
      </w:r>
      <w:r w:rsidRPr="00B97FE2">
        <w:rPr>
          <w:spacing w:val="1"/>
          <w:lang w:eastAsia="it-IT"/>
        </w:rPr>
        <w:t>i</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23"/>
          <w:lang w:eastAsia="it-IT"/>
        </w:rPr>
        <w:t xml:space="preserve"> </w:t>
      </w:r>
      <w:r w:rsidRPr="00B97FE2">
        <w:rPr>
          <w:spacing w:val="-1"/>
          <w:lang w:eastAsia="it-IT"/>
        </w:rPr>
        <w:t>a</w:t>
      </w:r>
      <w:r w:rsidRPr="00B97FE2">
        <w:rPr>
          <w:lang w:eastAsia="it-IT"/>
        </w:rPr>
        <w:t>s</w:t>
      </w:r>
      <w:r w:rsidRPr="00B97FE2">
        <w:rPr>
          <w:spacing w:val="-2"/>
          <w:lang w:eastAsia="it-IT"/>
        </w:rPr>
        <w:t>s</w:t>
      </w:r>
      <w:r w:rsidRPr="00B97FE2">
        <w:rPr>
          <w:lang w:eastAsia="it-IT"/>
        </w:rPr>
        <w:t>is</w:t>
      </w:r>
      <w:r w:rsidRPr="00B97FE2">
        <w:rPr>
          <w:spacing w:val="-2"/>
          <w:lang w:eastAsia="it-IT"/>
        </w:rPr>
        <w:t>t</w:t>
      </w:r>
      <w:r w:rsidRPr="00B97FE2">
        <w:rPr>
          <w:lang w:eastAsia="it-IT"/>
        </w:rPr>
        <w:t>ita</w:t>
      </w:r>
      <w:r w:rsidRPr="00B97FE2">
        <w:rPr>
          <w:spacing w:val="19"/>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19"/>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21"/>
          <w:lang w:eastAsia="it-IT"/>
        </w:rPr>
        <w:t xml:space="preserve"> </w:t>
      </w:r>
      <w:r w:rsidRPr="00B97FE2">
        <w:rPr>
          <w:lang w:eastAsia="it-IT"/>
        </w:rPr>
        <w:t>di</w:t>
      </w:r>
      <w:r w:rsidRPr="00B97FE2">
        <w:rPr>
          <w:spacing w:val="21"/>
          <w:lang w:eastAsia="it-IT"/>
        </w:rPr>
        <w:t xml:space="preserve"> </w:t>
      </w:r>
      <w:r w:rsidRPr="00B97FE2">
        <w:rPr>
          <w:lang w:eastAsia="it-IT"/>
        </w:rPr>
        <w:t>i</w:t>
      </w:r>
      <w:r w:rsidRPr="00B97FE2">
        <w:rPr>
          <w:spacing w:val="-2"/>
          <w:lang w:eastAsia="it-IT"/>
        </w:rPr>
        <w:t>m</w:t>
      </w:r>
      <w:r w:rsidRPr="00B97FE2">
        <w:rPr>
          <w:lang w:eastAsia="it-IT"/>
        </w:rPr>
        <w:t>p</w:t>
      </w:r>
      <w:r w:rsidRPr="00B97FE2">
        <w:rPr>
          <w:spacing w:val="-4"/>
          <w:lang w:eastAsia="it-IT"/>
        </w:rPr>
        <w:t>r</w:t>
      </w:r>
      <w:r w:rsidRPr="00B97FE2">
        <w:rPr>
          <w:lang w:eastAsia="it-IT"/>
        </w:rPr>
        <w:t>esa</w:t>
      </w:r>
      <w:r w:rsidRPr="00B97FE2">
        <w:rPr>
          <w:spacing w:val="42"/>
          <w:lang w:eastAsia="it-IT"/>
        </w:rPr>
        <w:t xml:space="preserve"> </w:t>
      </w:r>
      <w:r w:rsidRPr="00B97FE2">
        <w:rPr>
          <w:lang w:eastAsia="it-IT"/>
        </w:rPr>
        <w:t>e</w:t>
      </w:r>
      <w:r w:rsidRPr="00B97FE2">
        <w:rPr>
          <w:spacing w:val="23"/>
          <w:lang w:eastAsia="it-IT"/>
        </w:rPr>
        <w:t xml:space="preserve"> </w:t>
      </w:r>
      <w:r w:rsidRPr="00B97FE2">
        <w:rPr>
          <w:spacing w:val="-3"/>
          <w:lang w:eastAsia="it-IT"/>
        </w:rPr>
        <w:t>d</w:t>
      </w:r>
      <w:r w:rsidRPr="00B97FE2">
        <w:rPr>
          <w:lang w:eastAsia="it-IT"/>
        </w:rPr>
        <w:t>ei</w:t>
      </w:r>
      <w:r w:rsidRPr="00B97FE2">
        <w:rPr>
          <w:spacing w:val="21"/>
          <w:lang w:eastAsia="it-IT"/>
        </w:rPr>
        <w:t xml:space="preserve"> </w:t>
      </w:r>
      <w:r w:rsidRPr="00B97FE2">
        <w:rPr>
          <w:spacing w:val="-3"/>
          <w:lang w:eastAsia="it-IT"/>
        </w:rPr>
        <w:t>t</w:t>
      </w:r>
      <w:r w:rsidRPr="00B97FE2">
        <w:rPr>
          <w:spacing w:val="2"/>
          <w:lang w:eastAsia="it-IT"/>
        </w:rPr>
        <w:t>e</w:t>
      </w:r>
      <w:r w:rsidRPr="00B97FE2">
        <w:rPr>
          <w:spacing w:val="-2"/>
          <w:lang w:eastAsia="it-IT"/>
        </w:rPr>
        <w:t>m</w:t>
      </w:r>
      <w:r w:rsidRPr="00B97FE2">
        <w:rPr>
          <w:lang w:eastAsia="it-IT"/>
        </w:rPr>
        <w:t>pi</w:t>
      </w:r>
      <w:r w:rsidRPr="00B97FE2">
        <w:rPr>
          <w:spacing w:val="21"/>
          <w:lang w:eastAsia="it-IT"/>
        </w:rPr>
        <w:t xml:space="preserve"> </w:t>
      </w:r>
      <w:r w:rsidRPr="00B97FE2">
        <w:rPr>
          <w:lang w:eastAsia="it-IT"/>
        </w:rPr>
        <w:t>di</w:t>
      </w:r>
      <w:r w:rsidRPr="00B97FE2">
        <w:rPr>
          <w:spacing w:val="18"/>
          <w:lang w:eastAsia="it-IT"/>
        </w:rPr>
        <w:t xml:space="preserve"> </w:t>
      </w:r>
      <w:r w:rsidRPr="00B97FE2">
        <w:rPr>
          <w:spacing w:val="2"/>
          <w:lang w:eastAsia="it-IT"/>
        </w:rPr>
        <w:t>e</w:t>
      </w:r>
      <w:r w:rsidRPr="00B97FE2">
        <w:rPr>
          <w:spacing w:val="-4"/>
          <w:lang w:eastAsia="it-IT"/>
        </w:rPr>
        <w:t>m</w:t>
      </w:r>
      <w:r w:rsidRPr="00B97FE2">
        <w:rPr>
          <w:spacing w:val="2"/>
          <w:lang w:eastAsia="it-IT"/>
        </w:rPr>
        <w:t>e</w:t>
      </w:r>
      <w:r w:rsidRPr="00B97FE2">
        <w:rPr>
          <w:spacing w:val="-2"/>
          <w:lang w:eastAsia="it-IT"/>
        </w:rPr>
        <w:t>rsion</w:t>
      </w:r>
      <w:r w:rsidRPr="00B97FE2">
        <w:rPr>
          <w:lang w:eastAsia="it-IT"/>
        </w:rPr>
        <w:t>e de</w:t>
      </w:r>
      <w:r w:rsidRPr="00B97FE2">
        <w:rPr>
          <w:spacing w:val="-2"/>
          <w:lang w:eastAsia="it-IT"/>
        </w:rPr>
        <w:t>l</w:t>
      </w:r>
      <w:r w:rsidRPr="00B97FE2">
        <w:rPr>
          <w:lang w:eastAsia="it-IT"/>
        </w:rPr>
        <w:t>la</w:t>
      </w:r>
      <w:r w:rsidRPr="00B97FE2">
        <w:rPr>
          <w:spacing w:val="47"/>
          <w:lang w:eastAsia="it-IT"/>
        </w:rPr>
        <w:t xml:space="preserve"> </w:t>
      </w:r>
      <w:r w:rsidRPr="00B97FE2">
        <w:rPr>
          <w:lang w:eastAsia="it-IT"/>
        </w:rPr>
        <w:t>c</w:t>
      </w:r>
      <w:r w:rsidRPr="00B97FE2">
        <w:rPr>
          <w:spacing w:val="-1"/>
          <w:lang w:eastAsia="it-IT"/>
        </w:rPr>
        <w:t>r</w:t>
      </w:r>
      <w:r w:rsidRPr="00B97FE2">
        <w:rPr>
          <w:lang w:eastAsia="it-IT"/>
        </w:rPr>
        <w:t>isi</w:t>
      </w:r>
      <w:r w:rsidRPr="00B97FE2">
        <w:rPr>
          <w:spacing w:val="50"/>
          <w:lang w:eastAsia="it-IT"/>
        </w:rPr>
        <w:t xml:space="preserve"> </w:t>
      </w:r>
      <w:r w:rsidRPr="00B97FE2">
        <w:rPr>
          <w:spacing w:val="-4"/>
          <w:lang w:eastAsia="it-IT"/>
        </w:rPr>
        <w:t>r</w:t>
      </w:r>
      <w:r w:rsidRPr="00B97FE2">
        <w:rPr>
          <w:lang w:eastAsia="it-IT"/>
        </w:rPr>
        <w:t>e</w:t>
      </w:r>
      <w:r w:rsidRPr="00B97FE2">
        <w:rPr>
          <w:spacing w:val="1"/>
          <w:lang w:eastAsia="it-IT"/>
        </w:rPr>
        <w:t>l</w:t>
      </w:r>
      <w:r w:rsidRPr="00B97FE2">
        <w:rPr>
          <w:spacing w:val="-1"/>
          <w:lang w:eastAsia="it-IT"/>
        </w:rPr>
        <w:t>a</w:t>
      </w:r>
      <w:r w:rsidRPr="00B97FE2">
        <w:rPr>
          <w:lang w:eastAsia="it-IT"/>
        </w:rPr>
        <w:t>tiva</w:t>
      </w:r>
      <w:r w:rsidRPr="00B97FE2">
        <w:rPr>
          <w:spacing w:val="49"/>
          <w:lang w:eastAsia="it-IT"/>
        </w:rPr>
        <w:t xml:space="preserve"> </w:t>
      </w:r>
      <w:r w:rsidRPr="00B97FE2">
        <w:rPr>
          <w:spacing w:val="-1"/>
          <w:lang w:eastAsia="it-IT"/>
        </w:rPr>
        <w:t>a</w:t>
      </w:r>
      <w:r w:rsidRPr="00B97FE2">
        <w:rPr>
          <w:spacing w:val="-2"/>
          <w:lang w:eastAsia="it-IT"/>
        </w:rPr>
        <w:t>ll</w:t>
      </w:r>
      <w:r w:rsidRPr="00B97FE2">
        <w:rPr>
          <w:lang w:eastAsia="it-IT"/>
        </w:rPr>
        <w:t>a</w:t>
      </w:r>
      <w:r w:rsidRPr="00B97FE2">
        <w:rPr>
          <w:spacing w:val="47"/>
          <w:lang w:eastAsia="it-IT"/>
        </w:rPr>
        <w:t xml:space="preserve"> </w:t>
      </w:r>
      <w:r w:rsidRPr="00B97FE2">
        <w:rPr>
          <w:lang w:eastAsia="it-IT"/>
        </w:rPr>
        <w:t>ge</w:t>
      </w:r>
      <w:r w:rsidRPr="00B97FE2">
        <w:rPr>
          <w:spacing w:val="-2"/>
          <w:lang w:eastAsia="it-IT"/>
        </w:rPr>
        <w:t>n</w:t>
      </w:r>
      <w:r w:rsidRPr="00B97FE2">
        <w:rPr>
          <w:spacing w:val="2"/>
          <w:lang w:eastAsia="it-IT"/>
        </w:rPr>
        <w:t>e</w:t>
      </w:r>
      <w:r w:rsidRPr="00B97FE2">
        <w:rPr>
          <w:spacing w:val="-2"/>
          <w:lang w:eastAsia="it-IT"/>
        </w:rPr>
        <w:t>r</w:t>
      </w:r>
      <w:r w:rsidRPr="00B97FE2">
        <w:rPr>
          <w:spacing w:val="-1"/>
          <w:lang w:eastAsia="it-IT"/>
        </w:rPr>
        <w:t>a</w:t>
      </w:r>
      <w:r w:rsidRPr="00B97FE2">
        <w:rPr>
          <w:spacing w:val="-2"/>
          <w:lang w:eastAsia="it-IT"/>
        </w:rPr>
        <w:t>l</w:t>
      </w:r>
      <w:r w:rsidRPr="00B97FE2">
        <w:rPr>
          <w:lang w:eastAsia="it-IT"/>
        </w:rPr>
        <w:t>ità</w:t>
      </w:r>
      <w:r w:rsidRPr="00B97FE2">
        <w:rPr>
          <w:spacing w:val="49"/>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51"/>
          <w:lang w:eastAsia="it-IT"/>
        </w:rPr>
        <w:t xml:space="preserve"> </w:t>
      </w:r>
      <w:r w:rsidRPr="00B97FE2">
        <w:rPr>
          <w:lang w:eastAsia="it-IT"/>
        </w:rPr>
        <w:t>i</w:t>
      </w:r>
      <w:r w:rsidRPr="00B97FE2">
        <w:rPr>
          <w:spacing w:val="-4"/>
          <w:lang w:eastAsia="it-IT"/>
        </w:rPr>
        <w:t>m</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s</w:t>
      </w:r>
      <w:r w:rsidRPr="00B97FE2">
        <w:rPr>
          <w:lang w:eastAsia="it-IT"/>
        </w:rPr>
        <w:t>e</w:t>
      </w:r>
      <w:r w:rsidRPr="00B97FE2">
        <w:rPr>
          <w:spacing w:val="55"/>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48"/>
          <w:lang w:eastAsia="it-IT"/>
        </w:rPr>
        <w:t xml:space="preserve"> </w:t>
      </w:r>
      <w:r w:rsidRPr="00B97FE2">
        <w:rPr>
          <w:spacing w:val="-2"/>
          <w:lang w:eastAsia="it-IT"/>
        </w:rPr>
        <w:t>l</w:t>
      </w:r>
      <w:r w:rsidRPr="00B97FE2">
        <w:rPr>
          <w:lang w:eastAsia="it-IT"/>
        </w:rPr>
        <w:t>e</w:t>
      </w:r>
      <w:r w:rsidRPr="00B97FE2">
        <w:rPr>
          <w:spacing w:val="51"/>
          <w:lang w:eastAsia="it-IT"/>
        </w:rPr>
        <w:t xml:space="preserve"> </w:t>
      </w:r>
      <w:r w:rsidRPr="00B97FE2">
        <w:rPr>
          <w:spacing w:val="-1"/>
          <w:lang w:eastAsia="it-IT"/>
        </w:rPr>
        <w:t>q</w:t>
      </w:r>
      <w:r w:rsidRPr="00B97FE2">
        <w:rPr>
          <w:lang w:eastAsia="it-IT"/>
        </w:rPr>
        <w:t>u</w:t>
      </w:r>
      <w:r w:rsidRPr="00B97FE2">
        <w:rPr>
          <w:spacing w:val="-4"/>
          <w:lang w:eastAsia="it-IT"/>
        </w:rPr>
        <w:t>a</w:t>
      </w:r>
      <w:r w:rsidRPr="00B97FE2">
        <w:rPr>
          <w:lang w:eastAsia="it-IT"/>
        </w:rPr>
        <w:t>li</w:t>
      </w:r>
      <w:r w:rsidRPr="00B97FE2">
        <w:rPr>
          <w:spacing w:val="50"/>
          <w:lang w:eastAsia="it-IT"/>
        </w:rPr>
        <w:t xml:space="preserve"> </w:t>
      </w:r>
      <w:r w:rsidRPr="00B97FE2">
        <w:rPr>
          <w:spacing w:val="-2"/>
          <w:lang w:eastAsia="it-IT"/>
        </w:rPr>
        <w:t>v</w:t>
      </w:r>
      <w:r w:rsidRPr="00B97FE2">
        <w:rPr>
          <w:lang w:eastAsia="it-IT"/>
        </w:rPr>
        <w:t>i</w:t>
      </w:r>
      <w:r w:rsidRPr="00B97FE2">
        <w:rPr>
          <w:spacing w:val="49"/>
          <w:lang w:eastAsia="it-IT"/>
        </w:rPr>
        <w:t xml:space="preserve"> </w:t>
      </w:r>
      <w:r w:rsidRPr="00B97FE2">
        <w:rPr>
          <w:lang w:eastAsia="it-IT"/>
        </w:rPr>
        <w:t>s</w:t>
      </w:r>
      <w:r w:rsidRPr="00B97FE2">
        <w:rPr>
          <w:spacing w:val="1"/>
          <w:lang w:eastAsia="it-IT"/>
        </w:rPr>
        <w:t>i</w:t>
      </w:r>
      <w:r w:rsidRPr="00B97FE2">
        <w:rPr>
          <w:lang w:eastAsia="it-IT"/>
        </w:rPr>
        <w:t>a</w:t>
      </w:r>
      <w:r w:rsidRPr="00B97FE2">
        <w:rPr>
          <w:spacing w:val="47"/>
          <w:lang w:eastAsia="it-IT"/>
        </w:rPr>
        <w:t xml:space="preserve"> </w:t>
      </w:r>
      <w:r w:rsidRPr="00B97FE2">
        <w:rPr>
          <w:lang w:eastAsia="it-IT"/>
        </w:rPr>
        <w:t>stata</w:t>
      </w:r>
      <w:r w:rsidRPr="00B97FE2">
        <w:rPr>
          <w:spacing w:val="48"/>
          <w:lang w:eastAsia="it-IT"/>
        </w:rPr>
        <w:t xml:space="preserve"> </w:t>
      </w:r>
      <w:r w:rsidRPr="00B97FE2">
        <w:rPr>
          <w:spacing w:val="-1"/>
          <w:lang w:eastAsia="it-IT"/>
        </w:rPr>
        <w:t>a</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tu</w:t>
      </w:r>
      <w:r w:rsidRPr="00B97FE2">
        <w:rPr>
          <w:spacing w:val="-2"/>
          <w:lang w:eastAsia="it-IT"/>
        </w:rPr>
        <w:t>r</w:t>
      </w:r>
      <w:r w:rsidRPr="00B97FE2">
        <w:rPr>
          <w:lang w:eastAsia="it-IT"/>
        </w:rPr>
        <w:t>a</w:t>
      </w:r>
      <w:r w:rsidRPr="00B97FE2">
        <w:rPr>
          <w:spacing w:val="47"/>
          <w:lang w:eastAsia="it-IT"/>
        </w:rPr>
        <w:t xml:space="preserve"> </w:t>
      </w:r>
      <w:r w:rsidRPr="00B97FE2">
        <w:rPr>
          <w:spacing w:val="-3"/>
          <w:lang w:eastAsia="it-IT"/>
        </w:rPr>
        <w:t>d</w:t>
      </w:r>
      <w:r w:rsidRPr="00B97FE2">
        <w:rPr>
          <w:spacing w:val="5"/>
          <w:lang w:eastAsia="it-IT"/>
        </w:rPr>
        <w:t>e</w:t>
      </w:r>
      <w:r w:rsidRPr="00B97FE2">
        <w:rPr>
          <w:lang w:eastAsia="it-IT"/>
        </w:rPr>
        <w:t>l</w:t>
      </w:r>
      <w:r w:rsidRPr="00B97FE2">
        <w:rPr>
          <w:spacing w:val="-2"/>
          <w:lang w:eastAsia="it-IT"/>
        </w:rPr>
        <w:t>l</w:t>
      </w:r>
      <w:r w:rsidRPr="00B97FE2">
        <w:rPr>
          <w:lang w:eastAsia="it-IT"/>
        </w:rPr>
        <w:t>a 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2"/>
          <w:lang w:eastAsia="it-IT"/>
        </w:rPr>
        <w:t>r</w:t>
      </w:r>
      <w:r w:rsidRPr="00B97FE2">
        <w:rPr>
          <w:lang w:eastAsia="it-IT"/>
        </w:rPr>
        <w:t>a</w:t>
      </w:r>
      <w:r w:rsidRPr="00B97FE2">
        <w:rPr>
          <w:spacing w:val="-12"/>
          <w:lang w:eastAsia="it-IT"/>
        </w:rPr>
        <w:t xml:space="preserve"> </w:t>
      </w:r>
      <w:r w:rsidRPr="00B97FE2">
        <w:rPr>
          <w:lang w:eastAsia="it-IT"/>
        </w:rPr>
        <w:t>di</w:t>
      </w:r>
      <w:r w:rsidRPr="00B97FE2">
        <w:rPr>
          <w:spacing w:val="-10"/>
          <w:lang w:eastAsia="it-IT"/>
        </w:rPr>
        <w:t xml:space="preserve"> </w:t>
      </w:r>
      <w:r w:rsidRPr="00B97FE2">
        <w:rPr>
          <w:lang w:eastAsia="it-IT"/>
        </w:rPr>
        <w:t>c</w:t>
      </w:r>
      <w:r w:rsidRPr="00B97FE2">
        <w:rPr>
          <w:spacing w:val="1"/>
          <w:lang w:eastAsia="it-IT"/>
        </w:rPr>
        <w:t>o</w:t>
      </w:r>
      <w:r w:rsidRPr="00B97FE2">
        <w:rPr>
          <w:spacing w:val="-2"/>
          <w:lang w:eastAsia="it-IT"/>
        </w:rPr>
        <w:t>n</w:t>
      </w:r>
      <w:r w:rsidRPr="00B97FE2">
        <w:rPr>
          <w:lang w:eastAsia="it-IT"/>
        </w:rPr>
        <w:t>c</w:t>
      </w:r>
      <w:r w:rsidRPr="00B97FE2">
        <w:rPr>
          <w:spacing w:val="1"/>
          <w:lang w:eastAsia="it-IT"/>
        </w:rPr>
        <w:t>o</w:t>
      </w:r>
      <w:r w:rsidRPr="00B97FE2">
        <w:rPr>
          <w:spacing w:val="-2"/>
          <w:lang w:eastAsia="it-IT"/>
        </w:rPr>
        <w:t>r</w:t>
      </w:r>
      <w:r w:rsidRPr="00B97FE2">
        <w:rPr>
          <w:lang w:eastAsia="it-IT"/>
        </w:rPr>
        <w:t>d</w:t>
      </w:r>
      <w:r w:rsidRPr="00B97FE2">
        <w:rPr>
          <w:spacing w:val="-4"/>
          <w:lang w:eastAsia="it-IT"/>
        </w:rPr>
        <w:t>a</w:t>
      </w:r>
      <w:r w:rsidRPr="00B97FE2">
        <w:rPr>
          <w:lang w:eastAsia="it-IT"/>
        </w:rPr>
        <w:t>to</w:t>
      </w:r>
      <w:r w:rsidRPr="00B97FE2">
        <w:rPr>
          <w:spacing w:val="-10"/>
          <w:lang w:eastAsia="it-IT"/>
        </w:rPr>
        <w:t xml:space="preserve"> </w:t>
      </w:r>
      <w:r w:rsidRPr="00B97FE2">
        <w:rPr>
          <w:lang w:eastAsia="it-IT"/>
        </w:rPr>
        <w:t>p</w:t>
      </w:r>
      <w:r w:rsidRPr="00B97FE2">
        <w:rPr>
          <w:spacing w:val="-2"/>
          <w:lang w:eastAsia="it-IT"/>
        </w:rPr>
        <w:t>r</w:t>
      </w:r>
      <w:r w:rsidRPr="00B97FE2">
        <w:rPr>
          <w:lang w:eastAsia="it-IT"/>
        </w:rPr>
        <w:t>e</w:t>
      </w:r>
      <w:r w:rsidRPr="00B97FE2">
        <w:rPr>
          <w:spacing w:val="-2"/>
          <w:lang w:eastAsia="it-IT"/>
        </w:rPr>
        <w:t>v</w:t>
      </w:r>
      <w:r w:rsidRPr="00B97FE2">
        <w:rPr>
          <w:spacing w:val="2"/>
          <w:lang w:eastAsia="it-IT"/>
        </w:rPr>
        <w:t>e</w:t>
      </w:r>
      <w:r w:rsidRPr="00B97FE2">
        <w:rPr>
          <w:spacing w:val="-2"/>
          <w:lang w:eastAsia="it-IT"/>
        </w:rPr>
        <w:t>n</w:t>
      </w:r>
      <w:r w:rsidRPr="00B97FE2">
        <w:rPr>
          <w:lang w:eastAsia="it-IT"/>
        </w:rPr>
        <w:t>ti</w:t>
      </w:r>
      <w:r w:rsidRPr="00B97FE2">
        <w:rPr>
          <w:spacing w:val="-2"/>
          <w:lang w:eastAsia="it-IT"/>
        </w:rPr>
        <w:t>v</w:t>
      </w:r>
      <w:r w:rsidRPr="00B97FE2">
        <w:rPr>
          <w:lang w:eastAsia="it-IT"/>
        </w:rPr>
        <w:t>o</w:t>
      </w:r>
      <w:r w:rsidRPr="00B97FE2">
        <w:rPr>
          <w:spacing w:val="-10"/>
          <w:lang w:eastAsia="it-IT"/>
        </w:rPr>
        <w:t xml:space="preserve"> </w:t>
      </w:r>
      <w:r w:rsidRPr="00B97FE2">
        <w:rPr>
          <w:lang w:eastAsia="it-IT"/>
        </w:rPr>
        <w:t>o</w:t>
      </w:r>
      <w:r w:rsidRPr="00B97FE2">
        <w:rPr>
          <w:spacing w:val="-8"/>
          <w:lang w:eastAsia="it-IT"/>
        </w:rPr>
        <w:t xml:space="preserve"> </w:t>
      </w:r>
      <w:r w:rsidRPr="00B97FE2">
        <w:rPr>
          <w:lang w:eastAsia="it-IT"/>
        </w:rPr>
        <w:t>o</w:t>
      </w:r>
      <w:r w:rsidRPr="00B97FE2">
        <w:rPr>
          <w:spacing w:val="-4"/>
          <w:lang w:eastAsia="it-IT"/>
        </w:rPr>
        <w:t>m</w:t>
      </w:r>
      <w:r w:rsidRPr="00B97FE2">
        <w:rPr>
          <w:lang w:eastAsia="it-IT"/>
        </w:rPr>
        <w:t>o</w:t>
      </w:r>
      <w:r w:rsidRPr="00B97FE2">
        <w:rPr>
          <w:spacing w:val="-2"/>
          <w:lang w:eastAsia="it-IT"/>
        </w:rPr>
        <w:t>l</w:t>
      </w:r>
      <w:r w:rsidRPr="00B97FE2">
        <w:rPr>
          <w:lang w:eastAsia="it-IT"/>
        </w:rPr>
        <w:t>o</w:t>
      </w:r>
      <w:r w:rsidRPr="00B97FE2">
        <w:rPr>
          <w:spacing w:val="-2"/>
          <w:lang w:eastAsia="it-IT"/>
        </w:rPr>
        <w:t>g</w:t>
      </w:r>
      <w:r w:rsidRPr="00B97FE2">
        <w:rPr>
          <w:spacing w:val="-1"/>
          <w:lang w:eastAsia="it-IT"/>
        </w:rPr>
        <w:t>a</w:t>
      </w:r>
      <w:r w:rsidRPr="00B97FE2">
        <w:rPr>
          <w:lang w:eastAsia="it-IT"/>
        </w:rPr>
        <w:t>z</w:t>
      </w:r>
      <w:r w:rsidRPr="00B97FE2">
        <w:rPr>
          <w:spacing w:val="1"/>
          <w:lang w:eastAsia="it-IT"/>
        </w:rPr>
        <w:t>i</w:t>
      </w:r>
      <w:r w:rsidRPr="00B97FE2">
        <w:rPr>
          <w:lang w:eastAsia="it-IT"/>
        </w:rPr>
        <w:t>o</w:t>
      </w:r>
      <w:r w:rsidRPr="00B97FE2">
        <w:rPr>
          <w:spacing w:val="-2"/>
          <w:lang w:eastAsia="it-IT"/>
        </w:rPr>
        <w:t>n</w:t>
      </w:r>
      <w:r w:rsidRPr="00B97FE2">
        <w:rPr>
          <w:lang w:eastAsia="it-IT"/>
        </w:rPr>
        <w:t>e</w:t>
      </w:r>
      <w:r w:rsidRPr="00B97FE2">
        <w:rPr>
          <w:spacing w:val="-8"/>
          <w:lang w:eastAsia="it-IT"/>
        </w:rPr>
        <w:t xml:space="preserve"> </w:t>
      </w:r>
      <w:r w:rsidRPr="00B97FE2">
        <w:rPr>
          <w:spacing w:val="-3"/>
          <w:lang w:eastAsia="it-IT"/>
        </w:rPr>
        <w:t>d</w:t>
      </w:r>
      <w:r w:rsidRPr="00B97FE2">
        <w:rPr>
          <w:lang w:eastAsia="it-IT"/>
        </w:rPr>
        <w:t>e</w:t>
      </w:r>
      <w:r w:rsidRPr="00B97FE2">
        <w:rPr>
          <w:spacing w:val="-2"/>
          <w:lang w:eastAsia="it-IT"/>
        </w:rPr>
        <w:t>g</w:t>
      </w:r>
      <w:r w:rsidRPr="00B97FE2">
        <w:rPr>
          <w:lang w:eastAsia="it-IT"/>
        </w:rPr>
        <w:t>li</w:t>
      </w:r>
      <w:r w:rsidRPr="00B97FE2">
        <w:rPr>
          <w:spacing w:val="-10"/>
          <w:lang w:eastAsia="it-IT"/>
        </w:rPr>
        <w:t xml:space="preserve"> </w:t>
      </w:r>
      <w:r w:rsidRPr="00B97FE2">
        <w:rPr>
          <w:spacing w:val="-1"/>
          <w:lang w:eastAsia="it-IT"/>
        </w:rPr>
        <w:t>a</w:t>
      </w:r>
      <w:r w:rsidRPr="00B97FE2">
        <w:rPr>
          <w:lang w:eastAsia="it-IT"/>
        </w:rPr>
        <w:t>c</w:t>
      </w:r>
      <w:r w:rsidRPr="00B97FE2">
        <w:rPr>
          <w:spacing w:val="-2"/>
          <w:lang w:eastAsia="it-IT"/>
        </w:rPr>
        <w:t>c</w:t>
      </w:r>
      <w:r w:rsidRPr="00B97FE2">
        <w:rPr>
          <w:lang w:eastAsia="it-IT"/>
        </w:rPr>
        <w:t>o</w:t>
      </w:r>
      <w:r w:rsidRPr="00B97FE2">
        <w:rPr>
          <w:spacing w:val="-2"/>
          <w:lang w:eastAsia="it-IT"/>
        </w:rPr>
        <w:t>r</w:t>
      </w:r>
      <w:r w:rsidRPr="00B97FE2">
        <w:rPr>
          <w:lang w:eastAsia="it-IT"/>
        </w:rPr>
        <w:t>di</w:t>
      </w:r>
      <w:r w:rsidRPr="00B97FE2">
        <w:rPr>
          <w:spacing w:val="-10"/>
          <w:lang w:eastAsia="it-IT"/>
        </w:rPr>
        <w:t xml:space="preserve"> </w:t>
      </w:r>
      <w:r w:rsidRPr="00B97FE2">
        <w:rPr>
          <w:lang w:eastAsia="it-IT"/>
        </w:rPr>
        <w:t>di</w:t>
      </w:r>
      <w:r w:rsidRPr="00B97FE2">
        <w:rPr>
          <w:spacing w:val="-10"/>
          <w:lang w:eastAsia="it-IT"/>
        </w:rPr>
        <w:t xml:space="preserve"> </w:t>
      </w:r>
      <w:r w:rsidRPr="00B97FE2">
        <w:rPr>
          <w:spacing w:val="-2"/>
          <w:lang w:eastAsia="it-IT"/>
        </w:rPr>
        <w:t>r</w:t>
      </w:r>
      <w:r w:rsidRPr="00B97FE2">
        <w:rPr>
          <w:lang w:eastAsia="it-IT"/>
        </w:rPr>
        <w:t>ist</w:t>
      </w:r>
      <w:r w:rsidRPr="00B97FE2">
        <w:rPr>
          <w:spacing w:val="-1"/>
          <w:lang w:eastAsia="it-IT"/>
        </w:rPr>
        <w:t>r</w:t>
      </w:r>
      <w:r w:rsidRPr="00B97FE2">
        <w:rPr>
          <w:lang w:eastAsia="it-IT"/>
        </w:rPr>
        <w:t>ut</w:t>
      </w:r>
      <w:r w:rsidRPr="00B97FE2">
        <w:rPr>
          <w:spacing w:val="-3"/>
          <w:lang w:eastAsia="it-IT"/>
        </w:rPr>
        <w:t>t</w:t>
      </w:r>
      <w:r w:rsidRPr="00B97FE2">
        <w:rPr>
          <w:lang w:eastAsia="it-IT"/>
        </w:rPr>
        <w:t>u</w:t>
      </w:r>
      <w:r w:rsidRPr="00B97FE2">
        <w:rPr>
          <w:spacing w:val="-2"/>
          <w:lang w:eastAsia="it-IT"/>
        </w:rPr>
        <w:t>r</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55"/>
          <w:lang w:eastAsia="it-IT"/>
        </w:rPr>
        <w:t xml:space="preserve"> </w:t>
      </w:r>
      <w:r w:rsidRPr="00B97FE2">
        <w:rPr>
          <w:lang w:eastAsia="it-IT"/>
        </w:rPr>
        <w:t>o</w:t>
      </w:r>
      <w:r w:rsidRPr="00B97FE2">
        <w:rPr>
          <w:spacing w:val="-10"/>
          <w:lang w:eastAsia="it-IT"/>
        </w:rPr>
        <w:t xml:space="preserve"> </w:t>
      </w:r>
      <w:r w:rsidRPr="00B97FE2">
        <w:rPr>
          <w:lang w:eastAsia="it-IT"/>
        </w:rPr>
        <w:t>p</w:t>
      </w:r>
      <w:r w:rsidRPr="00B97FE2">
        <w:rPr>
          <w:spacing w:val="-2"/>
          <w:lang w:eastAsia="it-IT"/>
        </w:rPr>
        <w:t>os</w:t>
      </w:r>
      <w:r w:rsidRPr="00B97FE2">
        <w:rPr>
          <w:spacing w:val="-3"/>
          <w:lang w:eastAsia="it-IT"/>
        </w:rPr>
        <w:t>t</w:t>
      </w:r>
      <w:r w:rsidRPr="00B97FE2">
        <w:rPr>
          <w:lang w:eastAsia="it-IT"/>
        </w:rPr>
        <w:t>e in</w:t>
      </w:r>
      <w:r w:rsidRPr="00B97FE2">
        <w:rPr>
          <w:spacing w:val="42"/>
          <w:lang w:eastAsia="it-IT"/>
        </w:rPr>
        <w:t xml:space="preserve"> </w:t>
      </w:r>
      <w:r w:rsidRPr="00B97FE2">
        <w:rPr>
          <w:spacing w:val="-2"/>
          <w:lang w:eastAsia="it-IT"/>
        </w:rPr>
        <w:t>l</w:t>
      </w:r>
      <w:r w:rsidRPr="00B97FE2">
        <w:rPr>
          <w:lang w:eastAsia="it-IT"/>
        </w:rPr>
        <w:t>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42"/>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3"/>
          <w:lang w:eastAsia="it-IT"/>
        </w:rPr>
        <w:t>d</w:t>
      </w:r>
      <w:r w:rsidRPr="00B97FE2">
        <w:rPr>
          <w:lang w:eastAsia="it-IT"/>
        </w:rPr>
        <w:t>iz</w:t>
      </w:r>
      <w:r w:rsidRPr="00B97FE2">
        <w:rPr>
          <w:spacing w:val="-2"/>
          <w:lang w:eastAsia="it-IT"/>
        </w:rPr>
        <w:t>i</w:t>
      </w:r>
      <w:r w:rsidRPr="00B97FE2">
        <w:rPr>
          <w:spacing w:val="-1"/>
          <w:lang w:eastAsia="it-IT"/>
        </w:rPr>
        <w:t>a</w:t>
      </w:r>
      <w:r w:rsidRPr="00B97FE2">
        <w:rPr>
          <w:spacing w:val="-2"/>
          <w:lang w:eastAsia="it-IT"/>
        </w:rPr>
        <w:t>l</w:t>
      </w:r>
      <w:r w:rsidRPr="00B97FE2">
        <w:rPr>
          <w:spacing w:val="2"/>
          <w:lang w:eastAsia="it-IT"/>
        </w:rPr>
        <w:t>e</w:t>
      </w:r>
      <w:r w:rsidRPr="00B97FE2">
        <w:rPr>
          <w:lang w:eastAsia="it-IT"/>
        </w:rPr>
        <w:t>,</w:t>
      </w:r>
      <w:r w:rsidRPr="00B97FE2">
        <w:rPr>
          <w:spacing w:val="41"/>
          <w:lang w:eastAsia="it-IT"/>
        </w:rPr>
        <w:t xml:space="preserve"> </w:t>
      </w:r>
      <w:r w:rsidRPr="00B97FE2">
        <w:rPr>
          <w:spacing w:val="-1"/>
          <w:lang w:eastAsia="it-IT"/>
        </w:rPr>
        <w:t>a</w:t>
      </w:r>
      <w:r w:rsidRPr="00B97FE2">
        <w:rPr>
          <w:lang w:eastAsia="it-IT"/>
        </w:rPr>
        <w:t>nc</w:t>
      </w:r>
      <w:r w:rsidRPr="00B97FE2">
        <w:rPr>
          <w:spacing w:val="-2"/>
          <w:lang w:eastAsia="it-IT"/>
        </w:rPr>
        <w:t>h</w:t>
      </w:r>
      <w:r w:rsidRPr="00B97FE2">
        <w:rPr>
          <w:lang w:eastAsia="it-IT"/>
        </w:rPr>
        <w:t>e</w:t>
      </w:r>
      <w:r w:rsidRPr="00B97FE2">
        <w:rPr>
          <w:spacing w:val="44"/>
          <w:lang w:eastAsia="it-IT"/>
        </w:rPr>
        <w:t xml:space="preserve"> </w:t>
      </w:r>
      <w:r w:rsidRPr="00B97FE2">
        <w:rPr>
          <w:spacing w:val="-2"/>
          <w:lang w:eastAsia="it-IT"/>
        </w:rPr>
        <w:t>su</w:t>
      </w:r>
      <w:r w:rsidRPr="00B97FE2">
        <w:rPr>
          <w:lang w:eastAsia="it-IT"/>
        </w:rPr>
        <w:t>lla</w:t>
      </w:r>
      <w:r w:rsidRPr="00B97FE2">
        <w:rPr>
          <w:spacing w:val="41"/>
          <w:lang w:eastAsia="it-IT"/>
        </w:rPr>
        <w:t xml:space="preserve"> </w:t>
      </w:r>
      <w:r w:rsidRPr="00B97FE2">
        <w:rPr>
          <w:lang w:eastAsia="it-IT"/>
        </w:rPr>
        <w:t>b</w:t>
      </w:r>
      <w:r w:rsidRPr="00B97FE2">
        <w:rPr>
          <w:spacing w:val="-1"/>
          <w:lang w:eastAsia="it-IT"/>
        </w:rPr>
        <w:t>a</w:t>
      </w:r>
      <w:r w:rsidRPr="00B97FE2">
        <w:rPr>
          <w:spacing w:val="-2"/>
          <w:lang w:eastAsia="it-IT"/>
        </w:rPr>
        <w:t>s</w:t>
      </w:r>
      <w:r w:rsidRPr="00B97FE2">
        <w:rPr>
          <w:lang w:eastAsia="it-IT"/>
        </w:rPr>
        <w:t>e</w:t>
      </w:r>
      <w:r w:rsidRPr="00B97FE2">
        <w:rPr>
          <w:spacing w:val="42"/>
          <w:lang w:eastAsia="it-IT"/>
        </w:rPr>
        <w:t xml:space="preserve"> </w:t>
      </w:r>
      <w:r w:rsidRPr="00B97FE2">
        <w:rPr>
          <w:lang w:eastAsia="it-IT"/>
        </w:rPr>
        <w:t>dei</w:t>
      </w:r>
      <w:r w:rsidRPr="00B97FE2">
        <w:rPr>
          <w:spacing w:val="42"/>
          <w:lang w:eastAsia="it-IT"/>
        </w:rPr>
        <w:t xml:space="preserve"> </w:t>
      </w:r>
      <w:r w:rsidRPr="00B97FE2">
        <w:rPr>
          <w:lang w:eastAsia="it-IT"/>
        </w:rPr>
        <w:t>d</w:t>
      </w:r>
      <w:r w:rsidRPr="00B97FE2">
        <w:rPr>
          <w:spacing w:val="-1"/>
          <w:lang w:eastAsia="it-IT"/>
        </w:rPr>
        <w:t>a</w:t>
      </w:r>
      <w:r w:rsidRPr="00B97FE2">
        <w:rPr>
          <w:lang w:eastAsia="it-IT"/>
        </w:rPr>
        <w:t>ti</w:t>
      </w:r>
      <w:r w:rsidRPr="00B97FE2">
        <w:rPr>
          <w:spacing w:val="43"/>
          <w:lang w:eastAsia="it-IT"/>
        </w:rPr>
        <w:t xml:space="preserve"> </w:t>
      </w:r>
      <w:r w:rsidRPr="00B97FE2">
        <w:rPr>
          <w:spacing w:val="-1"/>
          <w:lang w:eastAsia="it-IT"/>
        </w:rPr>
        <w:t>a</w:t>
      </w:r>
      <w:r w:rsidRPr="00B97FE2">
        <w:rPr>
          <w:lang w:eastAsia="it-IT"/>
        </w:rPr>
        <w:t>cq</w:t>
      </w:r>
      <w:r w:rsidRPr="00B97FE2">
        <w:rPr>
          <w:spacing w:val="-2"/>
          <w:lang w:eastAsia="it-IT"/>
        </w:rPr>
        <w:t>u</w:t>
      </w:r>
      <w:r w:rsidRPr="00B97FE2">
        <w:rPr>
          <w:lang w:eastAsia="it-IT"/>
        </w:rPr>
        <w:t>i</w:t>
      </w:r>
      <w:r w:rsidRPr="00B97FE2">
        <w:rPr>
          <w:spacing w:val="-2"/>
          <w:lang w:eastAsia="it-IT"/>
        </w:rPr>
        <w:t>s</w:t>
      </w:r>
      <w:r w:rsidRPr="00B97FE2">
        <w:rPr>
          <w:lang w:eastAsia="it-IT"/>
        </w:rPr>
        <w:t>iti</w:t>
      </w:r>
      <w:r w:rsidRPr="00B97FE2">
        <w:rPr>
          <w:spacing w:val="40"/>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spacing w:val="-2"/>
          <w:lang w:eastAsia="it-IT"/>
        </w:rPr>
        <w:t>m</w:t>
      </w:r>
      <w:r w:rsidRPr="00B97FE2">
        <w:rPr>
          <w:lang w:eastAsia="it-IT"/>
        </w:rPr>
        <w:t>i</w:t>
      </w:r>
      <w:r w:rsidRPr="00B97FE2">
        <w:rPr>
          <w:spacing w:val="-3"/>
          <w:lang w:eastAsia="it-IT"/>
        </w:rPr>
        <w:t>t</w:t>
      </w:r>
      <w:r w:rsidRPr="00B97FE2">
        <w:rPr>
          <w:lang w:eastAsia="it-IT"/>
        </w:rPr>
        <w:t>e</w:t>
      </w:r>
      <w:r w:rsidRPr="00B97FE2">
        <w:rPr>
          <w:spacing w:val="45"/>
          <w:lang w:eastAsia="it-IT"/>
        </w:rPr>
        <w:t xml:space="preserve"> </w:t>
      </w:r>
      <w:r w:rsidRPr="00B97FE2">
        <w:rPr>
          <w:lang w:eastAsia="it-IT"/>
        </w:rPr>
        <w:t>i</w:t>
      </w:r>
      <w:r w:rsidRPr="00B97FE2">
        <w:rPr>
          <w:spacing w:val="42"/>
          <w:lang w:eastAsia="it-IT"/>
        </w:rPr>
        <w:t xml:space="preserve"> </w:t>
      </w:r>
      <w:r w:rsidRPr="00B97FE2">
        <w:rPr>
          <w:spacing w:val="-2"/>
          <w:lang w:eastAsia="it-IT"/>
        </w:rPr>
        <w:t>r</w:t>
      </w:r>
      <w:r w:rsidRPr="00B97FE2">
        <w:rPr>
          <w:lang w:eastAsia="it-IT"/>
        </w:rPr>
        <w:t>e</w:t>
      </w:r>
      <w:r w:rsidRPr="00B97FE2">
        <w:rPr>
          <w:spacing w:val="1"/>
          <w:lang w:eastAsia="it-IT"/>
        </w:rPr>
        <w:t>l</w:t>
      </w:r>
      <w:r w:rsidRPr="00B97FE2">
        <w:rPr>
          <w:spacing w:val="-1"/>
          <w:lang w:eastAsia="it-IT"/>
        </w:rPr>
        <w:t>a</w:t>
      </w:r>
      <w:r w:rsidRPr="00B97FE2">
        <w:rPr>
          <w:lang w:eastAsia="it-IT"/>
        </w:rPr>
        <w:t>t</w:t>
      </w:r>
      <w:r w:rsidRPr="00B97FE2">
        <w:rPr>
          <w:spacing w:val="-2"/>
          <w:lang w:eastAsia="it-IT"/>
        </w:rPr>
        <w:t>i</w:t>
      </w:r>
      <w:r w:rsidRPr="00B97FE2">
        <w:rPr>
          <w:lang w:eastAsia="it-IT"/>
        </w:rPr>
        <w:t>vi</w:t>
      </w:r>
      <w:r w:rsidRPr="00B97FE2">
        <w:rPr>
          <w:spacing w:val="42"/>
          <w:lang w:eastAsia="it-IT"/>
        </w:rPr>
        <w:t xml:space="preserve"> </w:t>
      </w:r>
      <w:r w:rsidRPr="00B97FE2">
        <w:rPr>
          <w:spacing w:val="-2"/>
          <w:lang w:eastAsia="it-IT"/>
        </w:rPr>
        <w:t>r</w:t>
      </w:r>
      <w:r w:rsidRPr="00B97FE2">
        <w:rPr>
          <w:spacing w:val="-1"/>
          <w:lang w:eastAsia="it-IT"/>
        </w:rPr>
        <w:t>a</w:t>
      </w:r>
      <w:r w:rsidRPr="00B97FE2">
        <w:rPr>
          <w:lang w:eastAsia="it-IT"/>
        </w:rPr>
        <w:t>pp</w:t>
      </w:r>
      <w:r w:rsidRPr="00B97FE2">
        <w:rPr>
          <w:spacing w:val="-2"/>
          <w:lang w:eastAsia="it-IT"/>
        </w:rPr>
        <w:t>or</w:t>
      </w:r>
      <w:r w:rsidRPr="00B97FE2">
        <w:rPr>
          <w:spacing w:val="-3"/>
          <w:lang w:eastAsia="it-IT"/>
        </w:rPr>
        <w:t>t</w:t>
      </w:r>
      <w:r w:rsidRPr="00B97FE2">
        <w:rPr>
          <w:lang w:eastAsia="it-IT"/>
        </w:rPr>
        <w:t>i in</w:t>
      </w:r>
      <w:r w:rsidRPr="00B97FE2">
        <w:rPr>
          <w:spacing w:val="-2"/>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t</w:t>
      </w:r>
      <w:r w:rsidRPr="00B97FE2">
        <w:rPr>
          <w:spacing w:val="-2"/>
          <w:lang w:eastAsia="it-IT"/>
        </w:rPr>
        <w:t>i</w:t>
      </w:r>
      <w:r w:rsidRPr="00B97FE2">
        <w:rPr>
          <w:lang w:eastAsia="it-IT"/>
        </w:rPr>
        <w:t>vi</w:t>
      </w:r>
      <w:r w:rsidRPr="00B97FE2">
        <w:rPr>
          <w:spacing w:val="19"/>
          <w:lang w:eastAsia="it-IT"/>
        </w:rPr>
        <w:t xml:space="preserve"> </w:t>
      </w:r>
      <w:r w:rsidRPr="00B97FE2">
        <w:rPr>
          <w:spacing w:val="-2"/>
          <w:lang w:eastAsia="it-IT"/>
        </w:rPr>
        <w:t>s</w:t>
      </w:r>
      <w:r w:rsidRPr="00B97FE2">
        <w:rPr>
          <w:spacing w:val="2"/>
          <w:lang w:eastAsia="it-IT"/>
        </w:rPr>
        <w:t>e</w:t>
      </w:r>
      <w:r w:rsidRPr="00B97FE2">
        <w:rPr>
          <w:spacing w:val="-4"/>
          <w:lang w:eastAsia="it-IT"/>
        </w:rPr>
        <w:t>m</w:t>
      </w:r>
      <w:r w:rsidRPr="00B97FE2">
        <w:rPr>
          <w:lang w:eastAsia="it-IT"/>
        </w:rPr>
        <w:t>est</w:t>
      </w:r>
      <w:r w:rsidRPr="00B97FE2">
        <w:rPr>
          <w:spacing w:val="-2"/>
          <w:lang w:eastAsia="it-IT"/>
        </w:rPr>
        <w:t>r</w:t>
      </w:r>
      <w:r w:rsidRPr="00B97FE2">
        <w:rPr>
          <w:spacing w:val="-1"/>
          <w:lang w:eastAsia="it-IT"/>
        </w:rPr>
        <w:t>a</w:t>
      </w:r>
      <w:r w:rsidRPr="00B97FE2">
        <w:rPr>
          <w:spacing w:val="-2"/>
          <w:lang w:eastAsia="it-IT"/>
        </w:rPr>
        <w:t>l</w:t>
      </w:r>
      <w:r w:rsidRPr="00B97FE2">
        <w:rPr>
          <w:lang w:eastAsia="it-IT"/>
        </w:rPr>
        <w:t>i,</w:t>
      </w:r>
      <w:r w:rsidRPr="00B97FE2">
        <w:rPr>
          <w:spacing w:val="17"/>
          <w:lang w:eastAsia="it-IT"/>
        </w:rPr>
        <w:t xml:space="preserve"> </w:t>
      </w:r>
      <w:r w:rsidRPr="00B97FE2">
        <w:rPr>
          <w:lang w:eastAsia="it-IT"/>
        </w:rPr>
        <w:t>d</w:t>
      </w:r>
      <w:r w:rsidRPr="00B97FE2">
        <w:rPr>
          <w:spacing w:val="-1"/>
          <w:lang w:eastAsia="it-IT"/>
        </w:rPr>
        <w:t>a</w:t>
      </w:r>
      <w:r w:rsidRPr="00B97FE2">
        <w:rPr>
          <w:lang w:eastAsia="it-IT"/>
        </w:rPr>
        <w:t>i</w:t>
      </w:r>
      <w:r w:rsidRPr="00B97FE2">
        <w:rPr>
          <w:spacing w:val="1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i</w:t>
      </w:r>
      <w:r w:rsidRPr="00B97FE2">
        <w:rPr>
          <w:spacing w:val="-2"/>
          <w:lang w:eastAsia="it-IT"/>
        </w:rPr>
        <w:t>s</w:t>
      </w:r>
      <w:r w:rsidRPr="00B97FE2">
        <w:rPr>
          <w:lang w:eastAsia="it-IT"/>
        </w:rPr>
        <w:t>sa</w:t>
      </w:r>
      <w:r w:rsidRPr="00B97FE2">
        <w:rPr>
          <w:spacing w:val="-2"/>
          <w:lang w:eastAsia="it-IT"/>
        </w:rPr>
        <w:t>r</w:t>
      </w:r>
      <w:r w:rsidRPr="00B97FE2">
        <w:rPr>
          <w:lang w:eastAsia="it-IT"/>
        </w:rPr>
        <w:t>i</w:t>
      </w:r>
      <w:r w:rsidRPr="00B97FE2">
        <w:rPr>
          <w:spacing w:val="16"/>
          <w:lang w:eastAsia="it-IT"/>
        </w:rPr>
        <w:t xml:space="preserve"> </w:t>
      </w:r>
      <w:r w:rsidRPr="00B97FE2">
        <w:rPr>
          <w:lang w:eastAsia="it-IT"/>
        </w:rPr>
        <w:t>e</w:t>
      </w:r>
      <w:r w:rsidRPr="00B97FE2">
        <w:rPr>
          <w:spacing w:val="20"/>
          <w:lang w:eastAsia="it-IT"/>
        </w:rPr>
        <w:t xml:space="preserve"> </w:t>
      </w:r>
      <w:r w:rsidRPr="00B97FE2">
        <w:rPr>
          <w:lang w:eastAsia="it-IT"/>
        </w:rPr>
        <w:t>d</w:t>
      </w:r>
      <w:r w:rsidRPr="00B97FE2">
        <w:rPr>
          <w:spacing w:val="-1"/>
          <w:lang w:eastAsia="it-IT"/>
        </w:rPr>
        <w:t>a</w:t>
      </w:r>
      <w:r w:rsidRPr="00B97FE2">
        <w:rPr>
          <w:lang w:eastAsia="it-IT"/>
        </w:rPr>
        <w:t>i</w:t>
      </w:r>
      <w:r w:rsidRPr="00B97FE2">
        <w:rPr>
          <w:spacing w:val="16"/>
          <w:lang w:eastAsia="it-IT"/>
        </w:rPr>
        <w:t xml:space="preserve"> </w:t>
      </w:r>
      <w:r w:rsidRPr="00B97FE2">
        <w:rPr>
          <w:lang w:eastAsia="it-IT"/>
        </w:rPr>
        <w:t>c</w:t>
      </w:r>
      <w:r w:rsidRPr="00B97FE2">
        <w:rPr>
          <w:spacing w:val="1"/>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2"/>
          <w:lang w:eastAsia="it-IT"/>
        </w:rPr>
        <w:t>r</w:t>
      </w:r>
      <w:r w:rsidRPr="00B97FE2">
        <w:rPr>
          <w:lang w:eastAsia="it-IT"/>
        </w:rPr>
        <w:t>i;</w:t>
      </w:r>
      <w:r w:rsidRPr="00B97FE2">
        <w:rPr>
          <w:spacing w:val="17"/>
          <w:lang w:eastAsia="it-IT"/>
        </w:rPr>
        <w:t xml:space="preserve"> </w:t>
      </w:r>
      <w:r w:rsidRPr="00B97FE2">
        <w:rPr>
          <w:lang w:eastAsia="it-IT"/>
        </w:rPr>
        <w:t>b)</w:t>
      </w:r>
      <w:r w:rsidRPr="00B97FE2">
        <w:rPr>
          <w:spacing w:val="18"/>
          <w:lang w:eastAsia="it-IT"/>
        </w:rPr>
        <w:t xml:space="preserve"> </w:t>
      </w:r>
      <w:r w:rsidRPr="00B97FE2">
        <w:rPr>
          <w:spacing w:val="-2"/>
          <w:lang w:eastAsia="it-IT"/>
        </w:rPr>
        <w:t>mo</w:t>
      </w:r>
      <w:r w:rsidRPr="00B97FE2">
        <w:rPr>
          <w:lang w:eastAsia="it-IT"/>
        </w:rPr>
        <w:t>ni</w:t>
      </w:r>
      <w:r w:rsidRPr="00B97FE2">
        <w:rPr>
          <w:spacing w:val="-3"/>
          <w:lang w:eastAsia="it-IT"/>
        </w:rPr>
        <w:t>t</w:t>
      </w:r>
      <w:r w:rsidRPr="00B97FE2">
        <w:rPr>
          <w:lang w:eastAsia="it-IT"/>
        </w:rPr>
        <w:t>o</w:t>
      </w:r>
      <w:r w:rsidRPr="00B97FE2">
        <w:rPr>
          <w:spacing w:val="-2"/>
          <w:lang w:eastAsia="it-IT"/>
        </w:rPr>
        <w:t>r</w:t>
      </w:r>
      <w:r w:rsidRPr="00B97FE2">
        <w:rPr>
          <w:spacing w:val="-4"/>
          <w:lang w:eastAsia="it-IT"/>
        </w:rPr>
        <w:t>a</w:t>
      </w:r>
      <w:r w:rsidRPr="00B97FE2">
        <w:rPr>
          <w:spacing w:val="-2"/>
          <w:lang w:eastAsia="it-IT"/>
        </w:rPr>
        <w:t>r</w:t>
      </w:r>
      <w:r w:rsidRPr="00B97FE2">
        <w:rPr>
          <w:lang w:eastAsia="it-IT"/>
        </w:rPr>
        <w:t>e</w:t>
      </w:r>
      <w:r w:rsidRPr="00B97FE2">
        <w:rPr>
          <w:spacing w:val="20"/>
          <w:lang w:eastAsia="it-IT"/>
        </w:rPr>
        <w:t xml:space="preserve"> </w:t>
      </w:r>
      <w:r w:rsidRPr="00B97FE2">
        <w:rPr>
          <w:spacing w:val="-2"/>
          <w:lang w:eastAsia="it-IT"/>
        </w:rPr>
        <w:t>c</w:t>
      </w:r>
      <w:r w:rsidRPr="00B97FE2">
        <w:rPr>
          <w:lang w:eastAsia="it-IT"/>
        </w:rPr>
        <w:t>on</w:t>
      </w:r>
      <w:r w:rsidRPr="00B97FE2">
        <w:rPr>
          <w:spacing w:val="18"/>
          <w:lang w:eastAsia="it-IT"/>
        </w:rPr>
        <w:t xml:space="preserve"> </w:t>
      </w:r>
      <w:r w:rsidRPr="00B97FE2">
        <w:rPr>
          <w:lang w:eastAsia="it-IT"/>
        </w:rPr>
        <w:t>ca</w:t>
      </w:r>
      <w:r w:rsidRPr="00B97FE2">
        <w:rPr>
          <w:spacing w:val="-3"/>
          <w:lang w:eastAsia="it-IT"/>
        </w:rPr>
        <w:t>d</w:t>
      </w:r>
      <w:r w:rsidRPr="00B97FE2">
        <w:rPr>
          <w:lang w:eastAsia="it-IT"/>
        </w:rPr>
        <w:t>enza</w:t>
      </w:r>
      <w:r w:rsidRPr="00B97FE2">
        <w:rPr>
          <w:spacing w:val="16"/>
          <w:lang w:eastAsia="it-IT"/>
        </w:rPr>
        <w:t xml:space="preserve"> </w:t>
      </w:r>
      <w:r w:rsidRPr="00B97FE2">
        <w:rPr>
          <w:spacing w:val="-1"/>
          <w:lang w:eastAsia="it-IT"/>
        </w:rPr>
        <w:t>a</w:t>
      </w:r>
      <w:r w:rsidRPr="00B97FE2">
        <w:rPr>
          <w:lang w:eastAsia="it-IT"/>
        </w:rPr>
        <w:t>n</w:t>
      </w:r>
      <w:r w:rsidRPr="00B97FE2">
        <w:rPr>
          <w:spacing w:val="-2"/>
          <w:lang w:eastAsia="it-IT"/>
        </w:rPr>
        <w:t>n</w:t>
      </w:r>
      <w:r w:rsidRPr="00B97FE2">
        <w:rPr>
          <w:lang w:eastAsia="it-IT"/>
        </w:rPr>
        <w:t>u</w:t>
      </w:r>
      <w:r w:rsidRPr="00B97FE2">
        <w:rPr>
          <w:spacing w:val="-4"/>
          <w:lang w:eastAsia="it-IT"/>
        </w:rPr>
        <w:t>a</w:t>
      </w:r>
      <w:r w:rsidRPr="00B97FE2">
        <w:rPr>
          <w:spacing w:val="-2"/>
          <w:lang w:eastAsia="it-IT"/>
        </w:rPr>
        <w:t>l</w:t>
      </w:r>
      <w:r w:rsidRPr="00B97FE2">
        <w:rPr>
          <w:lang w:eastAsia="it-IT"/>
        </w:rPr>
        <w:t>e l’</w:t>
      </w:r>
      <w:r w:rsidRPr="00B97FE2">
        <w:rPr>
          <w:spacing w:val="-2"/>
          <w:lang w:eastAsia="it-IT"/>
        </w:rPr>
        <w:t>a</w:t>
      </w:r>
      <w:r w:rsidRPr="00B97FE2">
        <w:rPr>
          <w:lang w:eastAsia="it-IT"/>
        </w:rPr>
        <w:t>nd</w:t>
      </w:r>
      <w:r w:rsidRPr="00B97FE2">
        <w:rPr>
          <w:spacing w:val="-1"/>
          <w:lang w:eastAsia="it-IT"/>
        </w:rPr>
        <w:t>a</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26"/>
          <w:lang w:eastAsia="it-IT"/>
        </w:rPr>
        <w:t xml:space="preserve"> </w:t>
      </w:r>
      <w:r w:rsidRPr="00B97FE2">
        <w:rPr>
          <w:spacing w:val="-3"/>
          <w:lang w:eastAsia="it-IT"/>
        </w:rPr>
        <w:t>d</w:t>
      </w:r>
      <w:r w:rsidRPr="00B97FE2">
        <w:rPr>
          <w:lang w:eastAsia="it-IT"/>
        </w:rPr>
        <w:t>e</w:t>
      </w:r>
      <w:r w:rsidRPr="00B97FE2">
        <w:rPr>
          <w:spacing w:val="-2"/>
          <w:lang w:eastAsia="it-IT"/>
        </w:rPr>
        <w:t>ll</w:t>
      </w:r>
      <w:r w:rsidRPr="00B97FE2">
        <w:rPr>
          <w:lang w:eastAsia="it-IT"/>
        </w:rPr>
        <w:t>e</w:t>
      </w:r>
      <w:r w:rsidRPr="00B97FE2">
        <w:rPr>
          <w:spacing w:val="28"/>
          <w:lang w:eastAsia="it-IT"/>
        </w:rPr>
        <w:t xml:space="preserve"> </w:t>
      </w:r>
      <w:r w:rsidRPr="00B97FE2">
        <w:rPr>
          <w:lang w:eastAsia="it-IT"/>
        </w:rPr>
        <w:t>p</w:t>
      </w:r>
      <w:r w:rsidRPr="00B97FE2">
        <w:rPr>
          <w:spacing w:val="-2"/>
          <w:lang w:eastAsia="it-IT"/>
        </w:rPr>
        <w:t>roc</w:t>
      </w:r>
      <w:r w:rsidRPr="00B97FE2">
        <w:rPr>
          <w:spacing w:val="2"/>
          <w:lang w:eastAsia="it-IT"/>
        </w:rPr>
        <w:t>e</w:t>
      </w:r>
      <w:r w:rsidRPr="00B97FE2">
        <w:rPr>
          <w:lang w:eastAsia="it-IT"/>
        </w:rPr>
        <w:t>du</w:t>
      </w:r>
      <w:r w:rsidRPr="00B97FE2">
        <w:rPr>
          <w:spacing w:val="-4"/>
          <w:lang w:eastAsia="it-IT"/>
        </w:rPr>
        <w:t>r</w:t>
      </w:r>
      <w:r w:rsidRPr="00B97FE2">
        <w:rPr>
          <w:lang w:eastAsia="it-IT"/>
        </w:rPr>
        <w:t>e</w:t>
      </w:r>
      <w:r w:rsidRPr="00B97FE2">
        <w:rPr>
          <w:spacing w:val="28"/>
          <w:lang w:eastAsia="it-IT"/>
        </w:rPr>
        <w:t xml:space="preserve"> </w:t>
      </w:r>
      <w:r w:rsidRPr="00B97FE2">
        <w:t>di regolazione della crisi o dell’insolvenza</w:t>
      </w:r>
      <w:r w:rsidRPr="00B97FE2">
        <w:rPr>
          <w:spacing w:val="23"/>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5"/>
          <w:lang w:eastAsia="it-IT"/>
        </w:rPr>
        <w:t xml:space="preserve"> </w:t>
      </w:r>
      <w:r w:rsidRPr="00B97FE2">
        <w:rPr>
          <w:spacing w:val="-2"/>
          <w:lang w:eastAsia="it-IT"/>
        </w:rPr>
        <w:t>r</w:t>
      </w:r>
      <w:r w:rsidRPr="00B97FE2">
        <w:rPr>
          <w:lang w:eastAsia="it-IT"/>
        </w:rPr>
        <w:t>i</w:t>
      </w:r>
      <w:r w:rsidRPr="00B97FE2">
        <w:rPr>
          <w:spacing w:val="-2"/>
          <w:lang w:eastAsia="it-IT"/>
        </w:rPr>
        <w:t>g</w:t>
      </w:r>
      <w:r w:rsidRPr="00B97FE2">
        <w:rPr>
          <w:lang w:eastAsia="it-IT"/>
        </w:rPr>
        <w:t>u</w:t>
      </w:r>
      <w:r w:rsidRPr="00B97FE2">
        <w:rPr>
          <w:spacing w:val="-1"/>
          <w:lang w:eastAsia="it-IT"/>
        </w:rPr>
        <w:t>a</w:t>
      </w:r>
      <w:r w:rsidRPr="00B97FE2">
        <w:rPr>
          <w:spacing w:val="-2"/>
          <w:lang w:eastAsia="it-IT"/>
        </w:rPr>
        <w:t>r</w:t>
      </w:r>
      <w:r w:rsidRPr="00B97FE2">
        <w:rPr>
          <w:lang w:eastAsia="it-IT"/>
        </w:rPr>
        <w:t>do</w:t>
      </w:r>
      <w:r w:rsidRPr="00B97FE2">
        <w:rPr>
          <w:spacing w:val="26"/>
          <w:lang w:eastAsia="it-IT"/>
        </w:rPr>
        <w:t xml:space="preserve"> </w:t>
      </w:r>
      <w:r w:rsidRPr="00B97FE2">
        <w:rPr>
          <w:lang w:eastAsia="it-IT"/>
        </w:rPr>
        <w:t>a</w:t>
      </w:r>
      <w:r w:rsidRPr="00B97FE2">
        <w:rPr>
          <w:spacing w:val="24"/>
          <w:lang w:eastAsia="it-IT"/>
        </w:rPr>
        <w:t xml:space="preserve"> </w:t>
      </w:r>
      <w:r w:rsidRPr="00B97FE2">
        <w:rPr>
          <w:spacing w:val="-3"/>
          <w:lang w:eastAsia="it-IT"/>
        </w:rPr>
        <w:t>d</w:t>
      </w:r>
      <w:r w:rsidRPr="00B97FE2">
        <w:rPr>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a</w:t>
      </w:r>
      <w:r w:rsidRPr="00B97FE2">
        <w:rPr>
          <w:lang w:eastAsia="it-IT"/>
        </w:rPr>
        <w:t>,</w:t>
      </w:r>
      <w:r w:rsidRPr="00B97FE2">
        <w:rPr>
          <w:spacing w:val="24"/>
          <w:lang w:eastAsia="it-IT"/>
        </w:rPr>
        <w:t xml:space="preserve"> </w:t>
      </w:r>
      <w:r w:rsidRPr="00B97FE2">
        <w:rPr>
          <w:spacing w:val="2"/>
          <w:lang w:eastAsia="it-IT"/>
        </w:rPr>
        <w:t>e</w:t>
      </w:r>
      <w:r w:rsidRPr="00B97FE2">
        <w:rPr>
          <w:spacing w:val="-2"/>
          <w:lang w:eastAsia="it-IT"/>
        </w:rPr>
        <w:t>ffi</w:t>
      </w:r>
      <w:r w:rsidRPr="00B97FE2">
        <w:rPr>
          <w:lang w:eastAsia="it-IT"/>
        </w:rPr>
        <w:t>caci</w:t>
      </w:r>
      <w:r w:rsidRPr="00B97FE2">
        <w:rPr>
          <w:spacing w:val="-1"/>
          <w:lang w:eastAsia="it-IT"/>
        </w:rPr>
        <w:t>a</w:t>
      </w:r>
      <w:r w:rsidRPr="00B97FE2">
        <w:rPr>
          <w:lang w:eastAsia="it-IT"/>
        </w:rPr>
        <w:t>,</w:t>
      </w:r>
      <w:r w:rsidRPr="00B97FE2">
        <w:rPr>
          <w:spacing w:val="24"/>
          <w:lang w:eastAsia="it-IT"/>
        </w:rPr>
        <w:t xml:space="preserve"> </w:t>
      </w:r>
      <w:r w:rsidRPr="00B97FE2">
        <w:rPr>
          <w:spacing w:val="-2"/>
          <w:lang w:eastAsia="it-IT"/>
        </w:rPr>
        <w:t>i</w:t>
      </w:r>
      <w:r w:rsidRPr="00B97FE2">
        <w:rPr>
          <w:lang w:eastAsia="it-IT"/>
        </w:rPr>
        <w:t>n</w:t>
      </w:r>
      <w:r w:rsidRPr="00B97FE2">
        <w:rPr>
          <w:spacing w:val="-2"/>
          <w:lang w:eastAsia="it-IT"/>
        </w:rPr>
        <w:t>c</w:t>
      </w:r>
      <w:r w:rsidRPr="00B97FE2">
        <w:rPr>
          <w:lang w:eastAsia="it-IT"/>
        </w:rPr>
        <w:t>i</w:t>
      </w:r>
      <w:r w:rsidRPr="00B97FE2">
        <w:rPr>
          <w:spacing w:val="-3"/>
          <w:lang w:eastAsia="it-IT"/>
        </w:rPr>
        <w:t>d</w:t>
      </w:r>
      <w:r w:rsidRPr="00B97FE2">
        <w:rPr>
          <w:lang w:eastAsia="it-IT"/>
        </w:rPr>
        <w:t>enza</w:t>
      </w:r>
      <w:r w:rsidRPr="00B97FE2">
        <w:rPr>
          <w:spacing w:val="21"/>
          <w:lang w:eastAsia="it-IT"/>
        </w:rPr>
        <w:t xml:space="preserve"> </w:t>
      </w:r>
      <w:r w:rsidRPr="00B97FE2">
        <w:rPr>
          <w:spacing w:val="-3"/>
          <w:lang w:eastAsia="it-IT"/>
        </w:rPr>
        <w:t>d</w:t>
      </w:r>
      <w:r w:rsidRPr="00B97FE2">
        <w:rPr>
          <w:lang w:eastAsia="it-IT"/>
        </w:rPr>
        <w:t>e</w:t>
      </w:r>
      <w:r w:rsidRPr="00B97FE2">
        <w:rPr>
          <w:spacing w:val="-2"/>
          <w:lang w:eastAsia="it-IT"/>
        </w:rPr>
        <w:t>ll</w:t>
      </w:r>
      <w:r w:rsidRPr="00B97FE2">
        <w:rPr>
          <w:lang w:eastAsia="it-IT"/>
        </w:rPr>
        <w:t>e s</w:t>
      </w:r>
      <w:r w:rsidRPr="00B97FE2">
        <w:rPr>
          <w:spacing w:val="-3"/>
          <w:lang w:eastAsia="it-IT"/>
        </w:rPr>
        <w:t>p</w:t>
      </w:r>
      <w:r w:rsidRPr="00B97FE2">
        <w:rPr>
          <w:spacing w:val="2"/>
          <w:lang w:eastAsia="it-IT"/>
        </w:rPr>
        <w:t>e</w:t>
      </w:r>
      <w:r w:rsidRPr="00B97FE2">
        <w:rPr>
          <w:spacing w:val="-2"/>
          <w:lang w:eastAsia="it-IT"/>
        </w:rPr>
        <w:t>s</w:t>
      </w:r>
      <w:r w:rsidRPr="00B97FE2">
        <w:rPr>
          <w:spacing w:val="2"/>
          <w:lang w:eastAsia="it-IT"/>
        </w:rPr>
        <w:t>e</w:t>
      </w:r>
      <w:r w:rsidRPr="00B97FE2">
        <w:rPr>
          <w:lang w:eastAsia="it-IT"/>
        </w:rPr>
        <w:t>,</w:t>
      </w:r>
      <w:r w:rsidRPr="00B97FE2">
        <w:rPr>
          <w:spacing w:val="-14"/>
          <w:lang w:eastAsia="it-IT"/>
        </w:rPr>
        <w:t xml:space="preserve"> </w:t>
      </w:r>
      <w:r w:rsidRPr="00B97FE2">
        <w:rPr>
          <w:lang w:eastAsia="it-IT"/>
        </w:rPr>
        <w:t>g</w:t>
      </w:r>
      <w:r w:rsidRPr="00B97FE2">
        <w:rPr>
          <w:spacing w:val="-2"/>
          <w:lang w:eastAsia="it-IT"/>
        </w:rPr>
        <w:t>r</w:t>
      </w:r>
      <w:r w:rsidRPr="00B97FE2">
        <w:rPr>
          <w:spacing w:val="-1"/>
          <w:lang w:eastAsia="it-IT"/>
        </w:rPr>
        <w:t>a</w:t>
      </w:r>
      <w:r w:rsidRPr="00B97FE2">
        <w:rPr>
          <w:spacing w:val="-3"/>
          <w:lang w:eastAsia="it-IT"/>
        </w:rPr>
        <w:t>d</w:t>
      </w:r>
      <w:r w:rsidRPr="00B97FE2">
        <w:rPr>
          <w:lang w:eastAsia="it-IT"/>
        </w:rPr>
        <w:t>o</w:t>
      </w:r>
      <w:r w:rsidRPr="00B97FE2">
        <w:rPr>
          <w:spacing w:val="-12"/>
          <w:lang w:eastAsia="it-IT"/>
        </w:rPr>
        <w:t xml:space="preserve"> </w:t>
      </w:r>
      <w:r w:rsidRPr="00B97FE2">
        <w:rPr>
          <w:lang w:eastAsia="it-IT"/>
        </w:rPr>
        <w:t>di</w:t>
      </w:r>
      <w:r w:rsidRPr="00B97FE2">
        <w:rPr>
          <w:spacing w:val="-13"/>
          <w:lang w:eastAsia="it-IT"/>
        </w:rPr>
        <w:t xml:space="preserve"> </w:t>
      </w:r>
      <w:r w:rsidRPr="00B97FE2">
        <w:rPr>
          <w:lang w:eastAsia="it-IT"/>
        </w:rPr>
        <w:t>s</w:t>
      </w:r>
      <w:r w:rsidRPr="00B97FE2">
        <w:rPr>
          <w:spacing w:val="-1"/>
          <w:lang w:eastAsia="it-IT"/>
        </w:rPr>
        <w:t>o</w:t>
      </w:r>
      <w:r w:rsidRPr="00B97FE2">
        <w:rPr>
          <w:lang w:eastAsia="it-IT"/>
        </w:rPr>
        <w:t>dd</w:t>
      </w:r>
      <w:r w:rsidRPr="00B97FE2">
        <w:rPr>
          <w:spacing w:val="-2"/>
          <w:lang w:eastAsia="it-IT"/>
        </w:rPr>
        <w:t>i</w:t>
      </w:r>
      <w:r w:rsidRPr="00B97FE2">
        <w:rPr>
          <w:lang w:eastAsia="it-IT"/>
        </w:rPr>
        <w:t>s</w:t>
      </w:r>
      <w:r w:rsidRPr="00B97FE2">
        <w:rPr>
          <w:spacing w:val="-1"/>
          <w:lang w:eastAsia="it-IT"/>
        </w:rPr>
        <w:t>fa</w:t>
      </w:r>
      <w:r w:rsidRPr="00B97FE2">
        <w:rPr>
          <w:lang w:eastAsia="it-IT"/>
        </w:rPr>
        <w:t>c</w:t>
      </w:r>
      <w:r w:rsidRPr="00B97FE2">
        <w:rPr>
          <w:spacing w:val="1"/>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12"/>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11"/>
          <w:lang w:eastAsia="it-IT"/>
        </w:rPr>
        <w:t xml:space="preserve"> </w:t>
      </w:r>
      <w:r w:rsidRPr="00B97FE2">
        <w:rPr>
          <w:lang w:eastAsia="it-IT"/>
        </w:rPr>
        <w:t>va</w:t>
      </w:r>
      <w:r w:rsidRPr="00B97FE2">
        <w:rPr>
          <w:spacing w:val="-2"/>
          <w:lang w:eastAsia="it-IT"/>
        </w:rPr>
        <w:t>ri</w:t>
      </w:r>
      <w:r w:rsidRPr="00B97FE2">
        <w:rPr>
          <w:lang w:eastAsia="it-IT"/>
        </w:rPr>
        <w:t>e</w:t>
      </w:r>
      <w:r w:rsidRPr="00B97FE2">
        <w:rPr>
          <w:spacing w:val="-13"/>
          <w:lang w:eastAsia="it-IT"/>
        </w:rPr>
        <w:t xml:space="preserve"> </w:t>
      </w:r>
      <w:r w:rsidRPr="00B97FE2">
        <w:rPr>
          <w:lang w:eastAsia="it-IT"/>
        </w:rPr>
        <w:t>t</w:t>
      </w:r>
      <w:r w:rsidRPr="00B97FE2">
        <w:rPr>
          <w:spacing w:val="-2"/>
          <w:lang w:eastAsia="it-IT"/>
        </w:rPr>
        <w:t>i</w:t>
      </w:r>
      <w:r w:rsidRPr="00B97FE2">
        <w:rPr>
          <w:lang w:eastAsia="it-IT"/>
        </w:rPr>
        <w:t>po</w:t>
      </w:r>
      <w:r w:rsidRPr="00B97FE2">
        <w:rPr>
          <w:spacing w:val="-2"/>
          <w:lang w:eastAsia="it-IT"/>
        </w:rPr>
        <w:t>l</w:t>
      </w:r>
      <w:r w:rsidRPr="00B97FE2">
        <w:rPr>
          <w:lang w:eastAsia="it-IT"/>
        </w:rPr>
        <w:t>o</w:t>
      </w:r>
      <w:r w:rsidRPr="00B97FE2">
        <w:rPr>
          <w:spacing w:val="-2"/>
          <w:lang w:eastAsia="it-IT"/>
        </w:rPr>
        <w:t>gi</w:t>
      </w:r>
      <w:r w:rsidRPr="00B97FE2">
        <w:rPr>
          <w:lang w:eastAsia="it-IT"/>
        </w:rPr>
        <w:t>e</w:t>
      </w:r>
      <w:r w:rsidRPr="00B97FE2">
        <w:rPr>
          <w:spacing w:val="-11"/>
          <w:lang w:eastAsia="it-IT"/>
        </w:rPr>
        <w:t xml:space="preserve"> </w:t>
      </w:r>
      <w:r w:rsidRPr="00B97FE2">
        <w:rPr>
          <w:spacing w:val="-3"/>
          <w:lang w:eastAsia="it-IT"/>
        </w:rPr>
        <w:t>d</w:t>
      </w:r>
      <w:r w:rsidRPr="00B97FE2">
        <w:rPr>
          <w:lang w:eastAsia="it-IT"/>
        </w:rPr>
        <w:t>i</w:t>
      </w:r>
      <w:r w:rsidRPr="00B97FE2">
        <w:rPr>
          <w:spacing w:val="-13"/>
          <w:lang w:eastAsia="it-IT"/>
        </w:rPr>
        <w:t xml:space="preserve"> </w:t>
      </w:r>
      <w:r w:rsidRPr="00B97FE2">
        <w:rPr>
          <w:lang w:eastAsia="it-IT"/>
        </w:rPr>
        <w:t>c</w:t>
      </w:r>
      <w:r w:rsidRPr="00B97FE2">
        <w:rPr>
          <w:spacing w:val="-1"/>
          <w:lang w:eastAsia="it-IT"/>
        </w:rPr>
        <w:t>r</w:t>
      </w:r>
      <w:r w:rsidRPr="00B97FE2">
        <w:rPr>
          <w:lang w:eastAsia="it-IT"/>
        </w:rPr>
        <w:t>ed</w:t>
      </w:r>
      <w:r w:rsidRPr="00B97FE2">
        <w:rPr>
          <w:spacing w:val="1"/>
          <w:lang w:eastAsia="it-IT"/>
        </w:rPr>
        <w:t>i</w:t>
      </w:r>
      <w:r w:rsidRPr="00B97FE2">
        <w:rPr>
          <w:spacing w:val="-3"/>
          <w:lang w:eastAsia="it-IT"/>
        </w:rPr>
        <w:t>t</w:t>
      </w:r>
      <w:r w:rsidRPr="00B97FE2">
        <w:rPr>
          <w:lang w:eastAsia="it-IT"/>
        </w:rPr>
        <w:t>i,</w:t>
      </w:r>
      <w:r w:rsidRPr="00B97FE2">
        <w:rPr>
          <w:spacing w:val="-14"/>
          <w:lang w:eastAsia="it-IT"/>
        </w:rPr>
        <w:t xml:space="preserve"> </w:t>
      </w:r>
      <w:r w:rsidRPr="00B97FE2">
        <w:rPr>
          <w:spacing w:val="-3"/>
          <w:lang w:eastAsia="it-IT"/>
        </w:rPr>
        <w:t>t</w:t>
      </w:r>
      <w:r w:rsidRPr="00B97FE2">
        <w:rPr>
          <w:spacing w:val="2"/>
          <w:lang w:eastAsia="it-IT"/>
        </w:rPr>
        <w:t>e</w:t>
      </w:r>
      <w:r w:rsidRPr="00B97FE2">
        <w:rPr>
          <w:spacing w:val="-2"/>
          <w:lang w:eastAsia="it-IT"/>
        </w:rPr>
        <w:t>m</w:t>
      </w:r>
      <w:r w:rsidRPr="00B97FE2">
        <w:rPr>
          <w:spacing w:val="-3"/>
          <w:lang w:eastAsia="it-IT"/>
        </w:rPr>
        <w:t>p</w:t>
      </w:r>
      <w:r w:rsidRPr="00B97FE2">
        <w:rPr>
          <w:lang w:eastAsia="it-IT"/>
        </w:rPr>
        <w:t>i</w:t>
      </w:r>
      <w:r w:rsidRPr="00B97FE2">
        <w:rPr>
          <w:spacing w:val="-13"/>
          <w:lang w:eastAsia="it-IT"/>
        </w:rPr>
        <w:t xml:space="preserve"> </w:t>
      </w:r>
      <w:r w:rsidRPr="00B97FE2">
        <w:rPr>
          <w:lang w:eastAsia="it-IT"/>
        </w:rPr>
        <w:t>di</w:t>
      </w:r>
      <w:r w:rsidRPr="00B97FE2">
        <w:rPr>
          <w:spacing w:val="-15"/>
          <w:lang w:eastAsia="it-IT"/>
        </w:rPr>
        <w:t xml:space="preserve"> </w:t>
      </w:r>
      <w:r w:rsidRPr="00B97FE2">
        <w:rPr>
          <w:spacing w:val="2"/>
          <w:lang w:eastAsia="it-IT"/>
        </w:rPr>
        <w:t>e</w:t>
      </w:r>
      <w:r w:rsidRPr="00B97FE2">
        <w:rPr>
          <w:spacing w:val="-4"/>
          <w:lang w:eastAsia="it-IT"/>
        </w:rPr>
        <w:t>m</w:t>
      </w:r>
      <w:r w:rsidRPr="00B97FE2">
        <w:rPr>
          <w:spacing w:val="2"/>
          <w:lang w:eastAsia="it-IT"/>
        </w:rPr>
        <w:t>e</w:t>
      </w:r>
      <w:r w:rsidRPr="00B97FE2">
        <w:rPr>
          <w:spacing w:val="-2"/>
          <w:lang w:eastAsia="it-IT"/>
        </w:rPr>
        <w:t>r</w:t>
      </w:r>
      <w:r w:rsidRPr="00B97FE2">
        <w:rPr>
          <w:lang w:eastAsia="it-IT"/>
        </w:rPr>
        <w:t>s</w:t>
      </w:r>
      <w:r w:rsidRPr="00B97FE2">
        <w:rPr>
          <w:spacing w:val="-2"/>
          <w:lang w:eastAsia="it-IT"/>
        </w:rPr>
        <w:t>ion</w:t>
      </w:r>
      <w:r w:rsidRPr="00B97FE2">
        <w:rPr>
          <w:lang w:eastAsia="it-IT"/>
        </w:rPr>
        <w:t>e</w:t>
      </w:r>
      <w:r w:rsidRPr="00B97FE2">
        <w:rPr>
          <w:spacing w:val="-11"/>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4"/>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w:t>
      </w:r>
      <w:r w:rsidRPr="00B97FE2">
        <w:rPr>
          <w:spacing w:val="1"/>
          <w:lang w:eastAsia="it-IT"/>
        </w:rPr>
        <w:t>i</w:t>
      </w:r>
      <w:r w:rsidRPr="00B97FE2">
        <w:rPr>
          <w:lang w:eastAsia="it-IT"/>
        </w:rPr>
        <w:t xml:space="preserve">, </w:t>
      </w:r>
      <w:r w:rsidRPr="00B97FE2">
        <w:rPr>
          <w:spacing w:val="2"/>
          <w:lang w:eastAsia="it-IT"/>
        </w:rPr>
        <w:t>e</w:t>
      </w:r>
      <w:r w:rsidRPr="00B97FE2">
        <w:rPr>
          <w:spacing w:val="-2"/>
          <w:lang w:eastAsia="it-IT"/>
        </w:rPr>
        <w:t>ffi</w:t>
      </w:r>
      <w:r w:rsidRPr="00B97FE2">
        <w:rPr>
          <w:lang w:eastAsia="it-IT"/>
        </w:rPr>
        <w:t>cacia</w:t>
      </w:r>
      <w:r w:rsidRPr="00B97FE2">
        <w:rPr>
          <w:spacing w:val="-2"/>
          <w:lang w:eastAsia="it-IT"/>
        </w:rPr>
        <w:t xml:space="preserve"> </w:t>
      </w:r>
      <w:r w:rsidRPr="00B97FE2">
        <w:rPr>
          <w:spacing w:val="-3"/>
          <w:lang w:eastAsia="it-IT"/>
        </w:rPr>
        <w:t>d</w:t>
      </w:r>
      <w:r w:rsidRPr="00B97FE2">
        <w:rPr>
          <w:lang w:eastAsia="it-IT"/>
        </w:rPr>
        <w:t>eg</w:t>
      </w:r>
      <w:r w:rsidRPr="00B97FE2">
        <w:rPr>
          <w:spacing w:val="-2"/>
          <w:lang w:eastAsia="it-IT"/>
        </w:rPr>
        <w:t>l</w:t>
      </w:r>
      <w:r w:rsidRPr="00B97FE2">
        <w:rPr>
          <w:lang w:eastAsia="it-IT"/>
        </w:rPr>
        <w:t>i</w:t>
      </w:r>
      <w:r w:rsidRPr="00B97FE2">
        <w:rPr>
          <w:spacing w:val="-1"/>
          <w:lang w:eastAsia="it-IT"/>
        </w:rPr>
        <w:t xml:space="preserve"> </w:t>
      </w:r>
      <w:r w:rsidRPr="00B97FE2">
        <w:rPr>
          <w:lang w:eastAsia="it-IT"/>
        </w:rPr>
        <w:t>st</w:t>
      </w:r>
      <w:r w:rsidRPr="00B97FE2">
        <w:rPr>
          <w:spacing w:val="-1"/>
          <w:lang w:eastAsia="it-IT"/>
        </w:rPr>
        <w:t>r</w:t>
      </w:r>
      <w:r w:rsidRPr="00B97FE2">
        <w:rPr>
          <w:lang w:eastAsia="it-IT"/>
        </w:rPr>
        <w:t>u</w:t>
      </w:r>
      <w:r w:rsidRPr="00B97FE2">
        <w:rPr>
          <w:spacing w:val="-4"/>
          <w:lang w:eastAsia="it-IT"/>
        </w:rPr>
        <w:t>m</w:t>
      </w:r>
      <w:r w:rsidRPr="00B97FE2">
        <w:rPr>
          <w:lang w:eastAsia="it-IT"/>
        </w:rPr>
        <w:t>e</w:t>
      </w:r>
      <w:r w:rsidRPr="00B97FE2">
        <w:rPr>
          <w:spacing w:val="-2"/>
          <w:lang w:eastAsia="it-IT"/>
        </w:rPr>
        <w:t>n</w:t>
      </w:r>
      <w:r w:rsidRPr="00B97FE2">
        <w:rPr>
          <w:lang w:eastAsia="it-IT"/>
        </w:rPr>
        <w:t>ti i</w:t>
      </w:r>
      <w:r w:rsidRPr="00B97FE2">
        <w:rPr>
          <w:spacing w:val="-2"/>
          <w:lang w:eastAsia="it-IT"/>
        </w:rPr>
        <w:t>n</w:t>
      </w:r>
      <w:r w:rsidRPr="00B97FE2">
        <w:rPr>
          <w:lang w:eastAsia="it-IT"/>
        </w:rPr>
        <w:t>di</w:t>
      </w:r>
      <w:r w:rsidRPr="00B97FE2">
        <w:rPr>
          <w:spacing w:val="-2"/>
          <w:lang w:eastAsia="it-IT"/>
        </w:rPr>
        <w:t>v</w:t>
      </w:r>
      <w:r w:rsidRPr="00B97FE2">
        <w:rPr>
          <w:lang w:eastAsia="it-IT"/>
        </w:rPr>
        <w:t>i</w:t>
      </w:r>
      <w:r w:rsidRPr="00B97FE2">
        <w:rPr>
          <w:spacing w:val="-3"/>
          <w:lang w:eastAsia="it-IT"/>
        </w:rPr>
        <w:t>d</w:t>
      </w:r>
      <w:r w:rsidRPr="00B97FE2">
        <w:rPr>
          <w:lang w:eastAsia="it-IT"/>
        </w:rPr>
        <w:t>u</w:t>
      </w:r>
      <w:r w:rsidRPr="00B97FE2">
        <w:rPr>
          <w:spacing w:val="-1"/>
          <w:lang w:eastAsia="it-IT"/>
        </w:rPr>
        <w:t>a</w:t>
      </w:r>
      <w:r w:rsidRPr="00B97FE2">
        <w:rPr>
          <w:lang w:eastAsia="it-IT"/>
        </w:rPr>
        <w:t xml:space="preserve">ti </w:t>
      </w:r>
      <w:r w:rsidRPr="00B97FE2">
        <w:rPr>
          <w:spacing w:val="-3"/>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la</w:t>
      </w:r>
      <w:r w:rsidRPr="00B97FE2">
        <w:rPr>
          <w:spacing w:val="-2"/>
          <w:lang w:eastAsia="it-IT"/>
        </w:rPr>
        <w:t xml:space="preserve"> l</w:t>
      </w:r>
      <w:r w:rsidRPr="00B97FE2">
        <w:rPr>
          <w:lang w:eastAsia="it-IT"/>
        </w:rPr>
        <w:t>o</w:t>
      </w:r>
      <w:r w:rsidRPr="00B97FE2">
        <w:rPr>
          <w:spacing w:val="-4"/>
          <w:lang w:eastAsia="it-IT"/>
        </w:rPr>
        <w:t>r</w:t>
      </w:r>
      <w:r w:rsidRPr="00B97FE2">
        <w:rPr>
          <w:lang w:eastAsia="it-IT"/>
        </w:rPr>
        <w:t xml:space="preserve">o </w:t>
      </w:r>
      <w:r w:rsidRPr="00B97FE2">
        <w:rPr>
          <w:spacing w:val="-2"/>
          <w:lang w:eastAsia="it-IT"/>
        </w:rPr>
        <w:t>r</w:t>
      </w:r>
      <w:r w:rsidRPr="00B97FE2">
        <w:rPr>
          <w:lang w:eastAsia="it-IT"/>
        </w:rPr>
        <w:t>i</w:t>
      </w:r>
      <w:r w:rsidRPr="00B97FE2">
        <w:rPr>
          <w:spacing w:val="-2"/>
          <w:lang w:eastAsia="it-IT"/>
        </w:rPr>
        <w:t>s</w:t>
      </w:r>
      <w:r w:rsidRPr="00B97FE2">
        <w:rPr>
          <w:lang w:eastAsia="it-IT"/>
        </w:rPr>
        <w:t>o</w:t>
      </w:r>
      <w:r w:rsidRPr="00B97FE2">
        <w:rPr>
          <w:spacing w:val="-2"/>
          <w:lang w:eastAsia="it-IT"/>
        </w:rPr>
        <w:t>l</w:t>
      </w:r>
      <w:r w:rsidRPr="00B97FE2">
        <w:rPr>
          <w:lang w:eastAsia="it-IT"/>
        </w:rPr>
        <w:t>uz</w:t>
      </w:r>
      <w:r w:rsidRPr="00B97FE2">
        <w:rPr>
          <w:spacing w:val="-2"/>
          <w:lang w:eastAsia="it-IT"/>
        </w:rPr>
        <w:t>i</w:t>
      </w:r>
      <w:r w:rsidRPr="00B97FE2">
        <w:rPr>
          <w:lang w:eastAsia="it-IT"/>
        </w:rPr>
        <w:t>o</w:t>
      </w:r>
      <w:r w:rsidRPr="00B97FE2">
        <w:rPr>
          <w:spacing w:val="-2"/>
          <w:lang w:eastAsia="it-IT"/>
        </w:rPr>
        <w:t>n</w:t>
      </w:r>
      <w:r w:rsidRPr="00B97FE2">
        <w:rPr>
          <w:spacing w:val="2"/>
          <w:lang w:eastAsia="it-IT"/>
        </w:rPr>
        <w:t>e</w:t>
      </w:r>
      <w:r w:rsidRPr="00B97FE2">
        <w:rPr>
          <w:lang w:eastAsia="it-IT"/>
        </w:rPr>
        <w:t>.</w:t>
      </w:r>
    </w:p>
    <w:p w:rsidR="00D7436F" w:rsidRPr="00B97FE2" w:rsidRDefault="00D7436F" w:rsidP="00AB467F">
      <w:pPr>
        <w:widowControl w:val="0"/>
        <w:tabs>
          <w:tab w:val="left" w:pos="821"/>
        </w:tabs>
        <w:suppressAutoHyphens w:val="0"/>
        <w:kinsoku w:val="0"/>
        <w:overflowPunct w:val="0"/>
        <w:autoSpaceDE w:val="0"/>
        <w:autoSpaceDN w:val="0"/>
        <w:adjustRightInd w:val="0"/>
        <w:spacing w:after="0" w:line="237" w:lineRule="auto"/>
        <w:rPr>
          <w:lang w:eastAsia="it-IT"/>
        </w:rPr>
      </w:pPr>
      <w:r w:rsidRPr="00B97FE2">
        <w:rPr>
          <w:lang w:eastAsia="it-IT"/>
        </w:rPr>
        <w:t>4. L</w:t>
      </w:r>
      <w:r w:rsidRPr="00B97FE2">
        <w:rPr>
          <w:spacing w:val="-2"/>
          <w:lang w:eastAsia="it-IT"/>
        </w:rPr>
        <w:t>’</w:t>
      </w:r>
      <w:r w:rsidRPr="00B97FE2">
        <w:rPr>
          <w:spacing w:val="-1"/>
          <w:lang w:eastAsia="it-IT"/>
        </w:rPr>
        <w:t>a</w:t>
      </w:r>
      <w:r w:rsidRPr="00B97FE2">
        <w:rPr>
          <w:lang w:eastAsia="it-IT"/>
        </w:rPr>
        <w:t>n</w:t>
      </w:r>
      <w:r w:rsidRPr="00B97FE2">
        <w:rPr>
          <w:spacing w:val="-1"/>
          <w:lang w:eastAsia="it-IT"/>
        </w:rPr>
        <w:t>a</w:t>
      </w:r>
      <w:r w:rsidRPr="00B97FE2">
        <w:rPr>
          <w:lang w:eastAsia="it-IT"/>
        </w:rPr>
        <w:t>li</w:t>
      </w:r>
      <w:r w:rsidRPr="00B97FE2">
        <w:rPr>
          <w:spacing w:val="-2"/>
          <w:lang w:eastAsia="it-IT"/>
        </w:rPr>
        <w:t>s</w:t>
      </w:r>
      <w:r w:rsidRPr="00B97FE2">
        <w:rPr>
          <w:lang w:eastAsia="it-IT"/>
        </w:rPr>
        <w:t>i</w:t>
      </w:r>
      <w:r w:rsidRPr="00B97FE2">
        <w:rPr>
          <w:spacing w:val="-10"/>
          <w:lang w:eastAsia="it-IT"/>
        </w:rPr>
        <w:t xml:space="preserve"> </w:t>
      </w:r>
      <w:r w:rsidRPr="00B97FE2">
        <w:rPr>
          <w:lang w:eastAsia="it-IT"/>
        </w:rPr>
        <w:t>di</w:t>
      </w:r>
      <w:r w:rsidRPr="00B97FE2">
        <w:rPr>
          <w:spacing w:val="-10"/>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0"/>
          <w:lang w:eastAsia="it-IT"/>
        </w:rPr>
        <w:t xml:space="preserve"> </w:t>
      </w:r>
      <w:r w:rsidRPr="00B97FE2">
        <w:rPr>
          <w:spacing w:val="-1"/>
          <w:lang w:eastAsia="it-IT"/>
        </w:rPr>
        <w:t>a</w:t>
      </w:r>
      <w:r w:rsidRPr="00B97FE2">
        <w:rPr>
          <w:lang w:eastAsia="it-IT"/>
        </w:rPr>
        <w:t>l</w:t>
      </w:r>
      <w:r w:rsidRPr="00B97FE2">
        <w:rPr>
          <w:spacing w:val="-10"/>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2"/>
          <w:lang w:eastAsia="it-IT"/>
        </w:rPr>
        <w:t xml:space="preserve"> 3 </w:t>
      </w:r>
      <w:r w:rsidRPr="00B97FE2">
        <w:rPr>
          <w:spacing w:val="-3"/>
          <w:lang w:eastAsia="it-IT"/>
        </w:rPr>
        <w:t>d</w:t>
      </w:r>
      <w:r w:rsidRPr="00B97FE2">
        <w:rPr>
          <w:spacing w:val="2"/>
          <w:lang w:eastAsia="it-IT"/>
        </w:rPr>
        <w:t>e</w:t>
      </w:r>
      <w:r w:rsidRPr="00B97FE2">
        <w:rPr>
          <w:spacing w:val="-2"/>
          <w:lang w:eastAsia="it-IT"/>
        </w:rPr>
        <w:t>v</w:t>
      </w:r>
      <w:r w:rsidRPr="00B97FE2">
        <w:rPr>
          <w:lang w:eastAsia="it-IT"/>
        </w:rPr>
        <w:t>e</w:t>
      </w:r>
      <w:r w:rsidRPr="00B97FE2">
        <w:rPr>
          <w:spacing w:val="-8"/>
          <w:lang w:eastAsia="it-IT"/>
        </w:rPr>
        <w:t xml:space="preserve"> </w:t>
      </w:r>
      <w:r w:rsidRPr="00B97FE2">
        <w:rPr>
          <w:spacing w:val="-2"/>
          <w:lang w:eastAsia="it-IT"/>
        </w:rPr>
        <w:t>c</w:t>
      </w:r>
      <w:r w:rsidRPr="00B97FE2">
        <w:rPr>
          <w:lang w:eastAsia="it-IT"/>
        </w:rPr>
        <w:t>on</w:t>
      </w:r>
      <w:r w:rsidRPr="00B97FE2">
        <w:rPr>
          <w:spacing w:val="-3"/>
          <w:lang w:eastAsia="it-IT"/>
        </w:rPr>
        <w:t>t</w:t>
      </w:r>
      <w:r w:rsidRPr="00B97FE2">
        <w:rPr>
          <w:lang w:eastAsia="it-IT"/>
        </w:rPr>
        <w:t>e</w:t>
      </w:r>
      <w:r w:rsidRPr="00B97FE2">
        <w:rPr>
          <w:spacing w:val="-2"/>
          <w:lang w:eastAsia="it-IT"/>
        </w:rPr>
        <w:t>n</w:t>
      </w:r>
      <w:r w:rsidRPr="00B97FE2">
        <w:rPr>
          <w:spacing w:val="2"/>
          <w:lang w:eastAsia="it-IT"/>
        </w:rPr>
        <w:t>e</w:t>
      </w:r>
      <w:r w:rsidRPr="00B97FE2">
        <w:rPr>
          <w:spacing w:val="-4"/>
          <w:lang w:eastAsia="it-IT"/>
        </w:rPr>
        <w:t>r</w:t>
      </w:r>
      <w:r w:rsidRPr="00B97FE2">
        <w:rPr>
          <w:lang w:eastAsia="it-IT"/>
        </w:rPr>
        <w:t>e</w:t>
      </w:r>
      <w:r w:rsidRPr="00B97FE2">
        <w:rPr>
          <w:spacing w:val="-13"/>
          <w:lang w:eastAsia="it-IT"/>
        </w:rPr>
        <w:t xml:space="preserve"> </w:t>
      </w:r>
      <w:r w:rsidRPr="00B97FE2">
        <w:rPr>
          <w:lang w:eastAsia="it-IT"/>
        </w:rPr>
        <w:t>la</w:t>
      </w:r>
      <w:r w:rsidRPr="00B97FE2">
        <w:rPr>
          <w:spacing w:val="-12"/>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lang w:eastAsia="it-IT"/>
        </w:rPr>
        <w:t>p</w:t>
      </w:r>
      <w:r w:rsidRPr="00B97FE2">
        <w:rPr>
          <w:spacing w:val="-1"/>
          <w:lang w:eastAsia="it-IT"/>
        </w:rPr>
        <w:t>a</w:t>
      </w:r>
      <w:r w:rsidRPr="00B97FE2">
        <w:rPr>
          <w:spacing w:val="-2"/>
          <w:lang w:eastAsia="it-IT"/>
        </w:rPr>
        <w:t>r</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 de</w:t>
      </w:r>
      <w:r w:rsidRPr="00B97FE2">
        <w:rPr>
          <w:spacing w:val="-2"/>
          <w:lang w:eastAsia="it-IT"/>
        </w:rPr>
        <w:t>ll</w:t>
      </w:r>
      <w:r w:rsidRPr="00B97FE2">
        <w:rPr>
          <w:lang w:eastAsia="it-IT"/>
        </w:rPr>
        <w:t>e</w:t>
      </w:r>
      <w:r w:rsidRPr="00B97FE2">
        <w:rPr>
          <w:spacing w:val="-8"/>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lang w:eastAsia="it-IT"/>
        </w:rPr>
        <w:t>ed</w:t>
      </w:r>
      <w:r w:rsidRPr="00B97FE2">
        <w:rPr>
          <w:spacing w:val="1"/>
          <w:lang w:eastAsia="it-IT"/>
        </w:rPr>
        <w:t>u</w:t>
      </w:r>
      <w:r w:rsidRPr="00B97FE2">
        <w:rPr>
          <w:spacing w:val="-4"/>
          <w:lang w:eastAsia="it-IT"/>
        </w:rPr>
        <w:t>r</w:t>
      </w:r>
      <w:r w:rsidRPr="00B97FE2">
        <w:rPr>
          <w:lang w:eastAsia="it-IT"/>
        </w:rPr>
        <w:t>e</w:t>
      </w:r>
      <w:r w:rsidRPr="00B97FE2">
        <w:rPr>
          <w:spacing w:val="-8"/>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14"/>
          <w:lang w:eastAsia="it-IT"/>
        </w:rPr>
        <w:t xml:space="preserve"> </w:t>
      </w:r>
      <w:r w:rsidRPr="00B97FE2">
        <w:rPr>
          <w:lang w:eastAsia="it-IT"/>
        </w:rPr>
        <w:t>o</w:t>
      </w:r>
      <w:r w:rsidRPr="00B97FE2">
        <w:rPr>
          <w:spacing w:val="-2"/>
          <w:lang w:eastAsia="it-IT"/>
        </w:rPr>
        <w:t>g</w:t>
      </w:r>
      <w:r w:rsidRPr="00B97FE2">
        <w:rPr>
          <w:lang w:eastAsia="it-IT"/>
        </w:rPr>
        <w:t>ni</w:t>
      </w:r>
      <w:r w:rsidRPr="00B97FE2">
        <w:rPr>
          <w:spacing w:val="-10"/>
          <w:lang w:eastAsia="it-IT"/>
        </w:rPr>
        <w:t xml:space="preserve"> </w:t>
      </w:r>
      <w:r w:rsidRPr="00B97FE2">
        <w:rPr>
          <w:lang w:eastAsia="it-IT"/>
        </w:rPr>
        <w:t>u</w:t>
      </w:r>
      <w:r w:rsidRPr="00B97FE2">
        <w:rPr>
          <w:spacing w:val="-2"/>
          <w:lang w:eastAsia="it-IT"/>
        </w:rPr>
        <w:t>ffi</w:t>
      </w:r>
      <w:r w:rsidRPr="00B97FE2">
        <w:rPr>
          <w:lang w:eastAsia="it-IT"/>
        </w:rPr>
        <w:t>c</w:t>
      </w:r>
      <w:r w:rsidRPr="00B97FE2">
        <w:rPr>
          <w:spacing w:val="-2"/>
          <w:lang w:eastAsia="it-IT"/>
        </w:rPr>
        <w:t>i</w:t>
      </w:r>
      <w:r w:rsidRPr="00B97FE2">
        <w:rPr>
          <w:lang w:eastAsia="it-IT"/>
        </w:rPr>
        <w:t>o</w:t>
      </w:r>
      <w:r w:rsidRPr="00B97FE2">
        <w:rPr>
          <w:spacing w:val="-10"/>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3"/>
          <w:lang w:eastAsia="it-IT"/>
        </w:rPr>
        <w:t>d</w:t>
      </w:r>
      <w:r w:rsidRPr="00B97FE2">
        <w:rPr>
          <w:lang w:eastAsia="it-IT"/>
        </w:rPr>
        <w:t>izia</w:t>
      </w:r>
      <w:r w:rsidRPr="00B97FE2">
        <w:rPr>
          <w:spacing w:val="-2"/>
          <w:lang w:eastAsia="it-IT"/>
        </w:rPr>
        <w:t>ri</w:t>
      </w:r>
      <w:r w:rsidRPr="00B97FE2">
        <w:rPr>
          <w:lang w:eastAsia="it-IT"/>
        </w:rPr>
        <w:t>o,</w:t>
      </w:r>
      <w:r w:rsidRPr="00B97FE2">
        <w:rPr>
          <w:spacing w:val="-12"/>
          <w:lang w:eastAsia="it-IT"/>
        </w:rPr>
        <w:t xml:space="preserve"> </w:t>
      </w:r>
      <w:r w:rsidRPr="00B97FE2">
        <w:rPr>
          <w:lang w:eastAsia="it-IT"/>
        </w:rPr>
        <w:t>p</w:t>
      </w:r>
      <w:r w:rsidRPr="00B97FE2">
        <w:rPr>
          <w:spacing w:val="2"/>
          <w:lang w:eastAsia="it-IT"/>
        </w:rPr>
        <w:t>e</w:t>
      </w:r>
      <w:r w:rsidRPr="00B97FE2">
        <w:rPr>
          <w:lang w:eastAsia="it-IT"/>
        </w:rPr>
        <w:t>r</w:t>
      </w:r>
      <w:r w:rsidRPr="00B97FE2">
        <w:rPr>
          <w:spacing w:val="-12"/>
          <w:lang w:eastAsia="it-IT"/>
        </w:rPr>
        <w:t xml:space="preserve"> </w:t>
      </w:r>
      <w:r w:rsidRPr="00B97FE2">
        <w:rPr>
          <w:spacing w:val="-2"/>
          <w:lang w:eastAsia="it-IT"/>
        </w:rPr>
        <w:t>o</w:t>
      </w:r>
      <w:r w:rsidRPr="00B97FE2">
        <w:rPr>
          <w:lang w:eastAsia="it-IT"/>
        </w:rPr>
        <w:t>g</w:t>
      </w:r>
      <w:r w:rsidRPr="00B97FE2">
        <w:rPr>
          <w:spacing w:val="-2"/>
          <w:lang w:eastAsia="it-IT"/>
        </w:rPr>
        <w:t>n</w:t>
      </w:r>
      <w:r w:rsidRPr="00B97FE2">
        <w:rPr>
          <w:lang w:eastAsia="it-IT"/>
        </w:rPr>
        <w:t>i</w:t>
      </w:r>
      <w:r w:rsidRPr="00B97FE2">
        <w:rPr>
          <w:spacing w:val="-10"/>
          <w:lang w:eastAsia="it-IT"/>
        </w:rPr>
        <w:t xml:space="preserve"> </w:t>
      </w:r>
      <w:r w:rsidRPr="00B97FE2">
        <w:rPr>
          <w:lang w:eastAsia="it-IT"/>
        </w:rPr>
        <w:t>d</w:t>
      </w:r>
      <w:r w:rsidRPr="00B97FE2">
        <w:rPr>
          <w:spacing w:val="-2"/>
          <w:lang w:eastAsia="it-IT"/>
        </w:rPr>
        <w:t>i</w:t>
      </w:r>
      <w:r w:rsidRPr="00B97FE2">
        <w:rPr>
          <w:lang w:eastAsia="it-IT"/>
        </w:rPr>
        <w:t>st</w:t>
      </w:r>
      <w:r w:rsidRPr="00B97FE2">
        <w:rPr>
          <w:spacing w:val="-4"/>
          <w:lang w:eastAsia="it-IT"/>
        </w:rPr>
        <w:t>r</w:t>
      </w:r>
      <w:r w:rsidRPr="00B97FE2">
        <w:rPr>
          <w:spacing w:val="2"/>
          <w:lang w:eastAsia="it-IT"/>
        </w:rPr>
        <w:t>e</w:t>
      </w:r>
      <w:r w:rsidRPr="00B97FE2">
        <w:rPr>
          <w:lang w:eastAsia="it-IT"/>
        </w:rPr>
        <w:t>t</w:t>
      </w:r>
      <w:r w:rsidRPr="00B97FE2">
        <w:rPr>
          <w:spacing w:val="-3"/>
          <w:lang w:eastAsia="it-IT"/>
        </w:rPr>
        <w:t>t</w:t>
      </w:r>
      <w:r w:rsidRPr="00B97FE2">
        <w:rPr>
          <w:lang w:eastAsia="it-IT"/>
        </w:rPr>
        <w:t>o</w:t>
      </w:r>
      <w:r w:rsidRPr="00B97FE2">
        <w:rPr>
          <w:spacing w:val="-12"/>
          <w:lang w:eastAsia="it-IT"/>
        </w:rPr>
        <w:t xml:space="preserve"> </w:t>
      </w:r>
      <w:r w:rsidRPr="00B97FE2">
        <w:rPr>
          <w:lang w:eastAsia="it-IT"/>
        </w:rPr>
        <w:t>e</w:t>
      </w:r>
      <w:r w:rsidRPr="00B97FE2">
        <w:rPr>
          <w:spacing w:val="-8"/>
          <w:lang w:eastAsia="it-IT"/>
        </w:rPr>
        <w:t xml:space="preserve"> </w:t>
      </w:r>
      <w:r w:rsidRPr="00B97FE2">
        <w:rPr>
          <w:lang w:eastAsia="it-IT"/>
        </w:rPr>
        <w:t>su</w:t>
      </w:r>
      <w:r w:rsidRPr="00B97FE2">
        <w:rPr>
          <w:spacing w:val="-10"/>
          <w:lang w:eastAsia="it-IT"/>
        </w:rPr>
        <w:t xml:space="preserve"> </w:t>
      </w:r>
      <w:r w:rsidRPr="00B97FE2">
        <w:rPr>
          <w:spacing w:val="-3"/>
          <w:lang w:eastAsia="it-IT"/>
        </w:rPr>
        <w:t>b</w:t>
      </w:r>
      <w:r w:rsidRPr="00B97FE2">
        <w:rPr>
          <w:spacing w:val="-1"/>
          <w:lang w:eastAsia="it-IT"/>
        </w:rPr>
        <w:t>a</w:t>
      </w:r>
      <w:r w:rsidRPr="00B97FE2">
        <w:rPr>
          <w:lang w:eastAsia="it-IT"/>
        </w:rPr>
        <w:t>se</w:t>
      </w:r>
      <w:r w:rsidRPr="00B97FE2">
        <w:rPr>
          <w:spacing w:val="-10"/>
          <w:lang w:eastAsia="it-IT"/>
        </w:rPr>
        <w:t xml:space="preserve"> </w:t>
      </w:r>
      <w:r w:rsidRPr="00B97FE2">
        <w:rPr>
          <w:lang w:eastAsia="it-IT"/>
        </w:rPr>
        <w:t>n</w:t>
      </w:r>
      <w:r w:rsidRPr="00B97FE2">
        <w:rPr>
          <w:spacing w:val="-1"/>
          <w:lang w:eastAsia="it-IT"/>
        </w:rPr>
        <w:t>a</w:t>
      </w:r>
      <w:r w:rsidRPr="00B97FE2">
        <w:rPr>
          <w:lang w:eastAsia="it-IT"/>
        </w:rPr>
        <w:t>z</w:t>
      </w:r>
      <w:r w:rsidRPr="00B97FE2">
        <w:rPr>
          <w:spacing w:val="-2"/>
          <w:lang w:eastAsia="it-IT"/>
        </w:rPr>
        <w:t>i</w:t>
      </w:r>
      <w:r w:rsidRPr="00B97FE2">
        <w:rPr>
          <w:lang w:eastAsia="it-IT"/>
        </w:rPr>
        <w:t>on</w:t>
      </w:r>
      <w:r w:rsidRPr="00B97FE2">
        <w:rPr>
          <w:spacing w:val="-1"/>
          <w:lang w:eastAsia="it-IT"/>
        </w:rPr>
        <w:t>a</w:t>
      </w:r>
      <w:r w:rsidRPr="00B97FE2">
        <w:rPr>
          <w:spacing w:val="-2"/>
          <w:lang w:eastAsia="it-IT"/>
        </w:rPr>
        <w:t>l</w:t>
      </w:r>
      <w:r w:rsidRPr="00B97FE2">
        <w:rPr>
          <w:lang w:eastAsia="it-IT"/>
        </w:rPr>
        <w:t>e</w:t>
      </w:r>
      <w:r w:rsidRPr="00B97FE2">
        <w:rPr>
          <w:spacing w:val="-13"/>
          <w:lang w:eastAsia="it-IT"/>
        </w:rPr>
        <w:t xml:space="preserve"> </w:t>
      </w:r>
      <w:r w:rsidRPr="00B97FE2">
        <w:rPr>
          <w:spacing w:val="2"/>
          <w:lang w:eastAsia="it-IT"/>
        </w:rPr>
        <w:t>e</w:t>
      </w:r>
      <w:r w:rsidRPr="00B97FE2">
        <w:rPr>
          <w:lang w:eastAsia="it-IT"/>
        </w:rPr>
        <w:t>d</w:t>
      </w:r>
      <w:r w:rsidRPr="00B97FE2">
        <w:rPr>
          <w:spacing w:val="-13"/>
          <w:lang w:eastAsia="it-IT"/>
        </w:rPr>
        <w:t xml:space="preserve"> </w:t>
      </w:r>
      <w:r w:rsidRPr="00B97FE2">
        <w:rPr>
          <w:lang w:eastAsia="it-IT"/>
        </w:rPr>
        <w:t>è</w:t>
      </w:r>
      <w:r w:rsidRPr="00B97FE2">
        <w:rPr>
          <w:spacing w:val="-8"/>
          <w:lang w:eastAsia="it-IT"/>
        </w:rPr>
        <w:t xml:space="preserve"> </w:t>
      </w:r>
      <w:r w:rsidRPr="00B97FE2">
        <w:rPr>
          <w:spacing w:val="-4"/>
          <w:lang w:eastAsia="it-IT"/>
        </w:rPr>
        <w:t>m</w:t>
      </w:r>
      <w:r w:rsidRPr="00B97FE2">
        <w:rPr>
          <w:spacing w:val="2"/>
          <w:lang w:eastAsia="it-IT"/>
        </w:rPr>
        <w:t>e</w:t>
      </w:r>
      <w:r w:rsidRPr="00B97FE2">
        <w:rPr>
          <w:spacing w:val="-2"/>
          <w:lang w:eastAsia="it-IT"/>
        </w:rPr>
        <w:t>ss</w:t>
      </w:r>
      <w:r w:rsidRPr="00B97FE2">
        <w:rPr>
          <w:lang w:eastAsia="it-IT"/>
        </w:rPr>
        <w:t>a a</w:t>
      </w:r>
      <w:r w:rsidRPr="00B97FE2">
        <w:rPr>
          <w:spacing w:val="29"/>
          <w:lang w:eastAsia="it-IT"/>
        </w:rPr>
        <w:t xml:space="preserve"> </w:t>
      </w:r>
      <w:r w:rsidRPr="00B97FE2">
        <w:rPr>
          <w:lang w:eastAsia="it-IT"/>
        </w:rPr>
        <w:t>dis</w:t>
      </w:r>
      <w:r w:rsidRPr="00B97FE2">
        <w:rPr>
          <w:spacing w:val="-3"/>
          <w:lang w:eastAsia="it-IT"/>
        </w:rPr>
        <w:t>p</w:t>
      </w:r>
      <w:r w:rsidRPr="00B97FE2">
        <w:rPr>
          <w:lang w:eastAsia="it-IT"/>
        </w:rPr>
        <w:t>o</w:t>
      </w:r>
      <w:r w:rsidRPr="00B97FE2">
        <w:rPr>
          <w:spacing w:val="-2"/>
          <w:lang w:eastAsia="it-IT"/>
        </w:rPr>
        <w:t>s</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30"/>
          <w:lang w:eastAsia="it-IT"/>
        </w:rPr>
        <w:t xml:space="preserve"> </w:t>
      </w:r>
      <w:r w:rsidRPr="00B97FE2">
        <w:rPr>
          <w:spacing w:val="-3"/>
          <w:lang w:eastAsia="it-IT"/>
        </w:rPr>
        <w:t>d</w:t>
      </w:r>
      <w:r w:rsidRPr="00B97FE2">
        <w:rPr>
          <w:lang w:eastAsia="it-IT"/>
        </w:rPr>
        <w:t>ei</w:t>
      </w:r>
      <w:r w:rsidRPr="00B97FE2">
        <w:rPr>
          <w:spacing w:val="31"/>
          <w:lang w:eastAsia="it-IT"/>
        </w:rPr>
        <w:t xml:space="preserve"> </w:t>
      </w:r>
      <w:r w:rsidRPr="00B97FE2">
        <w:rPr>
          <w:lang w:eastAsia="it-IT"/>
        </w:rPr>
        <w:t>ca</w:t>
      </w:r>
      <w:r w:rsidRPr="00B97FE2">
        <w:rPr>
          <w:spacing w:val="-3"/>
          <w:lang w:eastAsia="it-IT"/>
        </w:rPr>
        <w:t>p</w:t>
      </w:r>
      <w:r w:rsidRPr="00B97FE2">
        <w:rPr>
          <w:lang w:eastAsia="it-IT"/>
        </w:rPr>
        <w:t>i</w:t>
      </w:r>
      <w:r w:rsidRPr="00B97FE2">
        <w:rPr>
          <w:spacing w:val="31"/>
          <w:lang w:eastAsia="it-IT"/>
        </w:rPr>
        <w:t xml:space="preserve"> </w:t>
      </w:r>
      <w:r w:rsidRPr="00B97FE2">
        <w:rPr>
          <w:spacing w:val="-3"/>
          <w:lang w:eastAsia="it-IT"/>
        </w:rPr>
        <w:t>d</w:t>
      </w:r>
      <w:r w:rsidRPr="00B97FE2">
        <w:rPr>
          <w:lang w:eastAsia="it-IT"/>
        </w:rPr>
        <w:t>eg</w:t>
      </w:r>
      <w:r w:rsidRPr="00B97FE2">
        <w:rPr>
          <w:spacing w:val="-2"/>
          <w:lang w:eastAsia="it-IT"/>
        </w:rPr>
        <w:t>l</w:t>
      </w:r>
      <w:r w:rsidRPr="00B97FE2">
        <w:rPr>
          <w:lang w:eastAsia="it-IT"/>
        </w:rPr>
        <w:t>i</w:t>
      </w:r>
      <w:r w:rsidRPr="00B97FE2">
        <w:rPr>
          <w:spacing w:val="31"/>
          <w:lang w:eastAsia="it-IT"/>
        </w:rPr>
        <w:t xml:space="preserve"> </w:t>
      </w:r>
      <w:r w:rsidRPr="00B97FE2">
        <w:rPr>
          <w:lang w:eastAsia="it-IT"/>
        </w:rPr>
        <w:t>u</w:t>
      </w:r>
      <w:r w:rsidRPr="00B97FE2">
        <w:rPr>
          <w:spacing w:val="-2"/>
          <w:lang w:eastAsia="it-IT"/>
        </w:rPr>
        <w:t>ffi</w:t>
      </w:r>
      <w:r w:rsidRPr="00B97FE2">
        <w:rPr>
          <w:lang w:eastAsia="it-IT"/>
        </w:rPr>
        <w:t>ci</w:t>
      </w:r>
      <w:r w:rsidRPr="00B97FE2">
        <w:rPr>
          <w:spacing w:val="29"/>
          <w:lang w:eastAsia="it-IT"/>
        </w:rPr>
        <w:t xml:space="preserve"> </w:t>
      </w:r>
      <w:r w:rsidRPr="00B97FE2">
        <w:rPr>
          <w:lang w:eastAsia="it-IT"/>
        </w:rPr>
        <w:t>in</w:t>
      </w:r>
      <w:r w:rsidRPr="00B97FE2">
        <w:rPr>
          <w:spacing w:val="-3"/>
          <w:lang w:eastAsia="it-IT"/>
        </w:rPr>
        <w:t>t</w:t>
      </w:r>
      <w:r w:rsidRPr="00B97FE2">
        <w:rPr>
          <w:spacing w:val="2"/>
          <w:lang w:eastAsia="it-IT"/>
        </w:rPr>
        <w:t>e</w:t>
      </w:r>
      <w:r w:rsidRPr="00B97FE2">
        <w:rPr>
          <w:spacing w:val="-4"/>
          <w:lang w:eastAsia="it-IT"/>
        </w:rPr>
        <w:t>r</w:t>
      </w:r>
      <w:r w:rsidRPr="00B97FE2">
        <w:rPr>
          <w:lang w:eastAsia="it-IT"/>
        </w:rPr>
        <w:t>ess</w:t>
      </w:r>
      <w:r w:rsidRPr="00B97FE2">
        <w:rPr>
          <w:spacing w:val="-3"/>
          <w:lang w:eastAsia="it-IT"/>
        </w:rPr>
        <w:t>a</w:t>
      </w:r>
      <w:r w:rsidRPr="00B97FE2">
        <w:rPr>
          <w:lang w:eastAsia="it-IT"/>
        </w:rPr>
        <w:t>ti,</w:t>
      </w:r>
      <w:r w:rsidRPr="00B97FE2">
        <w:rPr>
          <w:spacing w:val="29"/>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34"/>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ist</w:t>
      </w:r>
      <w:r w:rsidRPr="00B97FE2">
        <w:rPr>
          <w:spacing w:val="-4"/>
          <w:lang w:eastAsia="it-IT"/>
        </w:rPr>
        <w:t>r</w:t>
      </w:r>
      <w:r w:rsidRPr="00B97FE2">
        <w:rPr>
          <w:lang w:eastAsia="it-IT"/>
        </w:rPr>
        <w:t>o</w:t>
      </w:r>
      <w:r w:rsidRPr="00B97FE2">
        <w:rPr>
          <w:spacing w:val="3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6"/>
          <w:lang w:eastAsia="it-IT"/>
        </w:rPr>
        <w:t xml:space="preserve"> </w:t>
      </w:r>
      <w:r w:rsidRPr="00B97FE2">
        <w:rPr>
          <w:lang w:eastAsia="it-IT"/>
        </w:rPr>
        <w:t>g</w:t>
      </w:r>
      <w:r w:rsidRPr="00B97FE2">
        <w:rPr>
          <w:spacing w:val="-2"/>
          <w:lang w:eastAsia="it-IT"/>
        </w:rPr>
        <w:t>i</w:t>
      </w:r>
      <w:r w:rsidRPr="00B97FE2">
        <w:rPr>
          <w:lang w:eastAsia="it-IT"/>
        </w:rPr>
        <w:t>us</w:t>
      </w:r>
      <w:r w:rsidRPr="00B97FE2">
        <w:rPr>
          <w:spacing w:val="-2"/>
          <w:lang w:eastAsia="it-IT"/>
        </w:rPr>
        <w:t>t</w:t>
      </w:r>
      <w:r w:rsidRPr="00B97FE2">
        <w:rPr>
          <w:lang w:eastAsia="it-IT"/>
        </w:rPr>
        <w:t>i</w:t>
      </w:r>
      <w:r w:rsidRPr="00B97FE2">
        <w:rPr>
          <w:spacing w:val="2"/>
          <w:lang w:eastAsia="it-IT"/>
        </w:rPr>
        <w:t>z</w:t>
      </w:r>
      <w:r w:rsidRPr="00B97FE2">
        <w:rPr>
          <w:lang w:eastAsia="it-IT"/>
        </w:rPr>
        <w:t>ia</w:t>
      </w:r>
      <w:r w:rsidRPr="00B97FE2">
        <w:rPr>
          <w:spacing w:val="26"/>
          <w:lang w:eastAsia="it-IT"/>
        </w:rPr>
        <w:t xml:space="preserve"> </w:t>
      </w:r>
      <w:r w:rsidRPr="00B97FE2">
        <w:rPr>
          <w:lang w:eastAsia="it-IT"/>
        </w:rPr>
        <w:t>e</w:t>
      </w:r>
      <w:r w:rsidRPr="00B97FE2">
        <w:rPr>
          <w:spacing w:val="30"/>
          <w:lang w:eastAsia="it-IT"/>
        </w:rPr>
        <w:t xml:space="preserve"> </w:t>
      </w:r>
      <w:r w:rsidRPr="00B97FE2">
        <w:rPr>
          <w:spacing w:val="-3"/>
          <w:lang w:eastAsia="it-IT"/>
        </w:rPr>
        <w:t>d</w:t>
      </w:r>
      <w:r w:rsidRPr="00B97FE2">
        <w:rPr>
          <w:lang w:eastAsia="it-IT"/>
        </w:rPr>
        <w:t>el</w:t>
      </w:r>
      <w:r w:rsidRPr="00B97FE2">
        <w:rPr>
          <w:spacing w:val="32"/>
          <w:lang w:eastAsia="it-IT"/>
        </w:rPr>
        <w:t xml:space="preserve"> </w:t>
      </w:r>
      <w:r w:rsidRPr="00B97FE2">
        <w:rPr>
          <w:spacing w:val="-1"/>
          <w:lang w:eastAsia="it-IT"/>
        </w:rPr>
        <w:t>C</w:t>
      </w:r>
      <w:r w:rsidRPr="00B97FE2">
        <w:rPr>
          <w:spacing w:val="-2"/>
          <w:lang w:eastAsia="it-IT"/>
        </w:rPr>
        <w:t>o</w:t>
      </w:r>
      <w:r w:rsidRPr="00B97FE2">
        <w:rPr>
          <w:lang w:eastAsia="it-IT"/>
        </w:rPr>
        <w:t>n</w:t>
      </w:r>
      <w:r w:rsidRPr="00B97FE2">
        <w:rPr>
          <w:spacing w:val="-2"/>
          <w:lang w:eastAsia="it-IT"/>
        </w:rPr>
        <w:t>s</w:t>
      </w:r>
      <w:r w:rsidRPr="00B97FE2">
        <w:rPr>
          <w:lang w:eastAsia="it-IT"/>
        </w:rPr>
        <w:t>i</w:t>
      </w:r>
      <w:r w:rsidRPr="00B97FE2">
        <w:rPr>
          <w:spacing w:val="-2"/>
          <w:lang w:eastAsia="it-IT"/>
        </w:rPr>
        <w:t>gli</w:t>
      </w:r>
      <w:r w:rsidRPr="00B97FE2">
        <w:rPr>
          <w:lang w:eastAsia="it-IT"/>
        </w:rPr>
        <w:t>o s</w:t>
      </w:r>
      <w:r w:rsidRPr="00B97FE2">
        <w:rPr>
          <w:spacing w:val="1"/>
          <w:lang w:eastAsia="it-IT"/>
        </w:rPr>
        <w:t>u</w:t>
      </w:r>
      <w:r w:rsidRPr="00B97FE2">
        <w:rPr>
          <w:spacing w:val="-3"/>
          <w:lang w:eastAsia="it-IT"/>
        </w:rPr>
        <w:t>p</w:t>
      </w:r>
      <w:r w:rsidRPr="00B97FE2">
        <w:rPr>
          <w:spacing w:val="2"/>
          <w:lang w:eastAsia="it-IT"/>
        </w:rPr>
        <w:t>e</w:t>
      </w:r>
      <w:r w:rsidRPr="00B97FE2">
        <w:rPr>
          <w:spacing w:val="-4"/>
          <w:lang w:eastAsia="it-IT"/>
        </w:rPr>
        <w:t>r</w:t>
      </w:r>
      <w:r w:rsidRPr="00B97FE2">
        <w:rPr>
          <w:lang w:eastAsia="it-IT"/>
        </w:rPr>
        <w:t>io</w:t>
      </w:r>
      <w:r w:rsidRPr="00B97FE2">
        <w:rPr>
          <w:spacing w:val="-4"/>
          <w:lang w:eastAsia="it-IT"/>
        </w:rPr>
        <w:t>r</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m</w:t>
      </w:r>
      <w:r w:rsidRPr="00B97FE2">
        <w:rPr>
          <w:spacing w:val="-1"/>
          <w:lang w:eastAsia="it-IT"/>
        </w:rPr>
        <w:t>a</w:t>
      </w:r>
      <w:r w:rsidRPr="00B97FE2">
        <w:rPr>
          <w:spacing w:val="-2"/>
          <w:lang w:eastAsia="it-IT"/>
        </w:rPr>
        <w:t>g</w:t>
      </w:r>
      <w:r w:rsidRPr="00B97FE2">
        <w:rPr>
          <w:lang w:eastAsia="it-IT"/>
        </w:rPr>
        <w:t>is</w:t>
      </w:r>
      <w:r w:rsidRPr="00B97FE2">
        <w:rPr>
          <w:spacing w:val="-2"/>
          <w:lang w:eastAsia="it-IT"/>
        </w:rPr>
        <w:t>tr</w:t>
      </w:r>
      <w:r w:rsidRPr="00B97FE2">
        <w:rPr>
          <w:spacing w:val="-1"/>
          <w:lang w:eastAsia="it-IT"/>
        </w:rPr>
        <w:t>a</w:t>
      </w:r>
      <w:r w:rsidRPr="00B97FE2">
        <w:rPr>
          <w:lang w:eastAsia="it-IT"/>
        </w:rPr>
        <w:t>tu</w:t>
      </w:r>
      <w:r w:rsidRPr="00B97FE2">
        <w:rPr>
          <w:spacing w:val="-2"/>
          <w:lang w:eastAsia="it-IT"/>
        </w:rPr>
        <w:t>r</w:t>
      </w:r>
      <w:r w:rsidRPr="00B97FE2">
        <w:rPr>
          <w:spacing w:val="-1"/>
          <w:lang w:eastAsia="it-IT"/>
        </w:rPr>
        <w:t>a</w:t>
      </w:r>
      <w:r w:rsidRPr="00B97FE2">
        <w:rPr>
          <w:lang w:eastAsia="it-IT"/>
        </w:rPr>
        <w:t>.</w:t>
      </w:r>
    </w:p>
    <w:p w:rsidR="00D7436F" w:rsidRPr="00B97FE2" w:rsidRDefault="00D7436F" w:rsidP="00AB467F">
      <w:pPr>
        <w:widowControl w:val="0"/>
        <w:tabs>
          <w:tab w:val="left" w:pos="821"/>
        </w:tabs>
        <w:suppressAutoHyphens w:val="0"/>
        <w:kinsoku w:val="0"/>
        <w:overflowPunct w:val="0"/>
        <w:autoSpaceDE w:val="0"/>
        <w:autoSpaceDN w:val="0"/>
        <w:adjustRightInd w:val="0"/>
        <w:spacing w:after="0" w:line="237" w:lineRule="auto"/>
        <w:rPr>
          <w:lang w:eastAsia="it-IT"/>
        </w:rPr>
      </w:pPr>
      <w:r w:rsidRPr="00B97FE2">
        <w:rPr>
          <w:lang w:eastAsia="it-IT"/>
        </w:rPr>
        <w:t>5. L</w:t>
      </w:r>
      <w:r w:rsidRPr="00B97FE2">
        <w:rPr>
          <w:spacing w:val="-2"/>
          <w:lang w:eastAsia="it-IT"/>
        </w:rPr>
        <w:t>’o</w:t>
      </w:r>
      <w:r w:rsidRPr="00B97FE2">
        <w:rPr>
          <w:lang w:eastAsia="it-IT"/>
        </w:rPr>
        <w:t>s</w:t>
      </w:r>
      <w:r w:rsidRPr="00B97FE2">
        <w:rPr>
          <w:spacing w:val="-2"/>
          <w:lang w:eastAsia="it-IT"/>
        </w:rPr>
        <w:t>s</w:t>
      </w:r>
      <w:r w:rsidRPr="00B97FE2">
        <w:rPr>
          <w:spacing w:val="2"/>
          <w:lang w:eastAsia="it-IT"/>
        </w:rPr>
        <w:t>e</w:t>
      </w:r>
      <w:r w:rsidRPr="00B97FE2">
        <w:rPr>
          <w:spacing w:val="-2"/>
          <w:lang w:eastAsia="it-IT"/>
        </w:rPr>
        <w:t>r</w:t>
      </w:r>
      <w:r w:rsidRPr="00B97FE2">
        <w:rPr>
          <w:lang w:eastAsia="it-IT"/>
        </w:rPr>
        <w:t>va</w:t>
      </w:r>
      <w:r w:rsidRPr="00B97FE2">
        <w:rPr>
          <w:spacing w:val="-3"/>
          <w:lang w:eastAsia="it-IT"/>
        </w:rPr>
        <w:t>t</w:t>
      </w:r>
      <w:r w:rsidRPr="00B97FE2">
        <w:rPr>
          <w:lang w:eastAsia="it-IT"/>
        </w:rPr>
        <w:t>o</w:t>
      </w:r>
      <w:r w:rsidRPr="00B97FE2">
        <w:rPr>
          <w:spacing w:val="-2"/>
          <w:lang w:eastAsia="it-IT"/>
        </w:rPr>
        <w:t>ri</w:t>
      </w:r>
      <w:r w:rsidRPr="00B97FE2">
        <w:rPr>
          <w:lang w:eastAsia="it-IT"/>
        </w:rPr>
        <w:t>o</w:t>
      </w:r>
      <w:r w:rsidRPr="00B97FE2">
        <w:rPr>
          <w:spacing w:val="23"/>
          <w:lang w:eastAsia="it-IT"/>
        </w:rPr>
        <w:t xml:space="preserve"> </w:t>
      </w:r>
      <w:r w:rsidRPr="00B97FE2">
        <w:rPr>
          <w:spacing w:val="-2"/>
          <w:lang w:eastAsia="it-IT"/>
        </w:rPr>
        <w:t>s</w:t>
      </w:r>
      <w:r w:rsidRPr="00B97FE2">
        <w:rPr>
          <w:lang w:eastAsia="it-IT"/>
        </w:rPr>
        <w:t>i</w:t>
      </w:r>
      <w:r w:rsidRPr="00B97FE2">
        <w:rPr>
          <w:spacing w:val="23"/>
          <w:lang w:eastAsia="it-IT"/>
        </w:rPr>
        <w:t xml:space="preserve"> </w:t>
      </w:r>
      <w:r w:rsidRPr="00B97FE2">
        <w:rPr>
          <w:spacing w:val="-1"/>
          <w:lang w:eastAsia="it-IT"/>
        </w:rPr>
        <w:t>a</w:t>
      </w:r>
      <w:r w:rsidRPr="00B97FE2">
        <w:rPr>
          <w:lang w:eastAsia="it-IT"/>
        </w:rPr>
        <w:t>vv</w:t>
      </w:r>
      <w:r w:rsidRPr="00B97FE2">
        <w:rPr>
          <w:spacing w:val="-4"/>
          <w:lang w:eastAsia="it-IT"/>
        </w:rPr>
        <w:t>a</w:t>
      </w:r>
      <w:r w:rsidRPr="00B97FE2">
        <w:rPr>
          <w:spacing w:val="-2"/>
          <w:lang w:eastAsia="it-IT"/>
        </w:rPr>
        <w:t>l</w:t>
      </w:r>
      <w:r w:rsidRPr="00B97FE2">
        <w:rPr>
          <w:lang w:eastAsia="it-IT"/>
        </w:rPr>
        <w:t>e</w:t>
      </w:r>
      <w:r w:rsidRPr="00B97FE2">
        <w:rPr>
          <w:spacing w:val="25"/>
          <w:lang w:eastAsia="it-IT"/>
        </w:rPr>
        <w:t xml:space="preserve"> </w:t>
      </w:r>
      <w:r w:rsidRPr="00B97FE2">
        <w:rPr>
          <w:spacing w:val="-4"/>
          <w:lang w:eastAsia="it-IT"/>
        </w:rPr>
        <w:t>a</w:t>
      </w:r>
      <w:r w:rsidRPr="00B97FE2">
        <w:rPr>
          <w:lang w:eastAsia="it-IT"/>
        </w:rPr>
        <w:t>nc</w:t>
      </w:r>
      <w:r w:rsidRPr="00B97FE2">
        <w:rPr>
          <w:spacing w:val="-2"/>
          <w:lang w:eastAsia="it-IT"/>
        </w:rPr>
        <w:t>h</w:t>
      </w:r>
      <w:r w:rsidRPr="00B97FE2">
        <w:rPr>
          <w:lang w:eastAsia="it-IT"/>
        </w:rPr>
        <w:t>e</w:t>
      </w:r>
      <w:r w:rsidRPr="00B97FE2">
        <w:rPr>
          <w:spacing w:val="23"/>
          <w:lang w:eastAsia="it-IT"/>
        </w:rPr>
        <w:t xml:space="preserve"> </w:t>
      </w:r>
      <w:r w:rsidRPr="00B97FE2">
        <w:rPr>
          <w:spacing w:val="-3"/>
          <w:lang w:eastAsia="it-IT"/>
        </w:rPr>
        <w:t>d</w:t>
      </w:r>
      <w:r w:rsidRPr="00B97FE2">
        <w:rPr>
          <w:lang w:eastAsia="it-IT"/>
        </w:rPr>
        <w:t>ei</w:t>
      </w:r>
      <w:r w:rsidRPr="00B97FE2">
        <w:rPr>
          <w:spacing w:val="24"/>
          <w:lang w:eastAsia="it-IT"/>
        </w:rPr>
        <w:t xml:space="preserve"> </w:t>
      </w:r>
      <w:r w:rsidRPr="00B97FE2">
        <w:rPr>
          <w:lang w:eastAsia="it-IT"/>
        </w:rPr>
        <w:t>d</w:t>
      </w:r>
      <w:r w:rsidRPr="00B97FE2">
        <w:rPr>
          <w:spacing w:val="-1"/>
          <w:lang w:eastAsia="it-IT"/>
        </w:rPr>
        <w:t>a</w:t>
      </w:r>
      <w:r w:rsidRPr="00B97FE2">
        <w:rPr>
          <w:lang w:eastAsia="it-IT"/>
        </w:rPr>
        <w:t>ti</w:t>
      </w:r>
      <w:r w:rsidRPr="00B97FE2">
        <w:rPr>
          <w:spacing w:val="23"/>
          <w:lang w:eastAsia="it-IT"/>
        </w:rPr>
        <w:t xml:space="preserve"> </w:t>
      </w:r>
      <w:r w:rsidRPr="00B97FE2">
        <w:rPr>
          <w:spacing w:val="-1"/>
          <w:lang w:eastAsia="it-IT"/>
        </w:rPr>
        <w:t>a</w:t>
      </w:r>
      <w:r w:rsidRPr="00B97FE2">
        <w:rPr>
          <w:lang w:eastAsia="it-IT"/>
        </w:rPr>
        <w:t>c</w:t>
      </w:r>
      <w:r w:rsidRPr="00B97FE2">
        <w:rPr>
          <w:spacing w:val="-3"/>
          <w:lang w:eastAsia="it-IT"/>
        </w:rPr>
        <w:t>q</w:t>
      </w:r>
      <w:r w:rsidRPr="00B97FE2">
        <w:rPr>
          <w:lang w:eastAsia="it-IT"/>
        </w:rPr>
        <w:t>u</w:t>
      </w:r>
      <w:r w:rsidRPr="00B97FE2">
        <w:rPr>
          <w:spacing w:val="-2"/>
          <w:lang w:eastAsia="it-IT"/>
        </w:rPr>
        <w:t>i</w:t>
      </w:r>
      <w:r w:rsidRPr="00B97FE2">
        <w:rPr>
          <w:lang w:eastAsia="it-IT"/>
        </w:rPr>
        <w:t>s</w:t>
      </w:r>
      <w:r w:rsidRPr="00B97FE2">
        <w:rPr>
          <w:spacing w:val="1"/>
          <w:lang w:eastAsia="it-IT"/>
        </w:rPr>
        <w:t>i</w:t>
      </w:r>
      <w:r w:rsidRPr="00B97FE2">
        <w:rPr>
          <w:spacing w:val="-3"/>
          <w:lang w:eastAsia="it-IT"/>
        </w:rPr>
        <w:t>t</w:t>
      </w:r>
      <w:r w:rsidRPr="00B97FE2">
        <w:rPr>
          <w:lang w:eastAsia="it-IT"/>
        </w:rPr>
        <w:t>i</w:t>
      </w:r>
      <w:r w:rsidRPr="00B97FE2">
        <w:rPr>
          <w:spacing w:val="23"/>
          <w:lang w:eastAsia="it-IT"/>
        </w:rPr>
        <w:t xml:space="preserve"> </w:t>
      </w:r>
      <w:r w:rsidRPr="00B97FE2">
        <w:rPr>
          <w:spacing w:val="-4"/>
          <w:lang w:eastAsia="it-IT"/>
        </w:rPr>
        <w:t>m</w:t>
      </w:r>
      <w:r w:rsidRPr="00B97FE2">
        <w:rPr>
          <w:spacing w:val="2"/>
          <w:lang w:eastAsia="it-IT"/>
        </w:rPr>
        <w:t>e</w:t>
      </w:r>
      <w:r w:rsidRPr="00B97FE2">
        <w:rPr>
          <w:lang w:eastAsia="it-IT"/>
        </w:rPr>
        <w:t>di</w:t>
      </w:r>
      <w:r w:rsidRPr="00B97FE2">
        <w:rPr>
          <w:spacing w:val="-4"/>
          <w:lang w:eastAsia="it-IT"/>
        </w:rPr>
        <w:t>a</w:t>
      </w:r>
      <w:r w:rsidRPr="00B97FE2">
        <w:rPr>
          <w:lang w:eastAsia="it-IT"/>
        </w:rPr>
        <w:t>n</w:t>
      </w:r>
      <w:r w:rsidRPr="00B97FE2">
        <w:rPr>
          <w:spacing w:val="-3"/>
          <w:lang w:eastAsia="it-IT"/>
        </w:rPr>
        <w:t>t</w:t>
      </w:r>
      <w:r w:rsidRPr="00B97FE2">
        <w:rPr>
          <w:lang w:eastAsia="it-IT"/>
        </w:rPr>
        <w:t>e</w:t>
      </w:r>
      <w:r w:rsidRPr="00B97FE2">
        <w:rPr>
          <w:spacing w:val="23"/>
          <w:lang w:eastAsia="it-IT"/>
        </w:rPr>
        <w:t xml:space="preserve"> </w:t>
      </w:r>
      <w:r w:rsidRPr="00B97FE2">
        <w:rPr>
          <w:lang w:eastAsia="it-IT"/>
        </w:rPr>
        <w:t>i</w:t>
      </w:r>
      <w:r w:rsidRPr="00B97FE2">
        <w:rPr>
          <w:spacing w:val="23"/>
          <w:lang w:eastAsia="it-IT"/>
        </w:rPr>
        <w:t xml:space="preserve"> </w:t>
      </w:r>
      <w:r w:rsidRPr="00B97FE2">
        <w:rPr>
          <w:spacing w:val="-2"/>
          <w:lang w:eastAsia="it-IT"/>
        </w:rPr>
        <w:t>r</w:t>
      </w:r>
      <w:r w:rsidRPr="00B97FE2">
        <w:rPr>
          <w:spacing w:val="-1"/>
          <w:lang w:eastAsia="it-IT"/>
        </w:rPr>
        <w:t>a</w:t>
      </w:r>
      <w:r w:rsidRPr="00B97FE2">
        <w:rPr>
          <w:lang w:eastAsia="it-IT"/>
        </w:rPr>
        <w:t>ppo</w:t>
      </w:r>
      <w:r w:rsidRPr="00B97FE2">
        <w:rPr>
          <w:spacing w:val="-4"/>
          <w:lang w:eastAsia="it-IT"/>
        </w:rPr>
        <w:t>r</w:t>
      </w:r>
      <w:r w:rsidRPr="00B97FE2">
        <w:rPr>
          <w:lang w:eastAsia="it-IT"/>
        </w:rPr>
        <w:t>ti</w:t>
      </w:r>
      <w:r w:rsidRPr="00B97FE2">
        <w:rPr>
          <w:spacing w:val="23"/>
          <w:lang w:eastAsia="it-IT"/>
        </w:rPr>
        <w:t xml:space="preserve"> </w:t>
      </w:r>
      <w:r w:rsidRPr="00B97FE2">
        <w:rPr>
          <w:spacing w:val="-2"/>
          <w:lang w:eastAsia="it-IT"/>
        </w:rPr>
        <w:t>ri</w:t>
      </w:r>
      <w:r w:rsidRPr="00B97FE2">
        <w:rPr>
          <w:spacing w:val="2"/>
          <w:lang w:eastAsia="it-IT"/>
        </w:rPr>
        <w:t>e</w:t>
      </w:r>
      <w:r w:rsidRPr="00B97FE2">
        <w:rPr>
          <w:spacing w:val="-3"/>
          <w:lang w:eastAsia="it-IT"/>
        </w:rPr>
        <w:t>p</w:t>
      </w:r>
      <w:r w:rsidRPr="00B97FE2">
        <w:rPr>
          <w:lang w:eastAsia="it-IT"/>
        </w:rPr>
        <w:t>i</w:t>
      </w:r>
      <w:r w:rsidRPr="00B97FE2">
        <w:rPr>
          <w:spacing w:val="-2"/>
          <w:lang w:eastAsia="it-IT"/>
        </w:rPr>
        <w:t>lo</w:t>
      </w:r>
      <w:r w:rsidRPr="00B97FE2">
        <w:rPr>
          <w:lang w:eastAsia="it-IT"/>
        </w:rPr>
        <w:t>g</w:t>
      </w:r>
      <w:r w:rsidRPr="00B97FE2">
        <w:rPr>
          <w:spacing w:val="-1"/>
          <w:lang w:eastAsia="it-IT"/>
        </w:rPr>
        <w:t>a</w:t>
      </w:r>
      <w:r w:rsidRPr="00B97FE2">
        <w:rPr>
          <w:lang w:eastAsia="it-IT"/>
        </w:rPr>
        <w:t>ti</w:t>
      </w:r>
      <w:r w:rsidRPr="00B97FE2">
        <w:rPr>
          <w:spacing w:val="-2"/>
          <w:lang w:eastAsia="it-IT"/>
        </w:rPr>
        <w:t>v</w:t>
      </w:r>
      <w:r w:rsidRPr="00B97FE2">
        <w:rPr>
          <w:lang w:eastAsia="it-IT"/>
        </w:rPr>
        <w:t>i</w:t>
      </w:r>
      <w:r w:rsidRPr="00B97FE2">
        <w:rPr>
          <w:spacing w:val="23"/>
          <w:lang w:eastAsia="it-IT"/>
        </w:rPr>
        <w:t xml:space="preserve"> </w:t>
      </w:r>
      <w:r w:rsidRPr="00B97FE2">
        <w:rPr>
          <w:spacing w:val="-3"/>
          <w:lang w:eastAsia="it-IT"/>
        </w:rPr>
        <w:t>d</w:t>
      </w:r>
      <w:r w:rsidRPr="00B97FE2">
        <w:rPr>
          <w:lang w:eastAsia="it-IT"/>
        </w:rPr>
        <w:t>i c</w:t>
      </w:r>
      <w:r w:rsidRPr="00B97FE2">
        <w:rPr>
          <w:spacing w:val="1"/>
          <w:lang w:eastAsia="it-IT"/>
        </w:rPr>
        <w:t>u</w:t>
      </w:r>
      <w:r w:rsidRPr="00B97FE2">
        <w:rPr>
          <w:lang w:eastAsia="it-IT"/>
        </w:rPr>
        <w:t>i</w:t>
      </w:r>
      <w:r w:rsidRPr="00B97FE2">
        <w:rPr>
          <w:spacing w:val="-3"/>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 1</w:t>
      </w:r>
      <w:r w:rsidRPr="00B97FE2">
        <w:rPr>
          <w:spacing w:val="1"/>
          <w:lang w:eastAsia="it-IT"/>
        </w:rPr>
        <w:t>6</w:t>
      </w:r>
      <w:r w:rsidRPr="00B97FE2">
        <w:rPr>
          <w:lang w:eastAsia="it-IT"/>
        </w:rPr>
        <w:t>-</w:t>
      </w:r>
      <w:r w:rsidRPr="00B97FE2">
        <w:rPr>
          <w:iCs/>
          <w:lang w:eastAsia="it-IT"/>
        </w:rPr>
        <w:t>b</w:t>
      </w:r>
      <w:r w:rsidRPr="00B97FE2">
        <w:rPr>
          <w:iCs/>
          <w:spacing w:val="-5"/>
          <w:lang w:eastAsia="it-IT"/>
        </w:rPr>
        <w:t>i</w:t>
      </w:r>
      <w:r w:rsidRPr="00B97FE2">
        <w:rPr>
          <w:iCs/>
          <w:spacing w:val="1"/>
          <w:lang w:eastAsia="it-IT"/>
        </w:rPr>
        <w:t>s</w:t>
      </w:r>
      <w:r w:rsidRPr="00B97FE2">
        <w:rPr>
          <w:lang w:eastAsia="it-IT"/>
        </w:rPr>
        <w:t>,</w:t>
      </w:r>
      <w:r w:rsidRPr="00B97FE2">
        <w:rPr>
          <w:spacing w:val="-2"/>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i</w:t>
      </w:r>
      <w:r w:rsidRPr="00B97FE2">
        <w:rPr>
          <w:spacing w:val="-1"/>
          <w:lang w:eastAsia="it-IT"/>
        </w:rPr>
        <w:t xml:space="preserve"> </w:t>
      </w:r>
      <w:r w:rsidRPr="00B97FE2">
        <w:rPr>
          <w:spacing w:val="-2"/>
          <w:lang w:eastAsia="it-IT"/>
        </w:rPr>
        <w:t>9</w:t>
      </w:r>
      <w:r w:rsidRPr="00B97FE2">
        <w:rPr>
          <w:lang w:eastAsia="it-IT"/>
        </w:rPr>
        <w:t>-</w:t>
      </w:r>
      <w:r w:rsidRPr="00B97FE2">
        <w:rPr>
          <w:iCs/>
          <w:spacing w:val="-2"/>
          <w:lang w:eastAsia="it-IT"/>
        </w:rPr>
        <w:t>q</w:t>
      </w:r>
      <w:r w:rsidRPr="00B97FE2">
        <w:rPr>
          <w:iCs/>
          <w:lang w:eastAsia="it-IT"/>
        </w:rPr>
        <w:t>ua</w:t>
      </w:r>
      <w:r w:rsidRPr="00B97FE2">
        <w:rPr>
          <w:iCs/>
          <w:spacing w:val="-6"/>
          <w:lang w:eastAsia="it-IT"/>
        </w:rPr>
        <w:t>t</w:t>
      </w:r>
      <w:r w:rsidRPr="00B97FE2">
        <w:rPr>
          <w:iCs/>
          <w:lang w:eastAsia="it-IT"/>
        </w:rPr>
        <w:t>e</w:t>
      </w:r>
      <w:r w:rsidRPr="00B97FE2">
        <w:rPr>
          <w:iCs/>
          <w:spacing w:val="1"/>
          <w:lang w:eastAsia="it-IT"/>
        </w:rPr>
        <w:t>r</w:t>
      </w:r>
      <w:r w:rsidRPr="00B97FE2">
        <w:rPr>
          <w:lang w:eastAsia="it-IT"/>
        </w:rPr>
        <w:t>,</w:t>
      </w:r>
      <w:r w:rsidRPr="00B97FE2">
        <w:rPr>
          <w:spacing w:val="-2"/>
          <w:lang w:eastAsia="it-IT"/>
        </w:rPr>
        <w:t xml:space="preserve"> </w:t>
      </w:r>
      <w:r w:rsidRPr="00B97FE2">
        <w:rPr>
          <w:spacing w:val="-1"/>
          <w:lang w:eastAsia="it-IT"/>
        </w:rPr>
        <w:t>9</w:t>
      </w:r>
      <w:r w:rsidRPr="00B97FE2">
        <w:rPr>
          <w:lang w:eastAsia="it-IT"/>
        </w:rPr>
        <w:t>-</w:t>
      </w:r>
      <w:r w:rsidRPr="00B97FE2">
        <w:rPr>
          <w:iCs/>
          <w:lang w:eastAsia="it-IT"/>
        </w:rPr>
        <w:t>qu</w:t>
      </w:r>
      <w:r w:rsidRPr="00B97FE2">
        <w:rPr>
          <w:iCs/>
          <w:spacing w:val="-2"/>
          <w:lang w:eastAsia="it-IT"/>
        </w:rPr>
        <w:t>i</w:t>
      </w:r>
      <w:r w:rsidRPr="00B97FE2">
        <w:rPr>
          <w:iCs/>
          <w:lang w:eastAsia="it-IT"/>
        </w:rPr>
        <w:t>nqu</w:t>
      </w:r>
      <w:r w:rsidRPr="00B97FE2">
        <w:rPr>
          <w:iCs/>
          <w:spacing w:val="-5"/>
          <w:lang w:eastAsia="it-IT"/>
        </w:rPr>
        <w:t>i</w:t>
      </w:r>
      <w:r w:rsidRPr="00B97FE2">
        <w:rPr>
          <w:iCs/>
          <w:lang w:eastAsia="it-IT"/>
        </w:rPr>
        <w:t>es</w:t>
      </w:r>
      <w:r w:rsidRPr="00B97FE2">
        <w:rPr>
          <w:iCs/>
          <w:spacing w:val="2"/>
          <w:lang w:eastAsia="it-IT"/>
        </w:rPr>
        <w:t xml:space="preserve"> </w:t>
      </w:r>
      <w:r w:rsidRPr="00B97FE2">
        <w:rPr>
          <w:lang w:eastAsia="it-IT"/>
        </w:rPr>
        <w:t>e</w:t>
      </w:r>
      <w:r w:rsidRPr="00B97FE2">
        <w:rPr>
          <w:spacing w:val="1"/>
          <w:lang w:eastAsia="it-IT"/>
        </w:rPr>
        <w:t xml:space="preserve"> </w:t>
      </w:r>
      <w:r w:rsidRPr="00B97FE2">
        <w:rPr>
          <w:lang w:eastAsia="it-IT"/>
        </w:rPr>
        <w:t>9</w:t>
      </w:r>
      <w:r w:rsidRPr="00B97FE2">
        <w:rPr>
          <w:spacing w:val="-2"/>
          <w:lang w:eastAsia="it-IT"/>
        </w:rPr>
        <w:t>-</w:t>
      </w:r>
      <w:r w:rsidRPr="00B97FE2">
        <w:rPr>
          <w:iCs/>
          <w:lang w:eastAsia="it-IT"/>
        </w:rPr>
        <w:t>sep</w:t>
      </w:r>
      <w:r w:rsidRPr="00B97FE2">
        <w:rPr>
          <w:iCs/>
          <w:spacing w:val="-4"/>
          <w:lang w:eastAsia="it-IT"/>
        </w:rPr>
        <w:t>t</w:t>
      </w:r>
      <w:r w:rsidRPr="00B97FE2">
        <w:rPr>
          <w:iCs/>
          <w:spacing w:val="-5"/>
          <w:lang w:eastAsia="it-IT"/>
        </w:rPr>
        <w:t>i</w:t>
      </w:r>
      <w:r w:rsidRPr="00B97FE2">
        <w:rPr>
          <w:iCs/>
          <w:lang w:eastAsia="it-IT"/>
        </w:rPr>
        <w:t>e</w:t>
      </w:r>
      <w:r w:rsidRPr="00B97FE2">
        <w:rPr>
          <w:iCs/>
          <w:spacing w:val="2"/>
          <w:lang w:eastAsia="it-IT"/>
        </w:rPr>
        <w:t>s</w:t>
      </w:r>
      <w:r w:rsidRPr="00B97FE2">
        <w:rPr>
          <w:lang w:eastAsia="it-IT"/>
        </w:rPr>
        <w:t>,</w:t>
      </w:r>
      <w:r w:rsidRPr="00B97FE2">
        <w:rPr>
          <w:spacing w:val="-2"/>
          <w:lang w:eastAsia="it-IT"/>
        </w:rPr>
        <w:t xml:space="preserve"> </w:t>
      </w:r>
      <w:r w:rsidRPr="00B97FE2">
        <w:rPr>
          <w:lang w:eastAsia="it-IT"/>
        </w:rPr>
        <w:t>d</w:t>
      </w:r>
      <w:r w:rsidRPr="00B97FE2">
        <w:rPr>
          <w:spacing w:val="2"/>
          <w:lang w:eastAsia="it-IT"/>
        </w:rPr>
        <w:t>e</w:t>
      </w:r>
      <w:r w:rsidRPr="00B97FE2">
        <w:rPr>
          <w:lang w:eastAsia="it-IT"/>
        </w:rPr>
        <w:t>l</w:t>
      </w:r>
      <w:r w:rsidRPr="00B97FE2">
        <w:rPr>
          <w:spacing w:val="-5"/>
          <w:lang w:eastAsia="it-IT"/>
        </w:rPr>
        <w:t xml:space="preserve"> </w:t>
      </w:r>
      <w:r w:rsidRPr="00B97FE2">
        <w:rPr>
          <w:lang w:eastAsia="it-IT"/>
        </w:rPr>
        <w:t>dec</w:t>
      </w:r>
      <w:r w:rsidRPr="00B97FE2">
        <w:rPr>
          <w:spacing w:val="-4"/>
          <w:lang w:eastAsia="it-IT"/>
        </w:rPr>
        <w:t>r</w:t>
      </w:r>
      <w:r w:rsidRPr="00B97FE2">
        <w:rPr>
          <w:spacing w:val="2"/>
          <w:lang w:eastAsia="it-IT"/>
        </w:rPr>
        <w:t>e</w:t>
      </w:r>
      <w:r w:rsidRPr="00B97FE2">
        <w:rPr>
          <w:spacing w:val="-3"/>
          <w:lang w:eastAsia="it-IT"/>
        </w:rPr>
        <w:t>t</w:t>
      </w:r>
      <w:r w:rsidRPr="00B97FE2">
        <w:rPr>
          <w:spacing w:val="1"/>
          <w:lang w:eastAsia="it-IT"/>
        </w:rPr>
        <w:t>o</w:t>
      </w:r>
      <w:r w:rsidRPr="00B97FE2">
        <w:rPr>
          <w:lang w:eastAsia="it-IT"/>
        </w:rPr>
        <w:t>-</w:t>
      </w:r>
      <w:r w:rsidRPr="00B97FE2">
        <w:rPr>
          <w:spacing w:val="-2"/>
          <w:lang w:eastAsia="it-IT"/>
        </w:rPr>
        <w:t>l</w:t>
      </w:r>
      <w:r w:rsidRPr="00B97FE2">
        <w:rPr>
          <w:lang w:eastAsia="it-IT"/>
        </w:rPr>
        <w:t>e</w:t>
      </w:r>
      <w:r w:rsidRPr="00B97FE2">
        <w:rPr>
          <w:spacing w:val="-2"/>
          <w:lang w:eastAsia="it-IT"/>
        </w:rPr>
        <w:t>gg</w:t>
      </w:r>
      <w:r w:rsidRPr="00B97FE2">
        <w:rPr>
          <w:lang w:eastAsia="it-IT"/>
        </w:rPr>
        <w:t>e</w:t>
      </w:r>
      <w:r w:rsidRPr="00B97FE2">
        <w:rPr>
          <w:spacing w:val="1"/>
          <w:lang w:eastAsia="it-IT"/>
        </w:rPr>
        <w:t xml:space="preserve"> </w:t>
      </w:r>
      <w:r w:rsidRPr="00B97FE2">
        <w:rPr>
          <w:spacing w:val="-3"/>
          <w:lang w:eastAsia="it-IT"/>
        </w:rPr>
        <w:t>1</w:t>
      </w:r>
      <w:r w:rsidRPr="00B97FE2">
        <w:rPr>
          <w:lang w:eastAsia="it-IT"/>
        </w:rPr>
        <w:t>8</w:t>
      </w:r>
      <w:r w:rsidRPr="00B97FE2">
        <w:rPr>
          <w:spacing w:val="-1"/>
          <w:lang w:eastAsia="it-IT"/>
        </w:rPr>
        <w:t xml:space="preserve"> </w:t>
      </w:r>
      <w:r w:rsidRPr="00B97FE2">
        <w:rPr>
          <w:spacing w:val="-2"/>
          <w:lang w:eastAsia="it-IT"/>
        </w:rPr>
        <w:t>o</w:t>
      </w:r>
      <w:r w:rsidRPr="00B97FE2">
        <w:rPr>
          <w:lang w:eastAsia="it-IT"/>
        </w:rPr>
        <w:t>tt</w:t>
      </w:r>
      <w:r w:rsidRPr="00B97FE2">
        <w:rPr>
          <w:spacing w:val="-2"/>
          <w:lang w:eastAsia="it-IT"/>
        </w:rPr>
        <w:t>o</w:t>
      </w:r>
      <w:r w:rsidRPr="00B97FE2">
        <w:rPr>
          <w:spacing w:val="-3"/>
          <w:lang w:eastAsia="it-IT"/>
        </w:rPr>
        <w:t>b</w:t>
      </w:r>
      <w:r w:rsidRPr="00B97FE2">
        <w:rPr>
          <w:spacing w:val="-2"/>
          <w:lang w:eastAsia="it-IT"/>
        </w:rPr>
        <w:t>r</w:t>
      </w:r>
      <w:r w:rsidRPr="00B97FE2">
        <w:rPr>
          <w:lang w:eastAsia="it-IT"/>
        </w:rPr>
        <w:t>e 2012,</w:t>
      </w:r>
      <w:r w:rsidRPr="00B97FE2">
        <w:rPr>
          <w:spacing w:val="-3"/>
          <w:lang w:eastAsia="it-IT"/>
        </w:rPr>
        <w:t xml:space="preserve"> </w:t>
      </w:r>
      <w:r w:rsidRPr="00B97FE2">
        <w:rPr>
          <w:lang w:eastAsia="it-IT"/>
        </w:rPr>
        <w:t>n.</w:t>
      </w:r>
      <w:r w:rsidRPr="00B97FE2">
        <w:rPr>
          <w:spacing w:val="-2"/>
          <w:lang w:eastAsia="it-IT"/>
        </w:rPr>
        <w:t xml:space="preserve"> </w:t>
      </w:r>
      <w:r w:rsidRPr="00B97FE2">
        <w:rPr>
          <w:lang w:eastAsia="it-IT"/>
        </w:rPr>
        <w:t>179,</w:t>
      </w:r>
      <w:r w:rsidRPr="00B97FE2">
        <w:rPr>
          <w:spacing w:val="-3"/>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v</w:t>
      </w:r>
      <w:r w:rsidRPr="00B97FE2">
        <w:rPr>
          <w:spacing w:val="2"/>
          <w:lang w:eastAsia="it-IT"/>
        </w:rPr>
        <w:t>e</w:t>
      </w:r>
      <w:r w:rsidRPr="00B97FE2">
        <w:rPr>
          <w:spacing w:val="-4"/>
          <w:lang w:eastAsia="it-IT"/>
        </w:rPr>
        <w:t>r</w:t>
      </w:r>
      <w:r w:rsidRPr="00B97FE2">
        <w:rPr>
          <w:lang w:eastAsia="it-IT"/>
        </w:rPr>
        <w:t>t</w:t>
      </w:r>
      <w:r w:rsidRPr="00B97FE2">
        <w:rPr>
          <w:spacing w:val="-2"/>
          <w:lang w:eastAsia="it-IT"/>
        </w:rPr>
        <w:t>i</w:t>
      </w:r>
      <w:r w:rsidRPr="00B97FE2">
        <w:rPr>
          <w:lang w:eastAsia="it-IT"/>
        </w:rPr>
        <w:t>t</w:t>
      </w:r>
      <w:r w:rsidRPr="00B97FE2">
        <w:rPr>
          <w:spacing w:val="1"/>
          <w:lang w:eastAsia="it-IT"/>
        </w:rPr>
        <w:t>o</w:t>
      </w:r>
      <w:r w:rsidRPr="00B97FE2">
        <w:rPr>
          <w:lang w:eastAsia="it-IT"/>
        </w:rPr>
        <w:t>,</w:t>
      </w:r>
      <w:r w:rsidRPr="00B97FE2">
        <w:rPr>
          <w:spacing w:val="-1"/>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1"/>
          <w:lang w:eastAsia="it-IT"/>
        </w:rPr>
        <w:t xml:space="preserve"> </w:t>
      </w:r>
      <w:r w:rsidRPr="00B97FE2">
        <w:rPr>
          <w:spacing w:val="-2"/>
          <w:lang w:eastAsia="it-IT"/>
        </w:rPr>
        <w:t>m</w:t>
      </w:r>
      <w:r w:rsidRPr="00B97FE2">
        <w:rPr>
          <w:lang w:eastAsia="it-IT"/>
        </w:rPr>
        <w:t>odi</w:t>
      </w:r>
      <w:r w:rsidRPr="00B97FE2">
        <w:rPr>
          <w:spacing w:val="-4"/>
          <w:lang w:eastAsia="it-IT"/>
        </w:rPr>
        <w:t>f</w:t>
      </w:r>
      <w:r w:rsidRPr="00B97FE2">
        <w:rPr>
          <w:lang w:eastAsia="it-IT"/>
        </w:rPr>
        <w:t>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2"/>
          <w:lang w:eastAsia="it-IT"/>
        </w:rPr>
        <w:t xml:space="preserve"> </w:t>
      </w:r>
      <w:r w:rsidRPr="00B97FE2">
        <w:rPr>
          <w:lang w:eastAsia="it-IT"/>
        </w:rPr>
        <w:t>d</w:t>
      </w:r>
      <w:r w:rsidRPr="00B97FE2">
        <w:rPr>
          <w:spacing w:val="-1"/>
          <w:lang w:eastAsia="it-IT"/>
        </w:rPr>
        <w:t>a</w:t>
      </w:r>
      <w:r w:rsidRPr="00B97FE2">
        <w:rPr>
          <w:lang w:eastAsia="it-IT"/>
        </w:rPr>
        <w:t>lla</w:t>
      </w:r>
      <w:r w:rsidRPr="00B97FE2">
        <w:rPr>
          <w:spacing w:val="-2"/>
          <w:lang w:eastAsia="it-IT"/>
        </w:rPr>
        <w:t xml:space="preserve"> l</w:t>
      </w:r>
      <w:r w:rsidRPr="00B97FE2">
        <w:rPr>
          <w:lang w:eastAsia="it-IT"/>
        </w:rPr>
        <w:t>eg</w:t>
      </w:r>
      <w:r w:rsidRPr="00B97FE2">
        <w:rPr>
          <w:spacing w:val="-2"/>
          <w:lang w:eastAsia="it-IT"/>
        </w:rPr>
        <w:t>g</w:t>
      </w:r>
      <w:r w:rsidRPr="00B97FE2">
        <w:rPr>
          <w:lang w:eastAsia="it-IT"/>
        </w:rPr>
        <w:t>e</w:t>
      </w:r>
      <w:r w:rsidRPr="00B97FE2">
        <w:rPr>
          <w:spacing w:val="1"/>
          <w:lang w:eastAsia="it-IT"/>
        </w:rPr>
        <w:t xml:space="preserve"> </w:t>
      </w:r>
      <w:r w:rsidRPr="00B97FE2">
        <w:rPr>
          <w:spacing w:val="-3"/>
          <w:lang w:eastAsia="it-IT"/>
        </w:rPr>
        <w:t>2</w:t>
      </w:r>
      <w:r w:rsidRPr="00B97FE2">
        <w:rPr>
          <w:lang w:eastAsia="it-IT"/>
        </w:rPr>
        <w:t>4</w:t>
      </w:r>
      <w:r w:rsidRPr="00B97FE2">
        <w:rPr>
          <w:spacing w:val="-1"/>
          <w:lang w:eastAsia="it-IT"/>
        </w:rPr>
        <w:t xml:space="preserve"> </w:t>
      </w:r>
      <w:r w:rsidRPr="00B97FE2">
        <w:rPr>
          <w:lang w:eastAsia="it-IT"/>
        </w:rPr>
        <w:t>di</w:t>
      </w:r>
      <w:r w:rsidRPr="00B97FE2">
        <w:rPr>
          <w:spacing w:val="-2"/>
          <w:lang w:eastAsia="it-IT"/>
        </w:rPr>
        <w:t>c</w:t>
      </w:r>
      <w:r w:rsidRPr="00B97FE2">
        <w:rPr>
          <w:spacing w:val="2"/>
          <w:lang w:eastAsia="it-IT"/>
        </w:rPr>
        <w:t>e</w:t>
      </w:r>
      <w:r w:rsidRPr="00B97FE2">
        <w:rPr>
          <w:spacing w:val="-4"/>
          <w:lang w:eastAsia="it-IT"/>
        </w:rPr>
        <w:t>m</w:t>
      </w:r>
      <w:r w:rsidRPr="00B97FE2">
        <w:rPr>
          <w:lang w:eastAsia="it-IT"/>
        </w:rPr>
        <w:t>b</w:t>
      </w:r>
      <w:r w:rsidRPr="00B97FE2">
        <w:rPr>
          <w:spacing w:val="-2"/>
          <w:lang w:eastAsia="it-IT"/>
        </w:rPr>
        <w:t>r</w:t>
      </w:r>
      <w:r w:rsidRPr="00B97FE2">
        <w:rPr>
          <w:lang w:eastAsia="it-IT"/>
        </w:rPr>
        <w:t>e</w:t>
      </w:r>
      <w:r w:rsidRPr="00B97FE2">
        <w:rPr>
          <w:spacing w:val="1"/>
          <w:lang w:eastAsia="it-IT"/>
        </w:rPr>
        <w:t xml:space="preserve"> </w:t>
      </w:r>
      <w:r w:rsidRPr="00B97FE2">
        <w:rPr>
          <w:lang w:eastAsia="it-IT"/>
        </w:rPr>
        <w:t>20</w:t>
      </w:r>
      <w:r w:rsidRPr="00B97FE2">
        <w:rPr>
          <w:spacing w:val="-3"/>
          <w:lang w:eastAsia="it-IT"/>
        </w:rPr>
        <w:t>1</w:t>
      </w:r>
      <w:r w:rsidRPr="00B97FE2">
        <w:rPr>
          <w:lang w:eastAsia="it-IT"/>
        </w:rPr>
        <w:t>2,</w:t>
      </w:r>
      <w:r w:rsidRPr="00B97FE2">
        <w:rPr>
          <w:spacing w:val="-2"/>
          <w:lang w:eastAsia="it-IT"/>
        </w:rPr>
        <w:t xml:space="preserve"> </w:t>
      </w:r>
      <w:r w:rsidRPr="00B97FE2">
        <w:rPr>
          <w:lang w:eastAsia="it-IT"/>
        </w:rPr>
        <w:t>n.</w:t>
      </w:r>
      <w:r w:rsidRPr="00B97FE2">
        <w:rPr>
          <w:spacing w:val="-2"/>
          <w:lang w:eastAsia="it-IT"/>
        </w:rPr>
        <w:t xml:space="preserve"> </w:t>
      </w:r>
      <w:r w:rsidRPr="00B97FE2">
        <w:rPr>
          <w:lang w:eastAsia="it-IT"/>
        </w:rPr>
        <w:t>228.</w:t>
      </w:r>
    </w:p>
    <w:p w:rsidR="00D7436F" w:rsidRPr="00B97FE2" w:rsidRDefault="00D7436F" w:rsidP="00AB467F">
      <w:pPr>
        <w:widowControl w:val="0"/>
        <w:tabs>
          <w:tab w:val="left" w:pos="821"/>
        </w:tabs>
        <w:suppressAutoHyphens w:val="0"/>
        <w:kinsoku w:val="0"/>
        <w:overflowPunct w:val="0"/>
        <w:autoSpaceDE w:val="0"/>
        <w:autoSpaceDN w:val="0"/>
        <w:adjustRightInd w:val="0"/>
        <w:spacing w:after="0" w:line="237" w:lineRule="auto"/>
        <w:rPr>
          <w:lang w:eastAsia="it-IT"/>
        </w:rPr>
      </w:pPr>
      <w:r w:rsidRPr="00B97FE2">
        <w:rPr>
          <w:lang w:eastAsia="it-IT"/>
        </w:rPr>
        <w:t>6. L</w:t>
      </w:r>
      <w:r w:rsidRPr="00B97FE2">
        <w:rPr>
          <w:spacing w:val="-2"/>
          <w:lang w:eastAsia="it-IT"/>
        </w:rPr>
        <w:t>’o</w:t>
      </w:r>
      <w:r w:rsidRPr="00B97FE2">
        <w:rPr>
          <w:lang w:eastAsia="it-IT"/>
        </w:rPr>
        <w:t>s</w:t>
      </w:r>
      <w:r w:rsidRPr="00B97FE2">
        <w:rPr>
          <w:spacing w:val="-2"/>
          <w:lang w:eastAsia="it-IT"/>
        </w:rPr>
        <w:t>s</w:t>
      </w:r>
      <w:r w:rsidRPr="00B97FE2">
        <w:rPr>
          <w:spacing w:val="2"/>
          <w:lang w:eastAsia="it-IT"/>
        </w:rPr>
        <w:t>e</w:t>
      </w:r>
      <w:r w:rsidRPr="00B97FE2">
        <w:rPr>
          <w:spacing w:val="-2"/>
          <w:lang w:eastAsia="it-IT"/>
        </w:rPr>
        <w:t>r</w:t>
      </w:r>
      <w:r w:rsidRPr="00B97FE2">
        <w:rPr>
          <w:lang w:eastAsia="it-IT"/>
        </w:rPr>
        <w:t>va</w:t>
      </w:r>
      <w:r w:rsidRPr="00B97FE2">
        <w:rPr>
          <w:spacing w:val="-3"/>
          <w:lang w:eastAsia="it-IT"/>
        </w:rPr>
        <w:t>t</w:t>
      </w:r>
      <w:r w:rsidRPr="00B97FE2">
        <w:rPr>
          <w:lang w:eastAsia="it-IT"/>
        </w:rPr>
        <w:t>o</w:t>
      </w:r>
      <w:r w:rsidRPr="00B97FE2">
        <w:rPr>
          <w:spacing w:val="-2"/>
          <w:lang w:eastAsia="it-IT"/>
        </w:rPr>
        <w:t>ri</w:t>
      </w:r>
      <w:r w:rsidRPr="00B97FE2">
        <w:rPr>
          <w:lang w:eastAsia="it-IT"/>
        </w:rPr>
        <w:t>o</w:t>
      </w:r>
      <w:r w:rsidRPr="00B97FE2">
        <w:rPr>
          <w:spacing w:val="15"/>
          <w:lang w:eastAsia="it-IT"/>
        </w:rPr>
        <w:t xml:space="preserve"> </w:t>
      </w:r>
      <w:r w:rsidRPr="00B97FE2">
        <w:rPr>
          <w:spacing w:val="-3"/>
          <w:lang w:eastAsia="it-IT"/>
        </w:rPr>
        <w:t>p</w:t>
      </w:r>
      <w:r w:rsidRPr="00B97FE2">
        <w:rPr>
          <w:lang w:eastAsia="it-IT"/>
        </w:rPr>
        <w:t>uò</w:t>
      </w:r>
      <w:r w:rsidRPr="00B97FE2">
        <w:rPr>
          <w:spacing w:val="15"/>
          <w:lang w:eastAsia="it-IT"/>
        </w:rPr>
        <w:t xml:space="preserve"> </w:t>
      </w:r>
      <w:r w:rsidRPr="00B97FE2">
        <w:rPr>
          <w:spacing w:val="-3"/>
          <w:lang w:eastAsia="it-IT"/>
        </w:rPr>
        <w:t>p</w:t>
      </w:r>
      <w:r w:rsidRPr="00B97FE2">
        <w:rPr>
          <w:spacing w:val="-2"/>
          <w:lang w:eastAsia="it-IT"/>
        </w:rPr>
        <w:t>r</w:t>
      </w:r>
      <w:r w:rsidRPr="00B97FE2">
        <w:rPr>
          <w:lang w:eastAsia="it-IT"/>
        </w:rPr>
        <w:t>opo</w:t>
      </w:r>
      <w:r w:rsidRPr="00B97FE2">
        <w:rPr>
          <w:spacing w:val="-2"/>
          <w:lang w:eastAsia="it-IT"/>
        </w:rPr>
        <w:t>r</w:t>
      </w:r>
      <w:r w:rsidRPr="00B97FE2">
        <w:rPr>
          <w:spacing w:val="-4"/>
          <w:lang w:eastAsia="it-IT"/>
        </w:rPr>
        <w:t>r</w:t>
      </w:r>
      <w:r w:rsidRPr="00B97FE2">
        <w:rPr>
          <w:lang w:eastAsia="it-IT"/>
        </w:rPr>
        <w:t>e</w:t>
      </w:r>
      <w:r w:rsidRPr="00B97FE2">
        <w:rPr>
          <w:spacing w:val="17"/>
          <w:lang w:eastAsia="it-IT"/>
        </w:rPr>
        <w:t xml:space="preserve"> </w:t>
      </w:r>
      <w:r w:rsidRPr="00B97FE2">
        <w:rPr>
          <w:spacing w:val="-1"/>
          <w:lang w:eastAsia="it-IT"/>
        </w:rPr>
        <w:t>a</w:t>
      </w:r>
      <w:r w:rsidRPr="00B97FE2">
        <w:rPr>
          <w:lang w:eastAsia="it-IT"/>
        </w:rPr>
        <w:t>l</w:t>
      </w:r>
      <w:r w:rsidRPr="00B97FE2">
        <w:rPr>
          <w:spacing w:val="19"/>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ist</w:t>
      </w:r>
      <w:r w:rsidRPr="00B97FE2">
        <w:rPr>
          <w:spacing w:val="-4"/>
          <w:lang w:eastAsia="it-IT"/>
        </w:rPr>
        <w:t>r</w:t>
      </w:r>
      <w:r w:rsidRPr="00B97FE2">
        <w:rPr>
          <w:lang w:eastAsia="it-IT"/>
        </w:rPr>
        <w:t>o</w:t>
      </w:r>
      <w:r w:rsidRPr="00B97FE2">
        <w:rPr>
          <w:spacing w:val="13"/>
          <w:lang w:eastAsia="it-IT"/>
        </w:rPr>
        <w:t xml:space="preserve"> </w:t>
      </w:r>
      <w:r w:rsidRPr="00B97FE2">
        <w:rPr>
          <w:lang w:eastAsia="it-IT"/>
        </w:rPr>
        <w:t>de</w:t>
      </w:r>
      <w:r w:rsidRPr="00B97FE2">
        <w:rPr>
          <w:spacing w:val="-2"/>
          <w:lang w:eastAsia="it-IT"/>
        </w:rPr>
        <w:t>l</w:t>
      </w:r>
      <w:r w:rsidRPr="00B97FE2">
        <w:rPr>
          <w:lang w:eastAsia="it-IT"/>
        </w:rPr>
        <w:t>la</w:t>
      </w:r>
      <w:r w:rsidRPr="00B97FE2">
        <w:rPr>
          <w:spacing w:val="14"/>
          <w:lang w:eastAsia="it-IT"/>
        </w:rPr>
        <w:t xml:space="preserve"> </w:t>
      </w:r>
      <w:r w:rsidRPr="00B97FE2">
        <w:rPr>
          <w:lang w:eastAsia="it-IT"/>
        </w:rPr>
        <w:t>g</w:t>
      </w:r>
      <w:r w:rsidRPr="00B97FE2">
        <w:rPr>
          <w:spacing w:val="-2"/>
          <w:lang w:eastAsia="it-IT"/>
        </w:rPr>
        <w:t>i</w:t>
      </w:r>
      <w:r w:rsidRPr="00B97FE2">
        <w:rPr>
          <w:lang w:eastAsia="it-IT"/>
        </w:rPr>
        <w:t>us</w:t>
      </w:r>
      <w:r w:rsidRPr="00B97FE2">
        <w:rPr>
          <w:spacing w:val="-2"/>
          <w:lang w:eastAsia="it-IT"/>
        </w:rPr>
        <w:t>t</w:t>
      </w:r>
      <w:r w:rsidRPr="00B97FE2">
        <w:rPr>
          <w:lang w:eastAsia="it-IT"/>
        </w:rPr>
        <w:t>izia</w:t>
      </w:r>
      <w:r w:rsidRPr="00B97FE2">
        <w:rPr>
          <w:spacing w:val="14"/>
          <w:lang w:eastAsia="it-IT"/>
        </w:rPr>
        <w:t xml:space="preserve"> </w:t>
      </w:r>
      <w:r w:rsidRPr="00B97FE2">
        <w:rPr>
          <w:spacing w:val="-2"/>
          <w:lang w:eastAsia="it-IT"/>
        </w:rPr>
        <w:t>l</w:t>
      </w:r>
      <w:r w:rsidRPr="00B97FE2">
        <w:rPr>
          <w:lang w:eastAsia="it-IT"/>
        </w:rPr>
        <w:t>e</w:t>
      </w:r>
      <w:r w:rsidRPr="00B97FE2">
        <w:rPr>
          <w:spacing w:val="15"/>
          <w:lang w:eastAsia="it-IT"/>
        </w:rPr>
        <w:t xml:space="preserve"> </w:t>
      </w:r>
      <w:r w:rsidRPr="00B97FE2">
        <w:rPr>
          <w:spacing w:val="-2"/>
          <w:lang w:eastAsia="it-IT"/>
        </w:rPr>
        <w:t>mo</w:t>
      </w:r>
      <w:r w:rsidRPr="00B97FE2">
        <w:rPr>
          <w:lang w:eastAsia="it-IT"/>
        </w:rPr>
        <w:t>di</w:t>
      </w:r>
      <w:r w:rsidRPr="00B97FE2">
        <w:rPr>
          <w:spacing w:val="-2"/>
          <w:lang w:eastAsia="it-IT"/>
        </w:rPr>
        <w:t>f</w:t>
      </w:r>
      <w:r w:rsidRPr="00B97FE2">
        <w:rPr>
          <w:lang w:eastAsia="it-IT"/>
        </w:rPr>
        <w:t>i</w:t>
      </w:r>
      <w:r w:rsidRPr="00B97FE2">
        <w:rPr>
          <w:spacing w:val="-2"/>
          <w:lang w:eastAsia="it-IT"/>
        </w:rPr>
        <w:t>ch</w:t>
      </w:r>
      <w:r w:rsidRPr="00B97FE2">
        <w:rPr>
          <w:lang w:eastAsia="it-IT"/>
        </w:rPr>
        <w:t>e</w:t>
      </w:r>
      <w:r w:rsidRPr="00B97FE2">
        <w:rPr>
          <w:spacing w:val="17"/>
          <w:lang w:eastAsia="it-IT"/>
        </w:rPr>
        <w:t xml:space="preserve"> </w:t>
      </w:r>
      <w:r w:rsidRPr="00B97FE2">
        <w:rPr>
          <w:spacing w:val="-2"/>
          <w:lang w:eastAsia="it-IT"/>
        </w:rPr>
        <w:t>n</w:t>
      </w:r>
      <w:r w:rsidRPr="00B97FE2">
        <w:rPr>
          <w:lang w:eastAsia="it-IT"/>
        </w:rPr>
        <w:t>o</w:t>
      </w:r>
      <w:r w:rsidRPr="00B97FE2">
        <w:rPr>
          <w:spacing w:val="-2"/>
          <w:lang w:eastAsia="it-IT"/>
        </w:rPr>
        <w:t>rm</w:t>
      </w:r>
      <w:r w:rsidRPr="00B97FE2">
        <w:rPr>
          <w:spacing w:val="-1"/>
          <w:lang w:eastAsia="it-IT"/>
        </w:rPr>
        <w:t>a</w:t>
      </w:r>
      <w:r w:rsidRPr="00B97FE2">
        <w:rPr>
          <w:lang w:eastAsia="it-IT"/>
        </w:rPr>
        <w:t>t</w:t>
      </w:r>
      <w:r w:rsidRPr="00B97FE2">
        <w:rPr>
          <w:spacing w:val="-2"/>
          <w:lang w:eastAsia="it-IT"/>
        </w:rPr>
        <w:t>iv</w:t>
      </w:r>
      <w:r w:rsidRPr="00B97FE2">
        <w:rPr>
          <w:lang w:eastAsia="it-IT"/>
        </w:rPr>
        <w:t xml:space="preserve">e </w:t>
      </w:r>
      <w:r w:rsidRPr="00B97FE2">
        <w:rPr>
          <w:spacing w:val="-2"/>
          <w:lang w:eastAsia="it-IT"/>
        </w:rPr>
        <w:t>n</w:t>
      </w:r>
      <w:r w:rsidRPr="00B97FE2">
        <w:rPr>
          <w:spacing w:val="2"/>
          <w:lang w:eastAsia="it-IT"/>
        </w:rPr>
        <w:t>e</w:t>
      </w:r>
      <w:r w:rsidRPr="00B97FE2">
        <w:rPr>
          <w:spacing w:val="-2"/>
          <w:lang w:eastAsia="it-IT"/>
        </w:rPr>
        <w:t>c</w:t>
      </w:r>
      <w:r w:rsidRPr="00B97FE2">
        <w:rPr>
          <w:lang w:eastAsia="it-IT"/>
        </w:rPr>
        <w:t>essa</w:t>
      </w:r>
      <w:r w:rsidRPr="00B97FE2">
        <w:rPr>
          <w:spacing w:val="-2"/>
          <w:lang w:eastAsia="it-IT"/>
        </w:rPr>
        <w:t>ri</w:t>
      </w:r>
      <w:r w:rsidRPr="00B97FE2">
        <w:rPr>
          <w:lang w:eastAsia="it-IT"/>
        </w:rPr>
        <w:t>e</w:t>
      </w:r>
      <w:r w:rsidRPr="00B97FE2">
        <w:rPr>
          <w:spacing w:val="56"/>
          <w:lang w:eastAsia="it-IT"/>
        </w:rPr>
        <w:t xml:space="preserve"> </w:t>
      </w:r>
      <w:r w:rsidRPr="00B97FE2">
        <w:rPr>
          <w:lang w:eastAsia="it-IT"/>
        </w:rPr>
        <w:t>a</w:t>
      </w:r>
      <w:r w:rsidRPr="00B97FE2">
        <w:rPr>
          <w:spacing w:val="52"/>
          <w:lang w:eastAsia="it-IT"/>
        </w:rPr>
        <w:t xml:space="preserve"> </w:t>
      </w:r>
      <w:r w:rsidRPr="00B97FE2">
        <w:rPr>
          <w:spacing w:val="-2"/>
          <w:lang w:eastAsia="it-IT"/>
        </w:rPr>
        <w:t>m</w:t>
      </w:r>
      <w:r w:rsidRPr="00B97FE2">
        <w:rPr>
          <w:lang w:eastAsia="it-IT"/>
        </w:rPr>
        <w:t>ig</w:t>
      </w:r>
      <w:r w:rsidRPr="00B97FE2">
        <w:rPr>
          <w:spacing w:val="-2"/>
          <w:lang w:eastAsia="it-IT"/>
        </w:rPr>
        <w:t>l</w:t>
      </w:r>
      <w:r w:rsidRPr="00B97FE2">
        <w:rPr>
          <w:lang w:eastAsia="it-IT"/>
        </w:rPr>
        <w:t>io</w:t>
      </w:r>
      <w:r w:rsidRPr="00B97FE2">
        <w:rPr>
          <w:spacing w:val="-2"/>
          <w:lang w:eastAsia="it-IT"/>
        </w:rPr>
        <w:t>r</w:t>
      </w:r>
      <w:r w:rsidRPr="00B97FE2">
        <w:rPr>
          <w:spacing w:val="-4"/>
          <w:lang w:eastAsia="it-IT"/>
        </w:rPr>
        <w:t>a</w:t>
      </w:r>
      <w:r w:rsidRPr="00B97FE2">
        <w:rPr>
          <w:spacing w:val="-2"/>
          <w:lang w:eastAsia="it-IT"/>
        </w:rPr>
        <w:t>r</w:t>
      </w:r>
      <w:r w:rsidRPr="00B97FE2">
        <w:rPr>
          <w:lang w:eastAsia="it-IT"/>
        </w:rPr>
        <w:t>e</w:t>
      </w:r>
      <w:r w:rsidRPr="00B97FE2">
        <w:rPr>
          <w:spacing w:val="57"/>
          <w:lang w:eastAsia="it-IT"/>
        </w:rPr>
        <w:t xml:space="preserve"> </w:t>
      </w:r>
      <w:r w:rsidRPr="00B97FE2">
        <w:rPr>
          <w:lang w:eastAsia="it-IT"/>
        </w:rPr>
        <w:t>l</w:t>
      </w:r>
      <w:r w:rsidRPr="00B97FE2">
        <w:rPr>
          <w:spacing w:val="-3"/>
          <w:lang w:eastAsia="it-IT"/>
        </w:rPr>
        <w:t>’</w:t>
      </w:r>
      <w:r w:rsidRPr="00B97FE2">
        <w:rPr>
          <w:spacing w:val="2"/>
          <w:lang w:eastAsia="it-IT"/>
        </w:rPr>
        <w:t>e</w:t>
      </w:r>
      <w:r w:rsidRPr="00B97FE2">
        <w:rPr>
          <w:spacing w:val="-2"/>
          <w:lang w:eastAsia="it-IT"/>
        </w:rPr>
        <w:t>ff</w:t>
      </w:r>
      <w:r w:rsidRPr="00B97FE2">
        <w:rPr>
          <w:lang w:eastAsia="it-IT"/>
        </w:rPr>
        <w:t>i</w:t>
      </w:r>
      <w:r w:rsidRPr="00B97FE2">
        <w:rPr>
          <w:spacing w:val="-2"/>
          <w:lang w:eastAsia="it-IT"/>
        </w:rPr>
        <w:t>ci</w:t>
      </w:r>
      <w:r w:rsidRPr="00B97FE2">
        <w:rPr>
          <w:spacing w:val="2"/>
          <w:lang w:eastAsia="it-IT"/>
        </w:rPr>
        <w:t>e</w:t>
      </w:r>
      <w:r w:rsidRPr="00B97FE2">
        <w:rPr>
          <w:lang w:eastAsia="it-IT"/>
        </w:rPr>
        <w:t>nza</w:t>
      </w:r>
      <w:r w:rsidRPr="00B97FE2">
        <w:rPr>
          <w:spacing w:val="52"/>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57"/>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4"/>
          <w:lang w:eastAsia="it-IT"/>
        </w:rPr>
        <w:t>r</w:t>
      </w:r>
      <w:r w:rsidRPr="00B97FE2">
        <w:rPr>
          <w:lang w:eastAsia="it-IT"/>
        </w:rPr>
        <w:t>e</w:t>
      </w:r>
      <w:r w:rsidRPr="00B97FE2">
        <w:rPr>
          <w:spacing w:val="56"/>
          <w:lang w:eastAsia="it-IT"/>
        </w:rPr>
        <w:t xml:space="preserve"> </w:t>
      </w:r>
      <w:r w:rsidRPr="00B97FE2">
        <w:t>di regolazione della crisi o dell’insolvenza</w:t>
      </w:r>
      <w:r w:rsidRPr="00B97FE2">
        <w:rPr>
          <w:lang w:eastAsia="it-IT"/>
        </w:rPr>
        <w:t>;</w:t>
      </w:r>
      <w:r w:rsidRPr="00B97FE2">
        <w:rPr>
          <w:spacing w:val="52"/>
          <w:lang w:eastAsia="it-IT"/>
        </w:rPr>
        <w:t xml:space="preserve"> </w:t>
      </w:r>
      <w:r w:rsidRPr="00B97FE2">
        <w:rPr>
          <w:lang w:eastAsia="it-IT"/>
        </w:rPr>
        <w:t>può</w:t>
      </w:r>
      <w:r w:rsidRPr="00B97FE2">
        <w:rPr>
          <w:spacing w:val="55"/>
          <w:lang w:eastAsia="it-IT"/>
        </w:rPr>
        <w:t xml:space="preserve"> </w:t>
      </w:r>
      <w:r w:rsidRPr="00B97FE2">
        <w:rPr>
          <w:spacing w:val="-1"/>
          <w:lang w:eastAsia="it-IT"/>
        </w:rPr>
        <w:t>a</w:t>
      </w:r>
      <w:r w:rsidRPr="00B97FE2">
        <w:rPr>
          <w:lang w:eastAsia="it-IT"/>
        </w:rPr>
        <w:t>lt</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ì</w:t>
      </w:r>
      <w:r w:rsidRPr="00B97FE2">
        <w:rPr>
          <w:spacing w:val="54"/>
          <w:lang w:eastAsia="it-IT"/>
        </w:rPr>
        <w:t xml:space="preserve"> </w:t>
      </w:r>
      <w:r w:rsidRPr="00B97FE2">
        <w:rPr>
          <w:lang w:eastAsia="it-IT"/>
        </w:rPr>
        <w:t>p</w:t>
      </w:r>
      <w:r w:rsidRPr="00B97FE2">
        <w:rPr>
          <w:spacing w:val="-2"/>
          <w:lang w:eastAsia="it-IT"/>
        </w:rPr>
        <w:t>r</w:t>
      </w:r>
      <w:r w:rsidRPr="00B97FE2">
        <w:rPr>
          <w:lang w:eastAsia="it-IT"/>
        </w:rPr>
        <w:t>opo</w:t>
      </w:r>
      <w:r w:rsidRPr="00B97FE2">
        <w:rPr>
          <w:spacing w:val="-2"/>
          <w:lang w:eastAsia="it-IT"/>
        </w:rPr>
        <w:t>r</w:t>
      </w:r>
      <w:r w:rsidRPr="00B97FE2">
        <w:rPr>
          <w:spacing w:val="-4"/>
          <w:lang w:eastAsia="it-IT"/>
        </w:rPr>
        <w:t>r</w:t>
      </w:r>
      <w:r w:rsidRPr="00B97FE2">
        <w:rPr>
          <w:lang w:eastAsia="it-IT"/>
        </w:rPr>
        <w:t>e</w:t>
      </w:r>
      <w:r w:rsidRPr="00B97FE2">
        <w:rPr>
          <w:spacing w:val="54"/>
          <w:lang w:eastAsia="it-IT"/>
        </w:rPr>
        <w:t xml:space="preserve"> </w:t>
      </w:r>
      <w:r w:rsidRPr="00B97FE2">
        <w:rPr>
          <w:spacing w:val="-2"/>
          <w:lang w:eastAsia="it-IT"/>
        </w:rPr>
        <w:t>l</w:t>
      </w:r>
      <w:r w:rsidRPr="00B97FE2">
        <w:rPr>
          <w:lang w:eastAsia="it-IT"/>
        </w:rPr>
        <w:t xml:space="preserve">e </w:t>
      </w:r>
      <w:r w:rsidRPr="00B97FE2">
        <w:rPr>
          <w:spacing w:val="-2"/>
          <w:lang w:eastAsia="it-IT"/>
        </w:rPr>
        <w:t>m</w:t>
      </w:r>
      <w:r w:rsidRPr="00B97FE2">
        <w:rPr>
          <w:lang w:eastAsia="it-IT"/>
        </w:rPr>
        <w:t>odi</w:t>
      </w:r>
      <w:r w:rsidRPr="00B97FE2">
        <w:rPr>
          <w:spacing w:val="-2"/>
          <w:lang w:eastAsia="it-IT"/>
        </w:rPr>
        <w:t>fi</w:t>
      </w:r>
      <w:r w:rsidRPr="00B97FE2">
        <w:rPr>
          <w:lang w:eastAsia="it-IT"/>
        </w:rPr>
        <w:t>c</w:t>
      </w:r>
      <w:r w:rsidRPr="00B97FE2">
        <w:rPr>
          <w:spacing w:val="-2"/>
          <w:lang w:eastAsia="it-IT"/>
        </w:rPr>
        <w:t>h</w:t>
      </w:r>
      <w:r w:rsidRPr="00B97FE2">
        <w:rPr>
          <w:lang w:eastAsia="it-IT"/>
        </w:rPr>
        <w:t>e</w:t>
      </w:r>
      <w:r w:rsidRPr="00B97FE2">
        <w:rPr>
          <w:spacing w:val="39"/>
          <w:lang w:eastAsia="it-IT"/>
        </w:rPr>
        <w:t xml:space="preserve"> </w:t>
      </w:r>
      <w:r w:rsidRPr="00B97FE2">
        <w:rPr>
          <w:spacing w:val="-3"/>
          <w:lang w:eastAsia="it-IT"/>
        </w:rPr>
        <w:t>d</w:t>
      </w:r>
      <w:r w:rsidRPr="00B97FE2">
        <w:rPr>
          <w:lang w:eastAsia="it-IT"/>
        </w:rPr>
        <w:t>ei</w:t>
      </w:r>
      <w:r w:rsidRPr="00B97FE2">
        <w:rPr>
          <w:spacing w:val="38"/>
          <w:lang w:eastAsia="it-IT"/>
        </w:rPr>
        <w:t xml:space="preserve"> </w:t>
      </w:r>
      <w:r w:rsidRPr="00B97FE2">
        <w:rPr>
          <w:spacing w:val="-4"/>
          <w:lang w:eastAsia="it-IT"/>
        </w:rPr>
        <w:t>m</w:t>
      </w:r>
      <w:r w:rsidRPr="00B97FE2">
        <w:rPr>
          <w:lang w:eastAsia="it-IT"/>
        </w:rPr>
        <w:t>o</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i</w:t>
      </w:r>
      <w:r w:rsidRPr="00B97FE2">
        <w:rPr>
          <w:spacing w:val="36"/>
          <w:lang w:eastAsia="it-IT"/>
        </w:rPr>
        <w:t xml:space="preserve"> </w:t>
      </w:r>
      <w:r w:rsidRPr="00B97FE2">
        <w:rPr>
          <w:lang w:eastAsia="it-IT"/>
        </w:rPr>
        <w:t>in</w:t>
      </w:r>
      <w:r w:rsidRPr="00B97FE2">
        <w:rPr>
          <w:spacing w:val="-2"/>
          <w:lang w:eastAsia="it-IT"/>
        </w:rPr>
        <w:t>f</w:t>
      </w:r>
      <w:r w:rsidRPr="00B97FE2">
        <w:rPr>
          <w:lang w:eastAsia="it-IT"/>
        </w:rPr>
        <w:t>o</w:t>
      </w:r>
      <w:r w:rsidRPr="00B97FE2">
        <w:rPr>
          <w:spacing w:val="-2"/>
          <w:lang w:eastAsia="it-IT"/>
        </w:rPr>
        <w:t>r</w:t>
      </w:r>
      <w:r w:rsidRPr="00B97FE2">
        <w:rPr>
          <w:spacing w:val="2"/>
          <w:lang w:eastAsia="it-IT"/>
        </w:rPr>
        <w:t>m</w:t>
      </w:r>
      <w:r w:rsidRPr="00B97FE2">
        <w:rPr>
          <w:spacing w:val="-1"/>
          <w:lang w:eastAsia="it-IT"/>
        </w:rPr>
        <w:t>a</w:t>
      </w:r>
      <w:r w:rsidRPr="00B97FE2">
        <w:rPr>
          <w:lang w:eastAsia="it-IT"/>
        </w:rPr>
        <w:t>ti</w:t>
      </w:r>
      <w:r w:rsidRPr="00B97FE2">
        <w:rPr>
          <w:spacing w:val="-2"/>
          <w:lang w:eastAsia="it-IT"/>
        </w:rPr>
        <w:t>c</w:t>
      </w:r>
      <w:r w:rsidRPr="00B97FE2">
        <w:rPr>
          <w:lang w:eastAsia="it-IT"/>
        </w:rPr>
        <w:t>i</w:t>
      </w:r>
      <w:r w:rsidRPr="00B97FE2">
        <w:rPr>
          <w:spacing w:val="37"/>
          <w:lang w:eastAsia="it-IT"/>
        </w:rPr>
        <w:t xml:space="preserve"> </w:t>
      </w:r>
      <w:r w:rsidRPr="00B97FE2">
        <w:rPr>
          <w:spacing w:val="-3"/>
          <w:lang w:eastAsia="it-IT"/>
        </w:rPr>
        <w:t>d</w:t>
      </w:r>
      <w:r w:rsidRPr="00B97FE2">
        <w:rPr>
          <w:lang w:eastAsia="it-IT"/>
        </w:rPr>
        <w:t>ei</w:t>
      </w:r>
      <w:r w:rsidRPr="00B97FE2">
        <w:rPr>
          <w:spacing w:val="39"/>
          <w:lang w:eastAsia="it-IT"/>
        </w:rPr>
        <w:t xml:space="preserve"> </w:t>
      </w:r>
      <w:r w:rsidRPr="00B97FE2">
        <w:rPr>
          <w:spacing w:val="-2"/>
          <w:lang w:eastAsia="it-IT"/>
        </w:rPr>
        <w:t>r</w:t>
      </w:r>
      <w:r w:rsidRPr="00B97FE2">
        <w:rPr>
          <w:spacing w:val="-1"/>
          <w:lang w:eastAsia="it-IT"/>
        </w:rPr>
        <w:t>a</w:t>
      </w:r>
      <w:r w:rsidRPr="00B97FE2">
        <w:rPr>
          <w:lang w:eastAsia="it-IT"/>
        </w:rPr>
        <w:t>pp</w:t>
      </w:r>
      <w:r w:rsidRPr="00B97FE2">
        <w:rPr>
          <w:spacing w:val="-2"/>
          <w:lang w:eastAsia="it-IT"/>
        </w:rPr>
        <w:t>or</w:t>
      </w:r>
      <w:r w:rsidRPr="00B97FE2">
        <w:rPr>
          <w:lang w:eastAsia="it-IT"/>
        </w:rPr>
        <w:t>ti</w:t>
      </w:r>
      <w:r w:rsidRPr="00B97FE2">
        <w:rPr>
          <w:spacing w:val="37"/>
          <w:lang w:eastAsia="it-IT"/>
        </w:rPr>
        <w:t xml:space="preserve"> </w:t>
      </w:r>
      <w:r w:rsidRPr="00B97FE2">
        <w:rPr>
          <w:spacing w:val="-2"/>
          <w:lang w:eastAsia="it-IT"/>
        </w:rPr>
        <w:t>ri</w:t>
      </w:r>
      <w:r w:rsidRPr="00B97FE2">
        <w:rPr>
          <w:spacing w:val="2"/>
          <w:lang w:eastAsia="it-IT"/>
        </w:rPr>
        <w:t>e</w:t>
      </w:r>
      <w:r w:rsidRPr="00B97FE2">
        <w:rPr>
          <w:lang w:eastAsia="it-IT"/>
        </w:rPr>
        <w:t>p</w:t>
      </w:r>
      <w:r w:rsidRPr="00B97FE2">
        <w:rPr>
          <w:spacing w:val="-2"/>
          <w:lang w:eastAsia="it-IT"/>
        </w:rPr>
        <w:t>il</w:t>
      </w:r>
      <w:r w:rsidRPr="00B97FE2">
        <w:rPr>
          <w:lang w:eastAsia="it-IT"/>
        </w:rPr>
        <w:t>og</w:t>
      </w:r>
      <w:r w:rsidRPr="00B97FE2">
        <w:rPr>
          <w:spacing w:val="-1"/>
          <w:lang w:eastAsia="it-IT"/>
        </w:rPr>
        <w:t>a</w:t>
      </w:r>
      <w:r w:rsidRPr="00B97FE2">
        <w:rPr>
          <w:spacing w:val="-3"/>
          <w:lang w:eastAsia="it-IT"/>
        </w:rPr>
        <w:t>t</w:t>
      </w:r>
      <w:r w:rsidRPr="00B97FE2">
        <w:rPr>
          <w:lang w:eastAsia="it-IT"/>
        </w:rPr>
        <w:t>iv</w:t>
      </w:r>
      <w:r w:rsidRPr="00B97FE2">
        <w:rPr>
          <w:spacing w:val="1"/>
          <w:lang w:eastAsia="it-IT"/>
        </w:rPr>
        <w:t>i</w:t>
      </w:r>
      <w:r w:rsidRPr="00B97FE2">
        <w:rPr>
          <w:lang w:eastAsia="it-IT"/>
        </w:rPr>
        <w:t>,</w:t>
      </w:r>
      <w:r w:rsidRPr="00B97FE2">
        <w:rPr>
          <w:spacing w:val="35"/>
          <w:lang w:eastAsia="it-IT"/>
        </w:rPr>
        <w:t xml:space="preserve"> </w:t>
      </w:r>
      <w:r w:rsidRPr="00B97FE2">
        <w:rPr>
          <w:spacing w:val="-2"/>
          <w:lang w:eastAsia="it-IT"/>
        </w:rPr>
        <w:t>fu</w:t>
      </w:r>
      <w:r w:rsidRPr="00B97FE2">
        <w:rPr>
          <w:lang w:eastAsia="it-IT"/>
        </w:rPr>
        <w:t>nz</w:t>
      </w:r>
      <w:r w:rsidRPr="00B97FE2">
        <w:rPr>
          <w:spacing w:val="-2"/>
          <w:lang w:eastAsia="it-IT"/>
        </w:rPr>
        <w:t>io</w:t>
      </w:r>
      <w:r w:rsidRPr="00B97FE2">
        <w:rPr>
          <w:lang w:eastAsia="it-IT"/>
        </w:rPr>
        <w:t>n</w:t>
      </w:r>
      <w:r w:rsidRPr="00B97FE2">
        <w:rPr>
          <w:spacing w:val="-1"/>
          <w:lang w:eastAsia="it-IT"/>
        </w:rPr>
        <w:t>a</w:t>
      </w:r>
      <w:r w:rsidRPr="00B97FE2">
        <w:rPr>
          <w:lang w:eastAsia="it-IT"/>
        </w:rPr>
        <w:t>li</w:t>
      </w:r>
      <w:r w:rsidRPr="00B97FE2">
        <w:rPr>
          <w:spacing w:val="38"/>
          <w:lang w:eastAsia="it-IT"/>
        </w:rPr>
        <w:t xml:space="preserve"> </w:t>
      </w:r>
      <w:r w:rsidRPr="00B97FE2">
        <w:rPr>
          <w:spacing w:val="-1"/>
          <w:lang w:eastAsia="it-IT"/>
        </w:rPr>
        <w:t>a</w:t>
      </w:r>
      <w:r w:rsidRPr="00B97FE2">
        <w:rPr>
          <w:lang w:eastAsia="it-IT"/>
        </w:rPr>
        <w:t>d</w:t>
      </w:r>
      <w:r w:rsidRPr="00B97FE2">
        <w:rPr>
          <w:spacing w:val="36"/>
          <w:lang w:eastAsia="it-IT"/>
        </w:rPr>
        <w:t xml:space="preserve"> </w:t>
      </w:r>
      <w:r w:rsidRPr="00B97FE2">
        <w:rPr>
          <w:spacing w:val="-1"/>
          <w:lang w:eastAsia="it-IT"/>
        </w:rPr>
        <w:t>a</w:t>
      </w:r>
      <w:r w:rsidRPr="00B97FE2">
        <w:rPr>
          <w:lang w:eastAsia="it-IT"/>
        </w:rPr>
        <w:t>c</w:t>
      </w:r>
      <w:r w:rsidRPr="00B97FE2">
        <w:rPr>
          <w:spacing w:val="-3"/>
          <w:lang w:eastAsia="it-IT"/>
        </w:rPr>
        <w:t>q</w:t>
      </w:r>
      <w:r w:rsidRPr="00B97FE2">
        <w:rPr>
          <w:lang w:eastAsia="it-IT"/>
        </w:rPr>
        <w:t>ui</w:t>
      </w:r>
      <w:r w:rsidRPr="00B97FE2">
        <w:rPr>
          <w:spacing w:val="-2"/>
          <w:lang w:eastAsia="it-IT"/>
        </w:rPr>
        <w:t>s</w:t>
      </w:r>
      <w:r w:rsidRPr="00B97FE2">
        <w:rPr>
          <w:lang w:eastAsia="it-IT"/>
        </w:rPr>
        <w:t>i</w:t>
      </w:r>
      <w:r w:rsidRPr="00B97FE2">
        <w:rPr>
          <w:spacing w:val="-4"/>
          <w:lang w:eastAsia="it-IT"/>
        </w:rPr>
        <w:t>r</w:t>
      </w:r>
      <w:r w:rsidRPr="00B97FE2">
        <w:rPr>
          <w:lang w:eastAsia="it-IT"/>
        </w:rPr>
        <w:t>e</w:t>
      </w:r>
      <w:r w:rsidRPr="00B97FE2">
        <w:rPr>
          <w:spacing w:val="40"/>
          <w:lang w:eastAsia="it-IT"/>
        </w:rPr>
        <w:t xml:space="preserve"> </w:t>
      </w:r>
      <w:r w:rsidRPr="00B97FE2">
        <w:rPr>
          <w:lang w:eastAsia="it-IT"/>
        </w:rPr>
        <w:t>i</w:t>
      </w:r>
      <w:r w:rsidRPr="00B97FE2">
        <w:rPr>
          <w:spacing w:val="37"/>
          <w:lang w:eastAsia="it-IT"/>
        </w:rPr>
        <w:t xml:space="preserve"> </w:t>
      </w:r>
      <w:r w:rsidRPr="00B97FE2">
        <w:rPr>
          <w:lang w:eastAsia="it-IT"/>
        </w:rPr>
        <w:t>d</w:t>
      </w:r>
      <w:r w:rsidRPr="00B97FE2">
        <w:rPr>
          <w:spacing w:val="-4"/>
          <w:lang w:eastAsia="it-IT"/>
        </w:rPr>
        <w:t>a</w:t>
      </w:r>
      <w:r w:rsidRPr="00B97FE2">
        <w:rPr>
          <w:lang w:eastAsia="it-IT"/>
        </w:rPr>
        <w:t>ti oc</w:t>
      </w:r>
      <w:r w:rsidRPr="00B97FE2">
        <w:rPr>
          <w:spacing w:val="-2"/>
          <w:lang w:eastAsia="it-IT"/>
        </w:rPr>
        <w:t>c</w:t>
      </w:r>
      <w:r w:rsidRPr="00B97FE2">
        <w:rPr>
          <w:lang w:eastAsia="it-IT"/>
        </w:rPr>
        <w:t>o</w:t>
      </w:r>
      <w:r w:rsidRPr="00B97FE2">
        <w:rPr>
          <w:spacing w:val="-2"/>
          <w:lang w:eastAsia="it-IT"/>
        </w:rPr>
        <w:t>r</w:t>
      </w:r>
      <w:r w:rsidRPr="00B97FE2">
        <w:rPr>
          <w:spacing w:val="-4"/>
          <w:lang w:eastAsia="it-IT"/>
        </w:rPr>
        <w:t>r</w:t>
      </w:r>
      <w:r w:rsidRPr="00B97FE2">
        <w:rPr>
          <w:spacing w:val="2"/>
          <w:lang w:eastAsia="it-IT"/>
        </w:rPr>
        <w:t>e</w:t>
      </w:r>
      <w:r w:rsidRPr="00B97FE2">
        <w:rPr>
          <w:lang w:eastAsia="it-IT"/>
        </w:rPr>
        <w:t>n</w:t>
      </w:r>
      <w:r w:rsidRPr="00B97FE2">
        <w:rPr>
          <w:spacing w:val="-3"/>
          <w:lang w:eastAsia="it-IT"/>
        </w:rPr>
        <w:t>t</w:t>
      </w:r>
      <w:r w:rsidRPr="00B97FE2">
        <w:rPr>
          <w:lang w:eastAsia="it-IT"/>
        </w:rPr>
        <w:t>i</w:t>
      </w:r>
      <w:r w:rsidRPr="00B97FE2">
        <w:rPr>
          <w:spacing w:val="-1"/>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 xml:space="preserve">lo </w:t>
      </w:r>
      <w:r w:rsidRPr="00B97FE2">
        <w:rPr>
          <w:spacing w:val="-2"/>
          <w:lang w:eastAsia="it-IT"/>
        </w:rPr>
        <w:t>s</w:t>
      </w:r>
      <w:r w:rsidRPr="00B97FE2">
        <w:rPr>
          <w:lang w:eastAsia="it-IT"/>
        </w:rPr>
        <w:t>v</w:t>
      </w:r>
      <w:r w:rsidRPr="00B97FE2">
        <w:rPr>
          <w:spacing w:val="-2"/>
          <w:lang w:eastAsia="it-IT"/>
        </w:rPr>
        <w:t>ilu</w:t>
      </w:r>
      <w:r w:rsidRPr="00B97FE2">
        <w:rPr>
          <w:lang w:eastAsia="it-IT"/>
        </w:rPr>
        <w:t>ppo</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n</w:t>
      </w:r>
      <w:r w:rsidRPr="00B97FE2">
        <w:rPr>
          <w:spacing w:val="-4"/>
          <w:lang w:eastAsia="it-IT"/>
        </w:rPr>
        <w:t>a</w:t>
      </w:r>
      <w:r w:rsidRPr="00B97FE2">
        <w:rPr>
          <w:lang w:eastAsia="it-IT"/>
        </w:rPr>
        <w:t>l</w:t>
      </w:r>
      <w:r w:rsidRPr="00B97FE2">
        <w:rPr>
          <w:spacing w:val="-2"/>
          <w:lang w:eastAsia="it-IT"/>
        </w:rPr>
        <w:t>i</w:t>
      </w:r>
      <w:r w:rsidRPr="00B97FE2">
        <w:rPr>
          <w:lang w:eastAsia="it-IT"/>
        </w:rPr>
        <w:t xml:space="preserve">si </w:t>
      </w:r>
      <w:r w:rsidRPr="00B97FE2">
        <w:rPr>
          <w:spacing w:val="-3"/>
          <w:lang w:eastAsia="it-IT"/>
        </w:rPr>
        <w:t>d</w:t>
      </w:r>
      <w:r w:rsidRPr="00B97FE2">
        <w:rPr>
          <w:lang w:eastAsia="it-IT"/>
        </w:rPr>
        <w:t>i</w:t>
      </w:r>
      <w:r w:rsidRPr="00B97FE2">
        <w:rPr>
          <w:spacing w:val="-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3"/>
          <w:lang w:eastAsia="it-IT"/>
        </w:rPr>
        <w:t xml:space="preserve"> </w:t>
      </w:r>
      <w:r w:rsidRPr="00B97FE2">
        <w:rPr>
          <w:spacing w:val="-1"/>
          <w:lang w:eastAsia="it-IT"/>
        </w:rPr>
        <w:t>a</w:t>
      </w:r>
      <w:r w:rsidRPr="00B97FE2">
        <w:rPr>
          <w:lang w:eastAsia="it-IT"/>
        </w:rPr>
        <w:t>l</w:t>
      </w:r>
      <w:r w:rsidRPr="00B97FE2">
        <w:rPr>
          <w:spacing w:val="5"/>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 2.</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348" w:lineRule="auto"/>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348" w:lineRule="auto"/>
        <w:jc w:val="center"/>
        <w:rPr>
          <w:b/>
          <w:lang w:eastAsia="it-IT"/>
        </w:rPr>
      </w:pPr>
      <w:r w:rsidRPr="00B97FE2">
        <w:rPr>
          <w:b/>
          <w:lang w:eastAsia="it-IT"/>
        </w:rPr>
        <w:t xml:space="preserve">  </w:t>
      </w:r>
      <w:r w:rsidR="000344B6" w:rsidRPr="00B97FE2">
        <w:rPr>
          <w:b/>
          <w:lang w:eastAsia="it-IT"/>
        </w:rPr>
        <w:t>Art. 35</w:t>
      </w:r>
      <w:r w:rsidR="002B4C14" w:rsidRPr="00B97FE2">
        <w:rPr>
          <w:b/>
          <w:lang w:eastAsia="it-IT"/>
        </w:rPr>
        <w:t>4</w:t>
      </w:r>
    </w:p>
    <w:p w:rsidR="00D7436F" w:rsidRPr="00B97FE2" w:rsidRDefault="00D7436F" w:rsidP="00AB467F">
      <w:pPr>
        <w:widowControl w:val="0"/>
        <w:suppressAutoHyphens w:val="0"/>
        <w:kinsoku w:val="0"/>
        <w:overflowPunct w:val="0"/>
        <w:autoSpaceDE w:val="0"/>
        <w:autoSpaceDN w:val="0"/>
        <w:adjustRightInd w:val="0"/>
        <w:spacing w:after="0" w:line="348" w:lineRule="auto"/>
        <w:jc w:val="center"/>
        <w:rPr>
          <w:b/>
          <w:lang w:eastAsia="it-IT"/>
        </w:rPr>
      </w:pPr>
      <w:r w:rsidRPr="00B97FE2">
        <w:rPr>
          <w:b/>
          <w:lang w:eastAsia="it-IT"/>
        </w:rPr>
        <w:t xml:space="preserve">       </w:t>
      </w:r>
      <w:r w:rsidR="000344B6" w:rsidRPr="00B97FE2">
        <w:rPr>
          <w:b/>
          <w:lang w:eastAsia="it-IT"/>
        </w:rPr>
        <w:t xml:space="preserve">Adeguamento </w:t>
      </w:r>
      <w:r w:rsidRPr="00B97FE2">
        <w:rPr>
          <w:b/>
          <w:spacing w:val="-3"/>
          <w:lang w:eastAsia="it-IT"/>
        </w:rPr>
        <w:t>d</w:t>
      </w:r>
      <w:r w:rsidRPr="00B97FE2">
        <w:rPr>
          <w:b/>
          <w:spacing w:val="2"/>
          <w:lang w:eastAsia="it-IT"/>
        </w:rPr>
        <w:t>e</w:t>
      </w:r>
      <w:r w:rsidRPr="00B97FE2">
        <w:rPr>
          <w:b/>
          <w:lang w:eastAsia="it-IT"/>
        </w:rPr>
        <w:t>i</w:t>
      </w:r>
      <w:r w:rsidRPr="00B97FE2">
        <w:rPr>
          <w:b/>
          <w:spacing w:val="-1"/>
          <w:lang w:eastAsia="it-IT"/>
        </w:rPr>
        <w:t xml:space="preserve"> </w:t>
      </w:r>
      <w:r w:rsidRPr="00B97FE2">
        <w:rPr>
          <w:b/>
          <w:lang w:eastAsia="it-IT"/>
        </w:rPr>
        <w:t>p</w:t>
      </w:r>
      <w:r w:rsidRPr="00B97FE2">
        <w:rPr>
          <w:b/>
          <w:spacing w:val="-1"/>
          <w:lang w:eastAsia="it-IT"/>
        </w:rPr>
        <w:t>a</w:t>
      </w:r>
      <w:r w:rsidRPr="00B97FE2">
        <w:rPr>
          <w:b/>
          <w:spacing w:val="-2"/>
          <w:lang w:eastAsia="it-IT"/>
        </w:rPr>
        <w:t>r</w:t>
      </w:r>
      <w:r w:rsidRPr="00B97FE2">
        <w:rPr>
          <w:b/>
          <w:spacing w:val="-1"/>
          <w:lang w:eastAsia="it-IT"/>
        </w:rPr>
        <w:t>a</w:t>
      </w:r>
      <w:r w:rsidRPr="00B97FE2">
        <w:rPr>
          <w:b/>
          <w:spacing w:val="-2"/>
          <w:lang w:eastAsia="it-IT"/>
        </w:rPr>
        <w:t>m</w:t>
      </w:r>
      <w:r w:rsidRPr="00B97FE2">
        <w:rPr>
          <w:b/>
          <w:spacing w:val="2"/>
          <w:lang w:eastAsia="it-IT"/>
        </w:rPr>
        <w:t>e</w:t>
      </w:r>
      <w:r w:rsidRPr="00B97FE2">
        <w:rPr>
          <w:b/>
          <w:lang w:eastAsia="it-IT"/>
        </w:rPr>
        <w:t>t</w:t>
      </w:r>
      <w:r w:rsidRPr="00B97FE2">
        <w:rPr>
          <w:b/>
          <w:spacing w:val="-4"/>
          <w:lang w:eastAsia="it-IT"/>
        </w:rPr>
        <w:t>r</w:t>
      </w:r>
      <w:r w:rsidRPr="00B97FE2">
        <w:rPr>
          <w:b/>
          <w:lang w:eastAsia="it-IT"/>
        </w:rPr>
        <w:t>i</w:t>
      </w:r>
    </w:p>
    <w:p w:rsidR="00D7436F" w:rsidRPr="00B97FE2" w:rsidRDefault="00D7436F" w:rsidP="00AB467F">
      <w:pPr>
        <w:widowControl w:val="0"/>
        <w:suppressAutoHyphens w:val="0"/>
        <w:kinsoku w:val="0"/>
        <w:overflowPunct w:val="0"/>
        <w:autoSpaceDE w:val="0"/>
        <w:autoSpaceDN w:val="0"/>
        <w:adjustRightInd w:val="0"/>
        <w:spacing w:before="7" w:after="0"/>
        <w:rPr>
          <w:lang w:eastAsia="it-IT"/>
        </w:rPr>
      </w:pPr>
      <w:r w:rsidRPr="00B97FE2">
        <w:rPr>
          <w:lang w:eastAsia="it-IT"/>
        </w:rPr>
        <w:t>1.Al</w:t>
      </w:r>
      <w:r w:rsidRPr="00B97FE2">
        <w:rPr>
          <w:spacing w:val="35"/>
          <w:lang w:eastAsia="it-IT"/>
        </w:rPr>
        <w:t xml:space="preserve"> </w:t>
      </w:r>
      <w:r w:rsidRPr="00B97FE2">
        <w:rPr>
          <w:spacing w:val="-2"/>
          <w:lang w:eastAsia="it-IT"/>
        </w:rPr>
        <w:t>f</w:t>
      </w:r>
      <w:r w:rsidRPr="00B97FE2">
        <w:rPr>
          <w:lang w:eastAsia="it-IT"/>
        </w:rPr>
        <w:t>i</w:t>
      </w:r>
      <w:r w:rsidRPr="00B97FE2">
        <w:rPr>
          <w:spacing w:val="-2"/>
          <w:lang w:eastAsia="it-IT"/>
        </w:rPr>
        <w:t>n</w:t>
      </w:r>
      <w:r w:rsidRPr="00B97FE2">
        <w:rPr>
          <w:lang w:eastAsia="it-IT"/>
        </w:rPr>
        <w:t>e</w:t>
      </w:r>
      <w:r w:rsidRPr="00B97FE2">
        <w:rPr>
          <w:spacing w:val="37"/>
          <w:lang w:eastAsia="it-IT"/>
        </w:rPr>
        <w:t xml:space="preserve"> </w:t>
      </w:r>
      <w:r w:rsidRPr="00B97FE2">
        <w:rPr>
          <w:spacing w:val="-3"/>
          <w:lang w:eastAsia="it-IT"/>
        </w:rPr>
        <w:t>d</w:t>
      </w:r>
      <w:r w:rsidRPr="00B97FE2">
        <w:rPr>
          <w:lang w:eastAsia="it-IT"/>
        </w:rPr>
        <w:t>i</w:t>
      </w:r>
      <w:r w:rsidRPr="00B97FE2">
        <w:rPr>
          <w:spacing w:val="36"/>
          <w:lang w:eastAsia="it-IT"/>
        </w:rPr>
        <w:t xml:space="preserve"> </w:t>
      </w:r>
      <w:r w:rsidRPr="00B97FE2">
        <w:rPr>
          <w:spacing w:val="-2"/>
          <w:lang w:eastAsia="it-IT"/>
        </w:rPr>
        <w:t>m</w:t>
      </w:r>
      <w:r w:rsidRPr="00B97FE2">
        <w:rPr>
          <w:lang w:eastAsia="it-IT"/>
        </w:rPr>
        <w:t>i</w:t>
      </w:r>
      <w:r w:rsidRPr="00B97FE2">
        <w:rPr>
          <w:spacing w:val="-2"/>
          <w:lang w:eastAsia="it-IT"/>
        </w:rPr>
        <w:t>g</w:t>
      </w:r>
      <w:r w:rsidRPr="00B97FE2">
        <w:rPr>
          <w:lang w:eastAsia="it-IT"/>
        </w:rPr>
        <w:t>l</w:t>
      </w:r>
      <w:r w:rsidRPr="00B97FE2">
        <w:rPr>
          <w:spacing w:val="-2"/>
          <w:lang w:eastAsia="it-IT"/>
        </w:rPr>
        <w:t>i</w:t>
      </w:r>
      <w:r w:rsidRPr="00B97FE2">
        <w:rPr>
          <w:lang w:eastAsia="it-IT"/>
        </w:rPr>
        <w:t>o</w:t>
      </w:r>
      <w:r w:rsidRPr="00B97FE2">
        <w:rPr>
          <w:spacing w:val="-2"/>
          <w:lang w:eastAsia="it-IT"/>
        </w:rPr>
        <w:t>r</w:t>
      </w:r>
      <w:r w:rsidRPr="00B97FE2">
        <w:rPr>
          <w:spacing w:val="-1"/>
          <w:lang w:eastAsia="it-IT"/>
        </w:rPr>
        <w:t>a</w:t>
      </w:r>
      <w:r w:rsidRPr="00B97FE2">
        <w:rPr>
          <w:spacing w:val="-2"/>
          <w:lang w:eastAsia="it-IT"/>
        </w:rPr>
        <w:t>r</w:t>
      </w:r>
      <w:r w:rsidRPr="00B97FE2">
        <w:rPr>
          <w:lang w:eastAsia="it-IT"/>
        </w:rPr>
        <w:t>e</w:t>
      </w:r>
      <w:r w:rsidRPr="00B97FE2">
        <w:rPr>
          <w:spacing w:val="37"/>
          <w:lang w:eastAsia="it-IT"/>
        </w:rPr>
        <w:t xml:space="preserve"> </w:t>
      </w:r>
      <w:r w:rsidRPr="00B97FE2">
        <w:rPr>
          <w:spacing w:val="-2"/>
          <w:lang w:eastAsia="it-IT"/>
        </w:rPr>
        <w:t>l</w:t>
      </w:r>
      <w:r w:rsidRPr="00B97FE2">
        <w:rPr>
          <w:lang w:eastAsia="it-IT"/>
        </w:rPr>
        <w:t>a</w:t>
      </w:r>
      <w:r w:rsidRPr="00B97FE2">
        <w:rPr>
          <w:spacing w:val="34"/>
          <w:lang w:eastAsia="it-IT"/>
        </w:rPr>
        <w:t xml:space="preserve"> </w:t>
      </w:r>
      <w:r w:rsidRPr="00B97FE2">
        <w:rPr>
          <w:lang w:eastAsia="it-IT"/>
        </w:rPr>
        <w:t>t</w:t>
      </w:r>
      <w:r w:rsidRPr="00B97FE2">
        <w:rPr>
          <w:spacing w:val="2"/>
          <w:lang w:eastAsia="it-IT"/>
        </w:rPr>
        <w:t>e</w:t>
      </w:r>
      <w:r w:rsidRPr="00B97FE2">
        <w:rPr>
          <w:spacing w:val="-2"/>
          <w:lang w:eastAsia="it-IT"/>
        </w:rPr>
        <w:t>m</w:t>
      </w:r>
      <w:r w:rsidRPr="00B97FE2">
        <w:rPr>
          <w:spacing w:val="-3"/>
          <w:lang w:eastAsia="it-IT"/>
        </w:rPr>
        <w:t>p</w:t>
      </w:r>
      <w:r w:rsidRPr="00B97FE2">
        <w:rPr>
          <w:spacing w:val="2"/>
          <w:lang w:eastAsia="it-IT"/>
        </w:rPr>
        <w:t>e</w:t>
      </w:r>
      <w:r w:rsidRPr="00B97FE2">
        <w:rPr>
          <w:spacing w:val="-2"/>
          <w:lang w:eastAsia="it-IT"/>
        </w:rPr>
        <w:t>s</w:t>
      </w:r>
      <w:r w:rsidRPr="00B97FE2">
        <w:rPr>
          <w:lang w:eastAsia="it-IT"/>
        </w:rPr>
        <w:t>ti</w:t>
      </w:r>
      <w:r w:rsidRPr="00B97FE2">
        <w:rPr>
          <w:spacing w:val="-2"/>
          <w:lang w:eastAsia="it-IT"/>
        </w:rPr>
        <w:t>v</w:t>
      </w:r>
      <w:r w:rsidRPr="00B97FE2">
        <w:rPr>
          <w:lang w:eastAsia="it-IT"/>
        </w:rPr>
        <w:t>ità</w:t>
      </w:r>
      <w:r w:rsidRPr="00B97FE2">
        <w:rPr>
          <w:spacing w:val="31"/>
          <w:lang w:eastAsia="it-IT"/>
        </w:rPr>
        <w:t xml:space="preserve"> </w:t>
      </w:r>
      <w:r w:rsidRPr="00B97FE2">
        <w:rPr>
          <w:lang w:eastAsia="it-IT"/>
        </w:rPr>
        <w:t>e</w:t>
      </w:r>
      <w:r w:rsidRPr="00B97FE2">
        <w:rPr>
          <w:spacing w:val="38"/>
          <w:lang w:eastAsia="it-IT"/>
        </w:rPr>
        <w:t xml:space="preserve"> </w:t>
      </w:r>
      <w:r w:rsidRPr="00B97FE2">
        <w:rPr>
          <w:lang w:eastAsia="it-IT"/>
        </w:rPr>
        <w:t>l</w:t>
      </w:r>
      <w:r w:rsidRPr="00B97FE2">
        <w:rPr>
          <w:spacing w:val="-3"/>
          <w:lang w:eastAsia="it-IT"/>
        </w:rPr>
        <w:t>’</w:t>
      </w:r>
      <w:r w:rsidRPr="00B97FE2">
        <w:rPr>
          <w:spacing w:val="2"/>
          <w:lang w:eastAsia="it-IT"/>
        </w:rPr>
        <w:t>e</w:t>
      </w:r>
      <w:r w:rsidRPr="00B97FE2">
        <w:rPr>
          <w:spacing w:val="-2"/>
          <w:lang w:eastAsia="it-IT"/>
        </w:rPr>
        <w:t>ff</w:t>
      </w:r>
      <w:r w:rsidRPr="00B97FE2">
        <w:rPr>
          <w:lang w:eastAsia="it-IT"/>
        </w:rPr>
        <w:t>i</w:t>
      </w:r>
      <w:r w:rsidRPr="00B97FE2">
        <w:rPr>
          <w:spacing w:val="-2"/>
          <w:lang w:eastAsia="it-IT"/>
        </w:rPr>
        <w:t>ci</w:t>
      </w:r>
      <w:r w:rsidRPr="00B97FE2">
        <w:rPr>
          <w:spacing w:val="2"/>
          <w:lang w:eastAsia="it-IT"/>
        </w:rPr>
        <w:t>e</w:t>
      </w:r>
      <w:r w:rsidRPr="00B97FE2">
        <w:rPr>
          <w:lang w:eastAsia="it-IT"/>
        </w:rPr>
        <w:t>nza</w:t>
      </w:r>
      <w:r w:rsidRPr="00B97FE2">
        <w:rPr>
          <w:spacing w:val="33"/>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37"/>
          <w:lang w:eastAsia="it-IT"/>
        </w:rPr>
        <w:t xml:space="preserve"> </w:t>
      </w:r>
      <w:r w:rsidRPr="00B97FE2">
        <w:rPr>
          <w:spacing w:val="-2"/>
          <w:lang w:eastAsia="it-IT"/>
        </w:rPr>
        <w:t>s</w:t>
      </w:r>
      <w:r w:rsidRPr="00B97FE2">
        <w:rPr>
          <w:lang w:eastAsia="it-IT"/>
        </w:rPr>
        <w:t>e</w:t>
      </w:r>
      <w:r w:rsidRPr="00B97FE2">
        <w:rPr>
          <w:spacing w:val="-2"/>
          <w:lang w:eastAsia="it-IT"/>
        </w:rPr>
        <w:t>g</w:t>
      </w:r>
      <w:r w:rsidRPr="00B97FE2">
        <w:rPr>
          <w:lang w:eastAsia="it-IT"/>
        </w:rPr>
        <w:t>n</w:t>
      </w:r>
      <w:r w:rsidRPr="00B97FE2">
        <w:rPr>
          <w:spacing w:val="-1"/>
          <w:lang w:eastAsia="it-IT"/>
        </w:rPr>
        <w:t>a</w:t>
      </w:r>
      <w:r w:rsidRPr="00B97FE2">
        <w:rPr>
          <w:lang w:eastAsia="it-IT"/>
        </w:rPr>
        <w:t>l</w:t>
      </w:r>
      <w:r w:rsidRPr="00B97FE2">
        <w:rPr>
          <w:spacing w:val="-1"/>
          <w:lang w:eastAsia="it-IT"/>
        </w:rPr>
        <w:t>a</w:t>
      </w:r>
      <w:r w:rsidRPr="00B97FE2">
        <w:rPr>
          <w:lang w:eastAsia="it-IT"/>
        </w:rPr>
        <w:t>z</w:t>
      </w:r>
      <w:r w:rsidRPr="00B97FE2">
        <w:rPr>
          <w:spacing w:val="-2"/>
          <w:lang w:eastAsia="it-IT"/>
        </w:rPr>
        <w:t>io</w:t>
      </w:r>
      <w:r w:rsidRPr="00B97FE2">
        <w:rPr>
          <w:lang w:eastAsia="it-IT"/>
        </w:rPr>
        <w:t>ni</w:t>
      </w:r>
      <w:r w:rsidRPr="00B97FE2">
        <w:rPr>
          <w:spacing w:val="35"/>
          <w:lang w:eastAsia="it-IT"/>
        </w:rPr>
        <w:t xml:space="preserve"> </w:t>
      </w:r>
      <w:r w:rsidRPr="00B97FE2">
        <w:rPr>
          <w:lang w:eastAsia="it-IT"/>
        </w:rPr>
        <w:t>di</w:t>
      </w:r>
      <w:r w:rsidRPr="00B97FE2">
        <w:rPr>
          <w:spacing w:val="-4"/>
          <w:lang w:eastAsia="it-IT"/>
        </w:rPr>
        <w:t>r</w:t>
      </w:r>
      <w:r w:rsidRPr="00B97FE2">
        <w:rPr>
          <w:spacing w:val="2"/>
          <w:lang w:eastAsia="it-IT"/>
        </w:rPr>
        <w:t>e</w:t>
      </w:r>
      <w:r w:rsidRPr="00B97FE2">
        <w:rPr>
          <w:spacing w:val="-3"/>
          <w:lang w:eastAsia="it-IT"/>
        </w:rPr>
        <w:t>tt</w:t>
      </w:r>
      <w:r w:rsidRPr="00B97FE2">
        <w:rPr>
          <w:lang w:eastAsia="it-IT"/>
        </w:rPr>
        <w:t>e</w:t>
      </w:r>
      <w:r w:rsidRPr="00B97FE2">
        <w:rPr>
          <w:spacing w:val="38"/>
          <w:lang w:eastAsia="it-IT"/>
        </w:rPr>
        <w:t xml:space="preserve"> </w:t>
      </w:r>
      <w:r w:rsidRPr="00B97FE2">
        <w:rPr>
          <w:lang w:eastAsia="it-IT"/>
        </w:rPr>
        <w:t>a</w:t>
      </w:r>
      <w:r w:rsidRPr="00B97FE2">
        <w:rPr>
          <w:spacing w:val="34"/>
          <w:lang w:eastAsia="it-IT"/>
        </w:rPr>
        <w:t xml:space="preserve"> </w:t>
      </w:r>
      <w:r w:rsidRPr="00B97FE2">
        <w:rPr>
          <w:spacing w:val="-2"/>
          <w:lang w:eastAsia="it-IT"/>
        </w:rPr>
        <w:t>f</w:t>
      </w:r>
      <w:r w:rsidRPr="00B97FE2">
        <w:rPr>
          <w:spacing w:val="-1"/>
          <w:lang w:eastAsia="it-IT"/>
        </w:rPr>
        <w:t>a</w:t>
      </w:r>
      <w:r w:rsidRPr="00B97FE2">
        <w:rPr>
          <w:lang w:eastAsia="it-IT"/>
        </w:rPr>
        <w:t>v</w:t>
      </w:r>
      <w:r w:rsidRPr="00B97FE2">
        <w:rPr>
          <w:spacing w:val="1"/>
          <w:lang w:eastAsia="it-IT"/>
        </w:rPr>
        <w:t>o</w:t>
      </w:r>
      <w:r w:rsidRPr="00B97FE2">
        <w:rPr>
          <w:spacing w:val="10"/>
          <w:lang w:eastAsia="it-IT"/>
        </w:rPr>
        <w:t>r</w:t>
      </w:r>
      <w:r w:rsidRPr="00B97FE2">
        <w:rPr>
          <w:spacing w:val="-2"/>
          <w:lang w:eastAsia="it-IT"/>
        </w:rPr>
        <w:t>i</w:t>
      </w:r>
      <w:r w:rsidRPr="00B97FE2">
        <w:rPr>
          <w:spacing w:val="-4"/>
          <w:lang w:eastAsia="it-IT"/>
        </w:rPr>
        <w:t>r</w:t>
      </w:r>
      <w:r w:rsidRPr="00B97FE2">
        <w:rPr>
          <w:lang w:eastAsia="it-IT"/>
        </w:rPr>
        <w:t>e l</w:t>
      </w:r>
      <w:r w:rsidRPr="00B97FE2">
        <w:rPr>
          <w:spacing w:val="-3"/>
          <w:lang w:eastAsia="it-IT"/>
        </w:rPr>
        <w:t>’</w:t>
      </w:r>
      <w:r w:rsidRPr="00B97FE2">
        <w:rPr>
          <w:spacing w:val="2"/>
          <w:lang w:eastAsia="it-IT"/>
        </w:rPr>
        <w:t>e</w:t>
      </w:r>
      <w:r w:rsidRPr="00B97FE2">
        <w:rPr>
          <w:spacing w:val="-4"/>
          <w:lang w:eastAsia="it-IT"/>
        </w:rPr>
        <w:t>m</w:t>
      </w:r>
      <w:r w:rsidRPr="00B97FE2">
        <w:rPr>
          <w:spacing w:val="2"/>
          <w:lang w:eastAsia="it-IT"/>
        </w:rPr>
        <w:t>e</w:t>
      </w:r>
      <w:r w:rsidRPr="00B97FE2">
        <w:rPr>
          <w:spacing w:val="-2"/>
          <w:lang w:eastAsia="it-IT"/>
        </w:rPr>
        <w:t>r</w:t>
      </w:r>
      <w:r w:rsidRPr="00B97FE2">
        <w:rPr>
          <w:lang w:eastAsia="it-IT"/>
        </w:rPr>
        <w:t>s</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4"/>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c</w:t>
      </w:r>
      <w:r w:rsidRPr="00B97FE2">
        <w:rPr>
          <w:lang w:eastAsia="it-IT"/>
        </w:rPr>
        <w:t>o</w:t>
      </w:r>
      <w:r w:rsidRPr="00B97FE2">
        <w:rPr>
          <w:spacing w:val="-2"/>
          <w:lang w:eastAsia="it-IT"/>
        </w:rPr>
        <w:t>c</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4"/>
          <w:lang w:eastAsia="it-IT"/>
        </w:rPr>
        <w:t xml:space="preserve"> </w:t>
      </w:r>
      <w:r w:rsidRPr="00B97FE2">
        <w:rPr>
          <w:spacing w:val="-3"/>
          <w:lang w:eastAsia="it-IT"/>
        </w:rPr>
        <w:t>d</w:t>
      </w:r>
      <w:r w:rsidRPr="00B97FE2">
        <w:rPr>
          <w:lang w:eastAsia="it-IT"/>
        </w:rPr>
        <w:t>i</w:t>
      </w:r>
      <w:r w:rsidRPr="00B97FE2">
        <w:rPr>
          <w:spacing w:val="4"/>
          <w:lang w:eastAsia="it-IT"/>
        </w:rPr>
        <w:t xml:space="preserve"> </w:t>
      </w:r>
      <w:r w:rsidRPr="00B97FE2">
        <w:rPr>
          <w:lang w:eastAsia="it-IT"/>
        </w:rPr>
        <w:t>i</w:t>
      </w:r>
      <w:r w:rsidRPr="00B97FE2">
        <w:rPr>
          <w:spacing w:val="-2"/>
          <w:lang w:eastAsia="it-IT"/>
        </w:rPr>
        <w:t>m</w:t>
      </w:r>
      <w:r w:rsidRPr="00B97FE2">
        <w:rPr>
          <w:lang w:eastAsia="it-IT"/>
        </w:rPr>
        <w:t>p</w:t>
      </w:r>
      <w:r w:rsidRPr="00B97FE2">
        <w:rPr>
          <w:spacing w:val="-4"/>
          <w:lang w:eastAsia="it-IT"/>
        </w:rPr>
        <w:t>r</w:t>
      </w:r>
      <w:r w:rsidRPr="00B97FE2">
        <w:rPr>
          <w:lang w:eastAsia="it-IT"/>
        </w:rPr>
        <w:t>es</w:t>
      </w:r>
      <w:r w:rsidRPr="00B97FE2">
        <w:rPr>
          <w:spacing w:val="-1"/>
          <w:lang w:eastAsia="it-IT"/>
        </w:rPr>
        <w:t>a</w:t>
      </w:r>
      <w:r w:rsidRPr="00B97FE2">
        <w:rPr>
          <w:lang w:eastAsia="it-IT"/>
        </w:rPr>
        <w:t>,</w:t>
      </w:r>
      <w:r w:rsidRPr="00B97FE2">
        <w:rPr>
          <w:spacing w:val="2"/>
          <w:lang w:eastAsia="it-IT"/>
        </w:rPr>
        <w:t xml:space="preserve"> </w:t>
      </w:r>
      <w:r w:rsidRPr="00B97FE2">
        <w:rPr>
          <w:lang w:eastAsia="it-IT"/>
        </w:rPr>
        <w:t>s</w:t>
      </w:r>
      <w:r w:rsidRPr="00B97FE2">
        <w:rPr>
          <w:spacing w:val="-1"/>
          <w:lang w:eastAsia="it-IT"/>
        </w:rPr>
        <w:t>u</w:t>
      </w:r>
      <w:r w:rsidRPr="00B97FE2">
        <w:rPr>
          <w:lang w:eastAsia="it-IT"/>
        </w:rPr>
        <w:t>lla</w:t>
      </w:r>
      <w:r w:rsidRPr="00B97FE2">
        <w:rPr>
          <w:spacing w:val="2"/>
          <w:lang w:eastAsia="it-IT"/>
        </w:rPr>
        <w:t xml:space="preserve"> </w:t>
      </w:r>
      <w:r w:rsidRPr="00B97FE2">
        <w:rPr>
          <w:lang w:eastAsia="it-IT"/>
        </w:rPr>
        <w:t>b</w:t>
      </w:r>
      <w:r w:rsidRPr="00B97FE2">
        <w:rPr>
          <w:spacing w:val="-1"/>
          <w:lang w:eastAsia="it-IT"/>
        </w:rPr>
        <w:t>a</w:t>
      </w:r>
      <w:r w:rsidRPr="00B97FE2">
        <w:rPr>
          <w:spacing w:val="-2"/>
          <w:lang w:eastAsia="it-IT"/>
        </w:rPr>
        <w:t>s</w:t>
      </w:r>
      <w:r w:rsidRPr="00B97FE2">
        <w:rPr>
          <w:lang w:eastAsia="it-IT"/>
        </w:rPr>
        <w:t>e</w:t>
      </w:r>
      <w:r w:rsidRPr="00B97FE2">
        <w:rPr>
          <w:spacing w:val="4"/>
          <w:lang w:eastAsia="it-IT"/>
        </w:rPr>
        <w:t xml:space="preserve"> </w:t>
      </w:r>
      <w:r w:rsidRPr="00B97FE2">
        <w:rPr>
          <w:spacing w:val="-3"/>
          <w:lang w:eastAsia="it-IT"/>
        </w:rPr>
        <w:t>d</w:t>
      </w:r>
      <w:r w:rsidRPr="00B97FE2">
        <w:rPr>
          <w:spacing w:val="2"/>
          <w:lang w:eastAsia="it-IT"/>
        </w:rPr>
        <w:t>e</w:t>
      </w:r>
      <w:r w:rsidRPr="00B97FE2">
        <w:rPr>
          <w:lang w:eastAsia="it-IT"/>
        </w:rPr>
        <w:t>i</w:t>
      </w:r>
      <w:r w:rsidRPr="00B97FE2">
        <w:rPr>
          <w:spacing w:val="2"/>
          <w:lang w:eastAsia="it-IT"/>
        </w:rPr>
        <w:t xml:space="preserve"> </w:t>
      </w:r>
      <w:r w:rsidRPr="00B97FE2">
        <w:rPr>
          <w:lang w:eastAsia="it-IT"/>
        </w:rPr>
        <w:t>d</w:t>
      </w:r>
      <w:r w:rsidRPr="00B97FE2">
        <w:rPr>
          <w:spacing w:val="-1"/>
          <w:lang w:eastAsia="it-IT"/>
        </w:rPr>
        <w:t>a</w:t>
      </w:r>
      <w:r w:rsidRPr="00B97FE2">
        <w:rPr>
          <w:lang w:eastAsia="it-IT"/>
        </w:rPr>
        <w:t>ti</w:t>
      </w:r>
      <w:r w:rsidRPr="00B97FE2">
        <w:rPr>
          <w:spacing w:val="2"/>
          <w:lang w:eastAsia="it-IT"/>
        </w:rPr>
        <w:t xml:space="preserve"> </w:t>
      </w:r>
      <w:r w:rsidRPr="00B97FE2">
        <w:rPr>
          <w:lang w:eastAsia="it-IT"/>
        </w:rPr>
        <w:t>e</w:t>
      </w:r>
      <w:r w:rsidRPr="00B97FE2">
        <w:rPr>
          <w:spacing w:val="1"/>
          <w:lang w:eastAsia="it-IT"/>
        </w:rPr>
        <w:t>l</w:t>
      </w:r>
      <w:r w:rsidRPr="00B97FE2">
        <w:rPr>
          <w:spacing w:val="-1"/>
          <w:lang w:eastAsia="it-IT"/>
        </w:rPr>
        <w:t>a</w:t>
      </w:r>
      <w:r w:rsidRPr="00B97FE2">
        <w:rPr>
          <w:lang w:eastAsia="it-IT"/>
        </w:rPr>
        <w:t>bo</w:t>
      </w:r>
      <w:r w:rsidRPr="00B97FE2">
        <w:rPr>
          <w:spacing w:val="-4"/>
          <w:lang w:eastAsia="it-IT"/>
        </w:rPr>
        <w:t>r</w:t>
      </w:r>
      <w:r w:rsidRPr="00B97FE2">
        <w:rPr>
          <w:spacing w:val="-1"/>
          <w:lang w:eastAsia="it-IT"/>
        </w:rPr>
        <w:t>a</w:t>
      </w:r>
      <w:r w:rsidRPr="00B97FE2">
        <w:rPr>
          <w:lang w:eastAsia="it-IT"/>
        </w:rPr>
        <w:t>ti</w:t>
      </w:r>
      <w:r w:rsidRPr="00B97FE2">
        <w:rPr>
          <w:spacing w:val="8"/>
          <w:lang w:eastAsia="it-IT"/>
        </w:rPr>
        <w:t xml:space="preserve"> </w:t>
      </w:r>
      <w:r w:rsidRPr="00B97FE2">
        <w:rPr>
          <w:lang w:eastAsia="it-IT"/>
        </w:rPr>
        <w:t>d</w:t>
      </w:r>
      <w:r w:rsidRPr="00B97FE2">
        <w:rPr>
          <w:spacing w:val="-1"/>
          <w:lang w:eastAsia="it-IT"/>
        </w:rPr>
        <w:t>a</w:t>
      </w:r>
      <w:r w:rsidRPr="00B97FE2">
        <w:rPr>
          <w:lang w:eastAsia="it-IT"/>
        </w:rPr>
        <w:t>ll</w:t>
      </w:r>
      <w:r w:rsidRPr="00B97FE2">
        <w:rPr>
          <w:spacing w:val="6"/>
          <w:lang w:eastAsia="it-IT"/>
        </w:rPr>
        <w:t>’o</w:t>
      </w:r>
      <w:r w:rsidRPr="00B97FE2">
        <w:rPr>
          <w:spacing w:val="-2"/>
          <w:lang w:eastAsia="it-IT"/>
        </w:rPr>
        <w:t>ss</w:t>
      </w:r>
      <w:r w:rsidRPr="00B97FE2">
        <w:rPr>
          <w:spacing w:val="2"/>
          <w:lang w:eastAsia="it-IT"/>
        </w:rPr>
        <w:t>e</w:t>
      </w:r>
      <w:r w:rsidRPr="00B97FE2">
        <w:rPr>
          <w:spacing w:val="-2"/>
          <w:lang w:eastAsia="it-IT"/>
        </w:rPr>
        <w:t>r</w:t>
      </w:r>
      <w:r w:rsidRPr="00B97FE2">
        <w:rPr>
          <w:lang w:eastAsia="it-IT"/>
        </w:rPr>
        <w:t>va</w:t>
      </w:r>
      <w:r w:rsidRPr="00B97FE2">
        <w:rPr>
          <w:spacing w:val="-3"/>
          <w:lang w:eastAsia="it-IT"/>
        </w:rPr>
        <w:t>t</w:t>
      </w:r>
      <w:r w:rsidRPr="00B97FE2">
        <w:rPr>
          <w:lang w:eastAsia="it-IT"/>
        </w:rPr>
        <w:t>o</w:t>
      </w:r>
      <w:r w:rsidRPr="00B97FE2">
        <w:rPr>
          <w:spacing w:val="-2"/>
          <w:lang w:eastAsia="it-IT"/>
        </w:rPr>
        <w:t>r</w:t>
      </w:r>
      <w:r w:rsidRPr="00B97FE2">
        <w:rPr>
          <w:lang w:eastAsia="it-IT"/>
        </w:rPr>
        <w:t>io</w:t>
      </w:r>
      <w:r w:rsidRPr="00B97FE2">
        <w:rPr>
          <w:spacing w:val="2"/>
          <w:lang w:eastAsia="it-IT"/>
        </w:rPr>
        <w:t xml:space="preserve"> </w:t>
      </w:r>
      <w:r w:rsidRPr="00B97FE2">
        <w:rPr>
          <w:spacing w:val="-3"/>
          <w:lang w:eastAsia="it-IT"/>
        </w:rPr>
        <w:t>d</w:t>
      </w:r>
      <w:r w:rsidRPr="00B97FE2">
        <w:rPr>
          <w:lang w:eastAsia="it-IT"/>
        </w:rPr>
        <w:t>i c</w:t>
      </w:r>
      <w:r w:rsidRPr="00B97FE2">
        <w:rPr>
          <w:spacing w:val="1"/>
          <w:lang w:eastAsia="it-IT"/>
        </w:rPr>
        <w:t>u</w:t>
      </w:r>
      <w:r w:rsidRPr="00B97FE2">
        <w:rPr>
          <w:lang w:eastAsia="it-IT"/>
        </w:rPr>
        <w:t>i</w:t>
      </w:r>
      <w:r w:rsidRPr="00B97FE2">
        <w:rPr>
          <w:spacing w:val="21"/>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3</w:t>
      </w:r>
      <w:r w:rsidR="00B76247" w:rsidRPr="00B97FE2">
        <w:rPr>
          <w:lang w:eastAsia="it-IT"/>
        </w:rPr>
        <w:t>53</w:t>
      </w:r>
      <w:r w:rsidRPr="00B97FE2">
        <w:rPr>
          <w:lang w:eastAsia="it-IT"/>
        </w:rPr>
        <w:t>,</w:t>
      </w:r>
      <w:r w:rsidRPr="00B97FE2">
        <w:rPr>
          <w:spacing w:val="19"/>
          <w:lang w:eastAsia="it-IT"/>
        </w:rPr>
        <w:t xml:space="preserve"> con decreto del</w:t>
      </w:r>
      <w:r w:rsidRPr="00B97FE2">
        <w:rPr>
          <w:spacing w:val="23"/>
          <w:lang w:eastAsia="it-IT"/>
        </w:rPr>
        <w:t xml:space="preserve"> </w:t>
      </w:r>
      <w:r w:rsidRPr="00B97FE2">
        <w:rPr>
          <w:lang w:eastAsia="it-IT"/>
        </w:rPr>
        <w:t>M</w:t>
      </w:r>
      <w:r w:rsidRPr="00B97FE2">
        <w:rPr>
          <w:spacing w:val="-2"/>
          <w:lang w:eastAsia="it-IT"/>
        </w:rPr>
        <w:t>i</w:t>
      </w:r>
      <w:r w:rsidRPr="00B97FE2">
        <w:rPr>
          <w:lang w:eastAsia="it-IT"/>
        </w:rPr>
        <w:t>n</w:t>
      </w:r>
      <w:r w:rsidRPr="00B97FE2">
        <w:rPr>
          <w:spacing w:val="-2"/>
          <w:lang w:eastAsia="it-IT"/>
        </w:rPr>
        <w:t>i</w:t>
      </w:r>
      <w:r w:rsidRPr="00B97FE2">
        <w:rPr>
          <w:lang w:eastAsia="it-IT"/>
        </w:rPr>
        <w:t>st</w:t>
      </w:r>
      <w:r w:rsidRPr="00B97FE2">
        <w:rPr>
          <w:spacing w:val="-1"/>
          <w:lang w:eastAsia="it-IT"/>
        </w:rPr>
        <w:t>r</w:t>
      </w:r>
      <w:r w:rsidRPr="00B97FE2">
        <w:rPr>
          <w:lang w:eastAsia="it-IT"/>
        </w:rPr>
        <w:t>o</w:t>
      </w:r>
      <w:r w:rsidRPr="00B97FE2">
        <w:rPr>
          <w:spacing w:val="2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17"/>
          <w:lang w:eastAsia="it-IT"/>
        </w:rPr>
        <w:t xml:space="preserve"> </w:t>
      </w:r>
      <w:r w:rsidRPr="00B97FE2">
        <w:rPr>
          <w:lang w:eastAsia="it-IT"/>
        </w:rPr>
        <w:t>gi</w:t>
      </w:r>
      <w:r w:rsidRPr="00B97FE2">
        <w:rPr>
          <w:spacing w:val="-2"/>
          <w:lang w:eastAsia="it-IT"/>
        </w:rPr>
        <w:t>u</w:t>
      </w:r>
      <w:r w:rsidRPr="00B97FE2">
        <w:rPr>
          <w:lang w:eastAsia="it-IT"/>
        </w:rPr>
        <w:t>st</w:t>
      </w:r>
      <w:r w:rsidRPr="00B97FE2">
        <w:rPr>
          <w:spacing w:val="1"/>
          <w:lang w:eastAsia="it-IT"/>
        </w:rPr>
        <w:t>i</w:t>
      </w:r>
      <w:r w:rsidRPr="00B97FE2">
        <w:rPr>
          <w:spacing w:val="-3"/>
          <w:lang w:eastAsia="it-IT"/>
        </w:rPr>
        <w:t>z</w:t>
      </w:r>
      <w:r w:rsidRPr="00B97FE2">
        <w:rPr>
          <w:lang w:eastAsia="it-IT"/>
        </w:rPr>
        <w:t>ia da adottarsi</w:t>
      </w:r>
      <w:r w:rsidRPr="00B97FE2">
        <w:rPr>
          <w:spacing w:val="19"/>
          <w:lang w:eastAsia="it-IT"/>
        </w:rPr>
        <w:t xml:space="preserve"> </w:t>
      </w:r>
      <w:r w:rsidRPr="00B97FE2">
        <w:rPr>
          <w:lang w:eastAsia="it-IT"/>
        </w:rPr>
        <w:t>di</w:t>
      </w:r>
      <w:r w:rsidRPr="00B97FE2">
        <w:rPr>
          <w:spacing w:val="21"/>
          <w:lang w:eastAsia="it-IT"/>
        </w:rPr>
        <w:t xml:space="preserve"> </w:t>
      </w:r>
      <w:r w:rsidRPr="00B97FE2">
        <w:rPr>
          <w:lang w:eastAsia="it-IT"/>
        </w:rPr>
        <w:t>c</w:t>
      </w:r>
      <w:r w:rsidRPr="00B97FE2">
        <w:rPr>
          <w:spacing w:val="1"/>
          <w:lang w:eastAsia="it-IT"/>
        </w:rPr>
        <w:t>o</w:t>
      </w:r>
      <w:r w:rsidRPr="00B97FE2">
        <w:rPr>
          <w:spacing w:val="-2"/>
          <w:lang w:eastAsia="it-IT"/>
        </w:rPr>
        <w:t>nc</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o</w:t>
      </w:r>
      <w:r w:rsidRPr="00B97FE2">
        <w:rPr>
          <w:spacing w:val="21"/>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0"/>
          <w:lang w:eastAsia="it-IT"/>
        </w:rPr>
        <w:t xml:space="preserve"> </w:t>
      </w:r>
      <w:r w:rsidRPr="00B97FE2">
        <w:rPr>
          <w:lang w:eastAsia="it-IT"/>
        </w:rPr>
        <w:t>il</w:t>
      </w:r>
      <w:r w:rsidRPr="00B97FE2">
        <w:rPr>
          <w:spacing w:val="26"/>
          <w:lang w:eastAsia="it-IT"/>
        </w:rPr>
        <w:t xml:space="preserve"> </w:t>
      </w:r>
      <w:r w:rsidRPr="00B97FE2">
        <w:rPr>
          <w:lang w:eastAsia="it-IT"/>
        </w:rPr>
        <w:t>M</w:t>
      </w:r>
      <w:r w:rsidRPr="00B97FE2">
        <w:rPr>
          <w:spacing w:val="-2"/>
          <w:lang w:eastAsia="it-IT"/>
        </w:rPr>
        <w:t>i</w:t>
      </w:r>
      <w:r w:rsidRPr="00B97FE2">
        <w:rPr>
          <w:lang w:eastAsia="it-IT"/>
        </w:rPr>
        <w:t>n</w:t>
      </w:r>
      <w:r w:rsidRPr="00B97FE2">
        <w:rPr>
          <w:spacing w:val="-2"/>
          <w:lang w:eastAsia="it-IT"/>
        </w:rPr>
        <w:t>i</w:t>
      </w:r>
      <w:r w:rsidRPr="00B97FE2">
        <w:rPr>
          <w:lang w:eastAsia="it-IT"/>
        </w:rPr>
        <w:t>s</w:t>
      </w:r>
      <w:r w:rsidRPr="00B97FE2">
        <w:rPr>
          <w:spacing w:val="-2"/>
          <w:lang w:eastAsia="it-IT"/>
        </w:rPr>
        <w:t>tr</w:t>
      </w:r>
      <w:r w:rsidRPr="00B97FE2">
        <w:rPr>
          <w:lang w:eastAsia="it-IT"/>
        </w:rPr>
        <w:t>o de</w:t>
      </w:r>
      <w:r w:rsidRPr="00B97FE2">
        <w:rPr>
          <w:spacing w:val="-2"/>
          <w:lang w:eastAsia="it-IT"/>
        </w:rPr>
        <w:t>l</w:t>
      </w:r>
      <w:r w:rsidRPr="00B97FE2">
        <w:rPr>
          <w:lang w:eastAsia="it-IT"/>
        </w:rPr>
        <w:t>l</w:t>
      </w:r>
      <w:r w:rsidRPr="00B97FE2">
        <w:rPr>
          <w:spacing w:val="-3"/>
          <w:lang w:eastAsia="it-IT"/>
        </w:rPr>
        <w:t>’</w:t>
      </w:r>
      <w:r w:rsidRPr="00B97FE2">
        <w:rPr>
          <w:spacing w:val="2"/>
          <w:lang w:eastAsia="it-IT"/>
        </w:rPr>
        <w:t>e</w:t>
      </w:r>
      <w:r w:rsidRPr="00B97FE2">
        <w:rPr>
          <w:spacing w:val="-2"/>
          <w:lang w:eastAsia="it-IT"/>
        </w:rPr>
        <w:t>c</w:t>
      </w:r>
      <w:r w:rsidRPr="00B97FE2">
        <w:rPr>
          <w:lang w:eastAsia="it-IT"/>
        </w:rPr>
        <w:t>o</w:t>
      </w:r>
      <w:r w:rsidRPr="00B97FE2">
        <w:rPr>
          <w:spacing w:val="-2"/>
          <w:lang w:eastAsia="it-IT"/>
        </w:rPr>
        <w:t>n</w:t>
      </w:r>
      <w:r w:rsidRPr="00B97FE2">
        <w:rPr>
          <w:lang w:eastAsia="it-IT"/>
        </w:rPr>
        <w:t>o</w:t>
      </w:r>
      <w:r w:rsidRPr="00B97FE2">
        <w:rPr>
          <w:spacing w:val="-2"/>
          <w:lang w:eastAsia="it-IT"/>
        </w:rPr>
        <w:t>m</w:t>
      </w:r>
      <w:r w:rsidRPr="00B97FE2">
        <w:rPr>
          <w:lang w:eastAsia="it-IT"/>
        </w:rPr>
        <w:t>ia</w:t>
      </w:r>
      <w:r w:rsidRPr="00B97FE2">
        <w:rPr>
          <w:spacing w:val="2"/>
          <w:lang w:eastAsia="it-IT"/>
        </w:rPr>
        <w:t xml:space="preserve"> </w:t>
      </w:r>
      <w:r w:rsidRPr="00B97FE2">
        <w:rPr>
          <w:lang w:eastAsia="it-IT"/>
        </w:rPr>
        <w:t>e</w:t>
      </w:r>
      <w:r w:rsidRPr="00B97FE2">
        <w:rPr>
          <w:spacing w:val="8"/>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8"/>
          <w:lang w:eastAsia="it-IT"/>
        </w:rPr>
        <w:t xml:space="preserve"> </w:t>
      </w:r>
      <w:r w:rsidRPr="00B97FE2">
        <w:rPr>
          <w:spacing w:val="-2"/>
          <w:lang w:eastAsia="it-IT"/>
        </w:rPr>
        <w:t>fi</w:t>
      </w:r>
      <w:r w:rsidRPr="00B97FE2">
        <w:rPr>
          <w:lang w:eastAsia="it-IT"/>
        </w:rPr>
        <w:t>n</w:t>
      </w:r>
      <w:r w:rsidRPr="00B97FE2">
        <w:rPr>
          <w:spacing w:val="-1"/>
          <w:lang w:eastAsia="it-IT"/>
        </w:rPr>
        <w:t>a</w:t>
      </w:r>
      <w:r w:rsidRPr="00B97FE2">
        <w:rPr>
          <w:lang w:eastAsia="it-IT"/>
        </w:rPr>
        <w:t>n</w:t>
      </w:r>
      <w:r w:rsidRPr="00B97FE2">
        <w:rPr>
          <w:spacing w:val="-3"/>
          <w:lang w:eastAsia="it-IT"/>
        </w:rPr>
        <w:t>z</w:t>
      </w:r>
      <w:r w:rsidRPr="00B97FE2">
        <w:rPr>
          <w:spacing w:val="2"/>
          <w:lang w:eastAsia="it-IT"/>
        </w:rPr>
        <w:t>e</w:t>
      </w:r>
      <w:r w:rsidRPr="00B97FE2">
        <w:rPr>
          <w:lang w:eastAsia="it-IT"/>
        </w:rPr>
        <w:t>,</w:t>
      </w:r>
      <w:r w:rsidRPr="00B97FE2">
        <w:rPr>
          <w:spacing w:val="5"/>
          <w:lang w:eastAsia="it-IT"/>
        </w:rPr>
        <w:t xml:space="preserve"> si provvede </w:t>
      </w:r>
      <w:r w:rsidRPr="00B97FE2">
        <w:rPr>
          <w:spacing w:val="-1"/>
          <w:lang w:eastAsia="it-IT"/>
        </w:rPr>
        <w:t>a</w:t>
      </w:r>
      <w:r w:rsidRPr="00B97FE2">
        <w:rPr>
          <w:lang w:eastAsia="it-IT"/>
        </w:rPr>
        <w:t>ll’</w:t>
      </w:r>
      <w:r w:rsidRPr="00B97FE2">
        <w:rPr>
          <w:spacing w:val="-2"/>
          <w:lang w:eastAsia="it-IT"/>
        </w:rPr>
        <w:t>a</w:t>
      </w:r>
      <w:r w:rsidRPr="00B97FE2">
        <w:rPr>
          <w:spacing w:val="-3"/>
          <w:lang w:eastAsia="it-IT"/>
        </w:rPr>
        <w:t>d</w:t>
      </w:r>
      <w:r w:rsidRPr="00B97FE2">
        <w:rPr>
          <w:lang w:eastAsia="it-IT"/>
        </w:rPr>
        <w:t>e</w:t>
      </w:r>
      <w:r w:rsidRPr="00B97FE2">
        <w:rPr>
          <w:spacing w:val="-2"/>
          <w:lang w:eastAsia="it-IT"/>
        </w:rPr>
        <w:t>g</w:t>
      </w:r>
      <w:r w:rsidRPr="00B97FE2">
        <w:rPr>
          <w:lang w:eastAsia="it-IT"/>
        </w:rPr>
        <w:t>u</w:t>
      </w:r>
      <w:r w:rsidRPr="00B97FE2">
        <w:rPr>
          <w:spacing w:val="-1"/>
          <w:lang w:eastAsia="it-IT"/>
        </w:rPr>
        <w:t>a</w:t>
      </w:r>
      <w:r w:rsidRPr="00B97FE2">
        <w:rPr>
          <w:spacing w:val="-2"/>
          <w:lang w:eastAsia="it-IT"/>
        </w:rPr>
        <w:t>m</w:t>
      </w:r>
      <w:r w:rsidRPr="00B97FE2">
        <w:rPr>
          <w:lang w:eastAsia="it-IT"/>
        </w:rPr>
        <w:t>en</w:t>
      </w:r>
      <w:r w:rsidRPr="00B97FE2">
        <w:rPr>
          <w:spacing w:val="-3"/>
          <w:lang w:eastAsia="it-IT"/>
        </w:rPr>
        <w:t>t</w:t>
      </w:r>
      <w:r w:rsidRPr="00B97FE2">
        <w:rPr>
          <w:lang w:eastAsia="it-IT"/>
        </w:rPr>
        <w:t>o</w:t>
      </w:r>
      <w:r w:rsidRPr="00B97FE2">
        <w:rPr>
          <w:spacing w:val="7"/>
          <w:lang w:eastAsia="it-IT"/>
        </w:rPr>
        <w:t xml:space="preserve"> </w:t>
      </w:r>
      <w:r w:rsidRPr="00B97FE2">
        <w:rPr>
          <w:spacing w:val="-3"/>
          <w:lang w:eastAsia="it-IT"/>
        </w:rPr>
        <w:t>d</w:t>
      </w:r>
      <w:r w:rsidRPr="00B97FE2">
        <w:rPr>
          <w:spacing w:val="8"/>
          <w:lang w:eastAsia="it-IT"/>
        </w:rPr>
        <w:t>e</w:t>
      </w:r>
      <w:r w:rsidRPr="00B97FE2">
        <w:rPr>
          <w:spacing w:val="-2"/>
          <w:lang w:eastAsia="it-IT"/>
        </w:rPr>
        <w:t>ll</w:t>
      </w:r>
      <w:r w:rsidRPr="00B97FE2">
        <w:rPr>
          <w:lang w:eastAsia="it-IT"/>
        </w:rPr>
        <w:t>e</w:t>
      </w:r>
      <w:r w:rsidRPr="00B97FE2">
        <w:rPr>
          <w:spacing w:val="9"/>
          <w:lang w:eastAsia="it-IT"/>
        </w:rPr>
        <w:t xml:space="preserve"> </w:t>
      </w:r>
      <w:r w:rsidRPr="00B97FE2">
        <w:rPr>
          <w:lang w:eastAsia="it-IT"/>
        </w:rPr>
        <w:t>d</w:t>
      </w:r>
      <w:r w:rsidRPr="00B97FE2">
        <w:rPr>
          <w:spacing w:val="-2"/>
          <w:lang w:eastAsia="it-IT"/>
        </w:rPr>
        <w:t>i</w:t>
      </w:r>
      <w:r w:rsidRPr="00B97FE2">
        <w:rPr>
          <w:lang w:eastAsia="it-IT"/>
        </w:rPr>
        <w:t>s</w:t>
      </w:r>
      <w:r w:rsidRPr="00B97FE2">
        <w:rPr>
          <w:spacing w:val="-3"/>
          <w:lang w:eastAsia="it-IT"/>
        </w:rPr>
        <w:t>p</w:t>
      </w:r>
      <w:r w:rsidRPr="00B97FE2">
        <w:rPr>
          <w:lang w:eastAsia="it-IT"/>
        </w:rPr>
        <w:t>os</w:t>
      </w:r>
      <w:r w:rsidRPr="00B97FE2">
        <w:rPr>
          <w:spacing w:val="1"/>
          <w:lang w:eastAsia="it-IT"/>
        </w:rPr>
        <w:t>i</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6"/>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3"/>
          <w:lang w:eastAsia="it-IT"/>
        </w:rPr>
        <w:t>t</w:t>
      </w:r>
      <w:r w:rsidRPr="00B97FE2">
        <w:rPr>
          <w:spacing w:val="2"/>
          <w:lang w:eastAsia="it-IT"/>
        </w:rPr>
        <w:t>e</w:t>
      </w:r>
      <w:r w:rsidRPr="00B97FE2">
        <w:rPr>
          <w:spacing w:val="-2"/>
          <w:lang w:eastAsia="it-IT"/>
        </w:rPr>
        <w:t>n</w:t>
      </w:r>
      <w:r w:rsidRPr="00B97FE2">
        <w:rPr>
          <w:lang w:eastAsia="it-IT"/>
        </w:rPr>
        <w:t>u</w:t>
      </w:r>
      <w:r w:rsidRPr="00B97FE2">
        <w:rPr>
          <w:spacing w:val="-3"/>
          <w:lang w:eastAsia="it-IT"/>
        </w:rPr>
        <w:t>t</w:t>
      </w:r>
      <w:r w:rsidRPr="00B97FE2">
        <w:rPr>
          <w:lang w:eastAsia="it-IT"/>
        </w:rPr>
        <w:t>e</w:t>
      </w:r>
      <w:r w:rsidRPr="00B97FE2">
        <w:rPr>
          <w:spacing w:val="6"/>
          <w:lang w:eastAsia="it-IT"/>
        </w:rPr>
        <w:t xml:space="preserve"> </w:t>
      </w:r>
      <w:r w:rsidRPr="00B97FE2">
        <w:rPr>
          <w:spacing w:val="-2"/>
          <w:lang w:eastAsia="it-IT"/>
        </w:rPr>
        <w:t>n</w:t>
      </w:r>
      <w:r w:rsidRPr="00B97FE2">
        <w:rPr>
          <w:spacing w:val="3"/>
          <w:lang w:eastAsia="it-IT"/>
        </w:rPr>
        <w:t>e</w:t>
      </w:r>
      <w:r w:rsidRPr="00B97FE2">
        <w:rPr>
          <w:lang w:eastAsia="it-IT"/>
        </w:rPr>
        <w:t>ll’</w:t>
      </w:r>
      <w:r w:rsidRPr="00B97FE2">
        <w:rPr>
          <w:spacing w:val="-2"/>
          <w:lang w:eastAsia="it-IT"/>
        </w:rPr>
        <w:t>ar</w:t>
      </w:r>
      <w:r w:rsidRPr="00B97FE2">
        <w:rPr>
          <w:lang w:eastAsia="it-IT"/>
        </w:rPr>
        <w:t>ti</w:t>
      </w:r>
      <w:r w:rsidRPr="00B97FE2">
        <w:rPr>
          <w:spacing w:val="-2"/>
          <w:lang w:eastAsia="it-IT"/>
        </w:rPr>
        <w:t>co</w:t>
      </w:r>
      <w:r w:rsidRPr="00B97FE2">
        <w:rPr>
          <w:lang w:eastAsia="it-IT"/>
        </w:rPr>
        <w:t>lo</w:t>
      </w:r>
      <w:r w:rsidRPr="00B97FE2">
        <w:rPr>
          <w:spacing w:val="7"/>
          <w:lang w:eastAsia="it-IT"/>
        </w:rPr>
        <w:t xml:space="preserve"> </w:t>
      </w:r>
      <w:r w:rsidRPr="00B97FE2">
        <w:rPr>
          <w:spacing w:val="-1"/>
          <w:lang w:eastAsia="it-IT"/>
        </w:rPr>
        <w:t>15</w:t>
      </w:r>
      <w:r w:rsidRPr="00B97FE2">
        <w:rPr>
          <w:lang w:eastAsia="it-IT"/>
        </w:rPr>
        <w:t>, c</w:t>
      </w:r>
      <w:r w:rsidRPr="00B97FE2">
        <w:rPr>
          <w:spacing w:val="1"/>
          <w:lang w:eastAsia="it-IT"/>
        </w:rPr>
        <w:t>o</w:t>
      </w:r>
      <w:r w:rsidRPr="00B97FE2">
        <w:rPr>
          <w:lang w:eastAsia="it-IT"/>
        </w:rPr>
        <w:t>n</w:t>
      </w:r>
      <w:r w:rsidRPr="00B97FE2">
        <w:rPr>
          <w:spacing w:val="-3"/>
          <w:lang w:eastAsia="it-IT"/>
        </w:rPr>
        <w:t xml:space="preserve"> </w:t>
      </w:r>
      <w:r w:rsidRPr="00B97FE2">
        <w:rPr>
          <w:spacing w:val="-2"/>
          <w:lang w:eastAsia="it-IT"/>
        </w:rPr>
        <w:t>r</w:t>
      </w:r>
      <w:r w:rsidRPr="00B97FE2">
        <w:rPr>
          <w:lang w:eastAsia="it-IT"/>
        </w:rPr>
        <w:t>i</w:t>
      </w:r>
      <w:r w:rsidRPr="00B97FE2">
        <w:rPr>
          <w:spacing w:val="-4"/>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lang w:eastAsia="it-IT"/>
        </w:rPr>
        <w:t>en</w:t>
      </w:r>
      <w:r w:rsidRPr="00B97FE2">
        <w:rPr>
          <w:spacing w:val="-3"/>
          <w:lang w:eastAsia="it-IT"/>
        </w:rPr>
        <w:t>t</w:t>
      </w:r>
      <w:r w:rsidRPr="00B97FE2">
        <w:rPr>
          <w:lang w:eastAsia="it-IT"/>
        </w:rPr>
        <w:t>o</w:t>
      </w:r>
      <w:r w:rsidRPr="00B97FE2">
        <w:rPr>
          <w:spacing w:val="-3"/>
          <w:lang w:eastAsia="it-IT"/>
        </w:rPr>
        <w:t xml:space="preserve"> </w:t>
      </w:r>
      <w:r w:rsidRPr="00B97FE2">
        <w:rPr>
          <w:lang w:eastAsia="it-IT"/>
        </w:rPr>
        <w:t>s</w:t>
      </w:r>
      <w:r w:rsidRPr="00B97FE2">
        <w:rPr>
          <w:spacing w:val="1"/>
          <w:lang w:eastAsia="it-IT"/>
        </w:rPr>
        <w:t>i</w:t>
      </w:r>
      <w:r w:rsidRPr="00B97FE2">
        <w:rPr>
          <w:lang w:eastAsia="it-IT"/>
        </w:rPr>
        <w:t>a</w:t>
      </w:r>
      <w:r w:rsidRPr="00B97FE2">
        <w:rPr>
          <w:spacing w:val="-5"/>
          <w:lang w:eastAsia="it-IT"/>
        </w:rPr>
        <w:t xml:space="preserve"> </w:t>
      </w:r>
      <w:r w:rsidRPr="00B97FE2">
        <w:rPr>
          <w:spacing w:val="-1"/>
          <w:lang w:eastAsia="it-IT"/>
        </w:rPr>
        <w:t>a</w:t>
      </w:r>
      <w:r w:rsidRPr="00B97FE2">
        <w:rPr>
          <w:lang w:eastAsia="it-IT"/>
        </w:rPr>
        <w:t>l</w:t>
      </w:r>
      <w:r w:rsidRPr="00B97FE2">
        <w:rPr>
          <w:spacing w:val="-2"/>
          <w:lang w:eastAsia="it-IT"/>
        </w:rPr>
        <w:t>l</w:t>
      </w:r>
      <w:r w:rsidRPr="00B97FE2">
        <w:rPr>
          <w:lang w:eastAsia="it-IT"/>
        </w:rPr>
        <w:t>a</w:t>
      </w:r>
      <w:r w:rsidRPr="00B97FE2">
        <w:rPr>
          <w:spacing w:val="-5"/>
          <w:lang w:eastAsia="it-IT"/>
        </w:rPr>
        <w:t xml:space="preserve"> </w:t>
      </w:r>
      <w:r w:rsidRPr="00B97FE2">
        <w:rPr>
          <w:lang w:eastAsia="it-IT"/>
        </w:rPr>
        <w:t>tipo</w:t>
      </w:r>
      <w:r w:rsidRPr="00B97FE2">
        <w:rPr>
          <w:spacing w:val="-2"/>
          <w:lang w:eastAsia="it-IT"/>
        </w:rPr>
        <w:t>l</w:t>
      </w:r>
      <w:r w:rsidRPr="00B97FE2">
        <w:rPr>
          <w:lang w:eastAsia="it-IT"/>
        </w:rPr>
        <w:t>o</w:t>
      </w:r>
      <w:r w:rsidRPr="00B97FE2">
        <w:rPr>
          <w:spacing w:val="-2"/>
          <w:lang w:eastAsia="it-IT"/>
        </w:rPr>
        <w:t>g</w:t>
      </w:r>
      <w:r w:rsidRPr="00B97FE2">
        <w:rPr>
          <w:lang w:eastAsia="it-IT"/>
        </w:rPr>
        <w:t>ia</w:t>
      </w:r>
      <w:r w:rsidRPr="00B97FE2">
        <w:rPr>
          <w:spacing w:val="-5"/>
          <w:lang w:eastAsia="it-IT"/>
        </w:rPr>
        <w:t xml:space="preserve"> </w:t>
      </w:r>
      <w:r w:rsidRPr="00B97FE2">
        <w:rPr>
          <w:lang w:eastAsia="it-IT"/>
        </w:rPr>
        <w:t>dei</w:t>
      </w:r>
      <w:r w:rsidRPr="00B97FE2">
        <w:rPr>
          <w:spacing w:val="-3"/>
          <w:lang w:eastAsia="it-IT"/>
        </w:rPr>
        <w:t xml:space="preserve"> </w:t>
      </w:r>
      <w:r w:rsidRPr="00B97FE2">
        <w:rPr>
          <w:lang w:eastAsia="it-IT"/>
        </w:rPr>
        <w:t>debi</w:t>
      </w:r>
      <w:r w:rsidRPr="00B97FE2">
        <w:rPr>
          <w:spacing w:val="-3"/>
          <w:lang w:eastAsia="it-IT"/>
        </w:rPr>
        <w:t>t</w:t>
      </w:r>
      <w:r w:rsidRPr="00B97FE2">
        <w:rPr>
          <w:lang w:eastAsia="it-IT"/>
        </w:rPr>
        <w:t>i</w:t>
      </w:r>
      <w:r w:rsidRPr="00B97FE2">
        <w:rPr>
          <w:spacing w:val="-3"/>
          <w:lang w:eastAsia="it-IT"/>
        </w:rPr>
        <w:t xml:space="preserve"> </w:t>
      </w:r>
      <w:r w:rsidRPr="00B97FE2">
        <w:rPr>
          <w:lang w:eastAsia="it-IT"/>
        </w:rPr>
        <w:t>s</w:t>
      </w:r>
      <w:r w:rsidRPr="00B97FE2">
        <w:rPr>
          <w:spacing w:val="-2"/>
          <w:lang w:eastAsia="it-IT"/>
        </w:rPr>
        <w:t>i</w:t>
      </w:r>
      <w:r w:rsidRPr="00B97FE2">
        <w:rPr>
          <w:lang w:eastAsia="it-IT"/>
        </w:rPr>
        <w:t>a</w:t>
      </w:r>
      <w:r w:rsidRPr="00B97FE2">
        <w:rPr>
          <w:spacing w:val="-5"/>
          <w:lang w:eastAsia="it-IT"/>
        </w:rPr>
        <w:t xml:space="preserve"> </w:t>
      </w:r>
      <w:r w:rsidRPr="00B97FE2">
        <w:rPr>
          <w:spacing w:val="-1"/>
          <w:lang w:eastAsia="it-IT"/>
        </w:rPr>
        <w:t>a</w:t>
      </w:r>
      <w:r w:rsidRPr="00B97FE2">
        <w:rPr>
          <w:lang w:eastAsia="it-IT"/>
        </w:rPr>
        <w:t>ll’ent</w:t>
      </w:r>
      <w:r w:rsidRPr="00B97FE2">
        <w:rPr>
          <w:spacing w:val="1"/>
          <w:lang w:eastAsia="it-IT"/>
        </w:rPr>
        <w:t>i</w:t>
      </w:r>
      <w:r w:rsidRPr="00B97FE2">
        <w:rPr>
          <w:lang w:eastAsia="it-IT"/>
        </w:rPr>
        <w:t>tà</w:t>
      </w:r>
      <w:r w:rsidRPr="00B97FE2">
        <w:rPr>
          <w:spacing w:val="-4"/>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3"/>
          <w:lang w:eastAsia="it-IT"/>
        </w:rPr>
        <w:t xml:space="preserve"> </w:t>
      </w:r>
      <w:r w:rsidRPr="00B97FE2">
        <w:rPr>
          <w:lang w:eastAsia="it-IT"/>
        </w:rPr>
        <w:t>s</w:t>
      </w:r>
      <w:r w:rsidRPr="00B97FE2">
        <w:rPr>
          <w:spacing w:val="-2"/>
          <w:lang w:eastAsia="it-IT"/>
        </w:rPr>
        <w:t>t</w:t>
      </w:r>
      <w:r w:rsidRPr="00B97FE2">
        <w:rPr>
          <w:lang w:eastAsia="it-IT"/>
        </w:rPr>
        <w:t>es</w:t>
      </w:r>
      <w:r w:rsidRPr="00B97FE2">
        <w:rPr>
          <w:spacing w:val="-2"/>
          <w:lang w:eastAsia="it-IT"/>
        </w:rPr>
        <w:t>s</w:t>
      </w:r>
      <w:r w:rsidRPr="00B97FE2">
        <w:rPr>
          <w:lang w:eastAsia="it-IT"/>
        </w:rPr>
        <w:t>i,</w:t>
      </w:r>
      <w:r w:rsidRPr="00B97FE2">
        <w:rPr>
          <w:spacing w:val="-5"/>
          <w:lang w:eastAsia="it-IT"/>
        </w:rPr>
        <w:t xml:space="preserve"> </w:t>
      </w:r>
      <w:r w:rsidRPr="00B97FE2">
        <w:rPr>
          <w:lang w:eastAsia="it-IT"/>
        </w:rPr>
        <w:t>non</w:t>
      </w:r>
      <w:r w:rsidRPr="00B97FE2">
        <w:rPr>
          <w:spacing w:val="-2"/>
          <w:lang w:eastAsia="it-IT"/>
        </w:rPr>
        <w:t>ch</w:t>
      </w:r>
      <w:r w:rsidRPr="00B97FE2">
        <w:rPr>
          <w:lang w:eastAsia="it-IT"/>
        </w:rPr>
        <w:t>é</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i</w:t>
      </w:r>
      <w:r w:rsidRPr="00B97FE2">
        <w:rPr>
          <w:spacing w:val="-3"/>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up</w:t>
      </w:r>
      <w:r w:rsidRPr="00B97FE2">
        <w:rPr>
          <w:spacing w:val="-3"/>
          <w:lang w:eastAsia="it-IT"/>
        </w:rPr>
        <w:t>p</w:t>
      </w:r>
      <w:r w:rsidRPr="00B97FE2">
        <w:rPr>
          <w:lang w:eastAsia="it-IT"/>
        </w:rPr>
        <w:t>o</w:t>
      </w:r>
      <w:r w:rsidRPr="00B97FE2">
        <w:rPr>
          <w:spacing w:val="-2"/>
          <w:lang w:eastAsia="it-IT"/>
        </w:rPr>
        <w:t>s</w:t>
      </w:r>
      <w:r w:rsidRPr="00B97FE2">
        <w:rPr>
          <w:lang w:eastAsia="it-IT"/>
        </w:rPr>
        <w:t>ti de</w:t>
      </w:r>
      <w:r w:rsidRPr="00B97FE2">
        <w:rPr>
          <w:spacing w:val="-2"/>
          <w:lang w:eastAsia="it-IT"/>
        </w:rPr>
        <w:t>l</w:t>
      </w:r>
      <w:r w:rsidRPr="00B97FE2">
        <w:rPr>
          <w:lang w:eastAsia="it-IT"/>
        </w:rPr>
        <w:t>la</w:t>
      </w:r>
      <w:r w:rsidRPr="00B97FE2">
        <w:rPr>
          <w:spacing w:val="38"/>
          <w:lang w:eastAsia="it-IT"/>
        </w:rPr>
        <w:t xml:space="preserve"> </w:t>
      </w:r>
      <w:r w:rsidRPr="00B97FE2">
        <w:rPr>
          <w:spacing w:val="-3"/>
          <w:lang w:eastAsia="it-IT"/>
        </w:rPr>
        <w:t>t</w:t>
      </w:r>
      <w:r w:rsidRPr="00B97FE2">
        <w:rPr>
          <w:spacing w:val="2"/>
          <w:lang w:eastAsia="it-IT"/>
        </w:rPr>
        <w:t>e</w:t>
      </w:r>
      <w:r w:rsidRPr="00B97FE2">
        <w:rPr>
          <w:spacing w:val="-2"/>
          <w:lang w:eastAsia="it-IT"/>
        </w:rPr>
        <w:t>m</w:t>
      </w:r>
      <w:r w:rsidRPr="00B97FE2">
        <w:rPr>
          <w:spacing w:val="-3"/>
          <w:lang w:eastAsia="it-IT"/>
        </w:rPr>
        <w:t>p</w:t>
      </w:r>
      <w:r w:rsidRPr="00B97FE2">
        <w:rPr>
          <w:spacing w:val="2"/>
          <w:lang w:eastAsia="it-IT"/>
        </w:rPr>
        <w:t>e</w:t>
      </w:r>
      <w:r w:rsidRPr="00B97FE2">
        <w:rPr>
          <w:spacing w:val="-2"/>
          <w:lang w:eastAsia="it-IT"/>
        </w:rPr>
        <w:t>s</w:t>
      </w:r>
      <w:r w:rsidRPr="00B97FE2">
        <w:rPr>
          <w:lang w:eastAsia="it-IT"/>
        </w:rPr>
        <w:t>ti</w:t>
      </w:r>
      <w:r w:rsidRPr="00B97FE2">
        <w:rPr>
          <w:spacing w:val="-2"/>
          <w:lang w:eastAsia="it-IT"/>
        </w:rPr>
        <w:t>v</w:t>
      </w:r>
      <w:r w:rsidRPr="00B97FE2">
        <w:rPr>
          <w:lang w:eastAsia="it-IT"/>
        </w:rPr>
        <w:t>ità</w:t>
      </w:r>
      <w:r w:rsidRPr="00B97FE2">
        <w:rPr>
          <w:spacing w:val="38"/>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’ini</w:t>
      </w:r>
      <w:r w:rsidRPr="00B97FE2">
        <w:rPr>
          <w:spacing w:val="-3"/>
          <w:lang w:eastAsia="it-IT"/>
        </w:rPr>
        <w:t>z</w:t>
      </w:r>
      <w:r w:rsidRPr="00B97FE2">
        <w:rPr>
          <w:lang w:eastAsia="it-IT"/>
        </w:rPr>
        <w:t>i</w:t>
      </w:r>
      <w:r w:rsidRPr="00B97FE2">
        <w:rPr>
          <w:spacing w:val="-1"/>
          <w:lang w:eastAsia="it-IT"/>
        </w:rPr>
        <w:t>a</w:t>
      </w:r>
      <w:r w:rsidRPr="00B97FE2">
        <w:rPr>
          <w:lang w:eastAsia="it-IT"/>
        </w:rPr>
        <w:t>t</w:t>
      </w:r>
      <w:r w:rsidRPr="00B97FE2">
        <w:rPr>
          <w:spacing w:val="-2"/>
          <w:lang w:eastAsia="it-IT"/>
        </w:rPr>
        <w:t>i</w:t>
      </w:r>
      <w:r w:rsidRPr="00B97FE2">
        <w:rPr>
          <w:lang w:eastAsia="it-IT"/>
        </w:rPr>
        <w:t>va</w:t>
      </w:r>
      <w:r w:rsidRPr="00B97FE2">
        <w:rPr>
          <w:spacing w:val="42"/>
          <w:lang w:eastAsia="it-IT"/>
        </w:rPr>
        <w:t xml:space="preserve"> </w:t>
      </w:r>
      <w:r w:rsidRPr="00B97FE2">
        <w:rPr>
          <w:spacing w:val="-1"/>
          <w:lang w:eastAsia="it-IT"/>
        </w:rPr>
        <w:t>a</w:t>
      </w:r>
      <w:r w:rsidRPr="00B97FE2">
        <w:rPr>
          <w:lang w:eastAsia="it-IT"/>
        </w:rPr>
        <w:t>i</w:t>
      </w:r>
      <w:r w:rsidRPr="00B97FE2">
        <w:rPr>
          <w:spacing w:val="40"/>
          <w:lang w:eastAsia="it-IT"/>
        </w:rPr>
        <w:t xml:space="preserve"> </w:t>
      </w:r>
      <w:r w:rsidRPr="00B97FE2">
        <w:rPr>
          <w:spacing w:val="-2"/>
          <w:lang w:eastAsia="it-IT"/>
        </w:rPr>
        <w:t>s</w:t>
      </w:r>
      <w:r w:rsidRPr="00B97FE2">
        <w:rPr>
          <w:lang w:eastAsia="it-IT"/>
        </w:rPr>
        <w:t>en</w:t>
      </w:r>
      <w:r w:rsidRPr="00B97FE2">
        <w:rPr>
          <w:spacing w:val="-2"/>
          <w:lang w:eastAsia="it-IT"/>
        </w:rPr>
        <w:t>s</w:t>
      </w:r>
      <w:r w:rsidRPr="00B97FE2">
        <w:rPr>
          <w:lang w:eastAsia="it-IT"/>
        </w:rPr>
        <w:t>i</w:t>
      </w:r>
      <w:r w:rsidRPr="00B97FE2">
        <w:rPr>
          <w:spacing w:val="41"/>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40"/>
          <w:lang w:eastAsia="it-IT"/>
        </w:rPr>
        <w:t xml:space="preserve"> </w:t>
      </w:r>
      <w:r w:rsidRPr="00B97FE2">
        <w:rPr>
          <w:lang w:eastAsia="it-IT"/>
        </w:rPr>
        <w:t>24</w:t>
      </w:r>
      <w:r w:rsidRPr="00B97FE2">
        <w:rPr>
          <w:spacing w:val="39"/>
          <w:lang w:eastAsia="it-IT"/>
        </w:rPr>
        <w:t xml:space="preserve"> </w:t>
      </w:r>
      <w:r w:rsidRPr="00B97FE2">
        <w:rPr>
          <w:spacing w:val="-1"/>
          <w:lang w:eastAsia="it-IT"/>
        </w:rPr>
        <w:t>a</w:t>
      </w:r>
      <w:r w:rsidRPr="00B97FE2">
        <w:rPr>
          <w:lang w:eastAsia="it-IT"/>
        </w:rPr>
        <w:t>i</w:t>
      </w:r>
      <w:r w:rsidRPr="00B97FE2">
        <w:rPr>
          <w:spacing w:val="41"/>
          <w:lang w:eastAsia="it-IT"/>
        </w:rPr>
        <w:t xml:space="preserve"> </w:t>
      </w:r>
      <w:r w:rsidRPr="00B97FE2">
        <w:rPr>
          <w:spacing w:val="-2"/>
          <w:lang w:eastAsia="it-IT"/>
        </w:rPr>
        <w:t>fi</w:t>
      </w:r>
      <w:r w:rsidRPr="00B97FE2">
        <w:rPr>
          <w:lang w:eastAsia="it-IT"/>
        </w:rPr>
        <w:t>ni</w:t>
      </w:r>
      <w:r w:rsidRPr="00B97FE2">
        <w:rPr>
          <w:spacing w:val="15"/>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39"/>
          <w:lang w:eastAsia="it-IT"/>
        </w:rPr>
        <w:t xml:space="preserve"> </w:t>
      </w:r>
      <w:r w:rsidRPr="00B97FE2">
        <w:rPr>
          <w:spacing w:val="-2"/>
          <w:lang w:eastAsia="it-IT"/>
        </w:rPr>
        <w:t>m</w:t>
      </w:r>
      <w:r w:rsidRPr="00B97FE2">
        <w:rPr>
          <w:lang w:eastAsia="it-IT"/>
        </w:rPr>
        <w:t>i</w:t>
      </w:r>
      <w:r w:rsidRPr="00B97FE2">
        <w:rPr>
          <w:spacing w:val="-2"/>
          <w:lang w:eastAsia="it-IT"/>
        </w:rPr>
        <w:t>s</w:t>
      </w:r>
      <w:r w:rsidRPr="00B97FE2">
        <w:rPr>
          <w:lang w:eastAsia="it-IT"/>
        </w:rPr>
        <w:t>u</w:t>
      </w:r>
      <w:r w:rsidRPr="00B97FE2">
        <w:rPr>
          <w:spacing w:val="-4"/>
          <w:lang w:eastAsia="it-IT"/>
        </w:rPr>
        <w:t>r</w:t>
      </w:r>
      <w:r w:rsidRPr="00B97FE2">
        <w:rPr>
          <w:lang w:eastAsia="it-IT"/>
        </w:rPr>
        <w:t>e</w:t>
      </w:r>
      <w:r w:rsidRPr="00B97FE2">
        <w:rPr>
          <w:spacing w:val="43"/>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m</w:t>
      </w:r>
      <w:r w:rsidRPr="00B97FE2">
        <w:rPr>
          <w:lang w:eastAsia="it-IT"/>
        </w:rPr>
        <w:t>i</w:t>
      </w:r>
      <w:r w:rsidRPr="00B97FE2">
        <w:rPr>
          <w:spacing w:val="-4"/>
          <w:lang w:eastAsia="it-IT"/>
        </w:rPr>
        <w:t>a</w:t>
      </w:r>
      <w:r w:rsidRPr="00B97FE2">
        <w:rPr>
          <w:lang w:eastAsia="it-IT"/>
        </w:rPr>
        <w:t>li</w:t>
      </w:r>
      <w:r w:rsidRPr="00B97FE2">
        <w:rPr>
          <w:spacing w:val="37"/>
          <w:lang w:eastAsia="it-IT"/>
        </w:rPr>
        <w:t xml:space="preserve"> </w:t>
      </w:r>
      <w:r w:rsidRPr="00B97FE2">
        <w:rPr>
          <w:spacing w:val="-3"/>
          <w:lang w:eastAsia="it-IT"/>
        </w:rPr>
        <w:t>d</w:t>
      </w:r>
      <w:r w:rsidRPr="00B97FE2">
        <w:rPr>
          <w:lang w:eastAsia="it-IT"/>
        </w:rPr>
        <w:t>i n</w:t>
      </w:r>
      <w:r w:rsidRPr="00B97FE2">
        <w:rPr>
          <w:spacing w:val="-1"/>
          <w:lang w:eastAsia="it-IT"/>
        </w:rPr>
        <w:t>a</w:t>
      </w:r>
      <w:r w:rsidRPr="00B97FE2">
        <w:rPr>
          <w:lang w:eastAsia="it-IT"/>
        </w:rPr>
        <w:t>tu</w:t>
      </w:r>
      <w:r w:rsidRPr="00B97FE2">
        <w:rPr>
          <w:spacing w:val="-2"/>
          <w:lang w:eastAsia="it-IT"/>
        </w:rPr>
        <w:t>r</w:t>
      </w:r>
      <w:r w:rsidRPr="00B97FE2">
        <w:rPr>
          <w:lang w:eastAsia="it-IT"/>
        </w:rPr>
        <w:t xml:space="preserve">a </w:t>
      </w:r>
      <w:r w:rsidRPr="00B97FE2">
        <w:rPr>
          <w:spacing w:val="-2"/>
          <w:lang w:eastAsia="it-IT"/>
        </w:rPr>
        <w:t>f</w:t>
      </w:r>
      <w:r w:rsidRPr="00B97FE2">
        <w:rPr>
          <w:lang w:eastAsia="it-IT"/>
        </w:rPr>
        <w:t>isc</w:t>
      </w:r>
      <w:r w:rsidRPr="00B97FE2">
        <w:rPr>
          <w:spacing w:val="-4"/>
          <w:lang w:eastAsia="it-IT"/>
        </w:rPr>
        <w:t>a</w:t>
      </w:r>
      <w:r w:rsidRPr="00B97FE2">
        <w:rPr>
          <w:spacing w:val="-2"/>
          <w:lang w:eastAsia="it-IT"/>
        </w:rPr>
        <w:t>l</w:t>
      </w:r>
      <w:r w:rsidRPr="00B97FE2">
        <w:rPr>
          <w:lang w:eastAsia="it-IT"/>
        </w:rPr>
        <w:t>e</w:t>
      </w:r>
      <w:r w:rsidRPr="00B97FE2">
        <w:rPr>
          <w:spacing w:val="4"/>
          <w:lang w:eastAsia="it-IT"/>
        </w:rPr>
        <w:t xml:space="preserve"> </w:t>
      </w:r>
      <w:r w:rsidRPr="00B97FE2">
        <w:rPr>
          <w:lang w:eastAsia="it-IT"/>
        </w:rPr>
        <w:t>di</w:t>
      </w:r>
      <w:r w:rsidRPr="00B97FE2">
        <w:rPr>
          <w:spacing w:val="-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5"/>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3"/>
          <w:lang w:eastAsia="it-IT"/>
        </w:rPr>
        <w:t xml:space="preserve"> </w:t>
      </w:r>
      <w:r w:rsidRPr="00B97FE2">
        <w:rPr>
          <w:spacing w:val="-1"/>
          <w:lang w:eastAsia="it-IT"/>
        </w:rPr>
        <w:t>25</w:t>
      </w:r>
      <w:r w:rsidRPr="00B97FE2">
        <w:rPr>
          <w:spacing w:val="1"/>
          <w:lang w:eastAsia="it-IT"/>
        </w:rPr>
        <w:t xml:space="preserve"> </w:t>
      </w:r>
      <w:r w:rsidRPr="00B97FE2">
        <w:rPr>
          <w:lang w:eastAsia="it-IT"/>
        </w:rPr>
        <w:t>,</w:t>
      </w:r>
      <w:r w:rsidRPr="00B97FE2">
        <w:rPr>
          <w:spacing w:val="-2"/>
          <w:lang w:eastAsia="it-IT"/>
        </w:rPr>
        <w:t xml:space="preserve"> </w:t>
      </w:r>
      <w:r w:rsidRPr="00B97FE2">
        <w:rPr>
          <w:lang w:eastAsia="it-IT"/>
        </w:rPr>
        <w:t>ent</w:t>
      </w:r>
      <w:r w:rsidRPr="00B97FE2">
        <w:rPr>
          <w:spacing w:val="-2"/>
          <w:lang w:eastAsia="it-IT"/>
        </w:rPr>
        <w:t>r</w:t>
      </w:r>
      <w:r w:rsidRPr="00B97FE2">
        <w:rPr>
          <w:lang w:eastAsia="it-IT"/>
        </w:rPr>
        <w:t>o</w:t>
      </w:r>
      <w:r w:rsidRPr="00B97FE2">
        <w:rPr>
          <w:spacing w:val="2"/>
          <w:lang w:eastAsia="it-IT"/>
        </w:rPr>
        <w:t xml:space="preserve"> </w:t>
      </w:r>
      <w:r w:rsidRPr="00B97FE2">
        <w:rPr>
          <w:spacing w:val="-3"/>
          <w:lang w:eastAsia="it-IT"/>
        </w:rPr>
        <w:t>d</w:t>
      </w:r>
      <w:r w:rsidRPr="00B97FE2">
        <w:rPr>
          <w:spacing w:val="-2"/>
          <w:lang w:eastAsia="it-IT"/>
        </w:rPr>
        <w:t>u</w:t>
      </w:r>
      <w:r w:rsidRPr="00B97FE2">
        <w:rPr>
          <w:lang w:eastAsia="it-IT"/>
        </w:rPr>
        <w:t>e</w:t>
      </w:r>
      <w:r w:rsidRPr="00B97FE2">
        <w:rPr>
          <w:spacing w:val="4"/>
          <w:lang w:eastAsia="it-IT"/>
        </w:rPr>
        <w:t xml:space="preserve"> </w:t>
      </w:r>
      <w:r w:rsidRPr="00B97FE2">
        <w:rPr>
          <w:spacing w:val="-4"/>
          <w:lang w:eastAsia="it-IT"/>
        </w:rPr>
        <w:t>a</w:t>
      </w:r>
      <w:r w:rsidRPr="00B97FE2">
        <w:rPr>
          <w:lang w:eastAsia="it-IT"/>
        </w:rPr>
        <w:t>nni</w:t>
      </w:r>
      <w:r w:rsidRPr="00B97FE2">
        <w:rPr>
          <w:spacing w:val="2"/>
          <w:lang w:eastAsia="it-IT"/>
        </w:rPr>
        <w:t xml:space="preserve"> </w:t>
      </w:r>
      <w:r w:rsidRPr="00B97FE2">
        <w:rPr>
          <w:lang w:eastAsia="it-IT"/>
        </w:rPr>
        <w:t>d</w:t>
      </w:r>
      <w:r w:rsidRPr="00B97FE2">
        <w:rPr>
          <w:spacing w:val="-4"/>
          <w:lang w:eastAsia="it-IT"/>
        </w:rPr>
        <w:t>a</w:t>
      </w:r>
      <w:r w:rsidRPr="00B97FE2">
        <w:rPr>
          <w:lang w:eastAsia="it-IT"/>
        </w:rPr>
        <w:t xml:space="preserve">lla </w:t>
      </w:r>
      <w:r w:rsidRPr="00B97FE2">
        <w:rPr>
          <w:spacing w:val="-2"/>
          <w:lang w:eastAsia="it-IT"/>
        </w:rPr>
        <w:t>s</w:t>
      </w:r>
      <w:r w:rsidRPr="00B97FE2">
        <w:rPr>
          <w:lang w:eastAsia="it-IT"/>
        </w:rPr>
        <w:t>ua</w:t>
      </w:r>
      <w:r w:rsidRPr="00B97FE2">
        <w:rPr>
          <w:spacing w:val="-2"/>
          <w:lang w:eastAsia="it-IT"/>
        </w:rPr>
        <w:t xml:space="preserve"> </w:t>
      </w:r>
      <w:r w:rsidRPr="00B97FE2">
        <w:rPr>
          <w:spacing w:val="2"/>
          <w:lang w:eastAsia="it-IT"/>
        </w:rPr>
        <w:t>e</w:t>
      </w:r>
      <w:r w:rsidRPr="00B97FE2">
        <w:rPr>
          <w:spacing w:val="-2"/>
          <w:lang w:eastAsia="it-IT"/>
        </w:rPr>
        <w:t>n</w:t>
      </w:r>
      <w:r w:rsidRPr="00B97FE2">
        <w:rPr>
          <w:lang w:eastAsia="it-IT"/>
        </w:rPr>
        <w:t>t</w:t>
      </w:r>
      <w:r w:rsidRPr="00B97FE2">
        <w:rPr>
          <w:spacing w:val="-2"/>
          <w:lang w:eastAsia="it-IT"/>
        </w:rPr>
        <w:t>r</w:t>
      </w:r>
      <w:r w:rsidRPr="00B97FE2">
        <w:rPr>
          <w:spacing w:val="-1"/>
          <w:lang w:eastAsia="it-IT"/>
        </w:rPr>
        <w:t>a</w:t>
      </w:r>
      <w:r w:rsidRPr="00B97FE2">
        <w:rPr>
          <w:lang w:eastAsia="it-IT"/>
        </w:rPr>
        <w:t>ta in v</w:t>
      </w:r>
      <w:r w:rsidRPr="00B97FE2">
        <w:rPr>
          <w:spacing w:val="1"/>
          <w:lang w:eastAsia="it-IT"/>
        </w:rPr>
        <w:t>i</w:t>
      </w:r>
      <w:r w:rsidRPr="00B97FE2">
        <w:rPr>
          <w:spacing w:val="-2"/>
          <w:lang w:eastAsia="it-IT"/>
        </w:rPr>
        <w:t>g</w:t>
      </w:r>
      <w:r w:rsidRPr="00B97FE2">
        <w:rPr>
          <w:lang w:eastAsia="it-IT"/>
        </w:rPr>
        <w:t>o</w:t>
      </w:r>
      <w:r w:rsidRPr="00B97FE2">
        <w:rPr>
          <w:spacing w:val="-4"/>
          <w:lang w:eastAsia="it-IT"/>
        </w:rPr>
        <w:t>r</w:t>
      </w:r>
      <w:r w:rsidRPr="00B97FE2">
        <w:rPr>
          <w:spacing w:val="2"/>
          <w:lang w:eastAsia="it-IT"/>
        </w:rPr>
        <w:t>e</w:t>
      </w:r>
      <w:r w:rsidRPr="00B97FE2">
        <w:rPr>
          <w:spacing w:val="-5"/>
          <w:lang w:eastAsia="it-IT"/>
        </w:rPr>
        <w:t xml:space="preserve"> </w:t>
      </w:r>
      <w:r w:rsidRPr="00B97FE2">
        <w:rPr>
          <w:lang w:eastAsia="it-IT"/>
        </w:rPr>
        <w:t>e,</w:t>
      </w:r>
      <w:r w:rsidRPr="00B97FE2">
        <w:rPr>
          <w:spacing w:val="1"/>
          <w:lang w:eastAsia="it-IT"/>
        </w:rPr>
        <w:t xml:space="preserve"> </w:t>
      </w:r>
      <w:r w:rsidRPr="00B97FE2">
        <w:rPr>
          <w:lang w:eastAsia="it-IT"/>
        </w:rPr>
        <w:t>s</w:t>
      </w:r>
      <w:r w:rsidRPr="00B97FE2">
        <w:rPr>
          <w:spacing w:val="-1"/>
          <w:lang w:eastAsia="it-IT"/>
        </w:rPr>
        <w:t>u</w:t>
      </w:r>
      <w:r w:rsidRPr="00B97FE2">
        <w:rPr>
          <w:lang w:eastAsia="it-IT"/>
        </w:rPr>
        <w:t>c</w:t>
      </w:r>
      <w:r w:rsidRPr="00B97FE2">
        <w:rPr>
          <w:spacing w:val="-2"/>
          <w:lang w:eastAsia="it-IT"/>
        </w:rPr>
        <w:t>c</w:t>
      </w:r>
      <w:r w:rsidRPr="00B97FE2">
        <w:rPr>
          <w:lang w:eastAsia="it-IT"/>
        </w:rPr>
        <w:t>ess</w:t>
      </w:r>
      <w:r w:rsidRPr="00B97FE2">
        <w:rPr>
          <w:spacing w:val="-2"/>
          <w:lang w:eastAsia="it-IT"/>
        </w:rPr>
        <w:t>i</w:t>
      </w:r>
      <w:r w:rsidRPr="00B97FE2">
        <w:rPr>
          <w:lang w:eastAsia="it-IT"/>
        </w:rPr>
        <w:t>va</w:t>
      </w:r>
      <w:r w:rsidRPr="00B97FE2">
        <w:rPr>
          <w:spacing w:val="-4"/>
          <w:lang w:eastAsia="it-IT"/>
        </w:rPr>
        <w:t>m</w:t>
      </w:r>
      <w:r w:rsidRPr="00B97FE2">
        <w:rPr>
          <w:lang w:eastAsia="it-IT"/>
        </w:rPr>
        <w:t>en</w:t>
      </w:r>
      <w:r w:rsidRPr="00B97FE2">
        <w:rPr>
          <w:spacing w:val="-3"/>
          <w:lang w:eastAsia="it-IT"/>
        </w:rPr>
        <w:t>t</w:t>
      </w:r>
      <w:r w:rsidRPr="00B97FE2">
        <w:rPr>
          <w:lang w:eastAsia="it-IT"/>
        </w:rPr>
        <w:t>e,</w:t>
      </w:r>
      <w:r w:rsidRPr="00B97FE2">
        <w:rPr>
          <w:spacing w:val="1"/>
          <w:lang w:eastAsia="it-IT"/>
        </w:rPr>
        <w:t xml:space="preserve"> almeno </w:t>
      </w:r>
      <w:r w:rsidRPr="00B97FE2">
        <w:rPr>
          <w:spacing w:val="-2"/>
          <w:lang w:eastAsia="it-IT"/>
        </w:rPr>
        <w:t>o</w:t>
      </w:r>
      <w:r w:rsidRPr="00B97FE2">
        <w:rPr>
          <w:lang w:eastAsia="it-IT"/>
        </w:rPr>
        <w:t>g</w:t>
      </w:r>
      <w:r w:rsidRPr="00B97FE2">
        <w:rPr>
          <w:spacing w:val="-2"/>
          <w:lang w:eastAsia="it-IT"/>
        </w:rPr>
        <w:t>n</w:t>
      </w:r>
      <w:r w:rsidRPr="00B97FE2">
        <w:rPr>
          <w:lang w:eastAsia="it-IT"/>
        </w:rPr>
        <w:t>i</w:t>
      </w:r>
      <w:r w:rsidRPr="00B97FE2">
        <w:rPr>
          <w:spacing w:val="-1"/>
          <w:lang w:eastAsia="it-IT"/>
        </w:rPr>
        <w:t xml:space="preserve"> </w:t>
      </w:r>
      <w:r w:rsidRPr="00B97FE2">
        <w:rPr>
          <w:lang w:eastAsia="it-IT"/>
        </w:rPr>
        <w:t>t</w:t>
      </w:r>
      <w:r w:rsidRPr="00B97FE2">
        <w:rPr>
          <w:spacing w:val="-4"/>
          <w:lang w:eastAsia="it-IT"/>
        </w:rPr>
        <w:t>r</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n</w:t>
      </w:r>
      <w:r w:rsidRPr="00B97FE2">
        <w:rPr>
          <w:spacing w:val="-2"/>
          <w:lang w:eastAsia="it-IT"/>
        </w:rPr>
        <w:t>n</w:t>
      </w:r>
      <w:r w:rsidRPr="00B97FE2">
        <w:rPr>
          <w:lang w:eastAsia="it-IT"/>
        </w:rPr>
        <w:t>i.</w:t>
      </w:r>
    </w:p>
    <w:p w:rsidR="00AB467F" w:rsidRPr="00B97FE2" w:rsidRDefault="00AB467F" w:rsidP="00AB467F">
      <w:pPr>
        <w:widowControl w:val="0"/>
        <w:suppressAutoHyphens w:val="0"/>
        <w:kinsoku w:val="0"/>
        <w:overflowPunct w:val="0"/>
        <w:autoSpaceDE w:val="0"/>
        <w:autoSpaceDN w:val="0"/>
        <w:adjustRightInd w:val="0"/>
        <w:spacing w:before="7" w:after="0"/>
        <w:rPr>
          <w:lang w:eastAsia="it-IT"/>
        </w:rPr>
      </w:pPr>
    </w:p>
    <w:p w:rsidR="00D7436F" w:rsidRPr="00B97FE2" w:rsidRDefault="00D7436F" w:rsidP="00AB467F">
      <w:pPr>
        <w:widowControl w:val="0"/>
        <w:suppressAutoHyphens w:val="0"/>
        <w:kinsoku w:val="0"/>
        <w:overflowPunct w:val="0"/>
        <w:autoSpaceDE w:val="0"/>
        <w:autoSpaceDN w:val="0"/>
        <w:adjustRightInd w:val="0"/>
        <w:spacing w:before="2" w:after="0" w:line="120" w:lineRule="exact"/>
        <w:jc w:val="left"/>
        <w:rPr>
          <w:lang w:eastAsia="it-IT"/>
        </w:rPr>
      </w:pPr>
    </w:p>
    <w:p w:rsidR="00D7436F" w:rsidRPr="00B97FE2" w:rsidRDefault="00D7436F" w:rsidP="000344B6">
      <w:pPr>
        <w:widowControl w:val="0"/>
        <w:suppressAutoHyphens w:val="0"/>
        <w:kinsoku w:val="0"/>
        <w:overflowPunct w:val="0"/>
        <w:autoSpaceDE w:val="0"/>
        <w:autoSpaceDN w:val="0"/>
        <w:adjustRightInd w:val="0"/>
        <w:spacing w:after="0" w:line="348" w:lineRule="auto"/>
        <w:rPr>
          <w:b/>
          <w:lang w:eastAsia="it-IT"/>
        </w:rPr>
      </w:pPr>
      <w:r w:rsidRPr="00B97FE2">
        <w:rPr>
          <w:lang w:eastAsia="it-IT"/>
        </w:rPr>
        <w:t xml:space="preserve">                                                </w:t>
      </w:r>
      <w:r w:rsidR="000344B6" w:rsidRPr="00B97FE2">
        <w:rPr>
          <w:lang w:eastAsia="it-IT"/>
        </w:rPr>
        <w:t xml:space="preserve">                 </w:t>
      </w:r>
      <w:r w:rsidRPr="00B97FE2">
        <w:rPr>
          <w:lang w:eastAsia="it-IT"/>
        </w:rPr>
        <w:t xml:space="preserve"> </w:t>
      </w:r>
      <w:r w:rsidRPr="00B97FE2">
        <w:rPr>
          <w:b/>
          <w:lang w:eastAsia="it-IT"/>
        </w:rPr>
        <w:t>A</w:t>
      </w:r>
      <w:r w:rsidRPr="00B97FE2">
        <w:rPr>
          <w:b/>
          <w:spacing w:val="-2"/>
          <w:lang w:eastAsia="it-IT"/>
        </w:rPr>
        <w:t>r</w:t>
      </w:r>
      <w:r w:rsidRPr="00B97FE2">
        <w:rPr>
          <w:b/>
          <w:lang w:eastAsia="it-IT"/>
        </w:rPr>
        <w:t xml:space="preserve">t. </w:t>
      </w:r>
      <w:r w:rsidR="002B4C14" w:rsidRPr="00B97FE2">
        <w:rPr>
          <w:b/>
          <w:lang w:eastAsia="it-IT"/>
        </w:rPr>
        <w:t>355</w:t>
      </w:r>
    </w:p>
    <w:p w:rsidR="00D7436F" w:rsidRPr="00B97FE2" w:rsidRDefault="00D7436F" w:rsidP="000344B6">
      <w:pPr>
        <w:widowControl w:val="0"/>
        <w:suppressAutoHyphens w:val="0"/>
        <w:kinsoku w:val="0"/>
        <w:overflowPunct w:val="0"/>
        <w:autoSpaceDE w:val="0"/>
        <w:autoSpaceDN w:val="0"/>
        <w:adjustRightInd w:val="0"/>
        <w:spacing w:after="0" w:line="348" w:lineRule="auto"/>
        <w:rPr>
          <w:b/>
          <w:lang w:eastAsia="it-IT"/>
        </w:rPr>
      </w:pPr>
      <w:r w:rsidRPr="00B97FE2">
        <w:rPr>
          <w:b/>
          <w:lang w:eastAsia="it-IT"/>
        </w:rPr>
        <w:t xml:space="preserve">                                                          Rel</w:t>
      </w:r>
      <w:r w:rsidRPr="00B97FE2">
        <w:rPr>
          <w:b/>
          <w:spacing w:val="-1"/>
          <w:lang w:eastAsia="it-IT"/>
        </w:rPr>
        <w:t>a</w:t>
      </w:r>
      <w:r w:rsidRPr="00B97FE2">
        <w:rPr>
          <w:b/>
          <w:lang w:eastAsia="it-IT"/>
        </w:rPr>
        <w:t>z</w:t>
      </w:r>
      <w:r w:rsidRPr="00B97FE2">
        <w:rPr>
          <w:b/>
          <w:spacing w:val="-2"/>
          <w:lang w:eastAsia="it-IT"/>
        </w:rPr>
        <w:t>i</w:t>
      </w:r>
      <w:r w:rsidRPr="00B97FE2">
        <w:rPr>
          <w:b/>
          <w:lang w:eastAsia="it-IT"/>
        </w:rPr>
        <w:t>o</w:t>
      </w:r>
      <w:r w:rsidRPr="00B97FE2">
        <w:rPr>
          <w:b/>
          <w:spacing w:val="-2"/>
          <w:lang w:eastAsia="it-IT"/>
        </w:rPr>
        <w:t>n</w:t>
      </w:r>
      <w:r w:rsidRPr="00B97FE2">
        <w:rPr>
          <w:b/>
          <w:lang w:eastAsia="it-IT"/>
        </w:rPr>
        <w:t>e</w:t>
      </w:r>
      <w:r w:rsidRPr="00B97FE2">
        <w:rPr>
          <w:b/>
          <w:spacing w:val="1"/>
          <w:lang w:eastAsia="it-IT"/>
        </w:rPr>
        <w:t xml:space="preserve"> </w:t>
      </w:r>
      <w:r w:rsidRPr="00B97FE2">
        <w:rPr>
          <w:b/>
          <w:spacing w:val="-4"/>
          <w:lang w:eastAsia="it-IT"/>
        </w:rPr>
        <w:t>a</w:t>
      </w:r>
      <w:r w:rsidRPr="00B97FE2">
        <w:rPr>
          <w:b/>
          <w:lang w:eastAsia="it-IT"/>
        </w:rPr>
        <w:t>l</w:t>
      </w:r>
      <w:r w:rsidRPr="00B97FE2">
        <w:rPr>
          <w:b/>
          <w:spacing w:val="-1"/>
          <w:lang w:eastAsia="it-IT"/>
        </w:rPr>
        <w:t xml:space="preserve"> </w:t>
      </w:r>
      <w:r w:rsidRPr="00B97FE2">
        <w:rPr>
          <w:b/>
          <w:lang w:eastAsia="it-IT"/>
        </w:rPr>
        <w:t>P</w:t>
      </w:r>
      <w:r w:rsidRPr="00B97FE2">
        <w:rPr>
          <w:b/>
          <w:spacing w:val="-1"/>
          <w:lang w:eastAsia="it-IT"/>
        </w:rPr>
        <w:t>a</w:t>
      </w:r>
      <w:r w:rsidRPr="00B97FE2">
        <w:rPr>
          <w:b/>
          <w:spacing w:val="-2"/>
          <w:lang w:eastAsia="it-IT"/>
        </w:rPr>
        <w:t>r</w:t>
      </w:r>
      <w:r w:rsidRPr="00B97FE2">
        <w:rPr>
          <w:b/>
          <w:lang w:eastAsia="it-IT"/>
        </w:rPr>
        <w:t>l</w:t>
      </w:r>
      <w:r w:rsidRPr="00B97FE2">
        <w:rPr>
          <w:b/>
          <w:spacing w:val="-1"/>
          <w:lang w:eastAsia="it-IT"/>
        </w:rPr>
        <w:t>a</w:t>
      </w:r>
      <w:r w:rsidRPr="00B97FE2">
        <w:rPr>
          <w:b/>
          <w:spacing w:val="-2"/>
          <w:lang w:eastAsia="it-IT"/>
        </w:rPr>
        <w:t>m</w:t>
      </w:r>
      <w:r w:rsidRPr="00B97FE2">
        <w:rPr>
          <w:b/>
          <w:lang w:eastAsia="it-IT"/>
        </w:rPr>
        <w:t>e</w:t>
      </w:r>
      <w:r w:rsidRPr="00B97FE2">
        <w:rPr>
          <w:b/>
          <w:spacing w:val="-2"/>
          <w:lang w:eastAsia="it-IT"/>
        </w:rPr>
        <w:t>n</w:t>
      </w:r>
      <w:r w:rsidRPr="00B97FE2">
        <w:rPr>
          <w:b/>
          <w:lang w:eastAsia="it-IT"/>
        </w:rPr>
        <w:t>to</w:t>
      </w:r>
    </w:p>
    <w:p w:rsidR="00D7436F" w:rsidRPr="00B97FE2" w:rsidRDefault="00D7436F" w:rsidP="00AB467F">
      <w:pPr>
        <w:widowControl w:val="0"/>
        <w:suppressAutoHyphens w:val="0"/>
        <w:kinsoku w:val="0"/>
        <w:overflowPunct w:val="0"/>
        <w:autoSpaceDE w:val="0"/>
        <w:autoSpaceDN w:val="0"/>
        <w:adjustRightInd w:val="0"/>
        <w:spacing w:before="7" w:after="0" w:line="237" w:lineRule="auto"/>
        <w:rPr>
          <w:lang w:eastAsia="it-IT"/>
        </w:rPr>
      </w:pPr>
      <w:r w:rsidRPr="00B97FE2">
        <w:rPr>
          <w:lang w:eastAsia="it-IT"/>
        </w:rPr>
        <w:t>1.Ent</w:t>
      </w:r>
      <w:r w:rsidRPr="00B97FE2">
        <w:rPr>
          <w:spacing w:val="-1"/>
          <w:lang w:eastAsia="it-IT"/>
        </w:rPr>
        <w:t>r</w:t>
      </w:r>
      <w:r w:rsidRPr="00B97FE2">
        <w:rPr>
          <w:lang w:eastAsia="it-IT"/>
        </w:rPr>
        <w:t>o d</w:t>
      </w:r>
      <w:r w:rsidRPr="00B97FE2">
        <w:rPr>
          <w:spacing w:val="-2"/>
          <w:lang w:eastAsia="it-IT"/>
        </w:rPr>
        <w:t>u</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n</w:t>
      </w:r>
      <w:r w:rsidRPr="00B97FE2">
        <w:rPr>
          <w:spacing w:val="-2"/>
          <w:lang w:eastAsia="it-IT"/>
        </w:rPr>
        <w:t>n</w:t>
      </w:r>
      <w:r w:rsidRPr="00B97FE2">
        <w:rPr>
          <w:lang w:eastAsia="it-IT"/>
        </w:rPr>
        <w:t>i</w:t>
      </w:r>
      <w:r w:rsidRPr="00B97FE2">
        <w:rPr>
          <w:spacing w:val="-1"/>
          <w:lang w:eastAsia="it-IT"/>
        </w:rPr>
        <w:t xml:space="preserve"> in sede di prima applicazione</w:t>
      </w:r>
      <w:r w:rsidRPr="00B97FE2">
        <w:rPr>
          <w:lang w:eastAsia="it-IT"/>
        </w:rPr>
        <w:t>,</w:t>
      </w:r>
      <w:r w:rsidRPr="00B97FE2">
        <w:rPr>
          <w:spacing w:val="-2"/>
          <w:lang w:eastAsia="it-IT"/>
        </w:rPr>
        <w:t xml:space="preserve"> </w:t>
      </w:r>
      <w:r w:rsidRPr="00B97FE2">
        <w:rPr>
          <w:lang w:eastAsia="it-IT"/>
        </w:rPr>
        <w:t>e</w:t>
      </w:r>
      <w:r w:rsidRPr="00B97FE2">
        <w:rPr>
          <w:spacing w:val="1"/>
          <w:lang w:eastAsia="it-IT"/>
        </w:rPr>
        <w:t xml:space="preserve"> </w:t>
      </w:r>
      <w:r w:rsidRPr="00B97FE2">
        <w:rPr>
          <w:lang w:eastAsia="it-IT"/>
        </w:rPr>
        <w:t>s</w:t>
      </w:r>
      <w:r w:rsidRPr="00B97FE2">
        <w:rPr>
          <w:spacing w:val="1"/>
          <w:lang w:eastAsia="it-IT"/>
        </w:rPr>
        <w:t>u</w:t>
      </w:r>
      <w:r w:rsidRPr="00B97FE2">
        <w:rPr>
          <w:spacing w:val="-2"/>
          <w:lang w:eastAsia="it-IT"/>
        </w:rPr>
        <w:t>cc</w:t>
      </w:r>
      <w:r w:rsidRPr="00B97FE2">
        <w:rPr>
          <w:spacing w:val="2"/>
          <w:lang w:eastAsia="it-IT"/>
        </w:rPr>
        <w:t>e</w:t>
      </w:r>
      <w:r w:rsidRPr="00B97FE2">
        <w:rPr>
          <w:spacing w:val="-2"/>
          <w:lang w:eastAsia="it-IT"/>
        </w:rPr>
        <w:t>s</w:t>
      </w:r>
      <w:r w:rsidRPr="00B97FE2">
        <w:rPr>
          <w:lang w:eastAsia="it-IT"/>
        </w:rPr>
        <w:t>s</w:t>
      </w:r>
      <w:r w:rsidRPr="00B97FE2">
        <w:rPr>
          <w:spacing w:val="1"/>
          <w:lang w:eastAsia="it-IT"/>
        </w:rPr>
        <w:t>i</w:t>
      </w:r>
      <w:r w:rsidRPr="00B97FE2">
        <w:rPr>
          <w:lang w:eastAsia="it-IT"/>
        </w:rPr>
        <w:t>va</w:t>
      </w:r>
      <w:r w:rsidRPr="00B97FE2">
        <w:rPr>
          <w:spacing w:val="-4"/>
          <w:lang w:eastAsia="it-IT"/>
        </w:rPr>
        <w:t>m</w:t>
      </w:r>
      <w:r w:rsidRPr="00B97FE2">
        <w:rPr>
          <w:lang w:eastAsia="it-IT"/>
        </w:rPr>
        <w:t>en</w:t>
      </w:r>
      <w:r w:rsidRPr="00B97FE2">
        <w:rPr>
          <w:spacing w:val="-3"/>
          <w:lang w:eastAsia="it-IT"/>
        </w:rPr>
        <w:t>t</w:t>
      </w:r>
      <w:r w:rsidRPr="00B97FE2">
        <w:rPr>
          <w:lang w:eastAsia="it-IT"/>
        </w:rPr>
        <w:t>e</w:t>
      </w:r>
      <w:r w:rsidRPr="00B97FE2">
        <w:rPr>
          <w:spacing w:val="1"/>
          <w:lang w:eastAsia="it-IT"/>
        </w:rPr>
        <w:t xml:space="preserve"> </w:t>
      </w:r>
      <w:r w:rsidRPr="00B97FE2">
        <w:rPr>
          <w:spacing w:val="-2"/>
          <w:lang w:eastAsia="it-IT"/>
        </w:rPr>
        <w:t>o</w:t>
      </w:r>
      <w:r w:rsidRPr="00B97FE2">
        <w:rPr>
          <w:lang w:eastAsia="it-IT"/>
        </w:rPr>
        <w:t>g</w:t>
      </w:r>
      <w:r w:rsidRPr="00B97FE2">
        <w:rPr>
          <w:spacing w:val="-2"/>
          <w:lang w:eastAsia="it-IT"/>
        </w:rPr>
        <w:t>n</w:t>
      </w:r>
      <w:r w:rsidRPr="00B97FE2">
        <w:rPr>
          <w:lang w:eastAsia="it-IT"/>
        </w:rPr>
        <w:t>i</w:t>
      </w:r>
      <w:r w:rsidRPr="00B97FE2">
        <w:rPr>
          <w:spacing w:val="-1"/>
          <w:lang w:eastAsia="it-IT"/>
        </w:rPr>
        <w:t xml:space="preserve"> </w:t>
      </w:r>
      <w:r w:rsidRPr="00B97FE2">
        <w:rPr>
          <w:lang w:eastAsia="it-IT"/>
        </w:rPr>
        <w:t>t</w:t>
      </w:r>
      <w:r w:rsidRPr="00B97FE2">
        <w:rPr>
          <w:spacing w:val="-2"/>
          <w:lang w:eastAsia="it-IT"/>
        </w:rPr>
        <w:t>r</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n</w:t>
      </w:r>
      <w:r w:rsidRPr="00B97FE2">
        <w:rPr>
          <w:spacing w:val="-2"/>
          <w:lang w:eastAsia="it-IT"/>
        </w:rPr>
        <w:t>n</w:t>
      </w:r>
      <w:r w:rsidRPr="00B97FE2">
        <w:rPr>
          <w:lang w:eastAsia="it-IT"/>
        </w:rPr>
        <w:t>i,</w:t>
      </w:r>
      <w:r w:rsidRPr="00B97FE2">
        <w:rPr>
          <w:spacing w:val="-2"/>
          <w:lang w:eastAsia="it-IT"/>
        </w:rPr>
        <w:t xml:space="preserve"> </w:t>
      </w:r>
      <w:r w:rsidRPr="00B97FE2">
        <w:rPr>
          <w:lang w:eastAsia="it-IT"/>
        </w:rPr>
        <w:t>il</w:t>
      </w:r>
      <w:r w:rsidRPr="00B97FE2">
        <w:rPr>
          <w:spacing w:val="8"/>
          <w:lang w:eastAsia="it-IT"/>
        </w:rPr>
        <w:t xml:space="preserve"> </w:t>
      </w:r>
      <w:r w:rsidRPr="00B97FE2">
        <w:rPr>
          <w:lang w:eastAsia="it-IT"/>
        </w:rPr>
        <w:t>M</w:t>
      </w:r>
      <w:r w:rsidRPr="00B97FE2">
        <w:rPr>
          <w:spacing w:val="-2"/>
          <w:lang w:eastAsia="it-IT"/>
        </w:rPr>
        <w:t>i</w:t>
      </w:r>
      <w:r w:rsidRPr="00B97FE2">
        <w:rPr>
          <w:lang w:eastAsia="it-IT"/>
        </w:rPr>
        <w:t>ni</w:t>
      </w:r>
      <w:r w:rsidRPr="00B97FE2">
        <w:rPr>
          <w:spacing w:val="-2"/>
          <w:lang w:eastAsia="it-IT"/>
        </w:rPr>
        <w:t>s</w:t>
      </w:r>
      <w:r w:rsidRPr="00B97FE2">
        <w:rPr>
          <w:lang w:eastAsia="it-IT"/>
        </w:rPr>
        <w:t>t</w:t>
      </w:r>
      <w:r w:rsidRPr="00B97FE2">
        <w:rPr>
          <w:spacing w:val="-4"/>
          <w:lang w:eastAsia="it-IT"/>
        </w:rPr>
        <w:t>r</w:t>
      </w:r>
      <w:r w:rsidRPr="00B97FE2">
        <w:rPr>
          <w:lang w:eastAsia="it-IT"/>
        </w:rPr>
        <w:t>o de</w:t>
      </w:r>
      <w:r w:rsidRPr="00B97FE2">
        <w:rPr>
          <w:spacing w:val="-2"/>
          <w:lang w:eastAsia="it-IT"/>
        </w:rPr>
        <w:t>l</w:t>
      </w:r>
      <w:r w:rsidRPr="00B97FE2">
        <w:rPr>
          <w:lang w:eastAsia="it-IT"/>
        </w:rPr>
        <w:t>la</w:t>
      </w:r>
      <w:r w:rsidRPr="00B97FE2">
        <w:rPr>
          <w:spacing w:val="55"/>
          <w:lang w:eastAsia="it-IT"/>
        </w:rPr>
        <w:t xml:space="preserve"> </w:t>
      </w:r>
      <w:r w:rsidRPr="00B97FE2">
        <w:t>giustizia</w:t>
      </w:r>
      <w:r w:rsidRPr="00B97FE2">
        <w:rPr>
          <w:spacing w:val="55"/>
          <w:lang w:eastAsia="it-IT"/>
        </w:rPr>
        <w:t xml:space="preserve"> </w:t>
      </w:r>
      <w:r w:rsidRPr="00B97FE2">
        <w:rPr>
          <w:lang w:eastAsia="it-IT"/>
        </w:rPr>
        <w:t>p</w:t>
      </w:r>
      <w:r w:rsidRPr="00B97FE2">
        <w:rPr>
          <w:spacing w:val="-2"/>
          <w:lang w:eastAsia="it-IT"/>
        </w:rPr>
        <w:t>r</w:t>
      </w:r>
      <w:r w:rsidRPr="00B97FE2">
        <w:rPr>
          <w:lang w:eastAsia="it-IT"/>
        </w:rPr>
        <w:t>e</w:t>
      </w:r>
      <w:r w:rsidRPr="00B97FE2">
        <w:rPr>
          <w:spacing w:val="-2"/>
          <w:lang w:eastAsia="it-IT"/>
        </w:rPr>
        <w:t>s</w:t>
      </w:r>
      <w:r w:rsidRPr="00B97FE2">
        <w:rPr>
          <w:spacing w:val="2"/>
          <w:lang w:eastAsia="it-IT"/>
        </w:rPr>
        <w:t>e</w:t>
      </w:r>
      <w:r w:rsidRPr="00B97FE2">
        <w:rPr>
          <w:spacing w:val="-2"/>
          <w:lang w:eastAsia="it-IT"/>
        </w:rPr>
        <w:t>n</w:t>
      </w:r>
      <w:r w:rsidRPr="00B97FE2">
        <w:rPr>
          <w:lang w:eastAsia="it-IT"/>
        </w:rPr>
        <w:t>ta</w:t>
      </w:r>
      <w:r w:rsidRPr="00B97FE2">
        <w:rPr>
          <w:spacing w:val="56"/>
          <w:lang w:eastAsia="it-IT"/>
        </w:rPr>
        <w:t xml:space="preserve"> </w:t>
      </w:r>
      <w:r w:rsidRPr="00B97FE2">
        <w:rPr>
          <w:spacing w:val="-1"/>
          <w:lang w:eastAsia="it-IT"/>
        </w:rPr>
        <w:t>a</w:t>
      </w:r>
      <w:r w:rsidRPr="00B97FE2">
        <w:rPr>
          <w:lang w:eastAsia="it-IT"/>
        </w:rPr>
        <w:t>l</w:t>
      </w:r>
      <w:r w:rsidRPr="00B97FE2">
        <w:rPr>
          <w:spacing w:val="59"/>
          <w:lang w:eastAsia="it-IT"/>
        </w:rPr>
        <w:t xml:space="preserve"> </w:t>
      </w:r>
      <w:r w:rsidRPr="00B97FE2">
        <w:rPr>
          <w:spacing w:val="-1"/>
          <w:lang w:eastAsia="it-IT"/>
        </w:rPr>
        <w:t>Pa</w:t>
      </w:r>
      <w:r w:rsidRPr="00B97FE2">
        <w:rPr>
          <w:spacing w:val="-2"/>
          <w:lang w:eastAsia="it-IT"/>
        </w:rPr>
        <w:t>r</w:t>
      </w:r>
      <w:r w:rsidRPr="00B97FE2">
        <w:rPr>
          <w:lang w:eastAsia="it-IT"/>
        </w:rPr>
        <w:t>l</w:t>
      </w:r>
      <w:r w:rsidRPr="00B97FE2">
        <w:rPr>
          <w:spacing w:val="-1"/>
          <w:lang w:eastAsia="it-IT"/>
        </w:rPr>
        <w:t>a</w:t>
      </w:r>
      <w:r w:rsidRPr="00B97FE2">
        <w:rPr>
          <w:spacing w:val="-2"/>
          <w:lang w:eastAsia="it-IT"/>
        </w:rPr>
        <w:t>m</w:t>
      </w:r>
      <w:r w:rsidRPr="00B97FE2">
        <w:rPr>
          <w:lang w:eastAsia="it-IT"/>
        </w:rPr>
        <w:t>ento</w:t>
      </w:r>
      <w:r w:rsidRPr="00B97FE2">
        <w:rPr>
          <w:spacing w:val="55"/>
          <w:lang w:eastAsia="it-IT"/>
        </w:rPr>
        <w:t xml:space="preserve"> </w:t>
      </w:r>
      <w:r w:rsidRPr="00B97FE2">
        <w:rPr>
          <w:lang w:eastAsia="it-IT"/>
        </w:rPr>
        <w:t>una</w:t>
      </w:r>
      <w:r w:rsidRPr="00B97FE2">
        <w:rPr>
          <w:spacing w:val="52"/>
          <w:lang w:eastAsia="it-IT"/>
        </w:rPr>
        <w:t xml:space="preserve"> </w:t>
      </w:r>
      <w:r w:rsidRPr="00B97FE2">
        <w:rPr>
          <w:spacing w:val="-2"/>
          <w:lang w:eastAsia="it-IT"/>
        </w:rPr>
        <w:t>r</w:t>
      </w:r>
      <w:r w:rsidRPr="00B97FE2">
        <w:rPr>
          <w:spacing w:val="2"/>
          <w:lang w:eastAsia="it-IT"/>
        </w:rPr>
        <w:t>e</w:t>
      </w:r>
      <w:r w:rsidRPr="00B97FE2">
        <w:rPr>
          <w:lang w:eastAsia="it-IT"/>
        </w:rPr>
        <w:t>l</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58"/>
          <w:lang w:eastAsia="it-IT"/>
        </w:rPr>
        <w:t xml:space="preserve"> </w:t>
      </w:r>
      <w:r w:rsidRPr="00B97FE2">
        <w:rPr>
          <w:spacing w:val="-3"/>
          <w:lang w:eastAsia="it-IT"/>
        </w:rPr>
        <w:t>d</w:t>
      </w:r>
      <w:r w:rsidRPr="00B97FE2">
        <w:rPr>
          <w:lang w:eastAsia="it-IT"/>
        </w:rPr>
        <w:t>etta</w:t>
      </w:r>
      <w:r w:rsidRPr="00B97FE2">
        <w:rPr>
          <w:spacing w:val="-2"/>
          <w:lang w:eastAsia="it-IT"/>
        </w:rPr>
        <w:t>g</w:t>
      </w:r>
      <w:r w:rsidRPr="00B97FE2">
        <w:rPr>
          <w:lang w:eastAsia="it-IT"/>
        </w:rPr>
        <w:t>li</w:t>
      </w:r>
      <w:r w:rsidRPr="00B97FE2">
        <w:rPr>
          <w:spacing w:val="-1"/>
          <w:lang w:eastAsia="it-IT"/>
        </w:rPr>
        <w:t>a</w:t>
      </w:r>
      <w:r w:rsidRPr="00B97FE2">
        <w:rPr>
          <w:lang w:eastAsia="it-IT"/>
        </w:rPr>
        <w:t>ta</w:t>
      </w:r>
      <w:r w:rsidRPr="00B97FE2">
        <w:rPr>
          <w:spacing w:val="54"/>
          <w:lang w:eastAsia="it-IT"/>
        </w:rPr>
        <w:t xml:space="preserve"> </w:t>
      </w:r>
      <w:r w:rsidRPr="00B97FE2">
        <w:rPr>
          <w:lang w:eastAsia="it-IT"/>
        </w:rPr>
        <w:t>s</w:t>
      </w:r>
      <w:r w:rsidRPr="00B97FE2">
        <w:rPr>
          <w:spacing w:val="1"/>
          <w:lang w:eastAsia="it-IT"/>
        </w:rPr>
        <w:t>u</w:t>
      </w:r>
      <w:r w:rsidRPr="00B97FE2">
        <w:rPr>
          <w:spacing w:val="-2"/>
          <w:lang w:eastAsia="it-IT"/>
        </w:rPr>
        <w:t>l</w:t>
      </w:r>
      <w:r w:rsidRPr="00B97FE2">
        <w:rPr>
          <w:lang w:eastAsia="it-IT"/>
        </w:rPr>
        <w:t>l’</w:t>
      </w:r>
      <w:r w:rsidRPr="00B97FE2">
        <w:rPr>
          <w:spacing w:val="-1"/>
          <w:lang w:eastAsia="it-IT"/>
        </w:rPr>
        <w:t>a</w:t>
      </w:r>
      <w:r w:rsidRPr="00B97FE2">
        <w:rPr>
          <w:lang w:eastAsia="it-IT"/>
        </w:rPr>
        <w:t>pp</w:t>
      </w:r>
      <w:r w:rsidRPr="00B97FE2">
        <w:rPr>
          <w:spacing w:val="-2"/>
          <w:lang w:eastAsia="it-IT"/>
        </w:rPr>
        <w:t>l</w:t>
      </w:r>
      <w:r w:rsidRPr="00B97FE2">
        <w:rPr>
          <w:lang w:eastAsia="it-IT"/>
        </w:rPr>
        <w:t>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55"/>
          <w:lang w:eastAsia="it-IT"/>
        </w:rPr>
        <w:t xml:space="preserve"> </w:t>
      </w:r>
      <w:r w:rsidRPr="00B97FE2">
        <w:rPr>
          <w:spacing w:val="-3"/>
          <w:lang w:eastAsia="it-IT"/>
        </w:rPr>
        <w:t>d</w:t>
      </w:r>
      <w:r w:rsidRPr="00B97FE2">
        <w:rPr>
          <w:lang w:eastAsia="it-IT"/>
        </w:rPr>
        <w:t>el p</w:t>
      </w:r>
      <w:r w:rsidRPr="00B97FE2">
        <w:rPr>
          <w:spacing w:val="-2"/>
          <w:lang w:eastAsia="it-IT"/>
        </w:rPr>
        <w:t>r</w:t>
      </w:r>
      <w:r w:rsidRPr="00B97FE2">
        <w:rPr>
          <w:spacing w:val="2"/>
          <w:lang w:eastAsia="it-IT"/>
        </w:rPr>
        <w:t>e</w:t>
      </w:r>
      <w:r w:rsidRPr="00B97FE2">
        <w:rPr>
          <w:spacing w:val="-2"/>
          <w:lang w:eastAsia="it-IT"/>
        </w:rPr>
        <w:t>s</w:t>
      </w:r>
      <w:r w:rsidRPr="00B97FE2">
        <w:rPr>
          <w:lang w:eastAsia="it-IT"/>
        </w:rPr>
        <w:t>en</w:t>
      </w:r>
      <w:r w:rsidRPr="00B97FE2">
        <w:rPr>
          <w:spacing w:val="-3"/>
          <w:lang w:eastAsia="it-IT"/>
        </w:rPr>
        <w:t>t</w:t>
      </w:r>
      <w:r w:rsidRPr="00B97FE2">
        <w:rPr>
          <w:lang w:eastAsia="it-IT"/>
        </w:rPr>
        <w:t>e</w:t>
      </w:r>
      <w:r w:rsidRPr="00B97FE2">
        <w:rPr>
          <w:spacing w:val="-1"/>
          <w:lang w:eastAsia="it-IT"/>
        </w:rPr>
        <w:t xml:space="preserve"> 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spacing w:val="2"/>
          <w:lang w:eastAsia="it-IT"/>
        </w:rPr>
        <w:t>e</w:t>
      </w:r>
      <w:r w:rsidRPr="00B97FE2">
        <w:rPr>
          <w:lang w:eastAsia="it-IT"/>
        </w:rPr>
        <w:t>,</w:t>
      </w:r>
      <w:r w:rsidRPr="00B97FE2">
        <w:rPr>
          <w:spacing w:val="-2"/>
          <w:lang w:eastAsia="it-IT"/>
        </w:rPr>
        <w:t xml:space="preserve"> </w:t>
      </w:r>
      <w:r w:rsidRPr="00B97FE2">
        <w:rPr>
          <w:spacing w:val="-3"/>
          <w:lang w:eastAsia="it-IT"/>
        </w:rPr>
        <w:lastRenderedPageBreak/>
        <w:t>t</w:t>
      </w:r>
      <w:r w:rsidRPr="00B97FE2">
        <w:rPr>
          <w:lang w:eastAsia="it-IT"/>
        </w:rPr>
        <w:t>e</w:t>
      </w:r>
      <w:r w:rsidRPr="00B97FE2">
        <w:rPr>
          <w:spacing w:val="-2"/>
          <w:lang w:eastAsia="it-IT"/>
        </w:rPr>
        <w:t>n</w:t>
      </w:r>
      <w:r w:rsidRPr="00B97FE2">
        <w:rPr>
          <w:lang w:eastAsia="it-IT"/>
        </w:rPr>
        <w:t>u</w:t>
      </w:r>
      <w:r w:rsidRPr="00B97FE2">
        <w:rPr>
          <w:spacing w:val="-3"/>
          <w:lang w:eastAsia="it-IT"/>
        </w:rPr>
        <w:t>t</w:t>
      </w:r>
      <w:r w:rsidRPr="00B97FE2">
        <w:rPr>
          <w:lang w:eastAsia="it-IT"/>
        </w:rPr>
        <w:t>o c</w:t>
      </w:r>
      <w:r w:rsidRPr="00B97FE2">
        <w:rPr>
          <w:spacing w:val="-1"/>
          <w:lang w:eastAsia="it-IT"/>
        </w:rPr>
        <w:t>o</w:t>
      </w:r>
      <w:r w:rsidRPr="00B97FE2">
        <w:rPr>
          <w:lang w:eastAsia="it-IT"/>
        </w:rPr>
        <w:t>n</w:t>
      </w:r>
      <w:r w:rsidRPr="00B97FE2">
        <w:rPr>
          <w:spacing w:val="-3"/>
          <w:lang w:eastAsia="it-IT"/>
        </w:rPr>
        <w:t>t</w:t>
      </w:r>
      <w:r w:rsidRPr="00B97FE2">
        <w:rPr>
          <w:lang w:eastAsia="it-IT"/>
        </w:rPr>
        <w:t xml:space="preserve">o </w:t>
      </w:r>
      <w:r w:rsidRPr="00B97FE2">
        <w:rPr>
          <w:spacing w:val="-3"/>
          <w:lang w:eastAsia="it-IT"/>
        </w:rPr>
        <w:t>d</w:t>
      </w:r>
      <w:r w:rsidRPr="00B97FE2">
        <w:rPr>
          <w:spacing w:val="2"/>
          <w:lang w:eastAsia="it-IT"/>
        </w:rPr>
        <w:t>e</w:t>
      </w:r>
      <w:r w:rsidRPr="00B97FE2">
        <w:rPr>
          <w:lang w:eastAsia="it-IT"/>
        </w:rPr>
        <w:t>i</w:t>
      </w:r>
      <w:r w:rsidRPr="00B97FE2">
        <w:rPr>
          <w:spacing w:val="-1"/>
          <w:lang w:eastAsia="it-IT"/>
        </w:rPr>
        <w:t xml:space="preserve"> </w:t>
      </w:r>
      <w:r w:rsidRPr="00B97FE2">
        <w:rPr>
          <w:lang w:eastAsia="it-IT"/>
        </w:rPr>
        <w:t>d</w:t>
      </w:r>
      <w:r w:rsidRPr="00B97FE2">
        <w:rPr>
          <w:spacing w:val="-1"/>
          <w:lang w:eastAsia="it-IT"/>
        </w:rPr>
        <w:t>a</w:t>
      </w:r>
      <w:r w:rsidRPr="00B97FE2">
        <w:rPr>
          <w:spacing w:val="-3"/>
          <w:lang w:eastAsia="it-IT"/>
        </w:rPr>
        <w:t>t</w:t>
      </w:r>
      <w:r w:rsidRPr="00B97FE2">
        <w:rPr>
          <w:lang w:eastAsia="it-IT"/>
        </w:rPr>
        <w:t>i</w:t>
      </w:r>
      <w:r w:rsidRPr="00B97FE2">
        <w:rPr>
          <w:spacing w:val="-3"/>
          <w:lang w:eastAsia="it-IT"/>
        </w:rPr>
        <w:t xml:space="preserve"> </w:t>
      </w:r>
      <w:r w:rsidRPr="00B97FE2">
        <w:rPr>
          <w:spacing w:val="2"/>
          <w:lang w:eastAsia="it-IT"/>
        </w:rPr>
        <w:t>e</w:t>
      </w:r>
      <w:r w:rsidRPr="00B97FE2">
        <w:rPr>
          <w:lang w:eastAsia="it-IT"/>
        </w:rPr>
        <w:t>l</w:t>
      </w:r>
      <w:r w:rsidRPr="00B97FE2">
        <w:rPr>
          <w:spacing w:val="-1"/>
          <w:lang w:eastAsia="it-IT"/>
        </w:rPr>
        <w:t>a</w:t>
      </w:r>
      <w:r w:rsidRPr="00B97FE2">
        <w:rPr>
          <w:spacing w:val="-3"/>
          <w:lang w:eastAsia="it-IT"/>
        </w:rPr>
        <w:t>b</w:t>
      </w:r>
      <w:r w:rsidRPr="00B97FE2">
        <w:rPr>
          <w:lang w:eastAsia="it-IT"/>
        </w:rPr>
        <w:t>o</w:t>
      </w:r>
      <w:r w:rsidRPr="00B97FE2">
        <w:rPr>
          <w:spacing w:val="-2"/>
          <w:lang w:eastAsia="it-IT"/>
        </w:rPr>
        <w:t>r</w:t>
      </w:r>
      <w:r w:rsidRPr="00B97FE2">
        <w:rPr>
          <w:spacing w:val="-1"/>
          <w:lang w:eastAsia="it-IT"/>
        </w:rPr>
        <w:t>a</w:t>
      </w:r>
      <w:r w:rsidRPr="00B97FE2">
        <w:rPr>
          <w:lang w:eastAsia="it-IT"/>
        </w:rPr>
        <w:t>ti d</w:t>
      </w:r>
      <w:r w:rsidRPr="00B97FE2">
        <w:rPr>
          <w:spacing w:val="-1"/>
          <w:lang w:eastAsia="it-IT"/>
        </w:rPr>
        <w:t>a</w:t>
      </w:r>
      <w:r w:rsidRPr="00B97FE2">
        <w:rPr>
          <w:lang w:eastAsia="it-IT"/>
        </w:rPr>
        <w:t>ll</w:t>
      </w:r>
      <w:r w:rsidRPr="00B97FE2">
        <w:rPr>
          <w:spacing w:val="1"/>
          <w:lang w:eastAsia="it-IT"/>
        </w:rPr>
        <w:t>’o</w:t>
      </w:r>
      <w:r w:rsidRPr="00B97FE2">
        <w:rPr>
          <w:lang w:eastAsia="it-IT"/>
        </w:rPr>
        <w:t>s</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vato</w:t>
      </w:r>
      <w:r w:rsidRPr="00B97FE2">
        <w:rPr>
          <w:spacing w:val="-4"/>
          <w:lang w:eastAsia="it-IT"/>
        </w:rPr>
        <w:t>r</w:t>
      </w:r>
      <w:r w:rsidRPr="00B97FE2">
        <w:rPr>
          <w:lang w:eastAsia="it-IT"/>
        </w:rPr>
        <w:t xml:space="preserve">io </w:t>
      </w:r>
      <w:r w:rsidRPr="00B97FE2">
        <w:rPr>
          <w:spacing w:val="-3"/>
          <w:lang w:eastAsia="it-IT"/>
        </w:rPr>
        <w:t>d</w:t>
      </w:r>
      <w:r w:rsidRPr="00B97FE2">
        <w:rPr>
          <w:lang w:eastAsia="it-IT"/>
        </w:rPr>
        <w:t>i</w:t>
      </w:r>
      <w:r w:rsidRPr="00B97FE2">
        <w:rPr>
          <w:spacing w:val="-3"/>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
          <w:lang w:eastAsia="it-IT"/>
        </w:rPr>
        <w:t xml:space="preserve"> 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35</w:t>
      </w:r>
      <w:r w:rsidR="00B76247" w:rsidRPr="00B97FE2">
        <w:rPr>
          <w:lang w:eastAsia="it-IT"/>
        </w:rPr>
        <w:t>3</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7" w:after="0" w:line="237" w:lineRule="auto"/>
        <w:rPr>
          <w:lang w:eastAsia="it-IT"/>
        </w:rPr>
      </w:pPr>
    </w:p>
    <w:p w:rsidR="00D7436F" w:rsidRPr="00B97FE2" w:rsidRDefault="00D7436F" w:rsidP="00AB467F">
      <w:pPr>
        <w:widowControl w:val="0"/>
        <w:suppressAutoHyphens w:val="0"/>
        <w:kinsoku w:val="0"/>
        <w:overflowPunct w:val="0"/>
        <w:autoSpaceDE w:val="0"/>
        <w:autoSpaceDN w:val="0"/>
        <w:adjustRightInd w:val="0"/>
        <w:spacing w:before="7" w:after="0" w:line="237" w:lineRule="auto"/>
        <w:rPr>
          <w:strike/>
          <w:lang w:eastAsia="it-IT"/>
        </w:rPr>
      </w:pPr>
    </w:p>
    <w:p w:rsidR="00D7436F" w:rsidRPr="00B97FE2" w:rsidRDefault="00D7436F" w:rsidP="00AB467F">
      <w:pPr>
        <w:widowControl w:val="0"/>
        <w:suppressAutoHyphens w:val="0"/>
        <w:kinsoku w:val="0"/>
        <w:overflowPunct w:val="0"/>
        <w:autoSpaceDE w:val="0"/>
        <w:autoSpaceDN w:val="0"/>
        <w:adjustRightInd w:val="0"/>
        <w:spacing w:after="0" w:line="348" w:lineRule="auto"/>
        <w:jc w:val="center"/>
        <w:rPr>
          <w:b/>
          <w:lang w:eastAsia="it-IT"/>
        </w:rPr>
      </w:pPr>
      <w:r w:rsidRPr="00B97FE2">
        <w:rPr>
          <w:b/>
          <w:lang w:eastAsia="it-IT"/>
        </w:rPr>
        <w:t>C</w:t>
      </w:r>
      <w:r w:rsidR="005062F9">
        <w:rPr>
          <w:b/>
          <w:spacing w:val="-2"/>
          <w:lang w:eastAsia="it-IT"/>
        </w:rPr>
        <w:t>APO</w:t>
      </w:r>
      <w:r w:rsidRPr="00B97FE2">
        <w:rPr>
          <w:b/>
          <w:spacing w:val="-1"/>
          <w:lang w:eastAsia="it-IT"/>
        </w:rPr>
        <w:t xml:space="preserve"> </w:t>
      </w:r>
      <w:r w:rsidRPr="00B97FE2">
        <w:rPr>
          <w:b/>
          <w:lang w:eastAsia="it-IT"/>
        </w:rPr>
        <w:t>II</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ALBO DEGLI INCARICATI DELLA GESTIONE E DEL CONTROLLO NELLE PROCEDURE</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before="18" w:after="0" w:line="280" w:lineRule="exact"/>
        <w:jc w:val="left"/>
        <w:rPr>
          <w:b/>
          <w:lang w:eastAsia="it-IT"/>
        </w:rPr>
      </w:pPr>
    </w:p>
    <w:p w:rsidR="00D7436F" w:rsidRPr="00B97FE2" w:rsidRDefault="00D7436F" w:rsidP="00466980">
      <w:pPr>
        <w:widowControl w:val="0"/>
        <w:suppressAutoHyphens w:val="0"/>
        <w:kinsoku w:val="0"/>
        <w:overflowPunct w:val="0"/>
        <w:autoSpaceDE w:val="0"/>
        <w:autoSpaceDN w:val="0"/>
        <w:adjustRightInd w:val="0"/>
        <w:spacing w:after="0"/>
        <w:rPr>
          <w:b/>
          <w:lang w:eastAsia="it-IT"/>
        </w:rPr>
      </w:pPr>
      <w:r w:rsidRPr="00B97FE2">
        <w:rPr>
          <w:b/>
          <w:lang w:eastAsia="it-IT"/>
        </w:rPr>
        <w:t xml:space="preserve">                                                                A</w:t>
      </w:r>
      <w:r w:rsidRPr="00B97FE2">
        <w:rPr>
          <w:b/>
          <w:spacing w:val="-2"/>
          <w:lang w:eastAsia="it-IT"/>
        </w:rPr>
        <w:t>r</w:t>
      </w:r>
      <w:r w:rsidRPr="00B97FE2">
        <w:rPr>
          <w:b/>
          <w:lang w:eastAsia="it-IT"/>
        </w:rPr>
        <w:t>t.</w:t>
      </w:r>
      <w:r w:rsidRPr="00B97FE2">
        <w:rPr>
          <w:b/>
          <w:spacing w:val="1"/>
          <w:lang w:eastAsia="it-IT"/>
        </w:rPr>
        <w:t xml:space="preserve"> </w:t>
      </w:r>
      <w:r w:rsidR="002B4C14" w:rsidRPr="00B97FE2">
        <w:rPr>
          <w:b/>
          <w:spacing w:val="1"/>
          <w:lang w:eastAsia="it-IT"/>
        </w:rPr>
        <w:t>356</w:t>
      </w:r>
    </w:p>
    <w:p w:rsidR="00D7436F" w:rsidRPr="00B97FE2" w:rsidRDefault="00D7436F" w:rsidP="00AB467F">
      <w:pPr>
        <w:widowControl w:val="0"/>
        <w:suppressAutoHyphens w:val="0"/>
        <w:kinsoku w:val="0"/>
        <w:overflowPunct w:val="0"/>
        <w:autoSpaceDE w:val="0"/>
        <w:autoSpaceDN w:val="0"/>
        <w:adjustRightInd w:val="0"/>
        <w:spacing w:before="9" w:after="0" w:line="11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Al</w:t>
      </w:r>
      <w:r w:rsidRPr="00B97FE2">
        <w:rPr>
          <w:b/>
          <w:spacing w:val="-3"/>
          <w:lang w:eastAsia="it-IT"/>
        </w:rPr>
        <w:t>b</w:t>
      </w:r>
      <w:r w:rsidRPr="00B97FE2">
        <w:rPr>
          <w:b/>
          <w:lang w:eastAsia="it-IT"/>
        </w:rPr>
        <w:t xml:space="preserve">o </w:t>
      </w:r>
      <w:r w:rsidRPr="00B97FE2">
        <w:rPr>
          <w:b/>
          <w:spacing w:val="-3"/>
          <w:lang w:eastAsia="it-IT"/>
        </w:rPr>
        <w:t>d</w:t>
      </w:r>
      <w:r w:rsidRPr="00B97FE2">
        <w:rPr>
          <w:b/>
          <w:lang w:eastAsia="it-IT"/>
        </w:rPr>
        <w:t>ei s</w:t>
      </w:r>
      <w:r w:rsidRPr="00B97FE2">
        <w:rPr>
          <w:b/>
          <w:spacing w:val="-1"/>
          <w:lang w:eastAsia="it-IT"/>
        </w:rPr>
        <w:t>o</w:t>
      </w:r>
      <w:r w:rsidRPr="00B97FE2">
        <w:rPr>
          <w:b/>
          <w:lang w:eastAsia="it-IT"/>
        </w:rPr>
        <w:t>g</w:t>
      </w:r>
      <w:r w:rsidRPr="00B97FE2">
        <w:rPr>
          <w:b/>
          <w:spacing w:val="-2"/>
          <w:lang w:eastAsia="it-IT"/>
        </w:rPr>
        <w:t>g</w:t>
      </w:r>
      <w:r w:rsidRPr="00B97FE2">
        <w:rPr>
          <w:b/>
          <w:lang w:eastAsia="it-IT"/>
        </w:rPr>
        <w:t>etti</w:t>
      </w:r>
      <w:r w:rsidRPr="00B97FE2">
        <w:rPr>
          <w:b/>
          <w:spacing w:val="-2"/>
          <w:lang w:eastAsia="it-IT"/>
        </w:rPr>
        <w:t xml:space="preserve"> </w:t>
      </w:r>
      <w:r w:rsidRPr="00B97FE2">
        <w:rPr>
          <w:b/>
          <w:lang w:eastAsia="it-IT"/>
        </w:rPr>
        <w:t>inca</w:t>
      </w:r>
      <w:r w:rsidRPr="00B97FE2">
        <w:rPr>
          <w:b/>
          <w:spacing w:val="-4"/>
          <w:lang w:eastAsia="it-IT"/>
        </w:rPr>
        <w:t>r</w:t>
      </w:r>
      <w:r w:rsidRPr="00B97FE2">
        <w:rPr>
          <w:b/>
          <w:spacing w:val="-2"/>
          <w:lang w:eastAsia="it-IT"/>
        </w:rPr>
        <w:t>i</w:t>
      </w:r>
      <w:r w:rsidRPr="00B97FE2">
        <w:rPr>
          <w:b/>
          <w:lang w:eastAsia="it-IT"/>
        </w:rPr>
        <w:t>cati d</w:t>
      </w:r>
      <w:r w:rsidRPr="00B97FE2">
        <w:rPr>
          <w:b/>
          <w:spacing w:val="-2"/>
          <w:lang w:eastAsia="it-IT"/>
        </w:rPr>
        <w:t>al</w:t>
      </w:r>
      <w:r w:rsidRPr="00B97FE2">
        <w:rPr>
          <w:b/>
          <w:lang w:eastAsia="it-IT"/>
        </w:rPr>
        <w:t>l’</w:t>
      </w:r>
      <w:r w:rsidRPr="00B97FE2">
        <w:rPr>
          <w:b/>
          <w:spacing w:val="-2"/>
          <w:lang w:eastAsia="it-IT"/>
        </w:rPr>
        <w:t>a</w:t>
      </w:r>
      <w:r w:rsidRPr="00B97FE2">
        <w:rPr>
          <w:b/>
          <w:lang w:eastAsia="it-IT"/>
        </w:rPr>
        <w:t>u</w:t>
      </w:r>
      <w:r w:rsidRPr="00B97FE2">
        <w:rPr>
          <w:b/>
          <w:spacing w:val="-3"/>
          <w:lang w:eastAsia="it-IT"/>
        </w:rPr>
        <w:t>t</w:t>
      </w:r>
      <w:r w:rsidRPr="00B97FE2">
        <w:rPr>
          <w:b/>
          <w:lang w:eastAsia="it-IT"/>
        </w:rPr>
        <w:t>o</w:t>
      </w:r>
      <w:r w:rsidRPr="00B97FE2">
        <w:rPr>
          <w:b/>
          <w:spacing w:val="-2"/>
          <w:lang w:eastAsia="it-IT"/>
        </w:rPr>
        <w:t>r</w:t>
      </w:r>
      <w:r w:rsidRPr="00B97FE2">
        <w:rPr>
          <w:b/>
          <w:lang w:eastAsia="it-IT"/>
        </w:rPr>
        <w:t>ità</w:t>
      </w:r>
      <w:r w:rsidRPr="00B97FE2">
        <w:rPr>
          <w:b/>
          <w:spacing w:val="-2"/>
          <w:lang w:eastAsia="it-IT"/>
        </w:rPr>
        <w:t xml:space="preserve"> g</w:t>
      </w:r>
      <w:r w:rsidRPr="00B97FE2">
        <w:rPr>
          <w:b/>
          <w:lang w:eastAsia="it-IT"/>
        </w:rPr>
        <w:t>iu</w:t>
      </w:r>
      <w:r w:rsidRPr="00B97FE2">
        <w:rPr>
          <w:b/>
          <w:spacing w:val="-3"/>
          <w:lang w:eastAsia="it-IT"/>
        </w:rPr>
        <w:t>d</w:t>
      </w:r>
      <w:r w:rsidRPr="00B97FE2">
        <w:rPr>
          <w:b/>
          <w:spacing w:val="-2"/>
          <w:lang w:eastAsia="it-IT"/>
        </w:rPr>
        <w:t>i</w:t>
      </w:r>
      <w:r w:rsidRPr="00B97FE2">
        <w:rPr>
          <w:b/>
          <w:lang w:eastAsia="it-IT"/>
        </w:rPr>
        <w:t>zia</w:t>
      </w:r>
      <w:r w:rsidRPr="00B97FE2">
        <w:rPr>
          <w:b/>
          <w:spacing w:val="-2"/>
          <w:lang w:eastAsia="it-IT"/>
        </w:rPr>
        <w:t>r</w:t>
      </w:r>
      <w:r w:rsidRPr="00B97FE2">
        <w:rPr>
          <w:b/>
          <w:lang w:eastAsia="it-IT"/>
        </w:rPr>
        <w:t>ia</w:t>
      </w:r>
      <w:r w:rsidRPr="00B97FE2">
        <w:rPr>
          <w:b/>
          <w:spacing w:val="-2"/>
          <w:lang w:eastAsia="it-IT"/>
        </w:rPr>
        <w:t xml:space="preserve"> </w:t>
      </w:r>
      <w:r w:rsidRPr="00B97FE2">
        <w:rPr>
          <w:b/>
          <w:spacing w:val="-3"/>
          <w:lang w:eastAsia="it-IT"/>
        </w:rPr>
        <w:t>d</w:t>
      </w:r>
      <w:r w:rsidRPr="00B97FE2">
        <w:rPr>
          <w:b/>
          <w:spacing w:val="2"/>
          <w:lang w:eastAsia="it-IT"/>
        </w:rPr>
        <w:t>e</w:t>
      </w:r>
      <w:r w:rsidRPr="00B97FE2">
        <w:rPr>
          <w:b/>
          <w:spacing w:val="-2"/>
          <w:lang w:eastAsia="it-IT"/>
        </w:rPr>
        <w:t>ll</w:t>
      </w:r>
      <w:r w:rsidRPr="00B97FE2">
        <w:rPr>
          <w:b/>
          <w:lang w:eastAsia="it-IT"/>
        </w:rPr>
        <w:t>e</w:t>
      </w:r>
      <w:r w:rsidRPr="00B97FE2">
        <w:rPr>
          <w:b/>
          <w:spacing w:val="1"/>
          <w:lang w:eastAsia="it-IT"/>
        </w:rPr>
        <w:t xml:space="preserve"> </w:t>
      </w:r>
      <w:r w:rsidRPr="00B97FE2">
        <w:rPr>
          <w:b/>
          <w:spacing w:val="-2"/>
          <w:lang w:eastAsia="it-IT"/>
        </w:rPr>
        <w:t>f</w:t>
      </w:r>
      <w:r w:rsidRPr="00B97FE2">
        <w:rPr>
          <w:b/>
          <w:lang w:eastAsia="it-IT"/>
        </w:rPr>
        <w:t>un</w:t>
      </w:r>
      <w:r w:rsidRPr="00B97FE2">
        <w:rPr>
          <w:b/>
          <w:spacing w:val="-3"/>
          <w:lang w:eastAsia="it-IT"/>
        </w:rPr>
        <w:t>z</w:t>
      </w:r>
      <w:r w:rsidRPr="00B97FE2">
        <w:rPr>
          <w:b/>
          <w:spacing w:val="-2"/>
          <w:lang w:eastAsia="it-IT"/>
        </w:rPr>
        <w:t>i</w:t>
      </w:r>
      <w:r w:rsidRPr="00B97FE2">
        <w:rPr>
          <w:b/>
          <w:lang w:eastAsia="it-IT"/>
        </w:rPr>
        <w:t>o</w:t>
      </w:r>
      <w:r w:rsidRPr="00B97FE2">
        <w:rPr>
          <w:b/>
          <w:spacing w:val="-2"/>
          <w:lang w:eastAsia="it-IT"/>
        </w:rPr>
        <w:t>n</w:t>
      </w:r>
      <w:r w:rsidRPr="00B97FE2">
        <w:rPr>
          <w:b/>
          <w:lang w:eastAsia="it-IT"/>
        </w:rPr>
        <w:t>i</w:t>
      </w:r>
      <w:r w:rsidRPr="00B97FE2">
        <w:rPr>
          <w:b/>
          <w:spacing w:val="-1"/>
          <w:lang w:eastAsia="it-IT"/>
        </w:rPr>
        <w:t xml:space="preserve"> </w:t>
      </w:r>
      <w:r w:rsidRPr="00B97FE2">
        <w:rPr>
          <w:b/>
          <w:lang w:eastAsia="it-IT"/>
        </w:rPr>
        <w:t>di</w:t>
      </w:r>
      <w:r w:rsidRPr="00B97FE2">
        <w:rPr>
          <w:b/>
          <w:spacing w:val="-3"/>
          <w:lang w:eastAsia="it-IT"/>
        </w:rPr>
        <w:t xml:space="preserve"> </w:t>
      </w:r>
      <w:r w:rsidRPr="00B97FE2">
        <w:rPr>
          <w:b/>
          <w:spacing w:val="-2"/>
          <w:lang w:eastAsia="it-IT"/>
        </w:rPr>
        <w:t>g</w:t>
      </w:r>
      <w:r w:rsidRPr="00B97FE2">
        <w:rPr>
          <w:b/>
          <w:spacing w:val="2"/>
          <w:lang w:eastAsia="it-IT"/>
        </w:rPr>
        <w:t>e</w:t>
      </w:r>
      <w:r w:rsidRPr="00B97FE2">
        <w:rPr>
          <w:b/>
          <w:lang w:eastAsia="it-IT"/>
        </w:rPr>
        <w:t>s</w:t>
      </w:r>
      <w:r w:rsidRPr="00B97FE2">
        <w:rPr>
          <w:b/>
          <w:spacing w:val="-2"/>
          <w:lang w:eastAsia="it-IT"/>
        </w:rPr>
        <w:t>t</w:t>
      </w:r>
      <w:r w:rsidRPr="00B97FE2">
        <w:rPr>
          <w:b/>
          <w:lang w:eastAsia="it-IT"/>
        </w:rPr>
        <w:t>i</w:t>
      </w:r>
      <w:r w:rsidRPr="00B97FE2">
        <w:rPr>
          <w:b/>
          <w:spacing w:val="-2"/>
          <w:lang w:eastAsia="it-IT"/>
        </w:rPr>
        <w:t>on</w:t>
      </w:r>
      <w:r w:rsidRPr="00B97FE2">
        <w:rPr>
          <w:b/>
          <w:lang w:eastAsia="it-IT"/>
        </w:rPr>
        <w:t>e</w:t>
      </w:r>
      <w:r w:rsidRPr="00B97FE2">
        <w:rPr>
          <w:b/>
          <w:spacing w:val="-1"/>
          <w:lang w:eastAsia="it-IT"/>
        </w:rPr>
        <w:t xml:space="preserve"> </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i c</w:t>
      </w:r>
      <w:r w:rsidRPr="00B97FE2">
        <w:rPr>
          <w:b/>
          <w:spacing w:val="1"/>
          <w:lang w:eastAsia="it-IT"/>
        </w:rPr>
        <w:t>o</w:t>
      </w:r>
      <w:r w:rsidRPr="00B97FE2">
        <w:rPr>
          <w:b/>
          <w:spacing w:val="-2"/>
          <w:lang w:eastAsia="it-IT"/>
        </w:rPr>
        <w:t>n</w:t>
      </w:r>
      <w:r w:rsidRPr="00B97FE2">
        <w:rPr>
          <w:b/>
          <w:lang w:eastAsia="it-IT"/>
        </w:rPr>
        <w:t>t</w:t>
      </w:r>
      <w:r w:rsidRPr="00B97FE2">
        <w:rPr>
          <w:b/>
          <w:spacing w:val="-2"/>
          <w:lang w:eastAsia="it-IT"/>
        </w:rPr>
        <w:t>r</w:t>
      </w:r>
      <w:r w:rsidRPr="00B97FE2">
        <w:rPr>
          <w:b/>
          <w:lang w:eastAsia="it-IT"/>
        </w:rPr>
        <w:t>o</w:t>
      </w:r>
      <w:r w:rsidRPr="00B97FE2">
        <w:rPr>
          <w:b/>
          <w:spacing w:val="-2"/>
          <w:lang w:eastAsia="it-IT"/>
        </w:rPr>
        <w:t>ll</w:t>
      </w:r>
      <w:r w:rsidRPr="00B97FE2">
        <w:rPr>
          <w:b/>
          <w:lang w:eastAsia="it-IT"/>
        </w:rPr>
        <w:t xml:space="preserve">o </w:t>
      </w:r>
      <w:r w:rsidRPr="00B97FE2">
        <w:rPr>
          <w:b/>
          <w:spacing w:val="-2"/>
          <w:lang w:eastAsia="it-IT"/>
        </w:rPr>
        <w:t>n</w:t>
      </w:r>
      <w:r w:rsidRPr="00B97FE2">
        <w:rPr>
          <w:b/>
          <w:lang w:eastAsia="it-IT"/>
        </w:rPr>
        <w:t>e</w:t>
      </w:r>
      <w:r w:rsidRPr="00B97FE2">
        <w:rPr>
          <w:b/>
          <w:spacing w:val="1"/>
          <w:lang w:eastAsia="it-IT"/>
        </w:rPr>
        <w:t>l</w:t>
      </w:r>
      <w:r w:rsidRPr="00B97FE2">
        <w:rPr>
          <w:b/>
          <w:spacing w:val="-2"/>
          <w:lang w:eastAsia="it-IT"/>
        </w:rPr>
        <w:t>l</w:t>
      </w:r>
      <w:r w:rsidRPr="00B97FE2">
        <w:rPr>
          <w:b/>
          <w:lang w:eastAsia="it-IT"/>
        </w:rPr>
        <w:t>e</w:t>
      </w:r>
      <w:r w:rsidRPr="00B97FE2">
        <w:rPr>
          <w:b/>
          <w:spacing w:val="1"/>
          <w:lang w:eastAsia="it-IT"/>
        </w:rPr>
        <w:t xml:space="preserve"> </w:t>
      </w:r>
      <w:r w:rsidRPr="00B97FE2">
        <w:rPr>
          <w:b/>
          <w:lang w:eastAsia="it-IT"/>
        </w:rPr>
        <w:t>p</w:t>
      </w:r>
      <w:r w:rsidRPr="00B97FE2">
        <w:rPr>
          <w:b/>
          <w:spacing w:val="-4"/>
          <w:lang w:eastAsia="it-IT"/>
        </w:rPr>
        <w:t>r</w:t>
      </w:r>
      <w:r w:rsidRPr="00B97FE2">
        <w:rPr>
          <w:b/>
          <w:lang w:eastAsia="it-IT"/>
        </w:rPr>
        <w:t>o</w:t>
      </w:r>
      <w:r w:rsidRPr="00B97FE2">
        <w:rPr>
          <w:b/>
          <w:spacing w:val="-2"/>
          <w:lang w:eastAsia="it-IT"/>
        </w:rPr>
        <w:t>c</w:t>
      </w:r>
      <w:r w:rsidRPr="00B97FE2">
        <w:rPr>
          <w:b/>
          <w:spacing w:val="2"/>
          <w:lang w:eastAsia="it-IT"/>
        </w:rPr>
        <w:t>e</w:t>
      </w:r>
      <w:r w:rsidRPr="00B97FE2">
        <w:rPr>
          <w:b/>
          <w:spacing w:val="-3"/>
          <w:lang w:eastAsia="it-IT"/>
        </w:rPr>
        <w:t>d</w:t>
      </w:r>
      <w:r w:rsidRPr="00B97FE2">
        <w:rPr>
          <w:b/>
          <w:lang w:eastAsia="it-IT"/>
        </w:rPr>
        <w:t>u</w:t>
      </w:r>
      <w:r w:rsidRPr="00B97FE2">
        <w:rPr>
          <w:b/>
          <w:spacing w:val="-4"/>
          <w:lang w:eastAsia="it-IT"/>
        </w:rPr>
        <w:t>r</w:t>
      </w:r>
      <w:r w:rsidRPr="00B97FE2">
        <w:rPr>
          <w:b/>
          <w:lang w:eastAsia="it-IT"/>
        </w:rPr>
        <w:t>e</w:t>
      </w:r>
      <w:r w:rsidRPr="00B97FE2">
        <w:rPr>
          <w:b/>
          <w:spacing w:val="1"/>
          <w:lang w:eastAsia="it-IT"/>
        </w:rPr>
        <w:t xml:space="preserve"> </w:t>
      </w:r>
      <w:r w:rsidRPr="00B97FE2">
        <w:rPr>
          <w:b/>
          <w:lang w:eastAsia="it-IT"/>
        </w:rPr>
        <w:t>di</w:t>
      </w:r>
      <w:r w:rsidRPr="00B97FE2">
        <w:rPr>
          <w:b/>
          <w:spacing w:val="-1"/>
          <w:lang w:eastAsia="it-IT"/>
        </w:rPr>
        <w:t xml:space="preserve"> </w:t>
      </w:r>
      <w:r w:rsidRPr="00B97FE2">
        <w:rPr>
          <w:b/>
          <w:spacing w:val="-2"/>
          <w:lang w:eastAsia="it-IT"/>
        </w:rPr>
        <w:t>c</w:t>
      </w:r>
      <w:r w:rsidRPr="00B97FE2">
        <w:rPr>
          <w:b/>
          <w:lang w:eastAsia="it-IT"/>
        </w:rPr>
        <w:t>ui</w:t>
      </w:r>
      <w:r w:rsidRPr="00B97FE2">
        <w:rPr>
          <w:b/>
          <w:spacing w:val="4"/>
          <w:lang w:eastAsia="it-IT"/>
        </w:rPr>
        <w:t xml:space="preserve"> </w:t>
      </w:r>
      <w:r w:rsidRPr="00B97FE2">
        <w:rPr>
          <w:b/>
          <w:spacing w:val="-1"/>
          <w:lang w:eastAsia="it-IT"/>
        </w:rPr>
        <w:t>a</w:t>
      </w:r>
      <w:r w:rsidRPr="00B97FE2">
        <w:rPr>
          <w:b/>
          <w:lang w:eastAsia="it-IT"/>
        </w:rPr>
        <w:t>l</w:t>
      </w:r>
      <w:r w:rsidRPr="00B97FE2">
        <w:rPr>
          <w:b/>
          <w:spacing w:val="-1"/>
          <w:lang w:eastAsia="it-IT"/>
        </w:rPr>
        <w:t xml:space="preserve"> c</w:t>
      </w:r>
      <w:r w:rsidRPr="00B97FE2">
        <w:rPr>
          <w:b/>
          <w:lang w:eastAsia="it-IT"/>
        </w:rPr>
        <w:t>od</w:t>
      </w:r>
      <w:r w:rsidRPr="00B97FE2">
        <w:rPr>
          <w:b/>
          <w:spacing w:val="-2"/>
          <w:lang w:eastAsia="it-IT"/>
        </w:rPr>
        <w:t>ic</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e</w:t>
      </w:r>
      <w:r w:rsidRPr="00B97FE2">
        <w:rPr>
          <w:b/>
          <w:spacing w:val="1"/>
          <w:lang w:eastAsia="it-IT"/>
        </w:rPr>
        <w:t>l</w:t>
      </w:r>
      <w:r w:rsidRPr="00B97FE2">
        <w:rPr>
          <w:b/>
          <w:lang w:eastAsia="it-IT"/>
        </w:rPr>
        <w:t>la</w:t>
      </w:r>
      <w:r w:rsidRPr="00B97FE2">
        <w:rPr>
          <w:b/>
          <w:spacing w:val="-2"/>
          <w:lang w:eastAsia="it-IT"/>
        </w:rPr>
        <w:t xml:space="preserve"> </w:t>
      </w:r>
      <w:r w:rsidRPr="00B97FE2">
        <w:rPr>
          <w:b/>
          <w:lang w:eastAsia="it-IT"/>
        </w:rPr>
        <w:t>c</w:t>
      </w:r>
      <w:r w:rsidRPr="00B97FE2">
        <w:rPr>
          <w:b/>
          <w:spacing w:val="-1"/>
          <w:lang w:eastAsia="it-IT"/>
        </w:rPr>
        <w:t>r</w:t>
      </w:r>
      <w:r w:rsidRPr="00B97FE2">
        <w:rPr>
          <w:b/>
          <w:lang w:eastAsia="it-IT"/>
        </w:rPr>
        <w:t>i</w:t>
      </w:r>
      <w:r w:rsidRPr="00B97FE2">
        <w:rPr>
          <w:b/>
          <w:spacing w:val="-2"/>
          <w:lang w:eastAsia="it-IT"/>
        </w:rPr>
        <w:t>s</w:t>
      </w:r>
      <w:r w:rsidRPr="00B97FE2">
        <w:rPr>
          <w:b/>
          <w:lang w:eastAsia="it-IT"/>
        </w:rPr>
        <w:t>i</w:t>
      </w:r>
      <w:r w:rsidRPr="00B97FE2">
        <w:rPr>
          <w:b/>
          <w:spacing w:val="-3"/>
          <w:lang w:eastAsia="it-IT"/>
        </w:rPr>
        <w:t xml:space="preserve"> </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e</w:t>
      </w:r>
      <w:r w:rsidRPr="00B97FE2">
        <w:rPr>
          <w:b/>
          <w:spacing w:val="1"/>
          <w:lang w:eastAsia="it-IT"/>
        </w:rPr>
        <w:t>l</w:t>
      </w:r>
      <w:r w:rsidRPr="00B97FE2">
        <w:rPr>
          <w:b/>
          <w:lang w:eastAsia="it-IT"/>
        </w:rPr>
        <w:t>l’</w:t>
      </w:r>
      <w:r w:rsidRPr="00B97FE2">
        <w:rPr>
          <w:b/>
          <w:spacing w:val="-2"/>
          <w:lang w:eastAsia="it-IT"/>
        </w:rPr>
        <w:t>i</w:t>
      </w:r>
      <w:r w:rsidRPr="00B97FE2">
        <w:rPr>
          <w:b/>
          <w:lang w:eastAsia="it-IT"/>
        </w:rPr>
        <w:t>n</w:t>
      </w:r>
      <w:r w:rsidRPr="00B97FE2">
        <w:rPr>
          <w:b/>
          <w:spacing w:val="-2"/>
          <w:lang w:eastAsia="it-IT"/>
        </w:rPr>
        <w:t>s</w:t>
      </w:r>
      <w:r w:rsidRPr="00B97FE2">
        <w:rPr>
          <w:b/>
          <w:lang w:eastAsia="it-IT"/>
        </w:rPr>
        <w:t>o</w:t>
      </w:r>
      <w:r w:rsidRPr="00B97FE2">
        <w:rPr>
          <w:b/>
          <w:spacing w:val="-2"/>
          <w:lang w:eastAsia="it-IT"/>
        </w:rPr>
        <w:t>lv</w:t>
      </w:r>
      <w:r w:rsidRPr="00B97FE2">
        <w:rPr>
          <w:b/>
          <w:lang w:eastAsia="it-IT"/>
        </w:rPr>
        <w:t>e</w:t>
      </w:r>
      <w:r w:rsidRPr="00B97FE2">
        <w:rPr>
          <w:b/>
          <w:spacing w:val="-2"/>
          <w:lang w:eastAsia="it-IT"/>
        </w:rPr>
        <w:t>n</w:t>
      </w:r>
      <w:r w:rsidRPr="00B97FE2">
        <w:rPr>
          <w:b/>
          <w:lang w:eastAsia="it-IT"/>
        </w:rPr>
        <w:t>za</w:t>
      </w:r>
    </w:p>
    <w:p w:rsidR="00D7436F" w:rsidRPr="00B97FE2" w:rsidRDefault="00D7436F" w:rsidP="00AB467F">
      <w:pPr>
        <w:widowControl w:val="0"/>
        <w:suppressAutoHyphens w:val="0"/>
        <w:kinsoku w:val="0"/>
        <w:overflowPunct w:val="0"/>
        <w:autoSpaceDE w:val="0"/>
        <w:autoSpaceDN w:val="0"/>
        <w:adjustRightInd w:val="0"/>
        <w:spacing w:after="0" w:line="120" w:lineRule="exact"/>
        <w:jc w:val="left"/>
        <w:rPr>
          <w:lang w:eastAsia="it-IT"/>
        </w:rPr>
      </w:pPr>
    </w:p>
    <w:p w:rsidR="00EB37B7" w:rsidRPr="00B97FE2" w:rsidRDefault="00D7436F" w:rsidP="00AB467F">
      <w:pPr>
        <w:widowControl w:val="0"/>
        <w:tabs>
          <w:tab w:val="left" w:pos="821"/>
        </w:tabs>
        <w:suppressAutoHyphens w:val="0"/>
        <w:kinsoku w:val="0"/>
        <w:overflowPunct w:val="0"/>
        <w:autoSpaceDE w:val="0"/>
        <w:autoSpaceDN w:val="0"/>
        <w:adjustRightInd w:val="0"/>
        <w:spacing w:after="0" w:line="237" w:lineRule="auto"/>
        <w:rPr>
          <w:lang w:eastAsia="it-IT"/>
        </w:rPr>
      </w:pPr>
      <w:r w:rsidRPr="00B97FE2">
        <w:rPr>
          <w:lang w:eastAsia="it-IT"/>
        </w:rPr>
        <w:t>1. E’</w:t>
      </w:r>
      <w:r w:rsidRPr="00B97FE2">
        <w:rPr>
          <w:spacing w:val="-7"/>
          <w:lang w:eastAsia="it-IT"/>
        </w:rPr>
        <w:t xml:space="preserve"> </w:t>
      </w:r>
      <w:r w:rsidRPr="00B97FE2">
        <w:rPr>
          <w:lang w:eastAsia="it-IT"/>
        </w:rPr>
        <w:t>ist</w:t>
      </w:r>
      <w:r w:rsidRPr="00B97FE2">
        <w:rPr>
          <w:spacing w:val="1"/>
          <w:lang w:eastAsia="it-IT"/>
        </w:rPr>
        <w:t>i</w:t>
      </w:r>
      <w:r w:rsidRPr="00B97FE2">
        <w:rPr>
          <w:spacing w:val="-3"/>
          <w:lang w:eastAsia="it-IT"/>
        </w:rPr>
        <w:t>t</w:t>
      </w:r>
      <w:r w:rsidRPr="00B97FE2">
        <w:rPr>
          <w:lang w:eastAsia="it-IT"/>
        </w:rPr>
        <w:t>ui</w:t>
      </w:r>
      <w:r w:rsidRPr="00B97FE2">
        <w:rPr>
          <w:spacing w:val="-3"/>
          <w:lang w:eastAsia="it-IT"/>
        </w:rPr>
        <w:t>t</w:t>
      </w:r>
      <w:r w:rsidRPr="00B97FE2">
        <w:rPr>
          <w:lang w:eastAsia="it-IT"/>
        </w:rPr>
        <w:t>o</w:t>
      </w:r>
      <w:r w:rsidRPr="00B97FE2">
        <w:rPr>
          <w:spacing w:val="-5"/>
          <w:lang w:eastAsia="it-IT"/>
        </w:rPr>
        <w:t xml:space="preserve"> </w:t>
      </w:r>
      <w:r w:rsidRPr="00B97FE2">
        <w:rPr>
          <w:lang w:eastAsia="it-IT"/>
        </w:rPr>
        <w:t>p</w:t>
      </w:r>
      <w:r w:rsidRPr="00B97FE2">
        <w:rPr>
          <w:spacing w:val="-2"/>
          <w:lang w:eastAsia="it-IT"/>
        </w:rPr>
        <w:t>r</w:t>
      </w:r>
      <w:r w:rsidRPr="00B97FE2">
        <w:rPr>
          <w:lang w:eastAsia="it-IT"/>
        </w:rPr>
        <w:t>es</w:t>
      </w:r>
      <w:r w:rsidRPr="00B97FE2">
        <w:rPr>
          <w:spacing w:val="-2"/>
          <w:lang w:eastAsia="it-IT"/>
        </w:rPr>
        <w:t>s</w:t>
      </w:r>
      <w:r w:rsidRPr="00B97FE2">
        <w:rPr>
          <w:lang w:eastAsia="it-IT"/>
        </w:rPr>
        <w:t>o</w:t>
      </w:r>
      <w:r w:rsidRPr="00B97FE2">
        <w:rPr>
          <w:spacing w:val="-5"/>
          <w:lang w:eastAsia="it-IT"/>
        </w:rPr>
        <w:t xml:space="preserve"> </w:t>
      </w:r>
      <w:r w:rsidRPr="00B97FE2">
        <w:rPr>
          <w:lang w:eastAsia="it-IT"/>
        </w:rPr>
        <w:t>il</w:t>
      </w:r>
      <w:r w:rsidRPr="00B97FE2">
        <w:rPr>
          <w:spacing w:val="-6"/>
          <w:lang w:eastAsia="it-IT"/>
        </w:rPr>
        <w:t xml:space="preserve"> </w:t>
      </w:r>
      <w:r w:rsidRPr="00B97FE2">
        <w:rPr>
          <w:spacing w:val="-2"/>
          <w:lang w:eastAsia="it-IT"/>
        </w:rPr>
        <w:t>Mi</w:t>
      </w:r>
      <w:r w:rsidRPr="00B97FE2">
        <w:rPr>
          <w:lang w:eastAsia="it-IT"/>
        </w:rPr>
        <w:t>nis</w:t>
      </w:r>
      <w:r w:rsidRPr="00B97FE2">
        <w:rPr>
          <w:spacing w:val="-2"/>
          <w:lang w:eastAsia="it-IT"/>
        </w:rPr>
        <w:t>t</w:t>
      </w:r>
      <w:r w:rsidRPr="00B97FE2">
        <w:rPr>
          <w:spacing w:val="2"/>
          <w:lang w:eastAsia="it-IT"/>
        </w:rPr>
        <w:t>e</w:t>
      </w:r>
      <w:r w:rsidRPr="00B97FE2">
        <w:rPr>
          <w:spacing w:val="-4"/>
          <w:lang w:eastAsia="it-IT"/>
        </w:rPr>
        <w:t>r</w:t>
      </w:r>
      <w:r w:rsidRPr="00B97FE2">
        <w:rPr>
          <w:lang w:eastAsia="it-IT"/>
        </w:rPr>
        <w:t>o</w:t>
      </w:r>
      <w:r w:rsidRPr="00B97FE2">
        <w:rPr>
          <w:spacing w:val="-5"/>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7"/>
          <w:lang w:eastAsia="it-IT"/>
        </w:rPr>
        <w:t xml:space="preserve"> </w:t>
      </w:r>
      <w:r w:rsidRPr="00B97FE2">
        <w:rPr>
          <w:lang w:eastAsia="it-IT"/>
        </w:rPr>
        <w:t>g</w:t>
      </w:r>
      <w:r w:rsidRPr="00B97FE2">
        <w:rPr>
          <w:spacing w:val="-2"/>
          <w:lang w:eastAsia="it-IT"/>
        </w:rPr>
        <w:t>i</w:t>
      </w:r>
      <w:r w:rsidRPr="00B97FE2">
        <w:rPr>
          <w:lang w:eastAsia="it-IT"/>
        </w:rPr>
        <w:t>us</w:t>
      </w:r>
      <w:r w:rsidRPr="00B97FE2">
        <w:rPr>
          <w:spacing w:val="-2"/>
          <w:lang w:eastAsia="it-IT"/>
        </w:rPr>
        <w:t>t</w:t>
      </w:r>
      <w:r w:rsidRPr="00B97FE2">
        <w:rPr>
          <w:lang w:eastAsia="it-IT"/>
        </w:rPr>
        <w:t>izia</w:t>
      </w:r>
      <w:r w:rsidRPr="00B97FE2">
        <w:rPr>
          <w:spacing w:val="-9"/>
          <w:lang w:eastAsia="it-IT"/>
        </w:rPr>
        <w:t xml:space="preserve"> </w:t>
      </w:r>
      <w:r w:rsidRPr="00B97FE2">
        <w:rPr>
          <w:lang w:eastAsia="it-IT"/>
        </w:rPr>
        <w:t>un</w:t>
      </w:r>
      <w:r w:rsidRPr="00B97FE2">
        <w:rPr>
          <w:spacing w:val="-6"/>
          <w:lang w:eastAsia="it-IT"/>
        </w:rPr>
        <w:t xml:space="preserve"> </w:t>
      </w:r>
      <w:r w:rsidRPr="00B97FE2">
        <w:rPr>
          <w:spacing w:val="-1"/>
          <w:lang w:eastAsia="it-IT"/>
        </w:rPr>
        <w:t>a</w:t>
      </w:r>
      <w:r w:rsidRPr="00B97FE2">
        <w:rPr>
          <w:lang w:eastAsia="it-IT"/>
        </w:rPr>
        <w:t>l</w:t>
      </w:r>
      <w:r w:rsidRPr="00B97FE2">
        <w:rPr>
          <w:spacing w:val="-3"/>
          <w:lang w:eastAsia="it-IT"/>
        </w:rPr>
        <w:t>b</w:t>
      </w:r>
      <w:r w:rsidRPr="00B97FE2">
        <w:rPr>
          <w:lang w:eastAsia="it-IT"/>
        </w:rPr>
        <w:t>o</w:t>
      </w:r>
      <w:r w:rsidRPr="00B97FE2">
        <w:rPr>
          <w:spacing w:val="2"/>
          <w:lang w:eastAsia="it-IT"/>
        </w:rPr>
        <w:t xml:space="preserve"> </w:t>
      </w:r>
      <w:r w:rsidRPr="00B97FE2">
        <w:rPr>
          <w:spacing w:val="-3"/>
          <w:lang w:eastAsia="it-IT"/>
        </w:rPr>
        <w:t>d</w:t>
      </w:r>
      <w:r w:rsidRPr="00B97FE2">
        <w:rPr>
          <w:spacing w:val="2"/>
          <w:lang w:eastAsia="it-IT"/>
        </w:rPr>
        <w:t>e</w:t>
      </w:r>
      <w:r w:rsidRPr="00B97FE2">
        <w:rPr>
          <w:lang w:eastAsia="it-IT"/>
        </w:rPr>
        <w:t xml:space="preserve">i </w:t>
      </w:r>
      <w:r w:rsidRPr="00B97FE2">
        <w:rPr>
          <w:spacing w:val="-2"/>
          <w:lang w:eastAsia="it-IT"/>
        </w:rPr>
        <w:t>s</w:t>
      </w:r>
      <w:r w:rsidRPr="00B97FE2">
        <w:rPr>
          <w:lang w:eastAsia="it-IT"/>
        </w:rPr>
        <w:t>o</w:t>
      </w:r>
      <w:r w:rsidRPr="00B97FE2">
        <w:rPr>
          <w:spacing w:val="-2"/>
          <w:lang w:eastAsia="it-IT"/>
        </w:rPr>
        <w:t>gg</w:t>
      </w:r>
      <w:r w:rsidRPr="00B97FE2">
        <w:rPr>
          <w:spacing w:val="2"/>
          <w:lang w:eastAsia="it-IT"/>
        </w:rPr>
        <w:t>e</w:t>
      </w:r>
      <w:r w:rsidRPr="00B97FE2">
        <w:rPr>
          <w:lang w:eastAsia="it-IT"/>
        </w:rPr>
        <w:t>t</w:t>
      </w:r>
      <w:r w:rsidRPr="00B97FE2">
        <w:rPr>
          <w:spacing w:val="-3"/>
          <w:lang w:eastAsia="it-IT"/>
        </w:rPr>
        <w:t>t</w:t>
      </w:r>
      <w:r w:rsidRPr="00B97FE2">
        <w:rPr>
          <w:lang w:eastAsia="it-IT"/>
        </w:rPr>
        <w:t>i,</w:t>
      </w:r>
      <w:r w:rsidRPr="00B97FE2">
        <w:rPr>
          <w:spacing w:val="-7"/>
          <w:lang w:eastAsia="it-IT"/>
        </w:rPr>
        <w:t xml:space="preserve"> </w:t>
      </w:r>
      <w:r w:rsidRPr="00B97FE2">
        <w:rPr>
          <w:lang w:eastAsia="it-IT"/>
        </w:rPr>
        <w:t>c</w:t>
      </w:r>
      <w:r w:rsidRPr="00B97FE2">
        <w:rPr>
          <w:spacing w:val="1"/>
          <w:lang w:eastAsia="it-IT"/>
        </w:rPr>
        <w:t>o</w:t>
      </w:r>
      <w:r w:rsidRPr="00B97FE2">
        <w:rPr>
          <w:lang w:eastAsia="it-IT"/>
        </w:rPr>
        <w:t>s</w:t>
      </w:r>
      <w:r w:rsidRPr="00B97FE2">
        <w:rPr>
          <w:spacing w:val="-2"/>
          <w:lang w:eastAsia="it-IT"/>
        </w:rPr>
        <w:t>t</w:t>
      </w:r>
      <w:r w:rsidRPr="00B97FE2">
        <w:rPr>
          <w:lang w:eastAsia="it-IT"/>
        </w:rPr>
        <w:t>it</w:t>
      </w:r>
      <w:r w:rsidRPr="00B97FE2">
        <w:rPr>
          <w:spacing w:val="-2"/>
          <w:lang w:eastAsia="it-IT"/>
        </w:rPr>
        <w:t>u</w:t>
      </w:r>
      <w:r w:rsidRPr="00B97FE2">
        <w:rPr>
          <w:lang w:eastAsia="it-IT"/>
        </w:rPr>
        <w:t>i</w:t>
      </w:r>
      <w:r w:rsidRPr="00B97FE2">
        <w:rPr>
          <w:spacing w:val="-3"/>
          <w:lang w:eastAsia="it-IT"/>
        </w:rPr>
        <w:t>t</w:t>
      </w:r>
      <w:r w:rsidRPr="00B97FE2">
        <w:rPr>
          <w:lang w:eastAsia="it-IT"/>
        </w:rPr>
        <w:t>i</w:t>
      </w:r>
      <w:r w:rsidRPr="00B97FE2">
        <w:rPr>
          <w:spacing w:val="-5"/>
          <w:lang w:eastAsia="it-IT"/>
        </w:rPr>
        <w:t xml:space="preserve"> </w:t>
      </w:r>
      <w:r w:rsidRPr="00B97FE2">
        <w:rPr>
          <w:spacing w:val="-1"/>
          <w:lang w:eastAsia="it-IT"/>
        </w:rPr>
        <w:t>a</w:t>
      </w:r>
      <w:r w:rsidRPr="00B97FE2">
        <w:rPr>
          <w:lang w:eastAsia="it-IT"/>
        </w:rPr>
        <w:t>n</w:t>
      </w:r>
      <w:r w:rsidRPr="00B97FE2">
        <w:rPr>
          <w:spacing w:val="-2"/>
          <w:lang w:eastAsia="it-IT"/>
        </w:rPr>
        <w:t>ch</w:t>
      </w:r>
      <w:r w:rsidRPr="00B97FE2">
        <w:rPr>
          <w:lang w:eastAsia="it-IT"/>
        </w:rPr>
        <w:t>e in</w:t>
      </w:r>
      <w:r w:rsidRPr="00B97FE2">
        <w:rPr>
          <w:spacing w:val="-13"/>
          <w:lang w:eastAsia="it-IT"/>
        </w:rPr>
        <w:t xml:space="preserve"> </w:t>
      </w:r>
      <w:r w:rsidRPr="00B97FE2">
        <w:rPr>
          <w:spacing w:val="-2"/>
          <w:lang w:eastAsia="it-IT"/>
        </w:rPr>
        <w:t>f</w:t>
      </w:r>
      <w:r w:rsidRPr="00B97FE2">
        <w:rPr>
          <w:lang w:eastAsia="it-IT"/>
        </w:rPr>
        <w:t>o</w:t>
      </w:r>
      <w:r w:rsidRPr="00B97FE2">
        <w:rPr>
          <w:spacing w:val="-2"/>
          <w:lang w:eastAsia="it-IT"/>
        </w:rPr>
        <w:t>rm</w:t>
      </w:r>
      <w:r w:rsidRPr="00B97FE2">
        <w:rPr>
          <w:lang w:eastAsia="it-IT"/>
        </w:rPr>
        <w:t>a</w:t>
      </w:r>
      <w:r w:rsidRPr="00B97FE2">
        <w:rPr>
          <w:spacing w:val="-14"/>
          <w:lang w:eastAsia="it-IT"/>
        </w:rPr>
        <w:t xml:space="preserve"> </w:t>
      </w:r>
      <w:r w:rsidRPr="00B97FE2">
        <w:rPr>
          <w:spacing w:val="-1"/>
          <w:lang w:eastAsia="it-IT"/>
        </w:rPr>
        <w:t>a</w:t>
      </w:r>
      <w:r w:rsidRPr="00B97FE2">
        <w:rPr>
          <w:lang w:eastAsia="it-IT"/>
        </w:rPr>
        <w:t>s</w:t>
      </w:r>
      <w:r w:rsidRPr="00B97FE2">
        <w:rPr>
          <w:spacing w:val="-2"/>
          <w:lang w:eastAsia="it-IT"/>
        </w:rPr>
        <w:t>s</w:t>
      </w:r>
      <w:r w:rsidRPr="00B97FE2">
        <w:rPr>
          <w:lang w:eastAsia="it-IT"/>
        </w:rPr>
        <w:t>o</w:t>
      </w:r>
      <w:r w:rsidRPr="00B97FE2">
        <w:rPr>
          <w:spacing w:val="-2"/>
          <w:lang w:eastAsia="it-IT"/>
        </w:rPr>
        <w:t>c</w:t>
      </w:r>
      <w:r w:rsidRPr="00B97FE2">
        <w:rPr>
          <w:lang w:eastAsia="it-IT"/>
        </w:rPr>
        <w:t>i</w:t>
      </w:r>
      <w:r w:rsidRPr="00B97FE2">
        <w:rPr>
          <w:spacing w:val="-1"/>
          <w:lang w:eastAsia="it-IT"/>
        </w:rPr>
        <w:t>a</w:t>
      </w:r>
      <w:r w:rsidRPr="00B97FE2">
        <w:rPr>
          <w:lang w:eastAsia="it-IT"/>
        </w:rPr>
        <w:t>ta</w:t>
      </w:r>
      <w:r w:rsidRPr="00B97FE2">
        <w:rPr>
          <w:spacing w:val="-14"/>
          <w:lang w:eastAsia="it-IT"/>
        </w:rPr>
        <w:t xml:space="preserve"> </w:t>
      </w:r>
      <w:r w:rsidRPr="00B97FE2">
        <w:rPr>
          <w:lang w:eastAsia="it-IT"/>
        </w:rPr>
        <w:t>o</w:t>
      </w:r>
      <w:r w:rsidRPr="00B97FE2">
        <w:rPr>
          <w:spacing w:val="-12"/>
          <w:lang w:eastAsia="it-IT"/>
        </w:rPr>
        <w:t xml:space="preserve"> </w:t>
      </w:r>
      <w:r w:rsidRPr="00B97FE2">
        <w:rPr>
          <w:spacing w:val="-2"/>
          <w:lang w:eastAsia="it-IT"/>
        </w:rPr>
        <w:t>so</w:t>
      </w:r>
      <w:r w:rsidRPr="00B97FE2">
        <w:rPr>
          <w:lang w:eastAsia="it-IT"/>
        </w:rPr>
        <w:t>c</w:t>
      </w:r>
      <w:r w:rsidRPr="00B97FE2">
        <w:rPr>
          <w:spacing w:val="-2"/>
          <w:lang w:eastAsia="it-IT"/>
        </w:rPr>
        <w:t>i</w:t>
      </w:r>
      <w:r w:rsidRPr="00B97FE2">
        <w:rPr>
          <w:spacing w:val="2"/>
          <w:lang w:eastAsia="it-IT"/>
        </w:rPr>
        <w:t>e</w:t>
      </w:r>
      <w:r w:rsidRPr="00B97FE2">
        <w:rPr>
          <w:lang w:eastAsia="it-IT"/>
        </w:rPr>
        <w:t>t</w:t>
      </w:r>
      <w:r w:rsidRPr="00B97FE2">
        <w:rPr>
          <w:spacing w:val="-1"/>
          <w:lang w:eastAsia="it-IT"/>
        </w:rPr>
        <w:t>a</w:t>
      </w:r>
      <w:r w:rsidRPr="00B97FE2">
        <w:rPr>
          <w:spacing w:val="-2"/>
          <w:lang w:eastAsia="it-IT"/>
        </w:rPr>
        <w:t>r</w:t>
      </w:r>
      <w:r w:rsidRPr="00B97FE2">
        <w:rPr>
          <w:lang w:eastAsia="it-IT"/>
        </w:rPr>
        <w:t>i</w:t>
      </w:r>
      <w:r w:rsidRPr="00B97FE2">
        <w:rPr>
          <w:spacing w:val="-1"/>
          <w:lang w:eastAsia="it-IT"/>
        </w:rPr>
        <w:t>a</w:t>
      </w:r>
      <w:r w:rsidRPr="00B97FE2">
        <w:rPr>
          <w:lang w:eastAsia="it-IT"/>
        </w:rPr>
        <w:t>,</w:t>
      </w:r>
      <w:r w:rsidRPr="00B97FE2">
        <w:rPr>
          <w:spacing w:val="-14"/>
          <w:lang w:eastAsia="it-IT"/>
        </w:rPr>
        <w:t xml:space="preserve"> </w:t>
      </w:r>
      <w:r w:rsidRPr="00B97FE2">
        <w:rPr>
          <w:spacing w:val="-3"/>
          <w:lang w:eastAsia="it-IT"/>
        </w:rPr>
        <w:t>d</w:t>
      </w:r>
      <w:r w:rsidRPr="00B97FE2">
        <w:rPr>
          <w:lang w:eastAsia="it-IT"/>
        </w:rPr>
        <w:t>est</w:t>
      </w:r>
      <w:r w:rsidRPr="00B97FE2">
        <w:rPr>
          <w:spacing w:val="-2"/>
          <w:lang w:eastAsia="it-IT"/>
        </w:rPr>
        <w:t>i</w:t>
      </w:r>
      <w:r w:rsidRPr="00B97FE2">
        <w:rPr>
          <w:lang w:eastAsia="it-IT"/>
        </w:rPr>
        <w:t>n</w:t>
      </w:r>
      <w:r w:rsidRPr="00B97FE2">
        <w:rPr>
          <w:spacing w:val="-1"/>
          <w:lang w:eastAsia="it-IT"/>
        </w:rPr>
        <w:t>a</w:t>
      </w:r>
      <w:r w:rsidRPr="00B97FE2">
        <w:rPr>
          <w:lang w:eastAsia="it-IT"/>
        </w:rPr>
        <w:t>ti</w:t>
      </w:r>
      <w:r w:rsidRPr="00B97FE2">
        <w:rPr>
          <w:spacing w:val="-7"/>
          <w:lang w:eastAsia="it-IT"/>
        </w:rPr>
        <w:t xml:space="preserve"> </w:t>
      </w:r>
      <w:r w:rsidRPr="00B97FE2">
        <w:rPr>
          <w:lang w:eastAsia="it-IT"/>
        </w:rPr>
        <w:t>a</w:t>
      </w:r>
      <w:r w:rsidRPr="00B97FE2">
        <w:rPr>
          <w:spacing w:val="-14"/>
          <w:lang w:eastAsia="it-IT"/>
        </w:rPr>
        <w:t xml:space="preserve"> </w:t>
      </w:r>
      <w:r w:rsidRPr="00B97FE2">
        <w:rPr>
          <w:lang w:eastAsia="it-IT"/>
        </w:rPr>
        <w:t>s</w:t>
      </w:r>
      <w:r w:rsidRPr="00B97FE2">
        <w:rPr>
          <w:spacing w:val="-2"/>
          <w:lang w:eastAsia="it-IT"/>
        </w:rPr>
        <w:t>v</w:t>
      </w:r>
      <w:r w:rsidRPr="00B97FE2">
        <w:rPr>
          <w:lang w:eastAsia="it-IT"/>
        </w:rPr>
        <w:t>o</w:t>
      </w:r>
      <w:r w:rsidRPr="00B97FE2">
        <w:rPr>
          <w:spacing w:val="-2"/>
          <w:lang w:eastAsia="it-IT"/>
        </w:rPr>
        <w:t>lg</w:t>
      </w:r>
      <w:r w:rsidRPr="00B97FE2">
        <w:rPr>
          <w:spacing w:val="2"/>
          <w:lang w:eastAsia="it-IT"/>
        </w:rPr>
        <w:t>e</w:t>
      </w:r>
      <w:r w:rsidRPr="00B97FE2">
        <w:rPr>
          <w:spacing w:val="-4"/>
          <w:lang w:eastAsia="it-IT"/>
        </w:rPr>
        <w:t>r</w:t>
      </w:r>
      <w:r w:rsidRPr="00B97FE2">
        <w:rPr>
          <w:spacing w:val="2"/>
          <w:lang w:eastAsia="it-IT"/>
        </w:rPr>
        <w:t>e</w:t>
      </w:r>
      <w:r w:rsidRPr="00B97FE2">
        <w:rPr>
          <w:lang w:eastAsia="it-IT"/>
        </w:rPr>
        <w:t>,</w:t>
      </w:r>
      <w:r w:rsidRPr="00B97FE2">
        <w:rPr>
          <w:spacing w:val="-14"/>
          <w:lang w:eastAsia="it-IT"/>
        </w:rPr>
        <w:t xml:space="preserve"> </w:t>
      </w:r>
      <w:r w:rsidRPr="00B97FE2">
        <w:rPr>
          <w:spacing w:val="-2"/>
          <w:lang w:eastAsia="it-IT"/>
        </w:rPr>
        <w:t>s</w:t>
      </w:r>
      <w:r w:rsidRPr="00B97FE2">
        <w:rPr>
          <w:lang w:eastAsia="it-IT"/>
        </w:rPr>
        <w:t>u</w:t>
      </w:r>
      <w:r w:rsidRPr="00B97FE2">
        <w:rPr>
          <w:spacing w:val="-12"/>
          <w:lang w:eastAsia="it-IT"/>
        </w:rPr>
        <w:t xml:space="preserve"> </w:t>
      </w:r>
      <w:r w:rsidRPr="00B97FE2">
        <w:rPr>
          <w:spacing w:val="-2"/>
          <w:lang w:eastAsia="it-IT"/>
        </w:rPr>
        <w:t>i</w:t>
      </w:r>
      <w:r w:rsidRPr="00B97FE2">
        <w:rPr>
          <w:lang w:eastAsia="it-IT"/>
        </w:rPr>
        <w:t>nca</w:t>
      </w:r>
      <w:r w:rsidRPr="00B97FE2">
        <w:rPr>
          <w:spacing w:val="-2"/>
          <w:lang w:eastAsia="it-IT"/>
        </w:rPr>
        <w:t>r</w:t>
      </w:r>
      <w:r w:rsidRPr="00B97FE2">
        <w:rPr>
          <w:lang w:eastAsia="it-IT"/>
        </w:rPr>
        <w:t>i</w:t>
      </w:r>
      <w:r w:rsidRPr="00B97FE2">
        <w:rPr>
          <w:spacing w:val="-2"/>
          <w:lang w:eastAsia="it-IT"/>
        </w:rPr>
        <w:t>c</w:t>
      </w:r>
      <w:r w:rsidRPr="00B97FE2">
        <w:rPr>
          <w:lang w:eastAsia="it-IT"/>
        </w:rPr>
        <w:t>o</w:t>
      </w:r>
      <w:r w:rsidRPr="00B97FE2">
        <w:rPr>
          <w:spacing w:val="-12"/>
          <w:lang w:eastAsia="it-IT"/>
        </w:rPr>
        <w:t xml:space="preserve"> </w:t>
      </w:r>
      <w:r w:rsidRPr="00B97FE2">
        <w:rPr>
          <w:spacing w:val="-3"/>
          <w:lang w:eastAsia="it-IT"/>
        </w:rPr>
        <w:t>d</w:t>
      </w:r>
      <w:r w:rsidRPr="00B97FE2">
        <w:rPr>
          <w:lang w:eastAsia="it-IT"/>
        </w:rPr>
        <w:t>el</w:t>
      </w:r>
      <w:r w:rsidRPr="00B97FE2">
        <w:rPr>
          <w:spacing w:val="-12"/>
          <w:lang w:eastAsia="it-IT"/>
        </w:rPr>
        <w:t xml:space="preserve"> </w:t>
      </w:r>
      <w:r w:rsidRPr="00B97FE2">
        <w:rPr>
          <w:spacing w:val="-3"/>
          <w:lang w:eastAsia="it-IT"/>
        </w:rPr>
        <w:t>t</w:t>
      </w:r>
      <w:r w:rsidRPr="00B97FE2">
        <w:rPr>
          <w:spacing w:val="-2"/>
          <w:lang w:eastAsia="it-IT"/>
        </w:rPr>
        <w:t>r</w:t>
      </w:r>
      <w:r w:rsidRPr="00B97FE2">
        <w:rPr>
          <w:lang w:eastAsia="it-IT"/>
        </w:rPr>
        <w:t>ibun</w:t>
      </w:r>
      <w:r w:rsidRPr="00B97FE2">
        <w:rPr>
          <w:spacing w:val="-4"/>
          <w:lang w:eastAsia="it-IT"/>
        </w:rPr>
        <w:t>a</w:t>
      </w:r>
      <w:r w:rsidRPr="00B97FE2">
        <w:rPr>
          <w:spacing w:val="-2"/>
          <w:lang w:eastAsia="it-IT"/>
        </w:rPr>
        <w:t>l</w:t>
      </w:r>
      <w:r w:rsidRPr="00B97FE2">
        <w:rPr>
          <w:spacing w:val="2"/>
          <w:lang w:eastAsia="it-IT"/>
        </w:rPr>
        <w:t>e</w:t>
      </w:r>
      <w:r w:rsidRPr="00B97FE2">
        <w:rPr>
          <w:lang w:eastAsia="it-IT"/>
        </w:rPr>
        <w:t>,</w:t>
      </w:r>
      <w:r w:rsidRPr="00B97FE2">
        <w:rPr>
          <w:spacing w:val="-14"/>
          <w:lang w:eastAsia="it-IT"/>
        </w:rPr>
        <w:t xml:space="preserve"> </w:t>
      </w:r>
      <w:r w:rsidRPr="00B97FE2">
        <w:rPr>
          <w:spacing w:val="-2"/>
          <w:lang w:eastAsia="it-IT"/>
        </w:rPr>
        <w:t>l</w:t>
      </w:r>
      <w:r w:rsidRPr="00B97FE2">
        <w:rPr>
          <w:lang w:eastAsia="it-IT"/>
        </w:rPr>
        <w:t>e</w:t>
      </w:r>
      <w:r w:rsidRPr="00B97FE2">
        <w:rPr>
          <w:spacing w:val="-13"/>
          <w:lang w:eastAsia="it-IT"/>
        </w:rPr>
        <w:t xml:space="preserve"> </w:t>
      </w:r>
      <w:r w:rsidRPr="00B97FE2">
        <w:rPr>
          <w:spacing w:val="-2"/>
          <w:lang w:eastAsia="it-IT"/>
        </w:rPr>
        <w:t>f</w:t>
      </w:r>
      <w:r w:rsidRPr="00B97FE2">
        <w:rPr>
          <w:lang w:eastAsia="it-IT"/>
        </w:rPr>
        <w:t>un</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 di</w:t>
      </w:r>
      <w:r w:rsidRPr="00B97FE2">
        <w:rPr>
          <w:spacing w:val="40"/>
          <w:lang w:eastAsia="it-IT"/>
        </w:rPr>
        <w:t xml:space="preserve"> </w:t>
      </w:r>
      <w:r w:rsidRPr="00B97FE2">
        <w:rPr>
          <w:lang w:eastAsia="it-IT"/>
        </w:rPr>
        <w:t>c</w:t>
      </w:r>
      <w:r w:rsidRPr="00B97FE2">
        <w:rPr>
          <w:spacing w:val="1"/>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spacing w:val="2"/>
          <w:lang w:eastAsia="it-IT"/>
        </w:rPr>
        <w:t>e</w:t>
      </w:r>
      <w:r w:rsidRPr="00B97FE2">
        <w:rPr>
          <w:lang w:eastAsia="it-IT"/>
        </w:rPr>
        <w:t>,</w:t>
      </w:r>
      <w:r w:rsidRPr="00B97FE2">
        <w:rPr>
          <w:spacing w:val="38"/>
          <w:lang w:eastAsia="it-IT"/>
        </w:rPr>
        <w:t xml:space="preserve"> </w:t>
      </w:r>
      <w:r w:rsidRPr="00B97FE2">
        <w:rPr>
          <w:lang w:eastAsia="it-IT"/>
        </w:rPr>
        <w:t>c</w:t>
      </w:r>
      <w:r w:rsidRPr="00B97FE2">
        <w:rPr>
          <w:spacing w:val="1"/>
          <w:lang w:eastAsia="it-IT"/>
        </w:rPr>
        <w:t>o</w:t>
      </w:r>
      <w:r w:rsidRPr="00B97FE2">
        <w:rPr>
          <w:spacing w:val="-2"/>
          <w:lang w:eastAsia="it-IT"/>
        </w:rPr>
        <w:t>mmi</w:t>
      </w:r>
      <w:r w:rsidRPr="00B97FE2">
        <w:rPr>
          <w:lang w:eastAsia="it-IT"/>
        </w:rPr>
        <w:t>s</w:t>
      </w:r>
      <w:r w:rsidRPr="00B97FE2">
        <w:rPr>
          <w:spacing w:val="-2"/>
          <w:lang w:eastAsia="it-IT"/>
        </w:rPr>
        <w:t>s</w:t>
      </w:r>
      <w:r w:rsidRPr="00B97FE2">
        <w:rPr>
          <w:spacing w:val="-1"/>
          <w:lang w:eastAsia="it-IT"/>
        </w:rPr>
        <w:t>a</w:t>
      </w:r>
      <w:r w:rsidRPr="00B97FE2">
        <w:rPr>
          <w:spacing w:val="-2"/>
          <w:lang w:eastAsia="it-IT"/>
        </w:rPr>
        <w:t>r</w:t>
      </w:r>
      <w:r w:rsidRPr="00B97FE2">
        <w:rPr>
          <w:lang w:eastAsia="it-IT"/>
        </w:rPr>
        <w:t>io</w:t>
      </w:r>
      <w:r w:rsidRPr="00B97FE2">
        <w:rPr>
          <w:spacing w:val="41"/>
          <w:lang w:eastAsia="it-IT"/>
        </w:rPr>
        <w:t xml:space="preserve"> </w:t>
      </w:r>
      <w:r w:rsidRPr="00B97FE2">
        <w:rPr>
          <w:lang w:eastAsia="it-IT"/>
        </w:rPr>
        <w:t>g</w:t>
      </w:r>
      <w:r w:rsidRPr="00B97FE2">
        <w:rPr>
          <w:spacing w:val="-2"/>
          <w:lang w:eastAsia="it-IT"/>
        </w:rPr>
        <w:t>i</w:t>
      </w:r>
      <w:r w:rsidRPr="00B97FE2">
        <w:rPr>
          <w:lang w:eastAsia="it-IT"/>
        </w:rPr>
        <w:t>udi</w:t>
      </w:r>
      <w:r w:rsidRPr="00B97FE2">
        <w:rPr>
          <w:spacing w:val="-3"/>
          <w:lang w:eastAsia="it-IT"/>
        </w:rPr>
        <w:t>z</w:t>
      </w:r>
      <w:r w:rsidRPr="00B97FE2">
        <w:rPr>
          <w:lang w:eastAsia="it-IT"/>
        </w:rPr>
        <w:t>i</w:t>
      </w:r>
      <w:r w:rsidRPr="00B97FE2">
        <w:rPr>
          <w:spacing w:val="2"/>
          <w:lang w:eastAsia="it-IT"/>
        </w:rPr>
        <w:t>a</w:t>
      </w:r>
      <w:r w:rsidRPr="00B97FE2">
        <w:rPr>
          <w:spacing w:val="-2"/>
          <w:lang w:eastAsia="it-IT"/>
        </w:rPr>
        <w:t>l</w:t>
      </w:r>
      <w:r w:rsidRPr="00B97FE2">
        <w:rPr>
          <w:lang w:eastAsia="it-IT"/>
        </w:rPr>
        <w:t>e</w:t>
      </w:r>
      <w:r w:rsidRPr="00B97FE2">
        <w:rPr>
          <w:spacing w:val="42"/>
          <w:lang w:eastAsia="it-IT"/>
        </w:rPr>
        <w:t xml:space="preserve"> </w:t>
      </w:r>
      <w:r w:rsidRPr="00B97FE2">
        <w:rPr>
          <w:lang w:eastAsia="it-IT"/>
        </w:rPr>
        <w:t>o</w:t>
      </w:r>
      <w:r w:rsidRPr="00B97FE2">
        <w:rPr>
          <w:spacing w:val="41"/>
          <w:lang w:eastAsia="it-IT"/>
        </w:rPr>
        <w:t xml:space="preserve"> </w:t>
      </w:r>
      <w:r w:rsidRPr="00B97FE2">
        <w:rPr>
          <w:spacing w:val="-2"/>
          <w:lang w:eastAsia="it-IT"/>
        </w:rPr>
        <w:t>l</w:t>
      </w:r>
      <w:r w:rsidRPr="00B97FE2">
        <w:rPr>
          <w:lang w:eastAsia="it-IT"/>
        </w:rPr>
        <w:t>i</w:t>
      </w:r>
      <w:r w:rsidRPr="00B97FE2">
        <w:rPr>
          <w:spacing w:val="-1"/>
          <w:lang w:eastAsia="it-IT"/>
        </w:rPr>
        <w:t>q</w:t>
      </w:r>
      <w:r w:rsidRPr="00B97FE2">
        <w:rPr>
          <w:spacing w:val="-2"/>
          <w:lang w:eastAsia="it-IT"/>
        </w:rPr>
        <w:t>ui</w:t>
      </w:r>
      <w:r w:rsidRPr="00B97FE2">
        <w:rPr>
          <w:lang w:eastAsia="it-IT"/>
        </w:rPr>
        <w:t>d</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spacing w:val="2"/>
          <w:lang w:eastAsia="it-IT"/>
        </w:rPr>
        <w:t>e</w:t>
      </w:r>
      <w:r w:rsidRPr="00B97FE2">
        <w:rPr>
          <w:lang w:eastAsia="it-IT"/>
        </w:rPr>
        <w:t>,</w:t>
      </w:r>
      <w:r w:rsidRPr="00B97FE2">
        <w:rPr>
          <w:spacing w:val="38"/>
          <w:lang w:eastAsia="it-IT"/>
        </w:rPr>
        <w:t xml:space="preserve"> </w:t>
      </w:r>
      <w:r w:rsidRPr="00B97FE2">
        <w:rPr>
          <w:spacing w:val="-2"/>
          <w:lang w:eastAsia="it-IT"/>
        </w:rPr>
        <w:t>n</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42"/>
          <w:lang w:eastAsia="it-IT"/>
        </w:rPr>
        <w:t xml:space="preserve"> </w:t>
      </w:r>
      <w:r w:rsidRPr="00B97FE2">
        <w:rPr>
          <w:lang w:eastAsia="it-IT"/>
        </w:rPr>
        <w:t>p</w:t>
      </w:r>
      <w:r w:rsidRPr="00B97FE2">
        <w:rPr>
          <w:spacing w:val="-2"/>
          <w:lang w:eastAsia="it-IT"/>
        </w:rPr>
        <w:t>roc</w:t>
      </w:r>
      <w:r w:rsidRPr="00B97FE2">
        <w:rPr>
          <w:spacing w:val="2"/>
          <w:lang w:eastAsia="it-IT"/>
        </w:rPr>
        <w:t>e</w:t>
      </w:r>
      <w:r w:rsidRPr="00B97FE2">
        <w:rPr>
          <w:spacing w:val="-3"/>
          <w:lang w:eastAsia="it-IT"/>
        </w:rPr>
        <w:t>d</w:t>
      </w:r>
      <w:r w:rsidRPr="00B97FE2">
        <w:rPr>
          <w:lang w:eastAsia="it-IT"/>
        </w:rPr>
        <w:t>u</w:t>
      </w:r>
      <w:r w:rsidRPr="00B97FE2">
        <w:rPr>
          <w:spacing w:val="-4"/>
          <w:lang w:eastAsia="it-IT"/>
        </w:rPr>
        <w:t>r</w:t>
      </w:r>
      <w:r w:rsidRPr="00B97FE2">
        <w:rPr>
          <w:lang w:eastAsia="it-IT"/>
        </w:rPr>
        <w:t>e p</w:t>
      </w:r>
      <w:r w:rsidRPr="00B97FE2">
        <w:rPr>
          <w:spacing w:val="-2"/>
          <w:lang w:eastAsia="it-IT"/>
        </w:rPr>
        <w:t>r</w:t>
      </w:r>
      <w:r w:rsidRPr="00B97FE2">
        <w:rPr>
          <w:spacing w:val="2"/>
          <w:lang w:eastAsia="it-IT"/>
        </w:rPr>
        <w:t>e</w:t>
      </w:r>
      <w:r w:rsidRPr="00B97FE2">
        <w:rPr>
          <w:spacing w:val="-2"/>
          <w:lang w:eastAsia="it-IT"/>
        </w:rPr>
        <w:t>v</w:t>
      </w:r>
      <w:r w:rsidRPr="00B97FE2">
        <w:rPr>
          <w:lang w:eastAsia="it-IT"/>
        </w:rPr>
        <w:t>is</w:t>
      </w:r>
      <w:r w:rsidRPr="00B97FE2">
        <w:rPr>
          <w:spacing w:val="-2"/>
          <w:lang w:eastAsia="it-IT"/>
        </w:rPr>
        <w:t>t</w:t>
      </w:r>
      <w:r w:rsidRPr="00B97FE2">
        <w:rPr>
          <w:lang w:eastAsia="it-IT"/>
        </w:rPr>
        <w:t>e</w:t>
      </w:r>
      <w:r w:rsidRPr="00B97FE2">
        <w:rPr>
          <w:spacing w:val="-1"/>
          <w:lang w:eastAsia="it-IT"/>
        </w:rPr>
        <w:t xml:space="preserve"> </w:t>
      </w:r>
      <w:r w:rsidRPr="00B97FE2">
        <w:rPr>
          <w:spacing w:val="-2"/>
          <w:lang w:eastAsia="it-IT"/>
        </w:rPr>
        <w:t>n</w:t>
      </w:r>
      <w:r w:rsidRPr="00B97FE2">
        <w:rPr>
          <w:lang w:eastAsia="it-IT"/>
        </w:rPr>
        <w:t>el c</w:t>
      </w:r>
      <w:r w:rsidRPr="00B97FE2">
        <w:rPr>
          <w:spacing w:val="-2"/>
          <w:lang w:eastAsia="it-IT"/>
        </w:rPr>
        <w:t>o</w:t>
      </w:r>
      <w:r w:rsidRPr="00B97FE2">
        <w:rPr>
          <w:lang w:eastAsia="it-IT"/>
        </w:rPr>
        <w:t>di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w:t>
      </w:r>
      <w:r w:rsidRPr="00B97FE2">
        <w:rPr>
          <w:spacing w:val="-3"/>
          <w:lang w:eastAsia="it-IT"/>
        </w:rPr>
        <w:t>z</w:t>
      </w:r>
      <w:r w:rsidRPr="00B97FE2">
        <w:rPr>
          <w:spacing w:val="-1"/>
          <w:lang w:eastAsia="it-IT"/>
        </w:rPr>
        <w:t>a</w:t>
      </w:r>
      <w:r w:rsidRPr="00B97FE2">
        <w:rPr>
          <w:lang w:eastAsia="it-IT"/>
        </w:rPr>
        <w:t>. Il Ministero della giustizia esercita la vigilanza sull’attività degli iscritti all’albo.</w:t>
      </w:r>
    </w:p>
    <w:p w:rsidR="00D7436F" w:rsidRPr="00B97FE2" w:rsidRDefault="00D7436F" w:rsidP="00AB467F">
      <w:pPr>
        <w:widowControl w:val="0"/>
        <w:tabs>
          <w:tab w:val="left" w:pos="821"/>
        </w:tabs>
        <w:suppressAutoHyphens w:val="0"/>
        <w:kinsoku w:val="0"/>
        <w:overflowPunct w:val="0"/>
        <w:autoSpaceDE w:val="0"/>
        <w:autoSpaceDN w:val="0"/>
        <w:adjustRightInd w:val="0"/>
        <w:spacing w:after="0" w:line="237" w:lineRule="auto"/>
        <w:rPr>
          <w:lang w:eastAsia="it-IT"/>
        </w:rPr>
      </w:pPr>
      <w:r w:rsidRPr="00B97FE2">
        <w:rPr>
          <w:lang w:eastAsia="it-IT"/>
        </w:rPr>
        <w:t>2. Pos</w:t>
      </w:r>
      <w:r w:rsidRPr="00B97FE2">
        <w:rPr>
          <w:spacing w:val="-2"/>
          <w:lang w:eastAsia="it-IT"/>
        </w:rPr>
        <w:t>so</w:t>
      </w:r>
      <w:r w:rsidRPr="00B97FE2">
        <w:rPr>
          <w:lang w:eastAsia="it-IT"/>
        </w:rPr>
        <w:t>no</w:t>
      </w:r>
      <w:r w:rsidRPr="00B97FE2">
        <w:rPr>
          <w:spacing w:val="28"/>
          <w:lang w:eastAsia="it-IT"/>
        </w:rPr>
        <w:t xml:space="preserve"> </w:t>
      </w:r>
      <w:r w:rsidRPr="00B97FE2">
        <w:rPr>
          <w:lang w:eastAsia="it-IT"/>
        </w:rPr>
        <w:t>ot</w:t>
      </w:r>
      <w:r w:rsidRPr="00B97FE2">
        <w:rPr>
          <w:spacing w:val="-3"/>
          <w:lang w:eastAsia="it-IT"/>
        </w:rPr>
        <w:t>t</w:t>
      </w:r>
      <w:r w:rsidRPr="00B97FE2">
        <w:rPr>
          <w:lang w:eastAsia="it-IT"/>
        </w:rPr>
        <w:t>e</w:t>
      </w:r>
      <w:r w:rsidRPr="00B97FE2">
        <w:rPr>
          <w:spacing w:val="-2"/>
          <w:lang w:eastAsia="it-IT"/>
        </w:rPr>
        <w:t>n</w:t>
      </w:r>
      <w:r w:rsidRPr="00B97FE2">
        <w:rPr>
          <w:spacing w:val="2"/>
          <w:lang w:eastAsia="it-IT"/>
        </w:rPr>
        <w:t>e</w:t>
      </w:r>
      <w:r w:rsidRPr="00B97FE2">
        <w:rPr>
          <w:spacing w:val="-4"/>
          <w:lang w:eastAsia="it-IT"/>
        </w:rPr>
        <w:t>r</w:t>
      </w:r>
      <w:r w:rsidRPr="00B97FE2">
        <w:rPr>
          <w:lang w:eastAsia="it-IT"/>
        </w:rPr>
        <w:t>e</w:t>
      </w:r>
      <w:r w:rsidRPr="00B97FE2">
        <w:rPr>
          <w:spacing w:val="30"/>
          <w:lang w:eastAsia="it-IT"/>
        </w:rPr>
        <w:t xml:space="preserve"> </w:t>
      </w:r>
      <w:r w:rsidRPr="00B97FE2">
        <w:rPr>
          <w:lang w:eastAsia="it-IT"/>
        </w:rPr>
        <w:t>l</w:t>
      </w:r>
      <w:r w:rsidRPr="00B97FE2">
        <w:rPr>
          <w:spacing w:val="-3"/>
          <w:lang w:eastAsia="it-IT"/>
        </w:rPr>
        <w:t>’</w:t>
      </w:r>
      <w:r w:rsidRPr="00B97FE2">
        <w:rPr>
          <w:lang w:eastAsia="it-IT"/>
        </w:rPr>
        <w:t>is</w:t>
      </w:r>
      <w:r w:rsidRPr="00B97FE2">
        <w:rPr>
          <w:spacing w:val="-2"/>
          <w:lang w:eastAsia="it-IT"/>
        </w:rPr>
        <w:t>cr</w:t>
      </w:r>
      <w:r w:rsidRPr="00B97FE2">
        <w:rPr>
          <w:lang w:eastAsia="it-IT"/>
        </w:rPr>
        <w:t>izi</w:t>
      </w:r>
      <w:r w:rsidRPr="00B97FE2">
        <w:rPr>
          <w:spacing w:val="-1"/>
          <w:lang w:eastAsia="it-IT"/>
        </w:rPr>
        <w:t>o</w:t>
      </w:r>
      <w:r w:rsidRPr="00B97FE2">
        <w:rPr>
          <w:spacing w:val="-2"/>
          <w:lang w:eastAsia="it-IT"/>
        </w:rPr>
        <w:t>n</w:t>
      </w:r>
      <w:r w:rsidRPr="00B97FE2">
        <w:rPr>
          <w:lang w:eastAsia="it-IT"/>
        </w:rPr>
        <w:t>e</w:t>
      </w:r>
      <w:r w:rsidRPr="00B97FE2">
        <w:rPr>
          <w:spacing w:val="30"/>
          <w:lang w:eastAsia="it-IT"/>
        </w:rPr>
        <w:t xml:space="preserve"> i soggetti </w:t>
      </w:r>
      <w:r w:rsidRPr="00B97FE2">
        <w:rPr>
          <w:lang w:eastAsia="it-IT"/>
        </w:rPr>
        <w:t>c</w:t>
      </w:r>
      <w:r w:rsidRPr="00B97FE2">
        <w:rPr>
          <w:spacing w:val="-2"/>
          <w:lang w:eastAsia="it-IT"/>
        </w:rPr>
        <w:t>he</w:t>
      </w:r>
      <w:r w:rsidRPr="00B97FE2">
        <w:rPr>
          <w:lang w:eastAsia="it-IT"/>
        </w:rPr>
        <w:t>,</w:t>
      </w:r>
      <w:r w:rsidRPr="00B97FE2">
        <w:rPr>
          <w:spacing w:val="26"/>
          <w:lang w:eastAsia="it-IT"/>
        </w:rPr>
        <w:t xml:space="preserve"> </w:t>
      </w:r>
      <w:r w:rsidRPr="00B97FE2">
        <w:rPr>
          <w:lang w:eastAsia="it-IT"/>
        </w:rPr>
        <w:t>in</w:t>
      </w:r>
      <w:r w:rsidRPr="00B97FE2">
        <w:rPr>
          <w:spacing w:val="28"/>
          <w:lang w:eastAsia="it-IT"/>
        </w:rPr>
        <w:t xml:space="preserve"> </w:t>
      </w:r>
      <w:r w:rsidRPr="00B97FE2">
        <w:rPr>
          <w:lang w:eastAsia="it-IT"/>
        </w:rPr>
        <w:t>pos</w:t>
      </w:r>
      <w:r w:rsidRPr="00B97FE2">
        <w:rPr>
          <w:spacing w:val="-2"/>
          <w:lang w:eastAsia="it-IT"/>
        </w:rPr>
        <w:t>s</w:t>
      </w:r>
      <w:r w:rsidRPr="00B97FE2">
        <w:rPr>
          <w:spacing w:val="2"/>
          <w:lang w:eastAsia="it-IT"/>
        </w:rPr>
        <w:t>e</w:t>
      </w:r>
      <w:r w:rsidRPr="00B97FE2">
        <w:rPr>
          <w:spacing w:val="-2"/>
          <w:lang w:eastAsia="it-IT"/>
        </w:rPr>
        <w:t>s</w:t>
      </w:r>
      <w:r w:rsidRPr="00B97FE2">
        <w:rPr>
          <w:lang w:eastAsia="it-IT"/>
        </w:rPr>
        <w:t>so</w:t>
      </w:r>
      <w:r w:rsidRPr="00B97FE2">
        <w:rPr>
          <w:spacing w:val="29"/>
          <w:lang w:eastAsia="it-IT"/>
        </w:rPr>
        <w:t xml:space="preserve"> </w:t>
      </w:r>
      <w:r w:rsidRPr="00B97FE2">
        <w:rPr>
          <w:spacing w:val="-3"/>
          <w:lang w:eastAsia="it-IT"/>
        </w:rPr>
        <w:t>d</w:t>
      </w:r>
      <w:r w:rsidRPr="00B97FE2">
        <w:rPr>
          <w:spacing w:val="2"/>
          <w:lang w:eastAsia="it-IT"/>
        </w:rPr>
        <w:t>e</w:t>
      </w:r>
      <w:r w:rsidRPr="00B97FE2">
        <w:rPr>
          <w:lang w:eastAsia="it-IT"/>
        </w:rPr>
        <w:t>i</w:t>
      </w:r>
      <w:r w:rsidRPr="00B97FE2">
        <w:rPr>
          <w:spacing w:val="28"/>
          <w:lang w:eastAsia="it-IT"/>
        </w:rPr>
        <w:t xml:space="preserve"> </w:t>
      </w:r>
      <w:r w:rsidRPr="00B97FE2">
        <w:rPr>
          <w:spacing w:val="-4"/>
          <w:lang w:eastAsia="it-IT"/>
        </w:rPr>
        <w:t>r</w:t>
      </w:r>
      <w:r w:rsidRPr="00B97FE2">
        <w:rPr>
          <w:spacing w:val="2"/>
          <w:lang w:eastAsia="it-IT"/>
        </w:rPr>
        <w:t>e</w:t>
      </w:r>
      <w:r w:rsidRPr="00B97FE2">
        <w:rPr>
          <w:spacing w:val="-1"/>
          <w:lang w:eastAsia="it-IT"/>
        </w:rPr>
        <w:t>q</w:t>
      </w:r>
      <w:r w:rsidRPr="00B97FE2">
        <w:rPr>
          <w:spacing w:val="-2"/>
          <w:lang w:eastAsia="it-IT"/>
        </w:rPr>
        <w:t>u</w:t>
      </w:r>
      <w:r w:rsidRPr="00B97FE2">
        <w:rPr>
          <w:lang w:eastAsia="it-IT"/>
        </w:rPr>
        <w:t>is</w:t>
      </w:r>
      <w:r w:rsidRPr="00B97FE2">
        <w:rPr>
          <w:spacing w:val="-2"/>
          <w:lang w:eastAsia="it-IT"/>
        </w:rPr>
        <w:t>i</w:t>
      </w:r>
      <w:r w:rsidRPr="00B97FE2">
        <w:rPr>
          <w:lang w:eastAsia="it-IT"/>
        </w:rPr>
        <w:t>ti</w:t>
      </w:r>
      <w:r w:rsidRPr="00B97FE2">
        <w:rPr>
          <w:spacing w:val="28"/>
          <w:lang w:eastAsia="it-IT"/>
        </w:rPr>
        <w:t xml:space="preserve"> </w:t>
      </w:r>
      <w:r w:rsidRPr="00B97FE2">
        <w:rPr>
          <w:lang w:eastAsia="it-IT"/>
        </w:rPr>
        <w:t>di</w:t>
      </w:r>
      <w:r w:rsidRPr="00B97FE2">
        <w:rPr>
          <w:spacing w:val="28"/>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28"/>
          <w:lang w:eastAsia="it-IT"/>
        </w:rPr>
        <w:t xml:space="preserve"> </w:t>
      </w:r>
      <w:r w:rsidRPr="00B97FE2">
        <w:rPr>
          <w:spacing w:val="-1"/>
          <w:lang w:eastAsia="it-IT"/>
        </w:rPr>
        <w:t>a</w:t>
      </w:r>
      <w:r w:rsidRPr="00B97FE2">
        <w:rPr>
          <w:lang w:eastAsia="it-IT"/>
        </w:rPr>
        <w:t xml:space="preserve">ll’art. </w:t>
      </w:r>
      <w:r w:rsidR="00B76247" w:rsidRPr="00B97FE2">
        <w:rPr>
          <w:lang w:eastAsia="it-IT"/>
        </w:rPr>
        <w:t>358</w:t>
      </w:r>
      <w:r w:rsidRPr="00B97FE2">
        <w:rPr>
          <w:lang w:eastAsia="it-IT"/>
        </w:rPr>
        <w:t>, c</w:t>
      </w:r>
      <w:r w:rsidRPr="00B97FE2">
        <w:rPr>
          <w:spacing w:val="1"/>
          <w:lang w:eastAsia="it-IT"/>
        </w:rPr>
        <w:t>o</w:t>
      </w:r>
      <w:r w:rsidRPr="00B97FE2">
        <w:rPr>
          <w:spacing w:val="-2"/>
          <w:lang w:eastAsia="it-IT"/>
        </w:rPr>
        <w:t>mm</w:t>
      </w:r>
      <w:r w:rsidRPr="00B97FE2">
        <w:rPr>
          <w:lang w:eastAsia="it-IT"/>
        </w:rPr>
        <w:t>a</w:t>
      </w:r>
      <w:r w:rsidRPr="00B97FE2">
        <w:rPr>
          <w:spacing w:val="24"/>
          <w:lang w:eastAsia="it-IT"/>
        </w:rPr>
        <w:t xml:space="preserve"> </w:t>
      </w:r>
      <w:r w:rsidRPr="00B97FE2">
        <w:rPr>
          <w:lang w:eastAsia="it-IT"/>
        </w:rPr>
        <w:t>1,</w:t>
      </w:r>
      <w:r w:rsidRPr="00B97FE2">
        <w:rPr>
          <w:spacing w:val="24"/>
          <w:lang w:eastAsia="it-IT"/>
        </w:rPr>
        <w:t xml:space="preserve"> </w:t>
      </w:r>
      <w:r w:rsidRPr="00B97FE2">
        <w:rPr>
          <w:lang w:eastAsia="it-IT"/>
        </w:rPr>
        <w:t>let</w:t>
      </w:r>
      <w:r w:rsidRPr="00B97FE2">
        <w:rPr>
          <w:spacing w:val="-2"/>
          <w:lang w:eastAsia="it-IT"/>
        </w:rPr>
        <w:t>t</w:t>
      </w:r>
      <w:r w:rsidRPr="00B97FE2">
        <w:rPr>
          <w:spacing w:val="2"/>
          <w:lang w:eastAsia="it-IT"/>
        </w:rPr>
        <w:t>e</w:t>
      </w:r>
      <w:r w:rsidRPr="00B97FE2">
        <w:rPr>
          <w:spacing w:val="-4"/>
          <w:lang w:eastAsia="it-IT"/>
        </w:rPr>
        <w:t>r</w:t>
      </w:r>
      <w:r w:rsidRPr="00B97FE2">
        <w:rPr>
          <w:lang w:eastAsia="it-IT"/>
        </w:rPr>
        <w:t>e</w:t>
      </w:r>
      <w:r w:rsidRPr="00B97FE2">
        <w:rPr>
          <w:spacing w:val="28"/>
          <w:lang w:eastAsia="it-IT"/>
        </w:rPr>
        <w:t xml:space="preserve"> </w:t>
      </w:r>
      <w:r w:rsidRPr="00B97FE2">
        <w:rPr>
          <w:spacing w:val="-1"/>
          <w:lang w:eastAsia="it-IT"/>
        </w:rPr>
        <w:t>a</w:t>
      </w:r>
      <w:r w:rsidRPr="00B97FE2">
        <w:rPr>
          <w:lang w:eastAsia="it-IT"/>
        </w:rPr>
        <w:t>),</w:t>
      </w:r>
      <w:r w:rsidRPr="00B97FE2">
        <w:rPr>
          <w:spacing w:val="24"/>
          <w:lang w:eastAsia="it-IT"/>
        </w:rPr>
        <w:t xml:space="preserve"> </w:t>
      </w:r>
      <w:r w:rsidRPr="00B97FE2">
        <w:rPr>
          <w:lang w:eastAsia="it-IT"/>
        </w:rPr>
        <w:t>b)</w:t>
      </w:r>
      <w:r w:rsidRPr="00B97FE2">
        <w:rPr>
          <w:spacing w:val="26"/>
          <w:lang w:eastAsia="it-IT"/>
        </w:rPr>
        <w:t xml:space="preserve"> </w:t>
      </w:r>
      <w:r w:rsidRPr="00B97FE2">
        <w:rPr>
          <w:lang w:eastAsia="it-IT"/>
        </w:rPr>
        <w:t>e</w:t>
      </w:r>
      <w:r w:rsidRPr="00B97FE2">
        <w:rPr>
          <w:spacing w:val="28"/>
          <w:lang w:eastAsia="it-IT"/>
        </w:rPr>
        <w:t xml:space="preserve"> </w:t>
      </w:r>
      <w:r w:rsidRPr="00B97FE2">
        <w:rPr>
          <w:spacing w:val="-2"/>
          <w:lang w:eastAsia="it-IT"/>
        </w:rPr>
        <w:t>c</w:t>
      </w:r>
      <w:r w:rsidRPr="00B97FE2">
        <w:rPr>
          <w:lang w:eastAsia="it-IT"/>
        </w:rPr>
        <w:t>),</w:t>
      </w:r>
      <w:r w:rsidRPr="00B97FE2">
        <w:rPr>
          <w:spacing w:val="24"/>
          <w:lang w:eastAsia="it-IT"/>
        </w:rPr>
        <w:t xml:space="preserve"> </w:t>
      </w:r>
      <w:r w:rsidRPr="00B97FE2">
        <w:t>dimostrano di aver assolto gli obblighi di formazione di cui al decreto del Ministro della giustizia 24 settembre 2014, n.202 e successive modificazioni</w:t>
      </w:r>
      <w:r w:rsidRPr="00B97FE2">
        <w:rPr>
          <w:lang w:eastAsia="it-IT"/>
        </w:rPr>
        <w:t>.</w:t>
      </w:r>
      <w:r w:rsidRPr="00B97FE2">
        <w:rPr>
          <w:spacing w:val="-9"/>
          <w:lang w:eastAsia="it-IT"/>
        </w:rPr>
        <w:t xml:space="preserve"> Costituisce condizione per il mantenimento dell’iscrizione </w:t>
      </w:r>
      <w:r w:rsidRPr="00B97FE2">
        <w:rPr>
          <w:spacing w:val="-10"/>
          <w:lang w:eastAsia="it-IT"/>
        </w:rPr>
        <w:t xml:space="preserve">l’acquisizione di uno specifico aggiornamento biennale, ai sensi del predetto </w:t>
      </w:r>
      <w:r w:rsidRPr="00B97FE2">
        <w:t>decreto</w:t>
      </w:r>
      <w:r w:rsidRPr="00B97FE2">
        <w:rPr>
          <w:lang w:eastAsia="it-IT"/>
        </w:rPr>
        <w:t>.</w:t>
      </w:r>
      <w:r w:rsidRPr="00B97FE2">
        <w:rPr>
          <w:spacing w:val="5"/>
          <w:lang w:eastAsia="it-IT"/>
        </w:rPr>
        <w:t xml:space="preserve"> </w:t>
      </w:r>
      <w:r w:rsidRPr="00B97FE2">
        <w:rPr>
          <w:lang w:eastAsia="it-IT"/>
        </w:rPr>
        <w:t>I</w:t>
      </w:r>
      <w:r w:rsidRPr="00B97FE2">
        <w:rPr>
          <w:spacing w:val="5"/>
          <w:lang w:eastAsia="it-IT"/>
        </w:rPr>
        <w:t xml:space="preserve"> </w:t>
      </w:r>
      <w:r w:rsidRPr="00B97FE2">
        <w:rPr>
          <w:spacing w:val="-2"/>
          <w:lang w:eastAsia="it-IT"/>
        </w:rPr>
        <w:t>r</w:t>
      </w:r>
      <w:r w:rsidRPr="00B97FE2">
        <w:rPr>
          <w:spacing w:val="2"/>
          <w:lang w:eastAsia="it-IT"/>
        </w:rPr>
        <w:t>e</w:t>
      </w:r>
      <w:r w:rsidRPr="00B97FE2">
        <w:rPr>
          <w:spacing w:val="-1"/>
          <w:lang w:eastAsia="it-IT"/>
        </w:rPr>
        <w:t>q</w:t>
      </w:r>
      <w:r w:rsidRPr="00B97FE2">
        <w:rPr>
          <w:spacing w:val="-2"/>
          <w:lang w:eastAsia="it-IT"/>
        </w:rPr>
        <w:t>u</w:t>
      </w:r>
      <w:r w:rsidRPr="00B97FE2">
        <w:rPr>
          <w:lang w:eastAsia="it-IT"/>
        </w:rPr>
        <w:t>i</w:t>
      </w:r>
      <w:r w:rsidRPr="00B97FE2">
        <w:rPr>
          <w:spacing w:val="-2"/>
          <w:lang w:eastAsia="it-IT"/>
        </w:rPr>
        <w:t>s</w:t>
      </w:r>
      <w:r w:rsidRPr="00B97FE2">
        <w:rPr>
          <w:lang w:eastAsia="it-IT"/>
        </w:rPr>
        <w:t>i</w:t>
      </w:r>
      <w:r w:rsidRPr="00B97FE2">
        <w:rPr>
          <w:spacing w:val="-3"/>
          <w:lang w:eastAsia="it-IT"/>
        </w:rPr>
        <w:t>t</w:t>
      </w:r>
      <w:r w:rsidRPr="00B97FE2">
        <w:rPr>
          <w:lang w:eastAsia="it-IT"/>
        </w:rPr>
        <w:t>i</w:t>
      </w:r>
      <w:r w:rsidRPr="00B97FE2">
        <w:rPr>
          <w:spacing w:val="6"/>
          <w:lang w:eastAsia="it-IT"/>
        </w:rPr>
        <w:t xml:space="preserve"> </w:t>
      </w:r>
      <w:r w:rsidRPr="00B97FE2">
        <w:rPr>
          <w:lang w:eastAsia="it-IT"/>
        </w:rPr>
        <w:t>di cui all’articolo 3</w:t>
      </w:r>
      <w:r w:rsidR="00B76247" w:rsidRPr="00B97FE2">
        <w:rPr>
          <w:lang w:eastAsia="it-IT"/>
        </w:rPr>
        <w:t>5</w:t>
      </w:r>
      <w:r w:rsidR="00466980" w:rsidRPr="00B97FE2">
        <w:rPr>
          <w:lang w:eastAsia="it-IT"/>
        </w:rPr>
        <w:t>8</w:t>
      </w:r>
      <w:r w:rsidRPr="00B97FE2">
        <w:rPr>
          <w:lang w:eastAsia="it-IT"/>
        </w:rPr>
        <w:t>, comma 1, lettera b),</w:t>
      </w:r>
      <w:r w:rsidRPr="00B97FE2">
        <w:rPr>
          <w:spacing w:val="19"/>
          <w:lang w:eastAsia="it-IT"/>
        </w:rPr>
        <w:t xml:space="preserve"> </w:t>
      </w:r>
      <w:r w:rsidRPr="00B97FE2">
        <w:rPr>
          <w:spacing w:val="-3"/>
          <w:lang w:eastAsia="it-IT"/>
        </w:rPr>
        <w:t>d</w:t>
      </w:r>
      <w:r w:rsidRPr="00B97FE2">
        <w:rPr>
          <w:lang w:eastAsia="it-IT"/>
        </w:rPr>
        <w:t>ev</w:t>
      </w:r>
      <w:r w:rsidRPr="00B97FE2">
        <w:rPr>
          <w:spacing w:val="-2"/>
          <w:lang w:eastAsia="it-IT"/>
        </w:rPr>
        <w:t>o</w:t>
      </w:r>
      <w:r w:rsidRPr="00B97FE2">
        <w:rPr>
          <w:lang w:eastAsia="it-IT"/>
        </w:rPr>
        <w:t>no</w:t>
      </w:r>
      <w:r w:rsidRPr="00B97FE2">
        <w:rPr>
          <w:spacing w:val="19"/>
          <w:lang w:eastAsia="it-IT"/>
        </w:rPr>
        <w:t xml:space="preserve"> </w:t>
      </w:r>
      <w:r w:rsidRPr="00B97FE2">
        <w:rPr>
          <w:spacing w:val="2"/>
          <w:lang w:eastAsia="it-IT"/>
        </w:rPr>
        <w:t>e</w:t>
      </w:r>
      <w:r w:rsidRPr="00B97FE2">
        <w:rPr>
          <w:lang w:eastAsia="it-IT"/>
        </w:rPr>
        <w:t>s</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e</w:t>
      </w:r>
      <w:r w:rsidRPr="00B97FE2">
        <w:rPr>
          <w:spacing w:val="23"/>
          <w:lang w:eastAsia="it-IT"/>
        </w:rPr>
        <w:t xml:space="preserve"> </w:t>
      </w:r>
      <w:r w:rsidRPr="00B97FE2">
        <w:rPr>
          <w:spacing w:val="-2"/>
          <w:lang w:eastAsia="it-IT"/>
        </w:rPr>
        <w:t>i</w:t>
      </w:r>
      <w:r w:rsidRPr="00B97FE2">
        <w:rPr>
          <w:lang w:eastAsia="it-IT"/>
        </w:rPr>
        <w:t>n</w:t>
      </w:r>
      <w:r w:rsidRPr="00B97FE2">
        <w:rPr>
          <w:spacing w:val="20"/>
          <w:lang w:eastAsia="it-IT"/>
        </w:rPr>
        <w:t xml:space="preserve"> </w:t>
      </w:r>
      <w:r w:rsidRPr="00B97FE2">
        <w:rPr>
          <w:lang w:eastAsia="it-IT"/>
        </w:rPr>
        <w:t>p</w:t>
      </w:r>
      <w:r w:rsidRPr="00B97FE2">
        <w:rPr>
          <w:spacing w:val="-2"/>
          <w:lang w:eastAsia="it-IT"/>
        </w:rPr>
        <w:t>o</w:t>
      </w:r>
      <w:r w:rsidRPr="00B97FE2">
        <w:rPr>
          <w:lang w:eastAsia="it-IT"/>
        </w:rPr>
        <w:t>s</w:t>
      </w:r>
      <w:r w:rsidRPr="00B97FE2">
        <w:rPr>
          <w:spacing w:val="-2"/>
          <w:lang w:eastAsia="it-IT"/>
        </w:rPr>
        <w:t>s</w:t>
      </w:r>
      <w:r w:rsidRPr="00B97FE2">
        <w:rPr>
          <w:lang w:eastAsia="it-IT"/>
        </w:rPr>
        <w:t>es</w:t>
      </w:r>
      <w:r w:rsidRPr="00B97FE2">
        <w:rPr>
          <w:spacing w:val="-2"/>
          <w:lang w:eastAsia="it-IT"/>
        </w:rPr>
        <w:t>s</w:t>
      </w:r>
      <w:r w:rsidRPr="00B97FE2">
        <w:rPr>
          <w:lang w:eastAsia="it-IT"/>
        </w:rPr>
        <w:t>o</w:t>
      </w:r>
      <w:r w:rsidRPr="00B97FE2">
        <w:rPr>
          <w:spacing w:val="19"/>
          <w:lang w:eastAsia="it-IT"/>
        </w:rPr>
        <w:t xml:space="preserve"> </w:t>
      </w:r>
      <w:r w:rsidRPr="00B97FE2">
        <w:rPr>
          <w:lang w:eastAsia="it-IT"/>
        </w:rPr>
        <w:t>de</w:t>
      </w:r>
      <w:r w:rsidRPr="00B97FE2">
        <w:rPr>
          <w:spacing w:val="1"/>
          <w:lang w:eastAsia="it-IT"/>
        </w:rPr>
        <w:t>l</w:t>
      </w:r>
      <w:r w:rsidRPr="00B97FE2">
        <w:rPr>
          <w:lang w:eastAsia="it-IT"/>
        </w:rPr>
        <w:t>la</w:t>
      </w:r>
      <w:r w:rsidRPr="00B97FE2">
        <w:rPr>
          <w:spacing w:val="19"/>
          <w:lang w:eastAsia="it-IT"/>
        </w:rPr>
        <w:t xml:space="preserve"> </w:t>
      </w:r>
      <w:r w:rsidRPr="00B97FE2">
        <w:rPr>
          <w:spacing w:val="-3"/>
          <w:lang w:eastAsia="it-IT"/>
        </w:rPr>
        <w:t>p</w:t>
      </w:r>
      <w:r w:rsidRPr="00B97FE2">
        <w:rPr>
          <w:spacing w:val="2"/>
          <w:lang w:eastAsia="it-IT"/>
        </w:rPr>
        <w:t>e</w:t>
      </w:r>
      <w:r w:rsidRPr="00B97FE2">
        <w:rPr>
          <w:spacing w:val="-2"/>
          <w:lang w:eastAsia="it-IT"/>
        </w:rPr>
        <w:t>rs</w:t>
      </w:r>
      <w:r w:rsidRPr="00B97FE2">
        <w:rPr>
          <w:lang w:eastAsia="it-IT"/>
        </w:rPr>
        <w:t>ona</w:t>
      </w:r>
      <w:r w:rsidRPr="00B97FE2">
        <w:rPr>
          <w:spacing w:val="19"/>
          <w:lang w:eastAsia="it-IT"/>
        </w:rPr>
        <w:t xml:space="preserve"> </w:t>
      </w:r>
      <w:r w:rsidRPr="00B97FE2">
        <w:rPr>
          <w:spacing w:val="-2"/>
          <w:lang w:eastAsia="it-IT"/>
        </w:rPr>
        <w:t>f</w:t>
      </w:r>
      <w:r w:rsidRPr="00B97FE2">
        <w:rPr>
          <w:lang w:eastAsia="it-IT"/>
        </w:rPr>
        <w:t>i</w:t>
      </w:r>
      <w:r w:rsidRPr="00B97FE2">
        <w:rPr>
          <w:spacing w:val="-2"/>
          <w:lang w:eastAsia="it-IT"/>
        </w:rPr>
        <w:t>s</w:t>
      </w:r>
      <w:r w:rsidRPr="00B97FE2">
        <w:rPr>
          <w:lang w:eastAsia="it-IT"/>
        </w:rPr>
        <w:t>i</w:t>
      </w:r>
      <w:r w:rsidRPr="00B97FE2">
        <w:rPr>
          <w:spacing w:val="-2"/>
          <w:lang w:eastAsia="it-IT"/>
        </w:rPr>
        <w:t>c</w:t>
      </w:r>
      <w:r w:rsidRPr="00B97FE2">
        <w:rPr>
          <w:lang w:eastAsia="it-IT"/>
        </w:rPr>
        <w:t xml:space="preserve">a </w:t>
      </w:r>
      <w:r w:rsidRPr="00B97FE2">
        <w:rPr>
          <w:spacing w:val="-2"/>
          <w:lang w:eastAsia="it-IT"/>
        </w:rPr>
        <w:t>r</w:t>
      </w:r>
      <w:r w:rsidRPr="00B97FE2">
        <w:rPr>
          <w:spacing w:val="2"/>
          <w:lang w:eastAsia="it-IT"/>
        </w:rPr>
        <w:t>e</w:t>
      </w:r>
      <w:r w:rsidRPr="00B97FE2">
        <w:rPr>
          <w:lang w:eastAsia="it-IT"/>
        </w:rPr>
        <w:t>s</w:t>
      </w:r>
      <w:r w:rsidRPr="00B97FE2">
        <w:rPr>
          <w:spacing w:val="-3"/>
          <w:lang w:eastAsia="it-IT"/>
        </w:rPr>
        <w:t>p</w:t>
      </w:r>
      <w:r w:rsidRPr="00B97FE2">
        <w:rPr>
          <w:spacing w:val="-2"/>
          <w:lang w:eastAsia="it-IT"/>
        </w:rPr>
        <w:t>o</w:t>
      </w:r>
      <w:r w:rsidRPr="00B97FE2">
        <w:rPr>
          <w:lang w:eastAsia="it-IT"/>
        </w:rPr>
        <w:t>nsab</w:t>
      </w:r>
      <w:r w:rsidRPr="00B97FE2">
        <w:rPr>
          <w:spacing w:val="-2"/>
          <w:lang w:eastAsia="it-IT"/>
        </w:rPr>
        <w:t>il</w:t>
      </w:r>
      <w:r w:rsidRPr="00B97FE2">
        <w:rPr>
          <w:lang w:eastAsia="it-IT"/>
        </w:rPr>
        <w:t>e</w:t>
      </w:r>
      <w:r w:rsidRPr="00B97FE2">
        <w:rPr>
          <w:spacing w:val="17"/>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14"/>
          <w:lang w:eastAsia="it-IT"/>
        </w:rPr>
        <w:t xml:space="preserve"> </w:t>
      </w:r>
      <w:r w:rsidRPr="00B97FE2">
        <w:rPr>
          <w:lang w:eastAsia="it-IT"/>
        </w:rPr>
        <w:t>p</w:t>
      </w:r>
      <w:r w:rsidRPr="00B97FE2">
        <w:rPr>
          <w:spacing w:val="-4"/>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2"/>
          <w:lang w:eastAsia="it-IT"/>
        </w:rPr>
        <w:t>r</w:t>
      </w:r>
      <w:r w:rsidRPr="00B97FE2">
        <w:rPr>
          <w:spacing w:val="-1"/>
          <w:lang w:eastAsia="it-IT"/>
        </w:rPr>
        <w:t>a</w:t>
      </w:r>
      <w:r w:rsidRPr="00B97FE2">
        <w:rPr>
          <w:lang w:eastAsia="it-IT"/>
        </w:rPr>
        <w:t>,</w:t>
      </w:r>
      <w:r w:rsidRPr="00B97FE2">
        <w:rPr>
          <w:spacing w:val="14"/>
          <w:lang w:eastAsia="it-IT"/>
        </w:rPr>
        <w:t xml:space="preserve"> </w:t>
      </w:r>
      <w:r w:rsidRPr="00B97FE2">
        <w:rPr>
          <w:lang w:eastAsia="it-IT"/>
        </w:rPr>
        <w:t>no</w:t>
      </w:r>
      <w:r w:rsidRPr="00B97FE2">
        <w:rPr>
          <w:spacing w:val="-2"/>
          <w:lang w:eastAsia="it-IT"/>
        </w:rPr>
        <w:t>n</w:t>
      </w:r>
      <w:r w:rsidRPr="00B97FE2">
        <w:rPr>
          <w:lang w:eastAsia="it-IT"/>
        </w:rPr>
        <w:t>c</w:t>
      </w:r>
      <w:r w:rsidRPr="00B97FE2">
        <w:rPr>
          <w:spacing w:val="-2"/>
          <w:lang w:eastAsia="it-IT"/>
        </w:rPr>
        <w:t>h</w:t>
      </w:r>
      <w:r w:rsidRPr="00B97FE2">
        <w:rPr>
          <w:lang w:eastAsia="it-IT"/>
        </w:rPr>
        <w:t>é</w:t>
      </w:r>
      <w:r w:rsidRPr="00B97FE2">
        <w:rPr>
          <w:spacing w:val="17"/>
          <w:lang w:eastAsia="it-IT"/>
        </w:rPr>
        <w:t xml:space="preserve"> </w:t>
      </w:r>
      <w:r w:rsidRPr="00B97FE2">
        <w:rPr>
          <w:spacing w:val="-3"/>
          <w:lang w:eastAsia="it-IT"/>
        </w:rPr>
        <w:t>d</w:t>
      </w:r>
      <w:r w:rsidRPr="00B97FE2">
        <w:rPr>
          <w:lang w:eastAsia="it-IT"/>
        </w:rPr>
        <w:t>el</w:t>
      </w:r>
      <w:r w:rsidRPr="00B97FE2">
        <w:rPr>
          <w:spacing w:val="14"/>
          <w:lang w:eastAsia="it-IT"/>
        </w:rPr>
        <w:t xml:space="preserve"> </w:t>
      </w:r>
      <w:r w:rsidRPr="00B97FE2">
        <w:rPr>
          <w:lang w:eastAsia="it-IT"/>
        </w:rPr>
        <w:t>leg</w:t>
      </w:r>
      <w:r w:rsidRPr="00B97FE2">
        <w:rPr>
          <w:spacing w:val="-1"/>
          <w:lang w:eastAsia="it-IT"/>
        </w:rPr>
        <w:t>a</w:t>
      </w:r>
      <w:r w:rsidRPr="00B97FE2">
        <w:rPr>
          <w:spacing w:val="-2"/>
          <w:lang w:eastAsia="it-IT"/>
        </w:rPr>
        <w:t>l</w:t>
      </w:r>
      <w:r w:rsidRPr="00B97FE2">
        <w:rPr>
          <w:lang w:eastAsia="it-IT"/>
        </w:rPr>
        <w:t>e</w:t>
      </w:r>
      <w:r w:rsidRPr="00B97FE2">
        <w:rPr>
          <w:spacing w:val="17"/>
          <w:lang w:eastAsia="it-IT"/>
        </w:rPr>
        <w:t xml:space="preserve"> </w:t>
      </w:r>
      <w:r w:rsidRPr="00B97FE2">
        <w:rPr>
          <w:spacing w:val="-2"/>
          <w:lang w:eastAsia="it-IT"/>
        </w:rPr>
        <w:t>r</w:t>
      </w:r>
      <w:r w:rsidRPr="00B97FE2">
        <w:rPr>
          <w:spacing w:val="-1"/>
          <w:lang w:eastAsia="it-IT"/>
        </w:rPr>
        <w:t>a</w:t>
      </w:r>
      <w:r w:rsidRPr="00B97FE2">
        <w:rPr>
          <w:lang w:eastAsia="it-IT"/>
        </w:rPr>
        <w:t>pp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ent</w:t>
      </w:r>
      <w:r w:rsidRPr="00B97FE2">
        <w:rPr>
          <w:spacing w:val="-1"/>
          <w:lang w:eastAsia="it-IT"/>
        </w:rPr>
        <w:t>a</w:t>
      </w:r>
      <w:r w:rsidRPr="00B97FE2">
        <w:rPr>
          <w:spacing w:val="-2"/>
          <w:lang w:eastAsia="it-IT"/>
        </w:rPr>
        <w:t>n</w:t>
      </w:r>
      <w:r w:rsidRPr="00B97FE2">
        <w:rPr>
          <w:spacing w:val="-3"/>
          <w:lang w:eastAsia="it-IT"/>
        </w:rPr>
        <w:t>t</w:t>
      </w:r>
      <w:r w:rsidRPr="00B97FE2">
        <w:rPr>
          <w:lang w:eastAsia="it-IT"/>
        </w:rPr>
        <w:t>e</w:t>
      </w:r>
      <w:r w:rsidRPr="00B97FE2">
        <w:rPr>
          <w:spacing w:val="17"/>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14"/>
          <w:lang w:eastAsia="it-IT"/>
        </w:rPr>
        <w:t xml:space="preserve"> </w:t>
      </w:r>
      <w:r w:rsidRPr="00B97FE2">
        <w:rPr>
          <w:spacing w:val="-2"/>
          <w:lang w:eastAsia="it-IT"/>
        </w:rPr>
        <w:t>s</w:t>
      </w:r>
      <w:r w:rsidRPr="00B97FE2">
        <w:rPr>
          <w:lang w:eastAsia="it-IT"/>
        </w:rPr>
        <w:t>o</w:t>
      </w:r>
      <w:r w:rsidRPr="00B97FE2">
        <w:rPr>
          <w:spacing w:val="-2"/>
          <w:lang w:eastAsia="it-IT"/>
        </w:rPr>
        <w:t>ci</w:t>
      </w:r>
      <w:r w:rsidRPr="00B97FE2">
        <w:rPr>
          <w:spacing w:val="2"/>
          <w:lang w:eastAsia="it-IT"/>
        </w:rPr>
        <w:t>e</w:t>
      </w:r>
      <w:r w:rsidRPr="00B97FE2">
        <w:rPr>
          <w:lang w:eastAsia="it-IT"/>
        </w:rPr>
        <w:t>tà</w:t>
      </w:r>
      <w:r w:rsidRPr="00B97FE2">
        <w:rPr>
          <w:spacing w:val="14"/>
          <w:lang w:eastAsia="it-IT"/>
        </w:rPr>
        <w:t xml:space="preserve"> </w:t>
      </w:r>
      <w:r w:rsidRPr="00B97FE2">
        <w:rPr>
          <w:lang w:eastAsia="it-IT"/>
        </w:rPr>
        <w:t>t</w:t>
      </w:r>
      <w:r w:rsidRPr="00B97FE2">
        <w:rPr>
          <w:spacing w:val="-2"/>
          <w:lang w:eastAsia="it-IT"/>
        </w:rPr>
        <w:t>r</w:t>
      </w:r>
      <w:r w:rsidRPr="00B97FE2">
        <w:rPr>
          <w:lang w:eastAsia="it-IT"/>
        </w:rPr>
        <w:t>a p</w:t>
      </w:r>
      <w:r w:rsidRPr="00B97FE2">
        <w:rPr>
          <w:spacing w:val="-2"/>
          <w:lang w:eastAsia="it-IT"/>
        </w:rPr>
        <w:t>r</w:t>
      </w:r>
      <w:r w:rsidRPr="00B97FE2">
        <w:rPr>
          <w:lang w:eastAsia="it-IT"/>
        </w:rPr>
        <w:t>o</w:t>
      </w:r>
      <w:r w:rsidRPr="00B97FE2">
        <w:rPr>
          <w:spacing w:val="-2"/>
          <w:lang w:eastAsia="it-IT"/>
        </w:rPr>
        <w:t>f</w:t>
      </w:r>
      <w:r w:rsidRPr="00B97FE2">
        <w:rPr>
          <w:lang w:eastAsia="it-IT"/>
        </w:rPr>
        <w:t>es</w:t>
      </w:r>
      <w:r w:rsidRPr="00B97FE2">
        <w:rPr>
          <w:spacing w:val="-2"/>
          <w:lang w:eastAsia="it-IT"/>
        </w:rPr>
        <w:t>s</w:t>
      </w:r>
      <w:r w:rsidRPr="00B97FE2">
        <w:rPr>
          <w:lang w:eastAsia="it-IT"/>
        </w:rPr>
        <w:t>i</w:t>
      </w:r>
      <w:r w:rsidRPr="00B97FE2">
        <w:rPr>
          <w:spacing w:val="-2"/>
          <w:lang w:eastAsia="it-IT"/>
        </w:rPr>
        <w:t>o</w:t>
      </w:r>
      <w:r w:rsidRPr="00B97FE2">
        <w:rPr>
          <w:lang w:eastAsia="it-IT"/>
        </w:rPr>
        <w:t>n</w:t>
      </w:r>
      <w:r w:rsidRPr="00B97FE2">
        <w:rPr>
          <w:spacing w:val="-2"/>
          <w:lang w:eastAsia="it-IT"/>
        </w:rPr>
        <w:t>i</w:t>
      </w:r>
      <w:r w:rsidRPr="00B97FE2">
        <w:rPr>
          <w:lang w:eastAsia="it-IT"/>
        </w:rPr>
        <w:t>sti</w:t>
      </w:r>
      <w:r w:rsidRPr="00B97FE2">
        <w:rPr>
          <w:spacing w:val="-2"/>
          <w:lang w:eastAsia="it-IT"/>
        </w:rPr>
        <w:t xml:space="preserve"> </w:t>
      </w:r>
      <w:r w:rsidRPr="00B97FE2">
        <w:rPr>
          <w:lang w:eastAsia="it-IT"/>
        </w:rPr>
        <w:t>o di</w:t>
      </w:r>
      <w:r w:rsidRPr="00B97FE2">
        <w:rPr>
          <w:spacing w:val="-1"/>
          <w:lang w:eastAsia="it-IT"/>
        </w:rPr>
        <w:t xml:space="preserve"> </w:t>
      </w:r>
      <w:r w:rsidRPr="00B97FE2">
        <w:rPr>
          <w:spacing w:val="-3"/>
          <w:lang w:eastAsia="it-IT"/>
        </w:rPr>
        <w:t>t</w:t>
      </w:r>
      <w:r w:rsidRPr="00B97FE2">
        <w:rPr>
          <w:lang w:eastAsia="it-IT"/>
        </w:rPr>
        <w:t>utti</w:t>
      </w:r>
      <w:r w:rsidRPr="00B97FE2">
        <w:rPr>
          <w:spacing w:val="-3"/>
          <w:lang w:eastAsia="it-IT"/>
        </w:rPr>
        <w:t xml:space="preserve"> </w:t>
      </w:r>
      <w:r w:rsidRPr="00B97FE2">
        <w:rPr>
          <w:lang w:eastAsia="it-IT"/>
        </w:rPr>
        <w:t>i</w:t>
      </w:r>
      <w:r w:rsidRPr="00B97FE2">
        <w:rPr>
          <w:spacing w:val="-1"/>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lang w:eastAsia="it-IT"/>
        </w:rPr>
        <w:t>o</w:t>
      </w:r>
      <w:r w:rsidRPr="00B97FE2">
        <w:rPr>
          <w:spacing w:val="-2"/>
          <w:lang w:eastAsia="it-IT"/>
        </w:rPr>
        <w:t>n</w:t>
      </w:r>
      <w:r w:rsidRPr="00B97FE2">
        <w:rPr>
          <w:lang w:eastAsia="it-IT"/>
        </w:rPr>
        <w:t xml:space="preserve">enti </w:t>
      </w:r>
      <w:r w:rsidRPr="00B97FE2">
        <w:rPr>
          <w:spacing w:val="-3"/>
          <w:lang w:eastAsia="it-IT"/>
        </w:rPr>
        <w:t>d</w:t>
      </w:r>
      <w:r w:rsidRPr="00B97FE2">
        <w:rPr>
          <w:lang w:eastAsia="it-IT"/>
        </w:rPr>
        <w:t>e</w:t>
      </w:r>
      <w:r w:rsidRPr="00B97FE2">
        <w:rPr>
          <w:spacing w:val="-2"/>
          <w:lang w:eastAsia="it-IT"/>
        </w:rPr>
        <w:t>l</w:t>
      </w:r>
      <w:r w:rsidRPr="00B97FE2">
        <w:rPr>
          <w:lang w:eastAsia="it-IT"/>
        </w:rPr>
        <w:t xml:space="preserve">lo </w:t>
      </w:r>
      <w:r w:rsidRPr="00B97FE2">
        <w:rPr>
          <w:spacing w:val="-2"/>
          <w:lang w:eastAsia="it-IT"/>
        </w:rPr>
        <w:t>s</w:t>
      </w:r>
      <w:r w:rsidRPr="00B97FE2">
        <w:rPr>
          <w:spacing w:val="-3"/>
          <w:lang w:eastAsia="it-IT"/>
        </w:rPr>
        <w:t>t</w:t>
      </w:r>
      <w:r w:rsidRPr="00B97FE2">
        <w:rPr>
          <w:lang w:eastAsia="it-IT"/>
        </w:rPr>
        <w:t>ud</w:t>
      </w:r>
      <w:r w:rsidRPr="00B97FE2">
        <w:rPr>
          <w:spacing w:val="-2"/>
          <w:lang w:eastAsia="it-IT"/>
        </w:rPr>
        <w:t>i</w:t>
      </w:r>
      <w:r w:rsidRPr="00B97FE2">
        <w:rPr>
          <w:lang w:eastAsia="it-IT"/>
        </w:rPr>
        <w:t>o p</w:t>
      </w:r>
      <w:r w:rsidRPr="00B97FE2">
        <w:rPr>
          <w:spacing w:val="-2"/>
          <w:lang w:eastAsia="it-IT"/>
        </w:rPr>
        <w:t>r</w:t>
      </w:r>
      <w:r w:rsidRPr="00B97FE2">
        <w:rPr>
          <w:lang w:eastAsia="it-IT"/>
        </w:rPr>
        <w:t>o</w:t>
      </w:r>
      <w:r w:rsidRPr="00B97FE2">
        <w:rPr>
          <w:spacing w:val="-4"/>
          <w:lang w:eastAsia="it-IT"/>
        </w:rPr>
        <w:t>f</w:t>
      </w:r>
      <w:r w:rsidRPr="00B97FE2">
        <w:rPr>
          <w:spacing w:val="2"/>
          <w:lang w:eastAsia="it-IT"/>
        </w:rPr>
        <w:t>e</w:t>
      </w:r>
      <w:r w:rsidRPr="00B97FE2">
        <w:rPr>
          <w:spacing w:val="-2"/>
          <w:lang w:eastAsia="it-IT"/>
        </w:rPr>
        <w:t>s</w:t>
      </w:r>
      <w:r w:rsidRPr="00B97FE2">
        <w:rPr>
          <w:lang w:eastAsia="it-IT"/>
        </w:rPr>
        <w:t>s</w:t>
      </w:r>
      <w:r w:rsidRPr="00B97FE2">
        <w:rPr>
          <w:spacing w:val="-2"/>
          <w:lang w:eastAsia="it-IT"/>
        </w:rPr>
        <w:t>i</w:t>
      </w:r>
      <w:r w:rsidRPr="00B97FE2">
        <w:rPr>
          <w:lang w:eastAsia="it-IT"/>
        </w:rPr>
        <w:t>on</w:t>
      </w:r>
      <w:r w:rsidRPr="00B97FE2">
        <w:rPr>
          <w:spacing w:val="-4"/>
          <w:lang w:eastAsia="it-IT"/>
        </w:rPr>
        <w:t>a</w:t>
      </w:r>
      <w:r w:rsidRPr="00B97FE2">
        <w:rPr>
          <w:spacing w:val="-2"/>
          <w:lang w:eastAsia="it-IT"/>
        </w:rPr>
        <w:t>l</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s</w:t>
      </w:r>
      <w:r w:rsidRPr="00B97FE2">
        <w:rPr>
          <w:spacing w:val="-2"/>
          <w:lang w:eastAsia="it-IT"/>
        </w:rPr>
        <w:t>s</w:t>
      </w:r>
      <w:r w:rsidRPr="00B97FE2">
        <w:rPr>
          <w:lang w:eastAsia="it-IT"/>
        </w:rPr>
        <w:t>o</w:t>
      </w:r>
      <w:r w:rsidRPr="00B97FE2">
        <w:rPr>
          <w:spacing w:val="-2"/>
          <w:lang w:eastAsia="it-IT"/>
        </w:rPr>
        <w:t>c</w:t>
      </w:r>
      <w:r w:rsidRPr="00B97FE2">
        <w:rPr>
          <w:lang w:eastAsia="it-IT"/>
        </w:rPr>
        <w:t>i</w:t>
      </w:r>
      <w:r w:rsidRPr="00B97FE2">
        <w:rPr>
          <w:spacing w:val="-1"/>
          <w:lang w:eastAsia="it-IT"/>
        </w:rPr>
        <w:t>a</w:t>
      </w:r>
      <w:r w:rsidRPr="00B97FE2">
        <w:rPr>
          <w:lang w:eastAsia="it-IT"/>
        </w:rPr>
        <w:t>t</w:t>
      </w:r>
      <w:r w:rsidRPr="00B97FE2">
        <w:rPr>
          <w:spacing w:val="1"/>
          <w:lang w:eastAsia="it-IT"/>
        </w:rPr>
        <w:t>o</w:t>
      </w:r>
      <w:r w:rsidRPr="00B97FE2">
        <w:rPr>
          <w:lang w:eastAsia="it-IT"/>
        </w:rPr>
        <w:t>.</w:t>
      </w:r>
    </w:p>
    <w:p w:rsidR="00D7436F" w:rsidRPr="00B97FE2" w:rsidRDefault="00D7436F" w:rsidP="00AB467F">
      <w:pPr>
        <w:spacing w:after="0"/>
      </w:pPr>
      <w:r w:rsidRPr="00B97FE2">
        <w:rPr>
          <w:lang w:eastAsia="it-IT"/>
        </w:rPr>
        <w:t xml:space="preserve">3. Costituisce requisito per l’iscrizione all’albo il possesso </w:t>
      </w:r>
      <w:r w:rsidRPr="00B97FE2">
        <w:t>dei seguenti requisiti di onorabilità:</w:t>
      </w:r>
    </w:p>
    <w:p w:rsidR="00D7436F" w:rsidRPr="00B97FE2" w:rsidRDefault="00D7436F" w:rsidP="00AB467F">
      <w:pPr>
        <w:spacing w:after="0"/>
      </w:pPr>
      <w:r w:rsidRPr="00B97FE2">
        <w:t>a) non versare in una delle condizioni di ineleggibilità o decadenza previste </w:t>
      </w:r>
      <w:hyperlink r:id="rId13" w:anchor="id=05AC00001757,__m=document" w:history="1">
        <w:r w:rsidRPr="00B97FE2">
          <w:rPr>
            <w:rStyle w:val="Collegamentoipertestuale"/>
            <w:color w:val="auto"/>
            <w:u w:val="none"/>
          </w:rPr>
          <w:t>dall'articolo 2382 del codice civile</w:t>
        </w:r>
      </w:hyperlink>
      <w:r w:rsidRPr="00B97FE2">
        <w:t>;</w:t>
      </w:r>
    </w:p>
    <w:p w:rsidR="00D7436F" w:rsidRPr="00B97FE2" w:rsidRDefault="00D7436F" w:rsidP="00AB467F">
      <w:pPr>
        <w:spacing w:after="0"/>
      </w:pPr>
      <w:r w:rsidRPr="00B97FE2">
        <w:t>b) non essere stati sottoposti a misure di prevenzione disposte dall'autorità giudiziaria ai sensi del </w:t>
      </w:r>
      <w:hyperlink r:id="rId14" w:anchor="id=10LX0000758639ART0,__m=document" w:history="1">
        <w:r w:rsidRPr="00B97FE2">
          <w:rPr>
            <w:rStyle w:val="Collegamentoipertestuale"/>
            <w:color w:val="auto"/>
            <w:u w:val="none"/>
          </w:rPr>
          <w:t>decreto legislativo 6 settembre 2011, n. 159</w:t>
        </w:r>
      </w:hyperlink>
      <w:r w:rsidRPr="00B97FE2">
        <w:t>;</w:t>
      </w:r>
    </w:p>
    <w:p w:rsidR="00D7436F" w:rsidRPr="00B97FE2" w:rsidRDefault="00D7436F" w:rsidP="00AB467F">
      <w:pPr>
        <w:spacing w:after="0"/>
      </w:pPr>
      <w:r w:rsidRPr="00B97FE2">
        <w:t>c) non essere stati condannati con sentenza passata in giudicato, salvi gli effetti della riabilitazione:</w:t>
      </w:r>
    </w:p>
    <w:p w:rsidR="00D7436F" w:rsidRPr="00B97FE2" w:rsidRDefault="00D7436F" w:rsidP="00AB467F">
      <w:pPr>
        <w:spacing w:after="0"/>
      </w:pPr>
      <w:r w:rsidRPr="00B97FE2">
        <w:t>1) a pena detentiva per uno dei reati previsti dalle norme che disciplinano l'attività bancaria, finanziaria, mobiliare, assicurativa e dalle norme in materia di mercati e valori mobiliari, di strumenti di pagamento;</w:t>
      </w:r>
    </w:p>
    <w:p w:rsidR="00D7436F" w:rsidRPr="00B97FE2" w:rsidRDefault="00D7436F" w:rsidP="00AB467F">
      <w:pPr>
        <w:spacing w:after="0"/>
      </w:pPr>
      <w:r w:rsidRPr="00B97FE2">
        <w:t>2) alla reclusione per uno dei delitti previsti nel titolo XI del libro V del codice civile o nel presente codice;</w:t>
      </w:r>
    </w:p>
    <w:p w:rsidR="00D7436F" w:rsidRPr="00B97FE2" w:rsidRDefault="00D7436F" w:rsidP="00AB467F">
      <w:pPr>
        <w:spacing w:after="0"/>
      </w:pPr>
      <w:r w:rsidRPr="00B97FE2">
        <w:t>3) alla reclusione per un tempo non inferiore a un anno per un delitto contro la pubblica amministrazione, contro la fede pubblica, contro il patrimonio, contro l'ordine pubblico, contro l'economia pubblica ovvero per un delitto in materia tributaria;</w:t>
      </w:r>
    </w:p>
    <w:p w:rsidR="00D7436F" w:rsidRPr="00B97FE2" w:rsidRDefault="00D7436F" w:rsidP="00AB467F">
      <w:pPr>
        <w:spacing w:after="0"/>
      </w:pPr>
      <w:r w:rsidRPr="00B97FE2">
        <w:t>4) alla reclusione per un tempo superiore a due anni per un qualunque delitto non colposo;</w:t>
      </w:r>
    </w:p>
    <w:p w:rsidR="00D7436F" w:rsidRPr="00B97FE2" w:rsidRDefault="00D7436F" w:rsidP="00AB467F">
      <w:pPr>
        <w:spacing w:after="0"/>
      </w:pPr>
      <w:r w:rsidRPr="00B97FE2">
        <w:t>d) non avere riportato negli ultimi cinque anni una sanzione disciplinare più grave di quella minima prevista dai singoli ordinamenti professionali.</w:t>
      </w:r>
    </w:p>
    <w:p w:rsidR="00D7436F" w:rsidRPr="00B97FE2" w:rsidRDefault="00D7436F" w:rsidP="00AB467F">
      <w:pPr>
        <w:spacing w:after="0"/>
        <w:rPr>
          <w:b/>
        </w:rPr>
      </w:pPr>
    </w:p>
    <w:p w:rsidR="00D7436F" w:rsidRPr="00B97FE2" w:rsidRDefault="00D7436F" w:rsidP="00AB467F">
      <w:pPr>
        <w:spacing w:after="0"/>
        <w:jc w:val="center"/>
        <w:rPr>
          <w:b/>
        </w:rPr>
      </w:pPr>
      <w:r w:rsidRPr="00B97FE2">
        <w:rPr>
          <w:b/>
        </w:rPr>
        <w:t>Art.</w:t>
      </w:r>
      <w:r w:rsidR="002B4C14" w:rsidRPr="00B97FE2">
        <w:rPr>
          <w:b/>
        </w:rPr>
        <w:t xml:space="preserve"> 357</w:t>
      </w:r>
    </w:p>
    <w:p w:rsidR="00D7436F" w:rsidRPr="00B97FE2" w:rsidRDefault="00D7436F" w:rsidP="00AB467F">
      <w:pPr>
        <w:spacing w:after="0"/>
        <w:jc w:val="center"/>
        <w:rPr>
          <w:b/>
        </w:rPr>
      </w:pPr>
      <w:r w:rsidRPr="00B97FE2">
        <w:rPr>
          <w:b/>
        </w:rPr>
        <w:t>Funzionamento dell’albo</w:t>
      </w:r>
    </w:p>
    <w:p w:rsidR="00D7436F" w:rsidRPr="00B97FE2" w:rsidRDefault="00D7436F" w:rsidP="00AB467F">
      <w:pPr>
        <w:spacing w:after="0"/>
      </w:pPr>
      <w:r w:rsidRPr="00B97FE2">
        <w:t>1. Con decreto del Ministro della giustizia, da adottare ai sensi dell’articolo 17, comma 3, della legge 23 agosto 1988, n.400, entro sei mesi dall’entrata in vigore del presente decreto, sono stabilite:</w:t>
      </w:r>
    </w:p>
    <w:p w:rsidR="00D7436F" w:rsidRPr="00B97FE2" w:rsidRDefault="00D7436F" w:rsidP="00AB467F">
      <w:pPr>
        <w:spacing w:after="0"/>
      </w:pPr>
      <w:r w:rsidRPr="00B97FE2">
        <w:t xml:space="preserve">a) le modalità di iscrizione all’albo di cui </w:t>
      </w:r>
      <w:r w:rsidR="00F7633A" w:rsidRPr="00B97FE2">
        <w:t>all’articolo 356</w:t>
      </w:r>
      <w:r w:rsidRPr="00B97FE2">
        <w:t>;</w:t>
      </w:r>
    </w:p>
    <w:p w:rsidR="00D7436F" w:rsidRPr="00B97FE2" w:rsidRDefault="00D7436F" w:rsidP="00AB467F">
      <w:pPr>
        <w:spacing w:after="0"/>
      </w:pPr>
      <w:r w:rsidRPr="00B97FE2">
        <w:t>b) le modalità di sospensione e cancellazione dal medesimo albo;</w:t>
      </w:r>
    </w:p>
    <w:p w:rsidR="00D7436F" w:rsidRPr="00B97FE2" w:rsidRDefault="00D7436F" w:rsidP="00AB467F">
      <w:pPr>
        <w:spacing w:after="0"/>
      </w:pPr>
      <w:r w:rsidRPr="00B97FE2">
        <w:t>c) le modalità di esercizio del potere di vigilanza da parte del Ministero della giustizia.</w:t>
      </w:r>
    </w:p>
    <w:p w:rsidR="0015321B" w:rsidRPr="00B97FE2" w:rsidRDefault="0015321B" w:rsidP="00AB467F">
      <w:pPr>
        <w:spacing w:after="0"/>
      </w:pPr>
      <w:r w:rsidRPr="00B97FE2">
        <w:lastRenderedPageBreak/>
        <w:t xml:space="preserve">2. Con lo stesso decreto è stabilito l’importo del contributo che deve essere versato per l’iscrizione e per il suo mantenimento, tenuto conto delle spese per la realizzazione, lo sviluppo e l’aggiornamento dell’albo. </w:t>
      </w:r>
    </w:p>
    <w:p w:rsidR="00D7436F" w:rsidRPr="00B97FE2" w:rsidRDefault="00D7436F" w:rsidP="00AB467F">
      <w:pPr>
        <w:widowControl w:val="0"/>
        <w:suppressAutoHyphens w:val="0"/>
        <w:kinsoku w:val="0"/>
        <w:overflowPunct w:val="0"/>
        <w:autoSpaceDE w:val="0"/>
        <w:autoSpaceDN w:val="0"/>
        <w:adjustRightInd w:val="0"/>
        <w:spacing w:before="18" w:after="0" w:line="28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t.</w:t>
      </w:r>
      <w:r w:rsidRPr="00B97FE2">
        <w:rPr>
          <w:b/>
          <w:spacing w:val="1"/>
          <w:lang w:eastAsia="it-IT"/>
        </w:rPr>
        <w:t xml:space="preserve"> </w:t>
      </w:r>
      <w:r w:rsidR="002B4C14" w:rsidRPr="00B97FE2">
        <w:rPr>
          <w:b/>
          <w:spacing w:val="1"/>
          <w:lang w:eastAsia="it-IT"/>
        </w:rPr>
        <w:t>358</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R</w:t>
      </w:r>
      <w:r w:rsidRPr="00B97FE2">
        <w:rPr>
          <w:b/>
          <w:spacing w:val="1"/>
          <w:lang w:eastAsia="it-IT"/>
        </w:rPr>
        <w:t>e</w:t>
      </w:r>
      <w:r w:rsidRPr="00B97FE2">
        <w:rPr>
          <w:b/>
          <w:spacing w:val="-4"/>
          <w:lang w:eastAsia="it-IT"/>
        </w:rPr>
        <w:t>q</w:t>
      </w:r>
      <w:r w:rsidRPr="00B97FE2">
        <w:rPr>
          <w:b/>
          <w:lang w:eastAsia="it-IT"/>
        </w:rPr>
        <w:t>u</w:t>
      </w:r>
      <w:r w:rsidRPr="00B97FE2">
        <w:rPr>
          <w:b/>
          <w:spacing w:val="-2"/>
          <w:lang w:eastAsia="it-IT"/>
        </w:rPr>
        <w:t>i</w:t>
      </w:r>
      <w:r w:rsidRPr="00B97FE2">
        <w:rPr>
          <w:b/>
          <w:lang w:eastAsia="it-IT"/>
        </w:rPr>
        <w:t>s</w:t>
      </w:r>
      <w:r w:rsidRPr="00B97FE2">
        <w:rPr>
          <w:b/>
          <w:spacing w:val="1"/>
          <w:lang w:eastAsia="it-IT"/>
        </w:rPr>
        <w:t>i</w:t>
      </w:r>
      <w:r w:rsidRPr="00B97FE2">
        <w:rPr>
          <w:b/>
          <w:spacing w:val="-3"/>
          <w:lang w:eastAsia="it-IT"/>
        </w:rPr>
        <w:t>t</w:t>
      </w:r>
      <w:r w:rsidRPr="00B97FE2">
        <w:rPr>
          <w:b/>
          <w:lang w:eastAsia="it-IT"/>
        </w:rPr>
        <w:t>i</w:t>
      </w:r>
      <w:r w:rsidRPr="00B97FE2">
        <w:rPr>
          <w:b/>
          <w:spacing w:val="-1"/>
          <w:lang w:eastAsia="it-IT"/>
        </w:rPr>
        <w:t xml:space="preserve"> </w:t>
      </w:r>
      <w:r w:rsidRPr="00B97FE2">
        <w:rPr>
          <w:b/>
          <w:spacing w:val="-3"/>
          <w:lang w:eastAsia="it-IT"/>
        </w:rPr>
        <w:t>p</w:t>
      </w:r>
      <w:r w:rsidRPr="00B97FE2">
        <w:rPr>
          <w:b/>
          <w:spacing w:val="2"/>
          <w:lang w:eastAsia="it-IT"/>
        </w:rPr>
        <w:t>e</w:t>
      </w:r>
      <w:r w:rsidRPr="00B97FE2">
        <w:rPr>
          <w:b/>
          <w:lang w:eastAsia="it-IT"/>
        </w:rPr>
        <w:t>r</w:t>
      </w:r>
      <w:r w:rsidRPr="00B97FE2">
        <w:rPr>
          <w:b/>
          <w:spacing w:val="-2"/>
          <w:lang w:eastAsia="it-IT"/>
        </w:rPr>
        <w:t xml:space="preserve"> </w:t>
      </w:r>
      <w:r w:rsidRPr="00B97FE2">
        <w:rPr>
          <w:b/>
          <w:lang w:eastAsia="it-IT"/>
        </w:rPr>
        <w:t>la</w:t>
      </w:r>
      <w:r w:rsidRPr="00B97FE2">
        <w:rPr>
          <w:b/>
          <w:spacing w:val="-2"/>
          <w:lang w:eastAsia="it-IT"/>
        </w:rPr>
        <w:t xml:space="preserve"> </w:t>
      </w:r>
      <w:r w:rsidRPr="00B97FE2">
        <w:rPr>
          <w:b/>
          <w:lang w:eastAsia="it-IT"/>
        </w:rPr>
        <w:t>no</w:t>
      </w:r>
      <w:r w:rsidRPr="00B97FE2">
        <w:rPr>
          <w:b/>
          <w:spacing w:val="-4"/>
          <w:lang w:eastAsia="it-IT"/>
        </w:rPr>
        <w:t>m</w:t>
      </w:r>
      <w:r w:rsidRPr="00B97FE2">
        <w:rPr>
          <w:b/>
          <w:lang w:eastAsia="it-IT"/>
        </w:rPr>
        <w:t>i</w:t>
      </w:r>
      <w:r w:rsidRPr="00B97FE2">
        <w:rPr>
          <w:b/>
          <w:spacing w:val="-2"/>
          <w:lang w:eastAsia="it-IT"/>
        </w:rPr>
        <w:t>n</w:t>
      </w:r>
      <w:r w:rsidRPr="00B97FE2">
        <w:rPr>
          <w:b/>
          <w:lang w:eastAsia="it-IT"/>
        </w:rPr>
        <w:t>a</w:t>
      </w:r>
      <w:r w:rsidRPr="00B97FE2">
        <w:rPr>
          <w:b/>
          <w:spacing w:val="-2"/>
          <w:lang w:eastAsia="it-IT"/>
        </w:rPr>
        <w:t xml:space="preserve"> </w:t>
      </w:r>
      <w:r w:rsidRPr="00B97FE2">
        <w:rPr>
          <w:b/>
          <w:spacing w:val="-1"/>
          <w:lang w:eastAsia="it-IT"/>
        </w:rPr>
        <w:t>a</w:t>
      </w:r>
      <w:r w:rsidRPr="00B97FE2">
        <w:rPr>
          <w:b/>
          <w:lang w:eastAsia="it-IT"/>
        </w:rPr>
        <w:t>gli</w:t>
      </w:r>
      <w:r w:rsidRPr="00B97FE2">
        <w:rPr>
          <w:b/>
          <w:spacing w:val="-1"/>
          <w:lang w:eastAsia="it-IT"/>
        </w:rPr>
        <w:t xml:space="preserve"> </w:t>
      </w:r>
      <w:r w:rsidRPr="00B97FE2">
        <w:rPr>
          <w:b/>
          <w:spacing w:val="-2"/>
          <w:lang w:eastAsia="it-IT"/>
        </w:rPr>
        <w:t>i</w:t>
      </w:r>
      <w:r w:rsidRPr="00B97FE2">
        <w:rPr>
          <w:b/>
          <w:lang w:eastAsia="it-IT"/>
        </w:rPr>
        <w:t>nca</w:t>
      </w:r>
      <w:r w:rsidRPr="00B97FE2">
        <w:rPr>
          <w:b/>
          <w:spacing w:val="-2"/>
          <w:lang w:eastAsia="it-IT"/>
        </w:rPr>
        <w:t>r</w:t>
      </w:r>
      <w:r w:rsidRPr="00B97FE2">
        <w:rPr>
          <w:b/>
          <w:lang w:eastAsia="it-IT"/>
        </w:rPr>
        <w:t>i</w:t>
      </w:r>
      <w:r w:rsidRPr="00B97FE2">
        <w:rPr>
          <w:b/>
          <w:spacing w:val="-2"/>
          <w:lang w:eastAsia="it-IT"/>
        </w:rPr>
        <w:t>c</w:t>
      </w:r>
      <w:r w:rsidRPr="00B97FE2">
        <w:rPr>
          <w:b/>
          <w:lang w:eastAsia="it-IT"/>
        </w:rPr>
        <w:t>hi</w:t>
      </w:r>
      <w:r w:rsidRPr="00B97FE2">
        <w:rPr>
          <w:b/>
          <w:spacing w:val="-1"/>
          <w:lang w:eastAsia="it-IT"/>
        </w:rPr>
        <w:t xml:space="preserve"> </w:t>
      </w:r>
      <w:r w:rsidRPr="00B97FE2">
        <w:rPr>
          <w:b/>
          <w:spacing w:val="-2"/>
          <w:lang w:eastAsia="it-IT"/>
        </w:rPr>
        <w:t>n</w:t>
      </w:r>
      <w:r w:rsidRPr="00B97FE2">
        <w:rPr>
          <w:b/>
          <w:spacing w:val="2"/>
          <w:lang w:eastAsia="it-IT"/>
        </w:rPr>
        <w:t>e</w:t>
      </w:r>
      <w:r w:rsidRPr="00B97FE2">
        <w:rPr>
          <w:b/>
          <w:spacing w:val="-2"/>
          <w:lang w:eastAsia="it-IT"/>
        </w:rPr>
        <w:t>ll</w:t>
      </w:r>
      <w:r w:rsidRPr="00B97FE2">
        <w:rPr>
          <w:b/>
          <w:lang w:eastAsia="it-IT"/>
        </w:rPr>
        <w:t>e</w:t>
      </w:r>
      <w:r w:rsidRPr="00B97FE2">
        <w:rPr>
          <w:b/>
          <w:spacing w:val="1"/>
          <w:lang w:eastAsia="it-IT"/>
        </w:rPr>
        <w:t xml:space="preserve"> </w:t>
      </w:r>
      <w:r w:rsidRPr="00B97FE2">
        <w:rPr>
          <w:b/>
          <w:spacing w:val="-3"/>
          <w:lang w:eastAsia="it-IT"/>
        </w:rPr>
        <w:t>p</w:t>
      </w:r>
      <w:r w:rsidRPr="00B97FE2">
        <w:rPr>
          <w:b/>
          <w:spacing w:val="-2"/>
          <w:lang w:eastAsia="it-IT"/>
        </w:rPr>
        <w:t>r</w:t>
      </w:r>
      <w:r w:rsidRPr="00B97FE2">
        <w:rPr>
          <w:b/>
          <w:lang w:eastAsia="it-IT"/>
        </w:rPr>
        <w:t>o</w:t>
      </w:r>
      <w:r w:rsidRPr="00B97FE2">
        <w:rPr>
          <w:b/>
          <w:spacing w:val="-2"/>
          <w:lang w:eastAsia="it-IT"/>
        </w:rPr>
        <w:t>c</w:t>
      </w:r>
      <w:r w:rsidRPr="00B97FE2">
        <w:rPr>
          <w:b/>
          <w:spacing w:val="2"/>
          <w:lang w:eastAsia="it-IT"/>
        </w:rPr>
        <w:t>e</w:t>
      </w:r>
      <w:r w:rsidRPr="00B97FE2">
        <w:rPr>
          <w:b/>
          <w:spacing w:val="-3"/>
          <w:lang w:eastAsia="it-IT"/>
        </w:rPr>
        <w:t>d</w:t>
      </w:r>
      <w:r w:rsidRPr="00B97FE2">
        <w:rPr>
          <w:b/>
          <w:lang w:eastAsia="it-IT"/>
        </w:rPr>
        <w:t>u</w:t>
      </w:r>
      <w:r w:rsidRPr="00B97FE2">
        <w:rPr>
          <w:b/>
          <w:spacing w:val="-4"/>
          <w:lang w:eastAsia="it-IT"/>
        </w:rPr>
        <w:t>r</w:t>
      </w:r>
      <w:r w:rsidRPr="00B97FE2">
        <w:rPr>
          <w:b/>
          <w:lang w:eastAsia="it-IT"/>
        </w:rPr>
        <w:t>e</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b/>
          <w:lang w:eastAsia="it-IT"/>
        </w:rPr>
      </w:pPr>
    </w:p>
    <w:p w:rsidR="00D7436F" w:rsidRPr="00B97FE2" w:rsidRDefault="00D7436F" w:rsidP="00AB467F">
      <w:pPr>
        <w:widowControl w:val="0"/>
        <w:tabs>
          <w:tab w:val="left" w:pos="746"/>
        </w:tabs>
        <w:suppressAutoHyphens w:val="0"/>
        <w:kinsoku w:val="0"/>
        <w:overflowPunct w:val="0"/>
        <w:autoSpaceDE w:val="0"/>
        <w:autoSpaceDN w:val="0"/>
        <w:adjustRightInd w:val="0"/>
        <w:spacing w:after="0" w:line="244" w:lineRule="auto"/>
        <w:rPr>
          <w:lang w:eastAsia="it-IT"/>
        </w:rPr>
      </w:pPr>
      <w:r w:rsidRPr="00B97FE2">
        <w:rPr>
          <w:lang w:eastAsia="it-IT"/>
        </w:rPr>
        <w:t>1. Pos</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10"/>
          <w:lang w:eastAsia="it-IT"/>
        </w:rPr>
        <w:t xml:space="preserve"> </w:t>
      </w:r>
      <w:r w:rsidRPr="00B97FE2">
        <w:rPr>
          <w:spacing w:val="2"/>
          <w:lang w:eastAsia="it-IT"/>
        </w:rPr>
        <w:t>e</w:t>
      </w:r>
      <w:r w:rsidRPr="00B97FE2">
        <w:rPr>
          <w:lang w:eastAsia="it-IT"/>
        </w:rPr>
        <w:t>s</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e</w:t>
      </w:r>
      <w:r w:rsidRPr="00B97FE2">
        <w:rPr>
          <w:spacing w:val="-6"/>
          <w:lang w:eastAsia="it-IT"/>
        </w:rPr>
        <w:t xml:space="preserve"> </w:t>
      </w:r>
      <w:r w:rsidRPr="00B97FE2">
        <w:rPr>
          <w:spacing w:val="-2"/>
          <w:lang w:eastAsia="it-IT"/>
        </w:rPr>
        <w:t>c</w:t>
      </w:r>
      <w:r w:rsidRPr="00B97FE2">
        <w:rPr>
          <w:lang w:eastAsia="it-IT"/>
        </w:rPr>
        <w:t>hi</w:t>
      </w:r>
      <w:r w:rsidRPr="00B97FE2">
        <w:rPr>
          <w:spacing w:val="-4"/>
          <w:lang w:eastAsia="it-IT"/>
        </w:rPr>
        <w:t>a</w:t>
      </w:r>
      <w:r w:rsidRPr="00B97FE2">
        <w:rPr>
          <w:spacing w:val="-2"/>
          <w:lang w:eastAsia="it-IT"/>
        </w:rPr>
        <w:t>m</w:t>
      </w:r>
      <w:r w:rsidRPr="00B97FE2">
        <w:rPr>
          <w:spacing w:val="-1"/>
          <w:lang w:eastAsia="it-IT"/>
        </w:rPr>
        <w:t>a</w:t>
      </w:r>
      <w:r w:rsidRPr="00B97FE2">
        <w:rPr>
          <w:lang w:eastAsia="it-IT"/>
        </w:rPr>
        <w:t>ti</w:t>
      </w:r>
      <w:r w:rsidRPr="00B97FE2">
        <w:rPr>
          <w:spacing w:val="-7"/>
          <w:lang w:eastAsia="it-IT"/>
        </w:rPr>
        <w:t xml:space="preserve"> </w:t>
      </w:r>
      <w:r w:rsidRPr="00B97FE2">
        <w:rPr>
          <w:lang w:eastAsia="it-IT"/>
        </w:rPr>
        <w:t>a</w:t>
      </w:r>
      <w:r w:rsidRPr="00B97FE2">
        <w:rPr>
          <w:spacing w:val="-9"/>
          <w:lang w:eastAsia="it-IT"/>
        </w:rPr>
        <w:t xml:space="preserve"> </w:t>
      </w:r>
      <w:r w:rsidRPr="00B97FE2">
        <w:rPr>
          <w:lang w:eastAsia="it-IT"/>
        </w:rPr>
        <w:t>svol</w:t>
      </w:r>
      <w:r w:rsidRPr="00B97FE2">
        <w:rPr>
          <w:spacing w:val="-2"/>
          <w:lang w:eastAsia="it-IT"/>
        </w:rPr>
        <w:t>g</w:t>
      </w:r>
      <w:r w:rsidRPr="00B97FE2">
        <w:rPr>
          <w:spacing w:val="2"/>
          <w:lang w:eastAsia="it-IT"/>
        </w:rPr>
        <w:t>e</w:t>
      </w:r>
      <w:r w:rsidRPr="00B97FE2">
        <w:rPr>
          <w:spacing w:val="-4"/>
          <w:lang w:eastAsia="it-IT"/>
        </w:rPr>
        <w:t>r</w:t>
      </w:r>
      <w:r w:rsidRPr="00B97FE2">
        <w:rPr>
          <w:lang w:eastAsia="it-IT"/>
        </w:rPr>
        <w:t>e</w:t>
      </w:r>
      <w:r w:rsidRPr="00B97FE2">
        <w:rPr>
          <w:spacing w:val="-6"/>
          <w:lang w:eastAsia="it-IT"/>
        </w:rPr>
        <w:t xml:space="preserve"> </w:t>
      </w:r>
      <w:r w:rsidRPr="00B97FE2">
        <w:rPr>
          <w:spacing w:val="-2"/>
          <w:lang w:eastAsia="it-IT"/>
        </w:rPr>
        <w:t>l</w:t>
      </w:r>
      <w:r w:rsidRPr="00B97FE2">
        <w:rPr>
          <w:lang w:eastAsia="it-IT"/>
        </w:rPr>
        <w:t>e</w:t>
      </w:r>
      <w:r w:rsidRPr="00B97FE2">
        <w:rPr>
          <w:spacing w:val="-6"/>
          <w:lang w:eastAsia="it-IT"/>
        </w:rPr>
        <w:t xml:space="preserve"> </w:t>
      </w:r>
      <w:r w:rsidRPr="00B97FE2">
        <w:rPr>
          <w:spacing w:val="-2"/>
          <w:lang w:eastAsia="it-IT"/>
        </w:rPr>
        <w:t>fu</w:t>
      </w:r>
      <w:r w:rsidRPr="00B97FE2">
        <w:rPr>
          <w:lang w:eastAsia="it-IT"/>
        </w:rPr>
        <w:t>nz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8"/>
          <w:lang w:eastAsia="it-IT"/>
        </w:rPr>
        <w:t xml:space="preserve"> </w:t>
      </w:r>
      <w:r w:rsidRPr="00B97FE2">
        <w:rPr>
          <w:lang w:eastAsia="it-IT"/>
        </w:rPr>
        <w:t>di</w:t>
      </w:r>
      <w:r w:rsidRPr="00B97FE2">
        <w:rPr>
          <w:spacing w:val="-8"/>
          <w:lang w:eastAsia="it-IT"/>
        </w:rPr>
        <w:t xml:space="preserve"> </w:t>
      </w:r>
      <w:r w:rsidRPr="00B97FE2">
        <w:rPr>
          <w:lang w:eastAsia="it-IT"/>
        </w:rPr>
        <w:t>c</w:t>
      </w:r>
      <w:r w:rsidRPr="00B97FE2">
        <w:rPr>
          <w:spacing w:val="1"/>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spacing w:val="2"/>
          <w:lang w:eastAsia="it-IT"/>
        </w:rPr>
        <w:t>e</w:t>
      </w:r>
      <w:r w:rsidRPr="00B97FE2">
        <w:rPr>
          <w:lang w:eastAsia="it-IT"/>
        </w:rPr>
        <w:t>,</w:t>
      </w:r>
      <w:r w:rsidRPr="00B97FE2">
        <w:rPr>
          <w:spacing w:val="-9"/>
          <w:lang w:eastAsia="it-IT"/>
        </w:rPr>
        <w:t xml:space="preserve"> </w:t>
      </w:r>
      <w:r w:rsidRPr="00B97FE2">
        <w:rPr>
          <w:lang w:eastAsia="it-IT"/>
        </w:rPr>
        <w:t>c</w:t>
      </w:r>
      <w:r w:rsidRPr="00B97FE2">
        <w:rPr>
          <w:spacing w:val="1"/>
          <w:lang w:eastAsia="it-IT"/>
        </w:rPr>
        <w:t>o</w:t>
      </w:r>
      <w:r w:rsidRPr="00B97FE2">
        <w:rPr>
          <w:spacing w:val="-2"/>
          <w:lang w:eastAsia="it-IT"/>
        </w:rPr>
        <w:t>mmi</w:t>
      </w:r>
      <w:r w:rsidRPr="00B97FE2">
        <w:rPr>
          <w:lang w:eastAsia="it-IT"/>
        </w:rPr>
        <w:t>ss</w:t>
      </w:r>
      <w:r w:rsidRPr="00B97FE2">
        <w:rPr>
          <w:spacing w:val="-1"/>
          <w:lang w:eastAsia="it-IT"/>
        </w:rPr>
        <w:t>a</w:t>
      </w:r>
      <w:r w:rsidRPr="00B97FE2">
        <w:rPr>
          <w:spacing w:val="-2"/>
          <w:lang w:eastAsia="it-IT"/>
        </w:rPr>
        <w:t>r</w:t>
      </w:r>
      <w:r w:rsidRPr="00B97FE2">
        <w:rPr>
          <w:lang w:eastAsia="it-IT"/>
        </w:rPr>
        <w:t>io</w:t>
      </w:r>
      <w:r w:rsidRPr="00B97FE2">
        <w:rPr>
          <w:spacing w:val="-8"/>
          <w:lang w:eastAsia="it-IT"/>
        </w:rPr>
        <w:t xml:space="preserve"> </w:t>
      </w:r>
      <w:r w:rsidRPr="00B97FE2">
        <w:rPr>
          <w:spacing w:val="-2"/>
          <w:lang w:eastAsia="it-IT"/>
        </w:rPr>
        <w:t>g</w:t>
      </w:r>
      <w:r w:rsidRPr="00B97FE2">
        <w:rPr>
          <w:lang w:eastAsia="it-IT"/>
        </w:rPr>
        <w:t>iu</w:t>
      </w:r>
      <w:r w:rsidRPr="00B97FE2">
        <w:rPr>
          <w:spacing w:val="-3"/>
          <w:lang w:eastAsia="it-IT"/>
        </w:rPr>
        <w:t>d</w:t>
      </w:r>
      <w:r w:rsidRPr="00B97FE2">
        <w:rPr>
          <w:lang w:eastAsia="it-IT"/>
        </w:rPr>
        <w:t>i</w:t>
      </w:r>
      <w:r w:rsidRPr="00B97FE2">
        <w:rPr>
          <w:spacing w:val="-3"/>
          <w:lang w:eastAsia="it-IT"/>
        </w:rPr>
        <w:t>z</w:t>
      </w:r>
      <w:r w:rsidRPr="00B97FE2">
        <w:rPr>
          <w:spacing w:val="-2"/>
          <w:lang w:eastAsia="it-IT"/>
        </w:rPr>
        <w:t>i</w:t>
      </w:r>
      <w:r w:rsidRPr="00B97FE2">
        <w:rPr>
          <w:spacing w:val="-4"/>
          <w:lang w:eastAsia="it-IT"/>
        </w:rPr>
        <w:t>a</w:t>
      </w:r>
      <w:r w:rsidRPr="00B97FE2">
        <w:rPr>
          <w:spacing w:val="-2"/>
          <w:lang w:eastAsia="it-IT"/>
        </w:rPr>
        <w:t>l</w:t>
      </w:r>
      <w:r w:rsidRPr="00B97FE2">
        <w:rPr>
          <w:lang w:eastAsia="it-IT"/>
        </w:rPr>
        <w:t>e e</w:t>
      </w:r>
      <w:r w:rsidRPr="00B97FE2">
        <w:rPr>
          <w:spacing w:val="29"/>
          <w:lang w:eastAsia="it-IT"/>
        </w:rPr>
        <w:t xml:space="preserve"> </w:t>
      </w:r>
      <w:r w:rsidRPr="00B97FE2">
        <w:rPr>
          <w:lang w:eastAsia="it-IT"/>
        </w:rPr>
        <w:t>li</w:t>
      </w:r>
      <w:r w:rsidRPr="00B97FE2">
        <w:rPr>
          <w:spacing w:val="-4"/>
          <w:lang w:eastAsia="it-IT"/>
        </w:rPr>
        <w:t>q</w:t>
      </w:r>
      <w:r w:rsidRPr="00B97FE2">
        <w:rPr>
          <w:lang w:eastAsia="it-IT"/>
        </w:rPr>
        <w:t>uid</w:t>
      </w:r>
      <w:r w:rsidRPr="00B97FE2">
        <w:rPr>
          <w:spacing w:val="-1"/>
          <w:lang w:eastAsia="it-IT"/>
        </w:rPr>
        <w:t>a</w:t>
      </w:r>
      <w:r w:rsidRPr="00B97FE2">
        <w:rPr>
          <w:spacing w:val="-3"/>
          <w:lang w:eastAsia="it-IT"/>
        </w:rPr>
        <w:t>t</w:t>
      </w:r>
      <w:r w:rsidRPr="00B97FE2">
        <w:rPr>
          <w:lang w:eastAsia="it-IT"/>
        </w:rPr>
        <w:t>o</w:t>
      </w:r>
      <w:r w:rsidRPr="00B97FE2">
        <w:rPr>
          <w:spacing w:val="-4"/>
          <w:lang w:eastAsia="it-IT"/>
        </w:rPr>
        <w:t>r</w:t>
      </w:r>
      <w:r w:rsidRPr="00B97FE2">
        <w:rPr>
          <w:spacing w:val="2"/>
          <w:lang w:eastAsia="it-IT"/>
        </w:rPr>
        <w:t>e</w:t>
      </w:r>
      <w:r w:rsidRPr="00B97FE2">
        <w:rPr>
          <w:lang w:eastAsia="it-IT"/>
        </w:rPr>
        <w:t>,</w:t>
      </w:r>
      <w:r w:rsidRPr="00B97FE2">
        <w:rPr>
          <w:spacing w:val="28"/>
          <w:lang w:eastAsia="it-IT"/>
        </w:rPr>
        <w:t xml:space="preserve"> </w:t>
      </w:r>
      <w:r w:rsidRPr="00B97FE2">
        <w:rPr>
          <w:spacing w:val="-2"/>
          <w:lang w:eastAsia="it-IT"/>
        </w:rPr>
        <w:t>n</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29"/>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4"/>
          <w:lang w:eastAsia="it-IT"/>
        </w:rPr>
        <w:t>r</w:t>
      </w:r>
      <w:r w:rsidRPr="00B97FE2">
        <w:rPr>
          <w:lang w:eastAsia="it-IT"/>
        </w:rPr>
        <w:t>e</w:t>
      </w:r>
      <w:r w:rsidRPr="00B97FE2">
        <w:rPr>
          <w:spacing w:val="32"/>
          <w:lang w:eastAsia="it-IT"/>
        </w:rPr>
        <w:t xml:space="preserve"> </w:t>
      </w:r>
      <w:r w:rsidRPr="00B97FE2">
        <w:rPr>
          <w:spacing w:val="-3"/>
          <w:lang w:eastAsia="it-IT"/>
        </w:rPr>
        <w:t>d</w:t>
      </w:r>
      <w:r w:rsidRPr="00B97FE2">
        <w:rPr>
          <w:lang w:eastAsia="it-IT"/>
        </w:rPr>
        <w:t>i</w:t>
      </w:r>
      <w:r w:rsidRPr="00B97FE2">
        <w:rPr>
          <w:spacing w:val="30"/>
          <w:lang w:eastAsia="it-IT"/>
        </w:rPr>
        <w:t xml:space="preserve"> </w:t>
      </w:r>
      <w:r w:rsidRPr="00B97FE2">
        <w:rPr>
          <w:spacing w:val="-2"/>
          <w:lang w:eastAsia="it-IT"/>
        </w:rPr>
        <w:t>c</w:t>
      </w:r>
      <w:r w:rsidRPr="00B97FE2">
        <w:rPr>
          <w:lang w:eastAsia="it-IT"/>
        </w:rPr>
        <w:t>ui</w:t>
      </w:r>
      <w:r w:rsidRPr="00B97FE2">
        <w:rPr>
          <w:spacing w:val="30"/>
          <w:lang w:eastAsia="it-IT"/>
        </w:rPr>
        <w:t xml:space="preserve"> </w:t>
      </w:r>
      <w:r w:rsidRPr="00B97FE2">
        <w:rPr>
          <w:spacing w:val="-1"/>
          <w:lang w:eastAsia="it-IT"/>
        </w:rPr>
        <w:t>a</w:t>
      </w:r>
      <w:r w:rsidRPr="00B97FE2">
        <w:rPr>
          <w:lang w:eastAsia="it-IT"/>
        </w:rPr>
        <w:t>l</w:t>
      </w:r>
      <w:r w:rsidRPr="00B97FE2">
        <w:rPr>
          <w:spacing w:val="30"/>
          <w:lang w:eastAsia="it-IT"/>
        </w:rPr>
        <w:t xml:space="preserve"> c</w:t>
      </w:r>
      <w:r w:rsidRPr="00B97FE2">
        <w:rPr>
          <w:lang w:eastAsia="it-IT"/>
        </w:rPr>
        <w:t>od</w:t>
      </w:r>
      <w:r w:rsidRPr="00B97FE2">
        <w:rPr>
          <w:spacing w:val="-2"/>
          <w:lang w:eastAsia="it-IT"/>
        </w:rPr>
        <w:t>ic</w:t>
      </w:r>
      <w:r w:rsidRPr="00B97FE2">
        <w:rPr>
          <w:lang w:eastAsia="it-IT"/>
        </w:rPr>
        <w:t>e</w:t>
      </w:r>
      <w:r w:rsidRPr="00B97FE2">
        <w:rPr>
          <w:spacing w:val="32"/>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8"/>
          <w:lang w:eastAsia="it-IT"/>
        </w:rPr>
        <w:t xml:space="preserve"> </w:t>
      </w:r>
      <w:r w:rsidRPr="00B97FE2">
        <w:rPr>
          <w:lang w:eastAsia="it-IT"/>
        </w:rPr>
        <w:t>c</w:t>
      </w:r>
      <w:r w:rsidRPr="00B97FE2">
        <w:rPr>
          <w:spacing w:val="-4"/>
          <w:lang w:eastAsia="it-IT"/>
        </w:rPr>
        <w:t>r</w:t>
      </w:r>
      <w:r w:rsidRPr="00B97FE2">
        <w:rPr>
          <w:lang w:eastAsia="it-IT"/>
        </w:rPr>
        <w:t>i</w:t>
      </w:r>
      <w:r w:rsidRPr="00B97FE2">
        <w:rPr>
          <w:spacing w:val="-2"/>
          <w:lang w:eastAsia="it-IT"/>
        </w:rPr>
        <w:t>s</w:t>
      </w:r>
      <w:r w:rsidRPr="00B97FE2">
        <w:rPr>
          <w:lang w:eastAsia="it-IT"/>
        </w:rPr>
        <w:t>i</w:t>
      </w:r>
      <w:r w:rsidRPr="00B97FE2">
        <w:rPr>
          <w:spacing w:val="25"/>
          <w:lang w:eastAsia="it-IT"/>
        </w:rPr>
        <w:t xml:space="preserve"> </w:t>
      </w:r>
      <w:r w:rsidRPr="00B97FE2">
        <w:rPr>
          <w:lang w:eastAsia="it-IT"/>
        </w:rPr>
        <w:t>e de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numPr>
          <w:ilvl w:val="0"/>
          <w:numId w:val="4"/>
        </w:numPr>
        <w:tabs>
          <w:tab w:val="left" w:pos="426"/>
        </w:tabs>
        <w:suppressAutoHyphens w:val="0"/>
        <w:kinsoku w:val="0"/>
        <w:overflowPunct w:val="0"/>
        <w:autoSpaceDE w:val="0"/>
        <w:autoSpaceDN w:val="0"/>
        <w:adjustRightInd w:val="0"/>
        <w:spacing w:before="76" w:after="0"/>
        <w:ind w:firstLine="427"/>
        <w:rPr>
          <w:lang w:eastAsia="it-IT"/>
        </w:rPr>
      </w:pPr>
      <w:r w:rsidRPr="00B97FE2">
        <w:rPr>
          <w:lang w:eastAsia="it-IT"/>
        </w:rPr>
        <w:t>gli isc</w:t>
      </w:r>
      <w:r w:rsidRPr="00B97FE2">
        <w:rPr>
          <w:spacing w:val="-4"/>
          <w:lang w:eastAsia="it-IT"/>
        </w:rPr>
        <w:t>r</w:t>
      </w:r>
      <w:r w:rsidRPr="00B97FE2">
        <w:rPr>
          <w:lang w:eastAsia="it-IT"/>
        </w:rPr>
        <w:t>itti</w:t>
      </w:r>
      <w:r w:rsidRPr="00B97FE2">
        <w:rPr>
          <w:spacing w:val="-5"/>
          <w:lang w:eastAsia="it-IT"/>
        </w:rPr>
        <w:t xml:space="preserve"> </w:t>
      </w:r>
      <w:r w:rsidRPr="00B97FE2">
        <w:rPr>
          <w:spacing w:val="-4"/>
          <w:lang w:eastAsia="it-IT"/>
        </w:rPr>
        <w:t>a</w:t>
      </w:r>
      <w:r w:rsidRPr="00B97FE2">
        <w:rPr>
          <w:lang w:eastAsia="it-IT"/>
        </w:rPr>
        <w:t>g</w:t>
      </w:r>
      <w:r w:rsidRPr="00B97FE2">
        <w:rPr>
          <w:spacing w:val="-2"/>
          <w:lang w:eastAsia="it-IT"/>
        </w:rPr>
        <w:t>l</w:t>
      </w:r>
      <w:r w:rsidRPr="00B97FE2">
        <w:rPr>
          <w:lang w:eastAsia="it-IT"/>
        </w:rPr>
        <w:t>i</w:t>
      </w:r>
      <w:r w:rsidRPr="00B97FE2">
        <w:rPr>
          <w:spacing w:val="-5"/>
          <w:lang w:eastAsia="it-IT"/>
        </w:rPr>
        <w:t xml:space="preserve"> </w:t>
      </w:r>
      <w:r w:rsidRPr="00B97FE2">
        <w:rPr>
          <w:spacing w:val="-1"/>
          <w:lang w:eastAsia="it-IT"/>
        </w:rPr>
        <w:t>a</w:t>
      </w:r>
      <w:r w:rsidRPr="00B97FE2">
        <w:rPr>
          <w:lang w:eastAsia="it-IT"/>
        </w:rPr>
        <w:t>lbi</w:t>
      </w:r>
      <w:r w:rsidRPr="00B97FE2">
        <w:rPr>
          <w:spacing w:val="-6"/>
          <w:lang w:eastAsia="it-IT"/>
        </w:rPr>
        <w:t xml:space="preserve"> </w:t>
      </w:r>
      <w:r w:rsidRPr="00B97FE2">
        <w:rPr>
          <w:spacing w:val="-3"/>
          <w:lang w:eastAsia="it-IT"/>
        </w:rPr>
        <w:t>d</w:t>
      </w:r>
      <w:r w:rsidRPr="00B97FE2">
        <w:rPr>
          <w:lang w:eastAsia="it-IT"/>
        </w:rPr>
        <w:t>e</w:t>
      </w:r>
      <w:r w:rsidRPr="00B97FE2">
        <w:rPr>
          <w:spacing w:val="-2"/>
          <w:lang w:eastAsia="it-IT"/>
        </w:rPr>
        <w:t>g</w:t>
      </w:r>
      <w:r w:rsidRPr="00B97FE2">
        <w:rPr>
          <w:lang w:eastAsia="it-IT"/>
        </w:rPr>
        <w:t>li</w:t>
      </w:r>
      <w:r w:rsidRPr="00B97FE2">
        <w:rPr>
          <w:spacing w:val="-8"/>
          <w:lang w:eastAsia="it-IT"/>
        </w:rPr>
        <w:t xml:space="preserve"> </w:t>
      </w:r>
      <w:r w:rsidRPr="00B97FE2">
        <w:rPr>
          <w:spacing w:val="-1"/>
          <w:lang w:eastAsia="it-IT"/>
        </w:rPr>
        <w:t>a</w:t>
      </w:r>
      <w:r w:rsidRPr="00B97FE2">
        <w:rPr>
          <w:lang w:eastAsia="it-IT"/>
        </w:rPr>
        <w:t>vvoca</w:t>
      </w:r>
      <w:r w:rsidRPr="00B97FE2">
        <w:rPr>
          <w:spacing w:val="-3"/>
          <w:lang w:eastAsia="it-IT"/>
        </w:rPr>
        <w:t>t</w:t>
      </w:r>
      <w:r w:rsidRPr="00B97FE2">
        <w:rPr>
          <w:lang w:eastAsia="it-IT"/>
        </w:rPr>
        <w:t>i</w:t>
      </w:r>
      <w:r w:rsidRPr="00B97FE2">
        <w:rPr>
          <w:spacing w:val="-8"/>
          <w:lang w:eastAsia="it-IT"/>
        </w:rPr>
        <w:t xml:space="preserve"> </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ei</w:t>
      </w:r>
      <w:r w:rsidRPr="00B97FE2">
        <w:rPr>
          <w:spacing w:val="-5"/>
          <w:lang w:eastAsia="it-IT"/>
        </w:rPr>
        <w:t xml:space="preserve"> </w:t>
      </w:r>
      <w:r w:rsidRPr="00B97FE2">
        <w:rPr>
          <w:lang w:eastAsia="it-IT"/>
        </w:rPr>
        <w:t>d</w:t>
      </w:r>
      <w:r w:rsidRPr="00B97FE2">
        <w:rPr>
          <w:spacing w:val="-2"/>
          <w:lang w:eastAsia="it-IT"/>
        </w:rPr>
        <w:t>o</w:t>
      </w:r>
      <w:r w:rsidRPr="00B97FE2">
        <w:rPr>
          <w:lang w:eastAsia="it-IT"/>
        </w:rPr>
        <w:t>tt</w:t>
      </w:r>
      <w:r w:rsidRPr="00B97FE2">
        <w:rPr>
          <w:spacing w:val="1"/>
          <w:lang w:eastAsia="it-IT"/>
        </w:rPr>
        <w:t>o</w:t>
      </w:r>
      <w:r w:rsidRPr="00B97FE2">
        <w:rPr>
          <w:spacing w:val="-4"/>
          <w:lang w:eastAsia="it-IT"/>
        </w:rPr>
        <w:t>r</w:t>
      </w:r>
      <w:r w:rsidRPr="00B97FE2">
        <w:rPr>
          <w:lang w:eastAsia="it-IT"/>
        </w:rPr>
        <w:t>i</w:t>
      </w:r>
      <w:r w:rsidRPr="00B97FE2">
        <w:rPr>
          <w:spacing w:val="-5"/>
          <w:lang w:eastAsia="it-IT"/>
        </w:rPr>
        <w:t xml:space="preserve"> </w:t>
      </w:r>
      <w:r w:rsidRPr="00B97FE2">
        <w:rPr>
          <w:spacing w:val="-2"/>
          <w:lang w:eastAsia="it-IT"/>
        </w:rPr>
        <w:t>c</w:t>
      </w:r>
      <w:r w:rsidRPr="00B97FE2">
        <w:rPr>
          <w:lang w:eastAsia="it-IT"/>
        </w:rPr>
        <w:t>o</w:t>
      </w:r>
      <w:r w:rsidRPr="00B97FE2">
        <w:rPr>
          <w:spacing w:val="-2"/>
          <w:lang w:eastAsia="it-IT"/>
        </w:rPr>
        <w:t>m</w:t>
      </w:r>
      <w:r w:rsidRPr="00B97FE2">
        <w:rPr>
          <w:spacing w:val="-4"/>
          <w:lang w:eastAsia="it-IT"/>
        </w:rPr>
        <w:t>m</w:t>
      </w:r>
      <w:r w:rsidRPr="00B97FE2">
        <w:rPr>
          <w:spacing w:val="2"/>
          <w:lang w:eastAsia="it-IT"/>
        </w:rPr>
        <w:t>e</w:t>
      </w:r>
      <w:r w:rsidRPr="00B97FE2">
        <w:rPr>
          <w:spacing w:val="-2"/>
          <w:lang w:eastAsia="it-IT"/>
        </w:rPr>
        <w:t>r</w:t>
      </w:r>
      <w:r w:rsidRPr="00B97FE2">
        <w:rPr>
          <w:lang w:eastAsia="it-IT"/>
        </w:rPr>
        <w:t>c</w:t>
      </w:r>
      <w:r w:rsidRPr="00B97FE2">
        <w:rPr>
          <w:spacing w:val="1"/>
          <w:lang w:eastAsia="it-IT"/>
        </w:rPr>
        <w:t>i</w:t>
      </w:r>
      <w:r w:rsidRPr="00B97FE2">
        <w:rPr>
          <w:spacing w:val="-1"/>
          <w:lang w:eastAsia="it-IT"/>
        </w:rPr>
        <w:t>a</w:t>
      </w:r>
      <w:r w:rsidRPr="00B97FE2">
        <w:rPr>
          <w:spacing w:val="-2"/>
          <w:lang w:eastAsia="it-IT"/>
        </w:rPr>
        <w:t>l</w:t>
      </w:r>
      <w:r w:rsidRPr="00B97FE2">
        <w:rPr>
          <w:lang w:eastAsia="it-IT"/>
        </w:rPr>
        <w:t>i</w:t>
      </w:r>
      <w:r w:rsidRPr="00B97FE2">
        <w:rPr>
          <w:spacing w:val="-2"/>
          <w:lang w:eastAsia="it-IT"/>
        </w:rPr>
        <w:t>s</w:t>
      </w:r>
      <w:r w:rsidRPr="00B97FE2">
        <w:rPr>
          <w:lang w:eastAsia="it-IT"/>
        </w:rPr>
        <w:t>ti</w:t>
      </w:r>
      <w:r w:rsidRPr="00B97FE2">
        <w:rPr>
          <w:spacing w:val="-7"/>
          <w:lang w:eastAsia="it-IT"/>
        </w:rPr>
        <w:t xml:space="preserve"> </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eg</w:t>
      </w:r>
      <w:r w:rsidRPr="00B97FE2">
        <w:rPr>
          <w:spacing w:val="-2"/>
          <w:lang w:eastAsia="it-IT"/>
        </w:rPr>
        <w:t>l</w:t>
      </w:r>
      <w:r w:rsidRPr="00B97FE2">
        <w:rPr>
          <w:lang w:eastAsia="it-IT"/>
        </w:rPr>
        <w:t>i</w:t>
      </w:r>
      <w:r w:rsidRPr="00B97FE2">
        <w:rPr>
          <w:spacing w:val="-8"/>
          <w:lang w:eastAsia="it-IT"/>
        </w:rPr>
        <w:t xml:space="preserve"> </w:t>
      </w:r>
      <w:r w:rsidRPr="00B97FE2">
        <w:rPr>
          <w:lang w:eastAsia="it-IT"/>
        </w:rPr>
        <w:t>es</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ti</w:t>
      </w:r>
      <w:r w:rsidRPr="00B97FE2">
        <w:rPr>
          <w:spacing w:val="-5"/>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lang w:eastAsia="it-IT"/>
        </w:rPr>
        <w:t>t</w:t>
      </w:r>
      <w:r w:rsidRPr="00B97FE2">
        <w:rPr>
          <w:spacing w:val="-1"/>
          <w:lang w:eastAsia="it-IT"/>
        </w:rPr>
        <w:t>a</w:t>
      </w:r>
      <w:r w:rsidRPr="00B97FE2">
        <w:rPr>
          <w:lang w:eastAsia="it-IT"/>
        </w:rPr>
        <w:t>b</w:t>
      </w:r>
      <w:r w:rsidRPr="00B97FE2">
        <w:rPr>
          <w:spacing w:val="-2"/>
          <w:lang w:eastAsia="it-IT"/>
        </w:rPr>
        <w:t>i</w:t>
      </w:r>
      <w:r w:rsidRPr="00B97FE2">
        <w:rPr>
          <w:lang w:eastAsia="it-IT"/>
        </w:rPr>
        <w:t>l</w:t>
      </w:r>
      <w:r w:rsidRPr="00B97FE2">
        <w:rPr>
          <w:spacing w:val="-2"/>
          <w:lang w:eastAsia="it-IT"/>
        </w:rPr>
        <w:t>i</w:t>
      </w:r>
      <w:r w:rsidRPr="00B97FE2">
        <w:rPr>
          <w:lang w:eastAsia="it-IT"/>
        </w:rPr>
        <w:t>;</w:t>
      </w:r>
    </w:p>
    <w:p w:rsidR="00EB37B7" w:rsidRPr="00B97FE2" w:rsidRDefault="00D7436F" w:rsidP="00AB467F">
      <w:pPr>
        <w:pStyle w:val="Paragrafoelenco"/>
        <w:widowControl w:val="0"/>
        <w:numPr>
          <w:ilvl w:val="0"/>
          <w:numId w:val="4"/>
        </w:numPr>
        <w:tabs>
          <w:tab w:val="left" w:pos="830"/>
        </w:tabs>
        <w:suppressAutoHyphens w:val="0"/>
        <w:kinsoku w:val="0"/>
        <w:overflowPunct w:val="0"/>
        <w:autoSpaceDE w:val="0"/>
        <w:autoSpaceDN w:val="0"/>
        <w:adjustRightInd w:val="0"/>
        <w:spacing w:before="1" w:after="0" w:line="242" w:lineRule="auto"/>
        <w:ind w:left="0"/>
        <w:rPr>
          <w:lang w:eastAsia="it-IT"/>
        </w:rPr>
      </w:pPr>
      <w:r w:rsidRPr="00B97FE2">
        <w:rPr>
          <w:lang w:eastAsia="it-IT"/>
        </w:rPr>
        <w:t>gli st</w:t>
      </w:r>
      <w:r w:rsidRPr="00B97FE2">
        <w:rPr>
          <w:spacing w:val="1"/>
          <w:lang w:eastAsia="it-IT"/>
        </w:rPr>
        <w:t>u</w:t>
      </w:r>
      <w:r w:rsidRPr="00B97FE2">
        <w:rPr>
          <w:spacing w:val="-3"/>
          <w:lang w:eastAsia="it-IT"/>
        </w:rPr>
        <w:t>d</w:t>
      </w:r>
      <w:r w:rsidRPr="00B97FE2">
        <w:rPr>
          <w:lang w:eastAsia="it-IT"/>
        </w:rPr>
        <w:t>i</w:t>
      </w:r>
      <w:r w:rsidRPr="00B97FE2">
        <w:rPr>
          <w:spacing w:val="16"/>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f</w:t>
      </w:r>
      <w:r w:rsidRPr="00B97FE2">
        <w:rPr>
          <w:lang w:eastAsia="it-IT"/>
        </w:rPr>
        <w:t>es</w:t>
      </w:r>
      <w:r w:rsidRPr="00B97FE2">
        <w:rPr>
          <w:spacing w:val="-2"/>
          <w:lang w:eastAsia="it-IT"/>
        </w:rPr>
        <w:t>s</w:t>
      </w:r>
      <w:r w:rsidRPr="00B97FE2">
        <w:rPr>
          <w:lang w:eastAsia="it-IT"/>
        </w:rPr>
        <w:t>i</w:t>
      </w:r>
      <w:r w:rsidRPr="00B97FE2">
        <w:rPr>
          <w:spacing w:val="-2"/>
          <w:lang w:eastAsia="it-IT"/>
        </w:rPr>
        <w:t>o</w:t>
      </w:r>
      <w:r w:rsidRPr="00B97FE2">
        <w:rPr>
          <w:lang w:eastAsia="it-IT"/>
        </w:rPr>
        <w:t>n</w:t>
      </w:r>
      <w:r w:rsidRPr="00B97FE2">
        <w:rPr>
          <w:spacing w:val="-1"/>
          <w:lang w:eastAsia="it-IT"/>
        </w:rPr>
        <w:t>a</w:t>
      </w:r>
      <w:r w:rsidRPr="00B97FE2">
        <w:rPr>
          <w:spacing w:val="-2"/>
          <w:lang w:eastAsia="it-IT"/>
        </w:rPr>
        <w:t>l</w:t>
      </w:r>
      <w:r w:rsidRPr="00B97FE2">
        <w:rPr>
          <w:lang w:eastAsia="it-IT"/>
        </w:rPr>
        <w:t>i</w:t>
      </w:r>
      <w:r w:rsidRPr="00B97FE2">
        <w:rPr>
          <w:spacing w:val="16"/>
          <w:lang w:eastAsia="it-IT"/>
        </w:rPr>
        <w:t xml:space="preserve"> </w:t>
      </w:r>
      <w:r w:rsidRPr="00B97FE2">
        <w:rPr>
          <w:spacing w:val="-1"/>
          <w:lang w:eastAsia="it-IT"/>
        </w:rPr>
        <w:t>a</w:t>
      </w:r>
      <w:r w:rsidRPr="00B97FE2">
        <w:rPr>
          <w:lang w:eastAsia="it-IT"/>
        </w:rPr>
        <w:t>sso</w:t>
      </w:r>
      <w:r w:rsidRPr="00B97FE2">
        <w:rPr>
          <w:spacing w:val="-2"/>
          <w:lang w:eastAsia="it-IT"/>
        </w:rPr>
        <w:t>c</w:t>
      </w:r>
      <w:r w:rsidRPr="00B97FE2">
        <w:rPr>
          <w:lang w:eastAsia="it-IT"/>
        </w:rPr>
        <w:t>i</w:t>
      </w:r>
      <w:r w:rsidRPr="00B97FE2">
        <w:rPr>
          <w:spacing w:val="-1"/>
          <w:lang w:eastAsia="it-IT"/>
        </w:rPr>
        <w:t>a</w:t>
      </w:r>
      <w:r w:rsidRPr="00B97FE2">
        <w:rPr>
          <w:lang w:eastAsia="it-IT"/>
        </w:rPr>
        <w:t>ti</w:t>
      </w:r>
      <w:r w:rsidRPr="00B97FE2">
        <w:rPr>
          <w:spacing w:val="16"/>
          <w:lang w:eastAsia="it-IT"/>
        </w:rPr>
        <w:t xml:space="preserve"> </w:t>
      </w:r>
      <w:r w:rsidRPr="00B97FE2">
        <w:rPr>
          <w:lang w:eastAsia="it-IT"/>
        </w:rPr>
        <w:t>o</w:t>
      </w:r>
      <w:r w:rsidRPr="00B97FE2">
        <w:rPr>
          <w:spacing w:val="16"/>
          <w:lang w:eastAsia="it-IT"/>
        </w:rPr>
        <w:t xml:space="preserve"> </w:t>
      </w:r>
      <w:r w:rsidRPr="00B97FE2">
        <w:rPr>
          <w:spacing w:val="-2"/>
          <w:lang w:eastAsia="it-IT"/>
        </w:rPr>
        <w:t>s</w:t>
      </w:r>
      <w:r w:rsidRPr="00B97FE2">
        <w:rPr>
          <w:lang w:eastAsia="it-IT"/>
        </w:rPr>
        <w:t>oc</w:t>
      </w:r>
      <w:r w:rsidRPr="00B97FE2">
        <w:rPr>
          <w:spacing w:val="-2"/>
          <w:lang w:eastAsia="it-IT"/>
        </w:rPr>
        <w:t>i</w:t>
      </w:r>
      <w:r w:rsidRPr="00B97FE2">
        <w:rPr>
          <w:lang w:eastAsia="it-IT"/>
        </w:rPr>
        <w:t>età</w:t>
      </w:r>
      <w:r w:rsidRPr="00B97FE2">
        <w:rPr>
          <w:spacing w:val="15"/>
          <w:lang w:eastAsia="it-IT"/>
        </w:rPr>
        <w:t xml:space="preserve"> </w:t>
      </w:r>
      <w:r w:rsidRPr="00B97FE2">
        <w:rPr>
          <w:lang w:eastAsia="it-IT"/>
        </w:rPr>
        <w:t>t</w:t>
      </w:r>
      <w:r w:rsidRPr="00B97FE2">
        <w:rPr>
          <w:spacing w:val="-2"/>
          <w:lang w:eastAsia="it-IT"/>
        </w:rPr>
        <w:t>r</w:t>
      </w:r>
      <w:r w:rsidRPr="00B97FE2">
        <w:rPr>
          <w:lang w:eastAsia="it-IT"/>
        </w:rPr>
        <w:t>a</w:t>
      </w:r>
      <w:r w:rsidRPr="00B97FE2">
        <w:rPr>
          <w:spacing w:val="14"/>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f</w:t>
      </w:r>
      <w:r w:rsidRPr="00B97FE2">
        <w:rPr>
          <w:spacing w:val="2"/>
          <w:lang w:eastAsia="it-IT"/>
        </w:rPr>
        <w:t>e</w:t>
      </w:r>
      <w:r w:rsidRPr="00B97FE2">
        <w:rPr>
          <w:lang w:eastAsia="it-IT"/>
        </w:rPr>
        <w:t>s</w:t>
      </w:r>
      <w:r w:rsidRPr="00B97FE2">
        <w:rPr>
          <w:spacing w:val="-2"/>
          <w:lang w:eastAsia="it-IT"/>
        </w:rPr>
        <w:t>si</w:t>
      </w:r>
      <w:r w:rsidRPr="00B97FE2">
        <w:rPr>
          <w:lang w:eastAsia="it-IT"/>
        </w:rPr>
        <w:t>o</w:t>
      </w:r>
      <w:r w:rsidRPr="00B97FE2">
        <w:rPr>
          <w:spacing w:val="-2"/>
          <w:lang w:eastAsia="it-IT"/>
        </w:rPr>
        <w:t>n</w:t>
      </w:r>
      <w:r w:rsidRPr="00B97FE2">
        <w:rPr>
          <w:lang w:eastAsia="it-IT"/>
        </w:rPr>
        <w:t>is</w:t>
      </w:r>
      <w:r w:rsidRPr="00B97FE2">
        <w:rPr>
          <w:spacing w:val="-2"/>
          <w:lang w:eastAsia="it-IT"/>
        </w:rPr>
        <w:t>t</w:t>
      </w:r>
      <w:r w:rsidRPr="00B97FE2">
        <w:rPr>
          <w:lang w:eastAsia="it-IT"/>
        </w:rPr>
        <w:t>i,</w:t>
      </w:r>
      <w:r w:rsidRPr="00B97FE2">
        <w:rPr>
          <w:spacing w:val="23"/>
          <w:lang w:eastAsia="it-IT"/>
        </w:rPr>
        <w:t xml:space="preserve"> </w:t>
      </w:r>
      <w:r w:rsidRPr="00B97FE2">
        <w:rPr>
          <w:lang w:eastAsia="it-IT"/>
        </w:rPr>
        <w:t>s</w:t>
      </w:r>
      <w:r w:rsidRPr="00B97FE2">
        <w:rPr>
          <w:spacing w:val="2"/>
          <w:lang w:eastAsia="it-IT"/>
        </w:rPr>
        <w:t>e</w:t>
      </w:r>
      <w:r w:rsidRPr="00B97FE2">
        <w:rPr>
          <w:spacing w:val="-2"/>
          <w:lang w:eastAsia="it-IT"/>
        </w:rPr>
        <w:t>m</w:t>
      </w:r>
      <w:r w:rsidRPr="00B97FE2">
        <w:rPr>
          <w:lang w:eastAsia="it-IT"/>
        </w:rPr>
        <w:t>p</w:t>
      </w:r>
      <w:r w:rsidRPr="00B97FE2">
        <w:rPr>
          <w:spacing w:val="-4"/>
          <w:lang w:eastAsia="it-IT"/>
        </w:rPr>
        <w:t>r</w:t>
      </w:r>
      <w:r w:rsidRPr="00B97FE2">
        <w:rPr>
          <w:lang w:eastAsia="it-IT"/>
        </w:rPr>
        <w:t>e</w:t>
      </w:r>
      <w:r w:rsidRPr="00B97FE2">
        <w:rPr>
          <w:spacing w:val="18"/>
          <w:lang w:eastAsia="it-IT"/>
        </w:rPr>
        <w:t xml:space="preserve"> </w:t>
      </w:r>
      <w:r w:rsidRPr="00B97FE2">
        <w:rPr>
          <w:lang w:eastAsia="it-IT"/>
        </w:rPr>
        <w:t>c</w:t>
      </w:r>
      <w:r w:rsidRPr="00B97FE2">
        <w:rPr>
          <w:spacing w:val="-2"/>
          <w:lang w:eastAsia="it-IT"/>
        </w:rPr>
        <w:t>h</w:t>
      </w:r>
      <w:r w:rsidRPr="00B97FE2">
        <w:rPr>
          <w:lang w:eastAsia="it-IT"/>
        </w:rPr>
        <w:t>e</w:t>
      </w:r>
      <w:r w:rsidRPr="00B97FE2">
        <w:rPr>
          <w:spacing w:val="18"/>
          <w:lang w:eastAsia="it-IT"/>
        </w:rPr>
        <w:t xml:space="preserve"> </w:t>
      </w:r>
      <w:r w:rsidRPr="00B97FE2">
        <w:rPr>
          <w:lang w:eastAsia="it-IT"/>
        </w:rPr>
        <w:t>i</w:t>
      </w:r>
      <w:r w:rsidRPr="00B97FE2">
        <w:rPr>
          <w:spacing w:val="16"/>
          <w:lang w:eastAsia="it-IT"/>
        </w:rPr>
        <w:t xml:space="preserve"> </w:t>
      </w:r>
      <w:r w:rsidRPr="00B97FE2">
        <w:rPr>
          <w:spacing w:val="-2"/>
          <w:lang w:eastAsia="it-IT"/>
        </w:rPr>
        <w:t>s</w:t>
      </w:r>
      <w:r w:rsidRPr="00B97FE2">
        <w:rPr>
          <w:lang w:eastAsia="it-IT"/>
        </w:rPr>
        <w:t>o</w:t>
      </w:r>
      <w:r w:rsidRPr="00B97FE2">
        <w:rPr>
          <w:spacing w:val="-2"/>
          <w:lang w:eastAsia="it-IT"/>
        </w:rPr>
        <w:t>c</w:t>
      </w:r>
      <w:r w:rsidRPr="00B97FE2">
        <w:rPr>
          <w:lang w:eastAsia="it-IT"/>
        </w:rPr>
        <w:t>i</w:t>
      </w:r>
      <w:r w:rsidRPr="00B97FE2">
        <w:rPr>
          <w:spacing w:val="16"/>
          <w:lang w:eastAsia="it-IT"/>
        </w:rPr>
        <w:t xml:space="preserve"> </w:t>
      </w:r>
      <w:r w:rsidRPr="00B97FE2">
        <w:rPr>
          <w:lang w:eastAsia="it-IT"/>
        </w:rPr>
        <w:t>de</w:t>
      </w:r>
      <w:r w:rsidRPr="00B97FE2">
        <w:rPr>
          <w:spacing w:val="-2"/>
          <w:lang w:eastAsia="it-IT"/>
        </w:rPr>
        <w:t>ll</w:t>
      </w:r>
      <w:r w:rsidRPr="00B97FE2">
        <w:rPr>
          <w:lang w:eastAsia="it-IT"/>
        </w:rPr>
        <w:t>e s</w:t>
      </w:r>
      <w:r w:rsidRPr="00B97FE2">
        <w:rPr>
          <w:spacing w:val="-2"/>
          <w:lang w:eastAsia="it-IT"/>
        </w:rPr>
        <w:t>t</w:t>
      </w:r>
      <w:r w:rsidRPr="00B97FE2">
        <w:rPr>
          <w:spacing w:val="2"/>
          <w:lang w:eastAsia="it-IT"/>
        </w:rPr>
        <w:t>e</w:t>
      </w:r>
      <w:r w:rsidRPr="00B97FE2">
        <w:rPr>
          <w:lang w:eastAsia="it-IT"/>
        </w:rPr>
        <w:t>s</w:t>
      </w:r>
      <w:r w:rsidRPr="00B97FE2">
        <w:rPr>
          <w:spacing w:val="-2"/>
          <w:lang w:eastAsia="it-IT"/>
        </w:rPr>
        <w:t>s</w:t>
      </w:r>
      <w:r w:rsidRPr="00B97FE2">
        <w:rPr>
          <w:lang w:eastAsia="it-IT"/>
        </w:rPr>
        <w:t>e</w:t>
      </w:r>
      <w:r w:rsidRPr="00B97FE2">
        <w:rPr>
          <w:spacing w:val="66"/>
          <w:lang w:eastAsia="it-IT"/>
        </w:rPr>
        <w:t xml:space="preserve"> </w:t>
      </w:r>
      <w:r w:rsidRPr="00B97FE2">
        <w:t>siano in possesso dei requisiti professionali</w:t>
      </w:r>
      <w:r w:rsidRPr="00B97FE2">
        <w:rPr>
          <w:spacing w:val="65"/>
          <w:lang w:eastAsia="it-IT"/>
        </w:rPr>
        <w:t xml:space="preserve"> </w:t>
      </w:r>
      <w:r w:rsidRPr="00B97FE2">
        <w:rPr>
          <w:lang w:eastAsia="it-IT"/>
        </w:rPr>
        <w:t>di</w:t>
      </w:r>
      <w:r w:rsidRPr="00B97FE2">
        <w:rPr>
          <w:spacing w:val="6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64"/>
          <w:lang w:eastAsia="it-IT"/>
        </w:rPr>
        <w:t xml:space="preserve"> </w:t>
      </w:r>
      <w:r w:rsidRPr="00B97FE2">
        <w:rPr>
          <w:spacing w:val="-1"/>
          <w:lang w:eastAsia="it-IT"/>
        </w:rPr>
        <w:t>a</w:t>
      </w:r>
      <w:r w:rsidRPr="00B97FE2">
        <w:rPr>
          <w:lang w:eastAsia="it-IT"/>
        </w:rPr>
        <w:t>lla</w:t>
      </w:r>
      <w:r w:rsidRPr="00B97FE2">
        <w:rPr>
          <w:spacing w:val="63"/>
          <w:lang w:eastAsia="it-IT"/>
        </w:rPr>
        <w:t xml:space="preserve"> </w:t>
      </w:r>
      <w:r w:rsidRPr="00B97FE2">
        <w:rPr>
          <w:spacing w:val="-2"/>
          <w:lang w:eastAsia="it-IT"/>
        </w:rPr>
        <w:t>l</w:t>
      </w:r>
      <w:r w:rsidRPr="00B97FE2">
        <w:rPr>
          <w:spacing w:val="2"/>
          <w:lang w:eastAsia="it-IT"/>
        </w:rPr>
        <w:t>e</w:t>
      </w:r>
      <w:r w:rsidRPr="00B97FE2">
        <w:rPr>
          <w:lang w:eastAsia="it-IT"/>
        </w:rPr>
        <w:t>t</w:t>
      </w:r>
      <w:r w:rsidRPr="00B97FE2">
        <w:rPr>
          <w:spacing w:val="-3"/>
          <w:lang w:eastAsia="it-IT"/>
        </w:rPr>
        <w:t>t</w:t>
      </w:r>
      <w:r w:rsidRPr="00B97FE2">
        <w:rPr>
          <w:spacing w:val="2"/>
          <w:lang w:eastAsia="it-IT"/>
        </w:rPr>
        <w:t>e</w:t>
      </w:r>
      <w:r w:rsidRPr="00B97FE2">
        <w:rPr>
          <w:spacing w:val="-2"/>
          <w:lang w:eastAsia="it-IT"/>
        </w:rPr>
        <w:t>r</w:t>
      </w:r>
      <w:r w:rsidRPr="00B97FE2">
        <w:rPr>
          <w:lang w:eastAsia="it-IT"/>
        </w:rPr>
        <w:t>a</w:t>
      </w:r>
      <w:r w:rsidRPr="00B97FE2">
        <w:rPr>
          <w:spacing w:val="62"/>
          <w:lang w:eastAsia="it-IT"/>
        </w:rPr>
        <w:t xml:space="preserve"> </w:t>
      </w:r>
      <w:r w:rsidRPr="00B97FE2">
        <w:rPr>
          <w:spacing w:val="-1"/>
          <w:lang w:eastAsia="it-IT"/>
        </w:rPr>
        <w:t>a</w:t>
      </w:r>
      <w:r w:rsidRPr="00B97FE2">
        <w:rPr>
          <w:lang w:eastAsia="it-IT"/>
        </w:rPr>
        <w:t>).</w:t>
      </w:r>
      <w:r w:rsidRPr="00B97FE2">
        <w:rPr>
          <w:spacing w:val="63"/>
          <w:lang w:eastAsia="it-IT"/>
        </w:rPr>
        <w:t xml:space="preserve"> </w:t>
      </w:r>
      <w:r w:rsidRPr="00B97FE2">
        <w:rPr>
          <w:spacing w:val="-1"/>
          <w:lang w:eastAsia="it-IT"/>
        </w:rPr>
        <w:t>I</w:t>
      </w:r>
      <w:r w:rsidRPr="00B97FE2">
        <w:rPr>
          <w:lang w:eastAsia="it-IT"/>
        </w:rPr>
        <w:t>n</w:t>
      </w:r>
      <w:r w:rsidRPr="00B97FE2">
        <w:rPr>
          <w:spacing w:val="63"/>
          <w:lang w:eastAsia="it-IT"/>
        </w:rPr>
        <w:t xml:space="preserve"> </w:t>
      </w:r>
      <w:r w:rsidRPr="00B97FE2">
        <w:rPr>
          <w:lang w:eastAsia="it-IT"/>
        </w:rPr>
        <w:t>t</w:t>
      </w:r>
      <w:r w:rsidRPr="00B97FE2">
        <w:rPr>
          <w:spacing w:val="-1"/>
          <w:lang w:eastAsia="it-IT"/>
        </w:rPr>
        <w:t>a</w:t>
      </w:r>
      <w:r w:rsidRPr="00B97FE2">
        <w:rPr>
          <w:spacing w:val="-2"/>
          <w:lang w:eastAsia="it-IT"/>
        </w:rPr>
        <w:t>l</w:t>
      </w:r>
      <w:r w:rsidRPr="00B97FE2">
        <w:rPr>
          <w:spacing w:val="66"/>
          <w:lang w:eastAsia="it-IT"/>
        </w:rPr>
        <w:t xml:space="preserve"> </w:t>
      </w:r>
      <w:r w:rsidRPr="00B97FE2">
        <w:rPr>
          <w:lang w:eastAsia="it-IT"/>
        </w:rPr>
        <w:t>caso,</w:t>
      </w:r>
      <w:r w:rsidRPr="00B97FE2">
        <w:rPr>
          <w:spacing w:val="63"/>
          <w:lang w:eastAsia="it-IT"/>
        </w:rPr>
        <w:t xml:space="preserve"> </w:t>
      </w:r>
      <w:r w:rsidRPr="00B97FE2">
        <w:rPr>
          <w:spacing w:val="-1"/>
          <w:lang w:eastAsia="it-IT"/>
        </w:rPr>
        <w:t>a</w:t>
      </w:r>
      <w:r w:rsidRPr="00B97FE2">
        <w:rPr>
          <w:lang w:eastAsia="it-IT"/>
        </w:rPr>
        <w:t>ll'</w:t>
      </w:r>
      <w:r w:rsidRPr="00B97FE2">
        <w:rPr>
          <w:spacing w:val="-2"/>
          <w:lang w:eastAsia="it-IT"/>
        </w:rPr>
        <w:t>a</w:t>
      </w:r>
      <w:r w:rsidRPr="00B97FE2">
        <w:rPr>
          <w:lang w:eastAsia="it-IT"/>
        </w:rPr>
        <w:t>t</w:t>
      </w:r>
      <w:r w:rsidRPr="00B97FE2">
        <w:rPr>
          <w:spacing w:val="-3"/>
          <w:lang w:eastAsia="it-IT"/>
        </w:rPr>
        <w:t>t</w:t>
      </w:r>
      <w:r w:rsidRPr="00B97FE2">
        <w:rPr>
          <w:lang w:eastAsia="it-IT"/>
        </w:rPr>
        <w:t>o de</w:t>
      </w:r>
      <w:r w:rsidRPr="00B97FE2">
        <w:rPr>
          <w:spacing w:val="-2"/>
          <w:lang w:eastAsia="it-IT"/>
        </w:rPr>
        <w:t>l</w:t>
      </w:r>
      <w:r w:rsidRPr="00B97FE2">
        <w:rPr>
          <w:lang w:eastAsia="it-IT"/>
        </w:rPr>
        <w:t>l'</w:t>
      </w:r>
      <w:r w:rsidRPr="00B97FE2">
        <w:rPr>
          <w:spacing w:val="-2"/>
          <w:lang w:eastAsia="it-IT"/>
        </w:rPr>
        <w:t>a</w:t>
      </w:r>
      <w:r w:rsidRPr="00B97FE2">
        <w:rPr>
          <w:lang w:eastAsia="it-IT"/>
        </w:rPr>
        <w:t>c</w:t>
      </w:r>
      <w:r w:rsidRPr="00B97FE2">
        <w:rPr>
          <w:spacing w:val="-2"/>
          <w:lang w:eastAsia="it-IT"/>
        </w:rPr>
        <w:t>c</w:t>
      </w:r>
      <w:r w:rsidRPr="00B97FE2">
        <w:rPr>
          <w:spacing w:val="2"/>
          <w:lang w:eastAsia="it-IT"/>
        </w:rPr>
        <w:t>e</w:t>
      </w:r>
      <w:r w:rsidRPr="00B97FE2">
        <w:rPr>
          <w:lang w:eastAsia="it-IT"/>
        </w:rPr>
        <w:t>tt</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spacing w:val="-2"/>
          <w:lang w:eastAsia="it-IT"/>
        </w:rPr>
        <w:t>i</w:t>
      </w:r>
      <w:r w:rsidRPr="00B97FE2">
        <w:rPr>
          <w:lang w:eastAsia="it-IT"/>
        </w:rPr>
        <w:t>nca</w:t>
      </w:r>
      <w:r w:rsidRPr="00B97FE2">
        <w:rPr>
          <w:spacing w:val="-2"/>
          <w:lang w:eastAsia="it-IT"/>
        </w:rPr>
        <w:t>r</w:t>
      </w:r>
      <w:r w:rsidRPr="00B97FE2">
        <w:rPr>
          <w:lang w:eastAsia="it-IT"/>
        </w:rPr>
        <w:t>i</w:t>
      </w:r>
      <w:r w:rsidRPr="00B97FE2">
        <w:rPr>
          <w:spacing w:val="-2"/>
          <w:lang w:eastAsia="it-IT"/>
        </w:rPr>
        <w:t>c</w:t>
      </w:r>
      <w:r w:rsidRPr="00B97FE2">
        <w:rPr>
          <w:lang w:eastAsia="it-IT"/>
        </w:rPr>
        <w:t>o,</w:t>
      </w:r>
      <w:r w:rsidRPr="00B97FE2">
        <w:rPr>
          <w:spacing w:val="-7"/>
          <w:lang w:eastAsia="it-IT"/>
        </w:rPr>
        <w:t xml:space="preserve"> </w:t>
      </w:r>
      <w:r w:rsidRPr="00B97FE2">
        <w:rPr>
          <w:spacing w:val="-3"/>
          <w:lang w:eastAsia="it-IT"/>
        </w:rPr>
        <w:t>d</w:t>
      </w:r>
      <w:r w:rsidRPr="00B97FE2">
        <w:rPr>
          <w:spacing w:val="2"/>
          <w:lang w:eastAsia="it-IT"/>
        </w:rPr>
        <w:t>e</w:t>
      </w:r>
      <w:r w:rsidRPr="00B97FE2">
        <w:rPr>
          <w:spacing w:val="-2"/>
          <w:lang w:eastAsia="it-IT"/>
        </w:rPr>
        <w:t>v</w:t>
      </w:r>
      <w:r w:rsidRPr="00B97FE2">
        <w:rPr>
          <w:lang w:eastAsia="it-IT"/>
        </w:rPr>
        <w:t>e</w:t>
      </w:r>
      <w:r w:rsidRPr="00B97FE2">
        <w:rPr>
          <w:spacing w:val="-6"/>
          <w:lang w:eastAsia="it-IT"/>
        </w:rPr>
        <w:t xml:space="preserve"> </w:t>
      </w:r>
      <w:r w:rsidRPr="00B97FE2">
        <w:rPr>
          <w:lang w:eastAsia="it-IT"/>
        </w:rPr>
        <w:t>es</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esi</w:t>
      </w:r>
      <w:r w:rsidRPr="00B97FE2">
        <w:rPr>
          <w:spacing w:val="-2"/>
          <w:lang w:eastAsia="it-IT"/>
        </w:rPr>
        <w:t>g</w:t>
      </w:r>
      <w:r w:rsidRPr="00B97FE2">
        <w:rPr>
          <w:lang w:eastAsia="it-IT"/>
        </w:rPr>
        <w:t>n</w:t>
      </w:r>
      <w:r w:rsidRPr="00B97FE2">
        <w:rPr>
          <w:spacing w:val="-1"/>
          <w:lang w:eastAsia="it-IT"/>
        </w:rPr>
        <w:t>a</w:t>
      </w:r>
      <w:r w:rsidRPr="00B97FE2">
        <w:rPr>
          <w:lang w:eastAsia="it-IT"/>
        </w:rPr>
        <w:t>ta</w:t>
      </w:r>
      <w:r w:rsidRPr="00B97FE2">
        <w:rPr>
          <w:spacing w:val="-7"/>
          <w:lang w:eastAsia="it-IT"/>
        </w:rPr>
        <w:t xml:space="preserve"> </w:t>
      </w:r>
      <w:r w:rsidRPr="00B97FE2">
        <w:rPr>
          <w:lang w:eastAsia="it-IT"/>
        </w:rPr>
        <w:t>la</w:t>
      </w:r>
      <w:r w:rsidRPr="00B97FE2">
        <w:rPr>
          <w:spacing w:val="-7"/>
          <w:lang w:eastAsia="it-IT"/>
        </w:rPr>
        <w:t xml:space="preserve"> </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s</w:t>
      </w:r>
      <w:r w:rsidRPr="00B97FE2">
        <w:rPr>
          <w:spacing w:val="-1"/>
          <w:lang w:eastAsia="it-IT"/>
        </w:rPr>
        <w:t>o</w:t>
      </w:r>
      <w:r w:rsidRPr="00B97FE2">
        <w:rPr>
          <w:lang w:eastAsia="it-IT"/>
        </w:rPr>
        <w:t>na</w:t>
      </w:r>
      <w:r w:rsidRPr="00B97FE2">
        <w:rPr>
          <w:spacing w:val="-7"/>
          <w:lang w:eastAsia="it-IT"/>
        </w:rPr>
        <w:t xml:space="preserve"> </w:t>
      </w:r>
      <w:r w:rsidRPr="00B97FE2">
        <w:rPr>
          <w:spacing w:val="-2"/>
          <w:lang w:eastAsia="it-IT"/>
        </w:rPr>
        <w:t>f</w:t>
      </w:r>
      <w:r w:rsidRPr="00B97FE2">
        <w:rPr>
          <w:lang w:eastAsia="it-IT"/>
        </w:rPr>
        <w:t>is</w:t>
      </w:r>
      <w:r w:rsidRPr="00B97FE2">
        <w:rPr>
          <w:spacing w:val="-2"/>
          <w:lang w:eastAsia="it-IT"/>
        </w:rPr>
        <w:t>i</w:t>
      </w:r>
      <w:r w:rsidRPr="00B97FE2">
        <w:rPr>
          <w:lang w:eastAsia="it-IT"/>
        </w:rPr>
        <w:t>ca</w:t>
      </w:r>
      <w:r w:rsidRPr="00B97FE2">
        <w:rPr>
          <w:spacing w:val="-7"/>
          <w:lang w:eastAsia="it-IT"/>
        </w:rPr>
        <w:t xml:space="preserve"> </w:t>
      </w:r>
      <w:r w:rsidRPr="00B97FE2">
        <w:rPr>
          <w:spacing w:val="-2"/>
          <w:lang w:eastAsia="it-IT"/>
        </w:rPr>
        <w:t>r</w:t>
      </w:r>
      <w:r w:rsidRPr="00B97FE2">
        <w:rPr>
          <w:spacing w:val="2"/>
          <w:lang w:eastAsia="it-IT"/>
        </w:rPr>
        <w:t>e</w:t>
      </w:r>
      <w:r w:rsidRPr="00B97FE2">
        <w:rPr>
          <w:lang w:eastAsia="it-IT"/>
        </w:rPr>
        <w:t>s</w:t>
      </w:r>
      <w:r w:rsidRPr="00B97FE2">
        <w:rPr>
          <w:spacing w:val="-3"/>
          <w:lang w:eastAsia="it-IT"/>
        </w:rPr>
        <w:t>p</w:t>
      </w:r>
      <w:r w:rsidRPr="00B97FE2">
        <w:rPr>
          <w:lang w:eastAsia="it-IT"/>
        </w:rPr>
        <w:t>o</w:t>
      </w:r>
      <w:r w:rsidRPr="00B97FE2">
        <w:rPr>
          <w:spacing w:val="-2"/>
          <w:lang w:eastAsia="it-IT"/>
        </w:rPr>
        <w:t>n</w:t>
      </w:r>
      <w:r w:rsidRPr="00B97FE2">
        <w:rPr>
          <w:lang w:eastAsia="it-IT"/>
        </w:rPr>
        <w:t>sab</w:t>
      </w:r>
      <w:r w:rsidRPr="00B97FE2">
        <w:rPr>
          <w:spacing w:val="-2"/>
          <w:lang w:eastAsia="it-IT"/>
        </w:rPr>
        <w:t>il</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a 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2"/>
          <w:lang w:eastAsia="it-IT"/>
        </w:rPr>
        <w:t>r</w:t>
      </w:r>
      <w:r w:rsidRPr="00B97FE2">
        <w:rPr>
          <w:spacing w:val="-1"/>
          <w:lang w:eastAsia="it-IT"/>
        </w:rPr>
        <w:t>a</w:t>
      </w:r>
      <w:r w:rsidRPr="00B97FE2">
        <w:rPr>
          <w:lang w:eastAsia="it-IT"/>
        </w:rPr>
        <w:t>;</w:t>
      </w:r>
    </w:p>
    <w:p w:rsidR="00D7436F" w:rsidRPr="00B97FE2" w:rsidRDefault="00D7436F" w:rsidP="00AB467F">
      <w:pPr>
        <w:pStyle w:val="Paragrafoelenco"/>
        <w:widowControl w:val="0"/>
        <w:numPr>
          <w:ilvl w:val="0"/>
          <w:numId w:val="4"/>
        </w:numPr>
        <w:tabs>
          <w:tab w:val="left" w:pos="830"/>
        </w:tabs>
        <w:suppressAutoHyphens w:val="0"/>
        <w:kinsoku w:val="0"/>
        <w:overflowPunct w:val="0"/>
        <w:autoSpaceDE w:val="0"/>
        <w:autoSpaceDN w:val="0"/>
        <w:adjustRightInd w:val="0"/>
        <w:spacing w:before="1" w:after="0" w:line="242" w:lineRule="auto"/>
        <w:ind w:left="0"/>
        <w:rPr>
          <w:lang w:eastAsia="it-IT"/>
        </w:rPr>
      </w:pP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2"/>
          <w:lang w:eastAsia="it-IT"/>
        </w:rPr>
        <w:t>r</w:t>
      </w:r>
      <w:r w:rsidRPr="00B97FE2">
        <w:rPr>
          <w:lang w:eastAsia="it-IT"/>
        </w:rPr>
        <w:t>o</w:t>
      </w:r>
      <w:r w:rsidRPr="00B97FE2">
        <w:rPr>
          <w:spacing w:val="26"/>
          <w:lang w:eastAsia="it-IT"/>
        </w:rPr>
        <w:t xml:space="preserve"> </w:t>
      </w:r>
      <w:r w:rsidRPr="00B97FE2">
        <w:rPr>
          <w:lang w:eastAsia="it-IT"/>
        </w:rPr>
        <w:t>c</w:t>
      </w:r>
      <w:r w:rsidRPr="00B97FE2">
        <w:rPr>
          <w:spacing w:val="-2"/>
          <w:lang w:eastAsia="it-IT"/>
        </w:rPr>
        <w:t>h</w:t>
      </w:r>
      <w:r w:rsidRPr="00B97FE2">
        <w:rPr>
          <w:lang w:eastAsia="it-IT"/>
        </w:rPr>
        <w:t>e</w:t>
      </w:r>
      <w:r w:rsidRPr="00B97FE2">
        <w:rPr>
          <w:spacing w:val="28"/>
          <w:lang w:eastAsia="it-IT"/>
        </w:rPr>
        <w:t xml:space="preserve"> </w:t>
      </w:r>
      <w:r w:rsidRPr="00B97FE2">
        <w:rPr>
          <w:spacing w:val="-1"/>
          <w:lang w:eastAsia="it-IT"/>
        </w:rPr>
        <w:t>a</w:t>
      </w:r>
      <w:r w:rsidRPr="00B97FE2">
        <w:rPr>
          <w:lang w:eastAsia="it-IT"/>
        </w:rPr>
        <w:t>b</w:t>
      </w:r>
      <w:r w:rsidRPr="00B97FE2">
        <w:rPr>
          <w:spacing w:val="-3"/>
          <w:lang w:eastAsia="it-IT"/>
        </w:rPr>
        <w:t>b</w:t>
      </w:r>
      <w:r w:rsidRPr="00B97FE2">
        <w:rPr>
          <w:lang w:eastAsia="it-IT"/>
        </w:rPr>
        <w:t>i</w:t>
      </w:r>
      <w:r w:rsidRPr="00B97FE2">
        <w:rPr>
          <w:spacing w:val="-1"/>
          <w:lang w:eastAsia="it-IT"/>
        </w:rPr>
        <w:t>a</w:t>
      </w:r>
      <w:r w:rsidRPr="00B97FE2">
        <w:rPr>
          <w:spacing w:val="-2"/>
          <w:lang w:eastAsia="it-IT"/>
        </w:rPr>
        <w:t>n</w:t>
      </w:r>
      <w:r w:rsidRPr="00B97FE2">
        <w:rPr>
          <w:lang w:eastAsia="it-IT"/>
        </w:rPr>
        <w:t>o</w:t>
      </w:r>
      <w:r w:rsidRPr="00B97FE2">
        <w:rPr>
          <w:spacing w:val="26"/>
          <w:lang w:eastAsia="it-IT"/>
        </w:rPr>
        <w:t xml:space="preserve"> </w:t>
      </w:r>
      <w:r w:rsidRPr="00B97FE2">
        <w:rPr>
          <w:lang w:eastAsia="it-IT"/>
        </w:rPr>
        <w:t>sv</w:t>
      </w:r>
      <w:r w:rsidRPr="00B97FE2">
        <w:rPr>
          <w:spacing w:val="-2"/>
          <w:lang w:eastAsia="it-IT"/>
        </w:rPr>
        <w:t>o</w:t>
      </w:r>
      <w:r w:rsidRPr="00B97FE2">
        <w:rPr>
          <w:lang w:eastAsia="it-IT"/>
        </w:rPr>
        <w:t>l</w:t>
      </w:r>
      <w:r w:rsidRPr="00B97FE2">
        <w:rPr>
          <w:spacing w:val="-3"/>
          <w:lang w:eastAsia="it-IT"/>
        </w:rPr>
        <w:t>t</w:t>
      </w:r>
      <w:r w:rsidRPr="00B97FE2">
        <w:rPr>
          <w:lang w:eastAsia="it-IT"/>
        </w:rPr>
        <w:t>o</w:t>
      </w:r>
      <w:r w:rsidRPr="00B97FE2">
        <w:rPr>
          <w:spacing w:val="26"/>
          <w:lang w:eastAsia="it-IT"/>
        </w:rPr>
        <w:t xml:space="preserve"> </w:t>
      </w:r>
      <w:r w:rsidRPr="00B97FE2">
        <w:rPr>
          <w:spacing w:val="-2"/>
          <w:lang w:eastAsia="it-IT"/>
        </w:rPr>
        <w:t>f</w:t>
      </w:r>
      <w:r w:rsidRPr="00B97FE2">
        <w:rPr>
          <w:lang w:eastAsia="it-IT"/>
        </w:rPr>
        <w:t>un</w:t>
      </w:r>
      <w:r w:rsidRPr="00B97FE2">
        <w:rPr>
          <w:spacing w:val="-3"/>
          <w:lang w:eastAsia="it-IT"/>
        </w:rPr>
        <w:t>z</w:t>
      </w:r>
      <w:r w:rsidRPr="00B97FE2">
        <w:rPr>
          <w:lang w:eastAsia="it-IT"/>
        </w:rPr>
        <w:t>i</w:t>
      </w:r>
      <w:r w:rsidRPr="00B97FE2">
        <w:rPr>
          <w:spacing w:val="-2"/>
          <w:lang w:eastAsia="it-IT"/>
        </w:rPr>
        <w:t>o</w:t>
      </w:r>
      <w:r w:rsidRPr="00B97FE2">
        <w:rPr>
          <w:lang w:eastAsia="it-IT"/>
        </w:rPr>
        <w:t>ni</w:t>
      </w:r>
      <w:r w:rsidRPr="00B97FE2">
        <w:rPr>
          <w:spacing w:val="26"/>
          <w:lang w:eastAsia="it-IT"/>
        </w:rPr>
        <w:t xml:space="preserve"> </w:t>
      </w:r>
      <w:r w:rsidRPr="00B97FE2">
        <w:rPr>
          <w:lang w:eastAsia="it-IT"/>
        </w:rPr>
        <w:t>di</w:t>
      </w:r>
      <w:r w:rsidRPr="00B97FE2">
        <w:rPr>
          <w:spacing w:val="32"/>
          <w:lang w:eastAsia="it-IT"/>
        </w:rPr>
        <w:t xml:space="preserve"> </w:t>
      </w:r>
      <w:r w:rsidRPr="00B97FE2">
        <w:rPr>
          <w:spacing w:val="-1"/>
          <w:lang w:eastAsia="it-IT"/>
        </w:rPr>
        <w:t>a</w:t>
      </w:r>
      <w:r w:rsidRPr="00B97FE2">
        <w:rPr>
          <w:spacing w:val="-4"/>
          <w:lang w:eastAsia="it-IT"/>
        </w:rPr>
        <w:t>m</w:t>
      </w:r>
      <w:r w:rsidRPr="00B97FE2">
        <w:rPr>
          <w:spacing w:val="-2"/>
          <w:lang w:eastAsia="it-IT"/>
        </w:rPr>
        <w:t>m</w:t>
      </w:r>
      <w:r w:rsidRPr="00B97FE2">
        <w:rPr>
          <w:lang w:eastAsia="it-IT"/>
        </w:rPr>
        <w:t>in</w:t>
      </w:r>
      <w:r w:rsidRPr="00B97FE2">
        <w:rPr>
          <w:spacing w:val="-2"/>
          <w:lang w:eastAsia="it-IT"/>
        </w:rPr>
        <w:t>i</w:t>
      </w:r>
      <w:r w:rsidRPr="00B97FE2">
        <w:rPr>
          <w:lang w:eastAsia="it-IT"/>
        </w:rPr>
        <w:t>st</w:t>
      </w:r>
      <w:r w:rsidRPr="00B97FE2">
        <w:rPr>
          <w:spacing w:val="-1"/>
          <w:lang w:eastAsia="it-IT"/>
        </w:rPr>
        <w:t>ra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spacing w:val="2"/>
          <w:lang w:eastAsia="it-IT"/>
        </w:rPr>
        <w:t>e</w:t>
      </w:r>
      <w:r w:rsidRPr="00B97FE2">
        <w:rPr>
          <w:lang w:eastAsia="it-IT"/>
        </w:rPr>
        <w:t>,</w:t>
      </w:r>
      <w:r w:rsidRPr="00B97FE2">
        <w:rPr>
          <w:spacing w:val="24"/>
          <w:lang w:eastAsia="it-IT"/>
        </w:rPr>
        <w:t xml:space="preserve"> </w:t>
      </w:r>
      <w:r w:rsidRPr="00B97FE2">
        <w:rPr>
          <w:lang w:eastAsia="it-IT"/>
        </w:rPr>
        <w:t>di</w:t>
      </w:r>
      <w:r w:rsidRPr="00B97FE2">
        <w:rPr>
          <w:spacing w:val="-4"/>
          <w:lang w:eastAsia="it-IT"/>
        </w:rPr>
        <w:t>r</w:t>
      </w:r>
      <w:r w:rsidRPr="00B97FE2">
        <w:rPr>
          <w:spacing w:val="2"/>
          <w:lang w:eastAsia="it-IT"/>
        </w:rPr>
        <w:t>e</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25"/>
          <w:lang w:eastAsia="it-IT"/>
        </w:rPr>
        <w:t xml:space="preserve"> </w:t>
      </w:r>
      <w:r w:rsidRPr="00B97FE2">
        <w:rPr>
          <w:lang w:eastAsia="it-IT"/>
        </w:rPr>
        <w:t>e</w:t>
      </w:r>
      <w:r w:rsidRPr="00B97FE2">
        <w:rPr>
          <w:spacing w:val="28"/>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2"/>
          <w:lang w:eastAsia="it-IT"/>
        </w:rPr>
        <w:t>ro</w:t>
      </w:r>
      <w:r w:rsidRPr="00B97FE2">
        <w:rPr>
          <w:lang w:eastAsia="it-IT"/>
        </w:rPr>
        <w:t>l</w:t>
      </w:r>
      <w:r w:rsidRPr="00B97FE2">
        <w:rPr>
          <w:spacing w:val="-2"/>
          <w:lang w:eastAsia="it-IT"/>
        </w:rPr>
        <w:t>l</w:t>
      </w:r>
      <w:r w:rsidRPr="00B97FE2">
        <w:rPr>
          <w:lang w:eastAsia="it-IT"/>
        </w:rPr>
        <w:t>o</w:t>
      </w:r>
      <w:r w:rsidRPr="00B97FE2">
        <w:rPr>
          <w:spacing w:val="23"/>
          <w:lang w:eastAsia="it-IT"/>
        </w:rPr>
        <w:t xml:space="preserve"> </w:t>
      </w:r>
      <w:r w:rsidRPr="00B97FE2">
        <w:rPr>
          <w:spacing w:val="-2"/>
          <w:lang w:eastAsia="it-IT"/>
        </w:rPr>
        <w:t>i</w:t>
      </w:r>
      <w:r w:rsidRPr="00B97FE2">
        <w:rPr>
          <w:lang w:eastAsia="it-IT"/>
        </w:rPr>
        <w:t>n s</w:t>
      </w:r>
      <w:r w:rsidRPr="00B97FE2">
        <w:rPr>
          <w:spacing w:val="1"/>
          <w:lang w:eastAsia="it-IT"/>
        </w:rPr>
        <w:t>o</w:t>
      </w:r>
      <w:r w:rsidRPr="00B97FE2">
        <w:rPr>
          <w:spacing w:val="-2"/>
          <w:lang w:eastAsia="it-IT"/>
        </w:rPr>
        <w:t>ci</w:t>
      </w:r>
      <w:r w:rsidRPr="00B97FE2">
        <w:rPr>
          <w:spacing w:val="2"/>
          <w:lang w:eastAsia="it-IT"/>
        </w:rPr>
        <w:t>e</w:t>
      </w:r>
      <w:r w:rsidRPr="00B97FE2">
        <w:rPr>
          <w:lang w:eastAsia="it-IT"/>
        </w:rPr>
        <w:t>tà</w:t>
      </w:r>
      <w:r w:rsidRPr="00B97FE2">
        <w:rPr>
          <w:spacing w:val="69"/>
          <w:lang w:eastAsia="it-IT"/>
        </w:rPr>
        <w:t xml:space="preserve"> </w:t>
      </w:r>
      <w:r w:rsidRPr="00B97FE2">
        <w:rPr>
          <w:lang w:eastAsia="it-IT"/>
        </w:rPr>
        <w:t>di capit</w:t>
      </w:r>
      <w:r w:rsidRPr="00B97FE2">
        <w:rPr>
          <w:spacing w:val="-3"/>
          <w:lang w:eastAsia="it-IT"/>
        </w:rPr>
        <w:t>a</w:t>
      </w:r>
      <w:r w:rsidRPr="00B97FE2">
        <w:rPr>
          <w:lang w:eastAsia="it-IT"/>
        </w:rPr>
        <w:t>li o s</w:t>
      </w:r>
      <w:r w:rsidRPr="00B97FE2">
        <w:rPr>
          <w:spacing w:val="1"/>
          <w:lang w:eastAsia="it-IT"/>
        </w:rPr>
        <w:t>o</w:t>
      </w:r>
      <w:r w:rsidRPr="00B97FE2">
        <w:rPr>
          <w:spacing w:val="-2"/>
          <w:lang w:eastAsia="it-IT"/>
        </w:rPr>
        <w:t>ci</w:t>
      </w:r>
      <w:r w:rsidRPr="00B97FE2">
        <w:rPr>
          <w:spacing w:val="2"/>
          <w:lang w:eastAsia="it-IT"/>
        </w:rPr>
        <w:t>e</w:t>
      </w:r>
      <w:r w:rsidRPr="00B97FE2">
        <w:rPr>
          <w:lang w:eastAsia="it-IT"/>
        </w:rPr>
        <w:t>tà</w:t>
      </w:r>
      <w:r w:rsidRPr="00B97FE2">
        <w:rPr>
          <w:spacing w:val="69"/>
          <w:lang w:eastAsia="it-IT"/>
        </w:rPr>
        <w:t xml:space="preserve"> </w:t>
      </w:r>
      <w:r w:rsidRPr="00B97FE2">
        <w:rPr>
          <w:lang w:eastAsia="it-IT"/>
        </w:rPr>
        <w:t>c</w:t>
      </w:r>
      <w:r w:rsidRPr="00B97FE2">
        <w:rPr>
          <w:spacing w:val="-1"/>
          <w:lang w:eastAsia="it-IT"/>
        </w:rPr>
        <w:t>o</w:t>
      </w:r>
      <w:r w:rsidRPr="00B97FE2">
        <w:rPr>
          <w:lang w:eastAsia="it-IT"/>
        </w:rPr>
        <w:t>o</w:t>
      </w:r>
      <w:r w:rsidRPr="00B97FE2">
        <w:rPr>
          <w:spacing w:val="-3"/>
          <w:lang w:eastAsia="it-IT"/>
        </w:rPr>
        <w:t>p</w:t>
      </w:r>
      <w:r w:rsidRPr="00B97FE2">
        <w:rPr>
          <w:spacing w:val="2"/>
          <w:lang w:eastAsia="it-IT"/>
        </w:rPr>
        <w:t>e</w:t>
      </w:r>
      <w:r w:rsidRPr="00B97FE2">
        <w:rPr>
          <w:spacing w:val="-2"/>
          <w:lang w:eastAsia="it-IT"/>
        </w:rPr>
        <w:t>r</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spacing w:val="2"/>
          <w:lang w:eastAsia="it-IT"/>
        </w:rPr>
        <w:t>e</w:t>
      </w:r>
      <w:r w:rsidRPr="00B97FE2">
        <w:rPr>
          <w:lang w:eastAsia="it-IT"/>
        </w:rPr>
        <w:t>,</w:t>
      </w:r>
      <w:r w:rsidRPr="00B97FE2">
        <w:rPr>
          <w:spacing w:val="69"/>
          <w:lang w:eastAsia="it-IT"/>
        </w:rPr>
        <w:t xml:space="preserve"> </w:t>
      </w:r>
      <w:r w:rsidRPr="00B97FE2">
        <w:rPr>
          <w:lang w:eastAsia="it-IT"/>
        </w:rPr>
        <w:t>d</w:t>
      </w:r>
      <w:r w:rsidRPr="00B97FE2">
        <w:rPr>
          <w:spacing w:val="-1"/>
          <w:lang w:eastAsia="it-IT"/>
        </w:rPr>
        <w:t>a</w:t>
      </w:r>
      <w:r w:rsidRPr="00B97FE2">
        <w:rPr>
          <w:lang w:eastAsia="it-IT"/>
        </w:rPr>
        <w:t>ndo p</w:t>
      </w:r>
      <w:r w:rsidRPr="00B97FE2">
        <w:rPr>
          <w:spacing w:val="-2"/>
          <w:lang w:eastAsia="it-IT"/>
        </w:rPr>
        <w:t>r</w:t>
      </w:r>
      <w:r w:rsidRPr="00B97FE2">
        <w:rPr>
          <w:lang w:eastAsia="it-IT"/>
        </w:rPr>
        <w:t>ova</w:t>
      </w:r>
      <w:r w:rsidRPr="00B97FE2">
        <w:rPr>
          <w:spacing w:val="69"/>
          <w:lang w:eastAsia="it-IT"/>
        </w:rPr>
        <w:t xml:space="preserve"> </w:t>
      </w:r>
      <w:r w:rsidRPr="00B97FE2">
        <w:rPr>
          <w:lang w:eastAsia="it-IT"/>
        </w:rPr>
        <w:t>di</w:t>
      </w:r>
      <w:r w:rsidRPr="00B97FE2">
        <w:rPr>
          <w:spacing w:val="69"/>
          <w:lang w:eastAsia="it-IT"/>
        </w:rPr>
        <w:t xml:space="preserve"> </w:t>
      </w:r>
      <w:r w:rsidRPr="00B97FE2">
        <w:rPr>
          <w:spacing w:val="-1"/>
          <w:lang w:eastAsia="it-IT"/>
        </w:rPr>
        <w:t>a</w:t>
      </w:r>
      <w:r w:rsidRPr="00B97FE2">
        <w:rPr>
          <w:lang w:eastAsia="it-IT"/>
        </w:rPr>
        <w:t>d</w:t>
      </w:r>
      <w:r w:rsidRPr="00B97FE2">
        <w:rPr>
          <w:spacing w:val="2"/>
          <w:lang w:eastAsia="it-IT"/>
        </w:rPr>
        <w:t>e</w:t>
      </w:r>
      <w:r w:rsidRPr="00B97FE2">
        <w:rPr>
          <w:spacing w:val="-2"/>
          <w:lang w:eastAsia="it-IT"/>
        </w:rPr>
        <w:t>g</w:t>
      </w:r>
      <w:r w:rsidRPr="00B97FE2">
        <w:rPr>
          <w:lang w:eastAsia="it-IT"/>
        </w:rPr>
        <w:t>u</w:t>
      </w:r>
      <w:r w:rsidRPr="00B97FE2">
        <w:rPr>
          <w:spacing w:val="-1"/>
          <w:lang w:eastAsia="it-IT"/>
        </w:rPr>
        <w:t>a</w:t>
      </w:r>
      <w:r w:rsidRPr="00B97FE2">
        <w:rPr>
          <w:spacing w:val="-3"/>
          <w:lang w:eastAsia="it-IT"/>
        </w:rPr>
        <w:t>t</w:t>
      </w:r>
      <w:r w:rsidRPr="00B97FE2">
        <w:rPr>
          <w:lang w:eastAsia="it-IT"/>
        </w:rPr>
        <w:t>e</w:t>
      </w:r>
      <w:r w:rsidRPr="00B97FE2">
        <w:rPr>
          <w:spacing w:val="2"/>
          <w:lang w:eastAsia="it-IT"/>
        </w:rPr>
        <w:t xml:space="preserve"> </w:t>
      </w:r>
      <w:r w:rsidRPr="00B97FE2">
        <w:rPr>
          <w:lang w:eastAsia="it-IT"/>
        </w:rPr>
        <w:t>cap</w:t>
      </w:r>
      <w:r w:rsidRPr="00B97FE2">
        <w:rPr>
          <w:spacing w:val="-2"/>
          <w:lang w:eastAsia="it-IT"/>
        </w:rPr>
        <w:t>a</w:t>
      </w:r>
      <w:r w:rsidRPr="00B97FE2">
        <w:rPr>
          <w:lang w:eastAsia="it-IT"/>
        </w:rPr>
        <w:t>c</w:t>
      </w:r>
      <w:r w:rsidRPr="00B97FE2">
        <w:rPr>
          <w:spacing w:val="1"/>
          <w:lang w:eastAsia="it-IT"/>
        </w:rPr>
        <w:t>i</w:t>
      </w:r>
      <w:r w:rsidRPr="00B97FE2">
        <w:rPr>
          <w:spacing w:val="-3"/>
          <w:lang w:eastAsia="it-IT"/>
        </w:rPr>
        <w:t>t</w:t>
      </w:r>
      <w:r w:rsidRPr="00B97FE2">
        <w:rPr>
          <w:lang w:eastAsia="it-IT"/>
        </w:rPr>
        <w:t>à i</w:t>
      </w:r>
      <w:r w:rsidRPr="00B97FE2">
        <w:rPr>
          <w:spacing w:val="-2"/>
          <w:lang w:eastAsia="it-IT"/>
        </w:rPr>
        <w:t>m</w:t>
      </w:r>
      <w:r w:rsidRPr="00B97FE2">
        <w:rPr>
          <w:lang w:eastAsia="it-IT"/>
        </w:rPr>
        <w:t>p</w:t>
      </w:r>
      <w:r w:rsidRPr="00B97FE2">
        <w:rPr>
          <w:spacing w:val="-2"/>
          <w:lang w:eastAsia="it-IT"/>
        </w:rPr>
        <w:t>r</w:t>
      </w:r>
      <w:r w:rsidRPr="00B97FE2">
        <w:rPr>
          <w:lang w:eastAsia="it-IT"/>
        </w:rPr>
        <w:t>en</w:t>
      </w:r>
      <w:r w:rsidRPr="00B97FE2">
        <w:rPr>
          <w:spacing w:val="-3"/>
          <w:lang w:eastAsia="it-IT"/>
        </w:rPr>
        <w:t>d</w:t>
      </w:r>
      <w:r w:rsidRPr="00B97FE2">
        <w:rPr>
          <w:lang w:eastAsia="it-IT"/>
        </w:rPr>
        <w:t>it</w:t>
      </w:r>
      <w:r w:rsidRPr="00B97FE2">
        <w:rPr>
          <w:spacing w:val="1"/>
          <w:lang w:eastAsia="it-IT"/>
        </w:rPr>
        <w:t>o</w:t>
      </w:r>
      <w:r w:rsidRPr="00B97FE2">
        <w:rPr>
          <w:spacing w:val="-4"/>
          <w:lang w:eastAsia="it-IT"/>
        </w:rPr>
        <w:t>r</w:t>
      </w:r>
      <w:r w:rsidRPr="00B97FE2">
        <w:rPr>
          <w:lang w:eastAsia="it-IT"/>
        </w:rPr>
        <w:t>i</w:t>
      </w:r>
      <w:r w:rsidRPr="00B97FE2">
        <w:rPr>
          <w:spacing w:val="-1"/>
          <w:lang w:eastAsia="it-IT"/>
        </w:rPr>
        <w:t>a</w:t>
      </w:r>
      <w:r w:rsidRPr="00B97FE2">
        <w:rPr>
          <w:spacing w:val="-2"/>
          <w:lang w:eastAsia="it-IT"/>
        </w:rPr>
        <w:t>l</w:t>
      </w:r>
      <w:r w:rsidRPr="00B97FE2">
        <w:rPr>
          <w:lang w:eastAsia="it-IT"/>
        </w:rPr>
        <w:t>i</w:t>
      </w:r>
      <w:r w:rsidRPr="00B97FE2">
        <w:rPr>
          <w:spacing w:val="-13"/>
          <w:lang w:eastAsia="it-IT"/>
        </w:rPr>
        <w:t xml:space="preserve"> </w:t>
      </w:r>
      <w:r w:rsidRPr="00B97FE2">
        <w:rPr>
          <w:lang w:eastAsia="it-IT"/>
        </w:rPr>
        <w:t>e</w:t>
      </w:r>
      <w:r w:rsidRPr="00B97FE2">
        <w:rPr>
          <w:spacing w:val="-11"/>
          <w:lang w:eastAsia="it-IT"/>
        </w:rPr>
        <w:t xml:space="preserve"> </w:t>
      </w:r>
      <w:r w:rsidRPr="00B97FE2">
        <w:rPr>
          <w:lang w:eastAsia="it-IT"/>
        </w:rPr>
        <w:t>pu</w:t>
      </w:r>
      <w:r w:rsidRPr="00B97FE2">
        <w:rPr>
          <w:spacing w:val="-2"/>
          <w:lang w:eastAsia="it-IT"/>
        </w:rPr>
        <w:t>rch</w:t>
      </w:r>
      <w:r w:rsidRPr="00B97FE2">
        <w:rPr>
          <w:lang w:eastAsia="it-IT"/>
        </w:rPr>
        <w:t>é</w:t>
      </w:r>
      <w:r w:rsidRPr="00B97FE2">
        <w:rPr>
          <w:spacing w:val="-11"/>
          <w:lang w:eastAsia="it-IT"/>
        </w:rPr>
        <w:t xml:space="preserve"> </w:t>
      </w:r>
      <w:r w:rsidRPr="00B97FE2">
        <w:rPr>
          <w:lang w:eastAsia="it-IT"/>
        </w:rPr>
        <w:t>n</w:t>
      </w:r>
      <w:r w:rsidRPr="00B97FE2">
        <w:rPr>
          <w:spacing w:val="-2"/>
          <w:lang w:eastAsia="it-IT"/>
        </w:rPr>
        <w:t>o</w:t>
      </w:r>
      <w:r w:rsidRPr="00B97FE2">
        <w:rPr>
          <w:lang w:eastAsia="it-IT"/>
        </w:rPr>
        <w:t>n</w:t>
      </w:r>
      <w:r w:rsidRPr="00B97FE2">
        <w:rPr>
          <w:spacing w:val="-13"/>
          <w:lang w:eastAsia="it-IT"/>
        </w:rPr>
        <w:t xml:space="preserve"> </w:t>
      </w:r>
      <w:r w:rsidRPr="00B97FE2">
        <w:rPr>
          <w:lang w:eastAsia="it-IT"/>
        </w:rPr>
        <w:t>s</w:t>
      </w:r>
      <w:r w:rsidRPr="00B97FE2">
        <w:rPr>
          <w:spacing w:val="1"/>
          <w:lang w:eastAsia="it-IT"/>
        </w:rPr>
        <w:t>i</w:t>
      </w:r>
      <w:r w:rsidRPr="00B97FE2">
        <w:rPr>
          <w:lang w:eastAsia="it-IT"/>
        </w:rPr>
        <w:t>a</w:t>
      </w:r>
      <w:r w:rsidRPr="00B97FE2">
        <w:rPr>
          <w:spacing w:val="-14"/>
          <w:lang w:eastAsia="it-IT"/>
        </w:rPr>
        <w:t xml:space="preserve"> </w:t>
      </w:r>
      <w:r w:rsidRPr="00B97FE2">
        <w:rPr>
          <w:lang w:eastAsia="it-IT"/>
        </w:rPr>
        <w:t>in</w:t>
      </w:r>
      <w:r w:rsidRPr="00B97FE2">
        <w:rPr>
          <w:spacing w:val="-3"/>
          <w:lang w:eastAsia="it-IT"/>
        </w:rPr>
        <w:t>t</w:t>
      </w:r>
      <w:r w:rsidRPr="00B97FE2">
        <w:rPr>
          <w:spacing w:val="2"/>
          <w:lang w:eastAsia="it-IT"/>
        </w:rPr>
        <w:t>e</w:t>
      </w:r>
      <w:r w:rsidRPr="00B97FE2">
        <w:rPr>
          <w:spacing w:val="-2"/>
          <w:lang w:eastAsia="it-IT"/>
        </w:rPr>
        <w:t>rv</w:t>
      </w:r>
      <w:r w:rsidRPr="00B97FE2">
        <w:rPr>
          <w:lang w:eastAsia="it-IT"/>
        </w:rPr>
        <w:t>e</w:t>
      </w:r>
      <w:r w:rsidRPr="00B97FE2">
        <w:rPr>
          <w:spacing w:val="-2"/>
          <w:lang w:eastAsia="it-IT"/>
        </w:rPr>
        <w:t>n</w:t>
      </w:r>
      <w:r w:rsidRPr="00B97FE2">
        <w:rPr>
          <w:lang w:eastAsia="it-IT"/>
        </w:rPr>
        <w:t>uta</w:t>
      </w:r>
      <w:r w:rsidRPr="00B97FE2">
        <w:rPr>
          <w:spacing w:val="-16"/>
          <w:lang w:eastAsia="it-IT"/>
        </w:rPr>
        <w:t xml:space="preserve"> </w:t>
      </w:r>
      <w:r w:rsidRPr="00B97FE2">
        <w:rPr>
          <w:lang w:eastAsia="it-IT"/>
        </w:rPr>
        <w:t>nei</w:t>
      </w:r>
      <w:r w:rsidRPr="00B97FE2">
        <w:rPr>
          <w:spacing w:val="-12"/>
          <w:lang w:eastAsia="it-IT"/>
        </w:rPr>
        <w:t xml:space="preserve"> </w:t>
      </w:r>
      <w:r w:rsidRPr="00B97FE2">
        <w:rPr>
          <w:lang w:eastAsia="it-IT"/>
        </w:rPr>
        <w:t>lo</w:t>
      </w:r>
      <w:r w:rsidRPr="00B97FE2">
        <w:rPr>
          <w:spacing w:val="-2"/>
          <w:lang w:eastAsia="it-IT"/>
        </w:rPr>
        <w:t>r</w:t>
      </w:r>
      <w:r w:rsidRPr="00B97FE2">
        <w:rPr>
          <w:lang w:eastAsia="it-IT"/>
        </w:rPr>
        <w:t>o</w:t>
      </w:r>
      <w:r w:rsidRPr="00B97FE2">
        <w:rPr>
          <w:spacing w:val="-12"/>
          <w:lang w:eastAsia="it-IT"/>
        </w:rPr>
        <w:t xml:space="preserve"> </w:t>
      </w:r>
      <w:r w:rsidRPr="00B97FE2">
        <w:rPr>
          <w:spacing w:val="-2"/>
          <w:lang w:eastAsia="it-IT"/>
        </w:rPr>
        <w:t>c</w:t>
      </w:r>
      <w:r w:rsidRPr="00B97FE2">
        <w:rPr>
          <w:lang w:eastAsia="it-IT"/>
        </w:rPr>
        <w:t>on</w:t>
      </w:r>
      <w:r w:rsidRPr="00B97FE2">
        <w:rPr>
          <w:spacing w:val="-2"/>
          <w:lang w:eastAsia="it-IT"/>
        </w:rPr>
        <w:t>fro</w:t>
      </w:r>
      <w:r w:rsidRPr="00B97FE2">
        <w:rPr>
          <w:lang w:eastAsia="it-IT"/>
        </w:rPr>
        <w:t>nti</w:t>
      </w:r>
      <w:r w:rsidRPr="00B97FE2">
        <w:rPr>
          <w:spacing w:val="-12"/>
          <w:lang w:eastAsia="it-IT"/>
        </w:rPr>
        <w:t xml:space="preserve"> </w:t>
      </w:r>
      <w:r w:rsidRPr="00B97FE2">
        <w:rPr>
          <w:lang w:eastAsia="it-IT"/>
        </w:rPr>
        <w:t>d</w:t>
      </w:r>
      <w:r w:rsidRPr="00B97FE2">
        <w:rPr>
          <w:spacing w:val="-2"/>
          <w:lang w:eastAsia="it-IT"/>
        </w:rPr>
        <w:t>i</w:t>
      </w:r>
      <w:r w:rsidRPr="00B97FE2">
        <w:rPr>
          <w:lang w:eastAsia="it-IT"/>
        </w:rPr>
        <w:t>c</w:t>
      </w:r>
      <w:r w:rsidRPr="00B97FE2">
        <w:rPr>
          <w:spacing w:val="-2"/>
          <w:lang w:eastAsia="it-IT"/>
        </w:rPr>
        <w:t>h</w:t>
      </w:r>
      <w:r w:rsidRPr="00B97FE2">
        <w:rPr>
          <w:lang w:eastAsia="it-IT"/>
        </w:rPr>
        <w:t>i</w:t>
      </w:r>
      <w:r w:rsidRPr="00B97FE2">
        <w:rPr>
          <w:spacing w:val="-1"/>
          <w:lang w:eastAsia="it-IT"/>
        </w:rPr>
        <w:t>a</w:t>
      </w:r>
      <w:r w:rsidRPr="00B97FE2">
        <w:rPr>
          <w:spacing w:val="-2"/>
          <w:lang w:eastAsia="it-IT"/>
        </w:rPr>
        <w:t>r</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11"/>
          <w:lang w:eastAsia="it-IT"/>
        </w:rPr>
        <w:t xml:space="preserve"> </w:t>
      </w:r>
      <w:r w:rsidRPr="00B97FE2">
        <w:rPr>
          <w:spacing w:val="-3"/>
          <w:lang w:eastAsia="it-IT"/>
        </w:rPr>
        <w:t>d</w:t>
      </w:r>
      <w:r w:rsidRPr="00B97FE2">
        <w:rPr>
          <w:lang w:eastAsia="it-IT"/>
        </w:rPr>
        <w:t>i</w:t>
      </w:r>
      <w:r w:rsidRPr="00B97FE2">
        <w:rPr>
          <w:spacing w:val="-13"/>
          <w:lang w:eastAsia="it-IT"/>
        </w:rPr>
        <w:t xml:space="preserve"> </w:t>
      </w:r>
      <w:r w:rsidRPr="00B97FE2">
        <w:rPr>
          <w:spacing w:val="-1"/>
          <w:lang w:eastAsia="it-IT"/>
        </w:rPr>
        <w:t>a</w:t>
      </w:r>
      <w:r w:rsidRPr="00B97FE2">
        <w:rPr>
          <w:lang w:eastAsia="it-IT"/>
        </w:rPr>
        <w:t>p</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u</w:t>
      </w:r>
      <w:r w:rsidRPr="00B97FE2">
        <w:rPr>
          <w:spacing w:val="-2"/>
          <w:lang w:eastAsia="it-IT"/>
        </w:rPr>
        <w:t>r</w:t>
      </w:r>
      <w:r w:rsidRPr="00B97FE2">
        <w:rPr>
          <w:lang w:eastAsia="it-IT"/>
        </w:rPr>
        <w:t>a de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2"/>
          <w:lang w:eastAsia="it-IT"/>
        </w:rPr>
        <w:t>r</w:t>
      </w:r>
      <w:r w:rsidRPr="00B97FE2">
        <w:rPr>
          <w:lang w:eastAsia="it-IT"/>
        </w:rPr>
        <w:t>a</w:t>
      </w:r>
      <w:r w:rsidRPr="00B97FE2">
        <w:rPr>
          <w:spacing w:val="-2"/>
          <w:lang w:eastAsia="it-IT"/>
        </w:rPr>
        <w:t xml:space="preserve"> </w:t>
      </w:r>
      <w:r w:rsidRPr="00B97FE2">
        <w:rPr>
          <w:lang w:eastAsia="it-IT"/>
        </w:rPr>
        <w:t>di</w:t>
      </w:r>
      <w:r w:rsidRPr="00B97FE2">
        <w:rPr>
          <w:spacing w:val="-1"/>
          <w:lang w:eastAsia="it-IT"/>
        </w:rPr>
        <w:t xml:space="preserve"> </w:t>
      </w:r>
      <w:r w:rsidRPr="00B97FE2">
        <w:rPr>
          <w:lang w:eastAsia="it-IT"/>
        </w:rPr>
        <w:t>li</w:t>
      </w:r>
      <w:r w:rsidRPr="00B97FE2">
        <w:rPr>
          <w:spacing w:val="-4"/>
          <w:lang w:eastAsia="it-IT"/>
        </w:rPr>
        <w:t>q</w:t>
      </w:r>
      <w:r w:rsidRPr="00B97FE2">
        <w:rPr>
          <w:spacing w:val="-2"/>
          <w:lang w:eastAsia="it-IT"/>
        </w:rPr>
        <w:t>u</w:t>
      </w:r>
      <w:r w:rsidRPr="00B97FE2">
        <w:rPr>
          <w:lang w:eastAsia="it-IT"/>
        </w:rPr>
        <w:t>id</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lang w:eastAsia="it-IT"/>
        </w:rPr>
        <w:t>g</w:t>
      </w:r>
      <w:r w:rsidRPr="00B97FE2">
        <w:rPr>
          <w:spacing w:val="-2"/>
          <w:lang w:eastAsia="it-IT"/>
        </w:rPr>
        <w:t>i</w:t>
      </w:r>
      <w:r w:rsidRPr="00B97FE2">
        <w:rPr>
          <w:lang w:eastAsia="it-IT"/>
        </w:rPr>
        <w:t>udi</w:t>
      </w:r>
      <w:r w:rsidRPr="00B97FE2">
        <w:rPr>
          <w:spacing w:val="-3"/>
          <w:lang w:eastAsia="it-IT"/>
        </w:rPr>
        <w:t>z</w:t>
      </w:r>
      <w:r w:rsidRPr="00B97FE2">
        <w:rPr>
          <w:lang w:eastAsia="it-IT"/>
        </w:rPr>
        <w:t>i</w:t>
      </w:r>
      <w:r w:rsidRPr="00B97FE2">
        <w:rPr>
          <w:spacing w:val="-1"/>
          <w:lang w:eastAsia="it-IT"/>
        </w:rPr>
        <w:t>a</w:t>
      </w:r>
      <w:r w:rsidRPr="00B97FE2">
        <w:rPr>
          <w:spacing w:val="-2"/>
          <w:lang w:eastAsia="it-IT"/>
        </w:rPr>
        <w:t>l</w:t>
      </w:r>
      <w:r w:rsidRPr="00B97FE2">
        <w:rPr>
          <w:spacing w:val="2"/>
          <w:lang w:eastAsia="it-IT"/>
        </w:rPr>
        <w:t>e</w:t>
      </w:r>
      <w:r w:rsidRPr="00B97FE2">
        <w:rPr>
          <w:lang w:eastAsia="it-IT"/>
        </w:rPr>
        <w:t>.</w:t>
      </w:r>
    </w:p>
    <w:p w:rsidR="00D7436F" w:rsidRPr="00B97FE2" w:rsidRDefault="00D7436F" w:rsidP="00AB467F">
      <w:pPr>
        <w:widowControl w:val="0"/>
        <w:tabs>
          <w:tab w:val="left" w:pos="746"/>
        </w:tabs>
        <w:suppressAutoHyphens w:val="0"/>
        <w:kinsoku w:val="0"/>
        <w:overflowPunct w:val="0"/>
        <w:autoSpaceDE w:val="0"/>
        <w:autoSpaceDN w:val="0"/>
        <w:adjustRightInd w:val="0"/>
        <w:spacing w:after="0"/>
        <w:rPr>
          <w:color w:val="000000"/>
          <w:lang w:eastAsia="it-IT"/>
        </w:rPr>
      </w:pPr>
      <w:r w:rsidRPr="00B97FE2">
        <w:rPr>
          <w:spacing w:val="-1"/>
          <w:lang w:eastAsia="it-IT"/>
        </w:rPr>
        <w:t>2. N</w:t>
      </w:r>
      <w:r w:rsidRPr="00B97FE2">
        <w:rPr>
          <w:lang w:eastAsia="it-IT"/>
        </w:rPr>
        <w:t>on</w:t>
      </w:r>
      <w:r w:rsidRPr="00B97FE2">
        <w:rPr>
          <w:spacing w:val="42"/>
          <w:lang w:eastAsia="it-IT"/>
        </w:rPr>
        <w:t xml:space="preserve"> </w:t>
      </w:r>
      <w:r w:rsidRPr="00B97FE2">
        <w:rPr>
          <w:spacing w:val="-3"/>
          <w:lang w:eastAsia="it-IT"/>
        </w:rPr>
        <w:t>p</w:t>
      </w:r>
      <w:r w:rsidRPr="00B97FE2">
        <w:rPr>
          <w:lang w:eastAsia="it-IT"/>
        </w:rPr>
        <w:t>os</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40"/>
          <w:lang w:eastAsia="it-IT"/>
        </w:rPr>
        <w:t xml:space="preserve"> </w:t>
      </w:r>
      <w:r w:rsidRPr="00B97FE2">
        <w:rPr>
          <w:spacing w:val="2"/>
          <w:lang w:eastAsia="it-IT"/>
        </w:rPr>
        <w:t>e</w:t>
      </w:r>
      <w:r w:rsidRPr="00B97FE2">
        <w:rPr>
          <w:spacing w:val="-2"/>
          <w:lang w:eastAsia="it-IT"/>
        </w:rPr>
        <w:t>ss</w:t>
      </w:r>
      <w:r w:rsidRPr="00B97FE2">
        <w:rPr>
          <w:spacing w:val="2"/>
          <w:lang w:eastAsia="it-IT"/>
        </w:rPr>
        <w:t>e</w:t>
      </w:r>
      <w:r w:rsidRPr="00B97FE2">
        <w:rPr>
          <w:spacing w:val="-4"/>
          <w:lang w:eastAsia="it-IT"/>
        </w:rPr>
        <w:t>r</w:t>
      </w:r>
      <w:r w:rsidRPr="00B97FE2">
        <w:rPr>
          <w:lang w:eastAsia="it-IT"/>
        </w:rPr>
        <w:t>e</w:t>
      </w:r>
      <w:r w:rsidRPr="00B97FE2">
        <w:rPr>
          <w:spacing w:val="43"/>
          <w:lang w:eastAsia="it-IT"/>
        </w:rPr>
        <w:t xml:space="preserve"> </w:t>
      </w:r>
      <w:r w:rsidRPr="00B97FE2">
        <w:rPr>
          <w:lang w:eastAsia="it-IT"/>
        </w:rPr>
        <w:t>no</w:t>
      </w:r>
      <w:r w:rsidRPr="00B97FE2">
        <w:rPr>
          <w:spacing w:val="-2"/>
          <w:lang w:eastAsia="it-IT"/>
        </w:rPr>
        <w:t>mi</w:t>
      </w:r>
      <w:r w:rsidRPr="00B97FE2">
        <w:rPr>
          <w:lang w:eastAsia="it-IT"/>
        </w:rPr>
        <w:t>n</w:t>
      </w:r>
      <w:r w:rsidRPr="00B97FE2">
        <w:rPr>
          <w:spacing w:val="-1"/>
          <w:lang w:eastAsia="it-IT"/>
        </w:rPr>
        <w:t>a</w:t>
      </w:r>
      <w:r w:rsidRPr="00B97FE2">
        <w:rPr>
          <w:lang w:eastAsia="it-IT"/>
        </w:rPr>
        <w:t>ti</w:t>
      </w:r>
      <w:r w:rsidRPr="00B97FE2">
        <w:rPr>
          <w:spacing w:val="42"/>
          <w:lang w:eastAsia="it-IT"/>
        </w:rPr>
        <w:t xml:space="preserve"> </w:t>
      </w:r>
      <w:r w:rsidRPr="00B97FE2">
        <w:rPr>
          <w:spacing w:val="-2"/>
          <w:lang w:eastAsia="it-IT"/>
        </w:rPr>
        <w:t>c</w:t>
      </w:r>
      <w:r w:rsidRPr="00B97FE2">
        <w:rPr>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spacing w:val="2"/>
          <w:lang w:eastAsia="it-IT"/>
        </w:rPr>
        <w:t>e</w:t>
      </w:r>
      <w:r w:rsidRPr="00B97FE2">
        <w:rPr>
          <w:lang w:eastAsia="it-IT"/>
        </w:rPr>
        <w:t>,</w:t>
      </w:r>
      <w:r w:rsidRPr="00B97FE2">
        <w:rPr>
          <w:spacing w:val="41"/>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iss</w:t>
      </w:r>
      <w:r w:rsidRPr="00B97FE2">
        <w:rPr>
          <w:spacing w:val="-1"/>
          <w:lang w:eastAsia="it-IT"/>
        </w:rPr>
        <w:t>a</w:t>
      </w:r>
      <w:r w:rsidRPr="00B97FE2">
        <w:rPr>
          <w:spacing w:val="-2"/>
          <w:lang w:eastAsia="it-IT"/>
        </w:rPr>
        <w:t>ri</w:t>
      </w:r>
      <w:r w:rsidRPr="00B97FE2">
        <w:rPr>
          <w:lang w:eastAsia="it-IT"/>
        </w:rPr>
        <w:t>o</w:t>
      </w:r>
      <w:r w:rsidRPr="00B97FE2">
        <w:rPr>
          <w:spacing w:val="42"/>
          <w:lang w:eastAsia="it-IT"/>
        </w:rPr>
        <w:t xml:space="preserve"> </w:t>
      </w:r>
      <w:r w:rsidRPr="00B97FE2">
        <w:rPr>
          <w:spacing w:val="-2"/>
          <w:lang w:eastAsia="it-IT"/>
        </w:rPr>
        <w:t>g</w:t>
      </w:r>
      <w:r w:rsidRPr="00B97FE2">
        <w:rPr>
          <w:lang w:eastAsia="it-IT"/>
        </w:rPr>
        <w:t>i</w:t>
      </w:r>
      <w:r w:rsidRPr="00B97FE2">
        <w:rPr>
          <w:spacing w:val="-2"/>
          <w:lang w:eastAsia="it-IT"/>
        </w:rPr>
        <w:t>u</w:t>
      </w:r>
      <w:r w:rsidRPr="00B97FE2">
        <w:rPr>
          <w:lang w:eastAsia="it-IT"/>
        </w:rPr>
        <w:t>di</w:t>
      </w:r>
      <w:r w:rsidRPr="00B97FE2">
        <w:rPr>
          <w:spacing w:val="-3"/>
          <w:lang w:eastAsia="it-IT"/>
        </w:rPr>
        <w:t>z</w:t>
      </w:r>
      <w:r w:rsidRPr="00B97FE2">
        <w:rPr>
          <w:lang w:eastAsia="it-IT"/>
        </w:rPr>
        <w:t>i</w:t>
      </w:r>
      <w:r w:rsidRPr="00B97FE2">
        <w:rPr>
          <w:spacing w:val="-1"/>
          <w:lang w:eastAsia="it-IT"/>
        </w:rPr>
        <w:t>a</w:t>
      </w:r>
      <w:r w:rsidRPr="00B97FE2">
        <w:rPr>
          <w:spacing w:val="-2"/>
          <w:lang w:eastAsia="it-IT"/>
        </w:rPr>
        <w:t>l</w:t>
      </w:r>
      <w:r w:rsidRPr="00B97FE2">
        <w:rPr>
          <w:lang w:eastAsia="it-IT"/>
        </w:rPr>
        <w:t>e</w:t>
      </w:r>
      <w:r w:rsidRPr="00B97FE2">
        <w:rPr>
          <w:spacing w:val="42"/>
          <w:lang w:eastAsia="it-IT"/>
        </w:rPr>
        <w:t xml:space="preserve"> </w:t>
      </w:r>
      <w:r w:rsidRPr="00B97FE2">
        <w:rPr>
          <w:lang w:eastAsia="it-IT"/>
        </w:rPr>
        <w:t>o</w:t>
      </w:r>
      <w:r w:rsidRPr="00B97FE2">
        <w:rPr>
          <w:spacing w:val="43"/>
          <w:lang w:eastAsia="it-IT"/>
        </w:rPr>
        <w:t xml:space="preserve"> </w:t>
      </w:r>
      <w:r w:rsidRPr="00B97FE2">
        <w:rPr>
          <w:lang w:eastAsia="it-IT"/>
        </w:rPr>
        <w:t>li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spacing w:val="-3"/>
          <w:lang w:eastAsia="it-IT"/>
        </w:rPr>
        <w:t>t</w:t>
      </w:r>
      <w:r w:rsidRPr="00B97FE2">
        <w:rPr>
          <w:lang w:eastAsia="it-IT"/>
        </w:rPr>
        <w:t>o</w:t>
      </w:r>
      <w:r w:rsidRPr="00B97FE2">
        <w:rPr>
          <w:spacing w:val="-4"/>
          <w:lang w:eastAsia="it-IT"/>
        </w:rPr>
        <w:t>r</w:t>
      </w:r>
      <w:r w:rsidRPr="00B97FE2">
        <w:rPr>
          <w:lang w:eastAsia="it-IT"/>
        </w:rPr>
        <w:t>e,</w:t>
      </w:r>
      <w:r w:rsidRPr="00B97FE2">
        <w:rPr>
          <w:spacing w:val="42"/>
          <w:lang w:eastAsia="it-IT"/>
        </w:rPr>
        <w:t xml:space="preserve"> </w:t>
      </w:r>
      <w:r w:rsidRPr="00B97FE2">
        <w:rPr>
          <w:spacing w:val="-2"/>
          <w:lang w:eastAsia="it-IT"/>
        </w:rPr>
        <w:t>i</w:t>
      </w:r>
      <w:r w:rsidRPr="00B97FE2">
        <w:rPr>
          <w:lang w:eastAsia="it-IT"/>
        </w:rPr>
        <w:t>l</w:t>
      </w:r>
      <w:r w:rsidRPr="00B97FE2">
        <w:rPr>
          <w:spacing w:val="-1"/>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i</w:t>
      </w:r>
      <w:r w:rsidRPr="00B97FE2">
        <w:rPr>
          <w:lang w:eastAsia="it-IT"/>
        </w:rPr>
        <w:t>u</w:t>
      </w:r>
      <w:r w:rsidRPr="00B97FE2">
        <w:rPr>
          <w:spacing w:val="-2"/>
          <w:lang w:eastAsia="it-IT"/>
        </w:rPr>
        <w:t>g</w:t>
      </w:r>
      <w:r w:rsidRPr="00B97FE2">
        <w:rPr>
          <w:spacing w:val="2"/>
          <w:lang w:eastAsia="it-IT"/>
        </w:rPr>
        <w:t>e</w:t>
      </w:r>
      <w:r w:rsidRPr="00B97FE2">
        <w:rPr>
          <w:lang w:eastAsia="it-IT"/>
        </w:rPr>
        <w:t>,</w:t>
      </w:r>
      <w:r w:rsidRPr="00B97FE2">
        <w:rPr>
          <w:spacing w:val="1"/>
          <w:lang w:eastAsia="it-IT"/>
        </w:rPr>
        <w:t xml:space="preserve"> </w:t>
      </w:r>
      <w:r w:rsidRPr="00B97FE2">
        <w:rPr>
          <w:lang w:eastAsia="it-IT"/>
        </w:rPr>
        <w:t>la</w:t>
      </w:r>
      <w:r w:rsidRPr="00B97FE2">
        <w:rPr>
          <w:spacing w:val="-2"/>
          <w:lang w:eastAsia="it-IT"/>
        </w:rPr>
        <w:t xml:space="preserve"> </w:t>
      </w:r>
      <w:r w:rsidRPr="00B97FE2">
        <w:rPr>
          <w:color w:val="444444"/>
          <w:lang w:eastAsia="it-IT"/>
        </w:rPr>
        <w:t>p</w:t>
      </w:r>
      <w:r w:rsidRPr="00B97FE2">
        <w:rPr>
          <w:color w:val="444444"/>
          <w:spacing w:val="-1"/>
          <w:lang w:eastAsia="it-IT"/>
        </w:rPr>
        <w:t>a</w:t>
      </w:r>
      <w:r w:rsidRPr="00B97FE2">
        <w:rPr>
          <w:color w:val="444444"/>
          <w:spacing w:val="-2"/>
          <w:lang w:eastAsia="it-IT"/>
        </w:rPr>
        <w:t>r</w:t>
      </w:r>
      <w:r w:rsidRPr="00B97FE2">
        <w:rPr>
          <w:color w:val="444444"/>
          <w:spacing w:val="-3"/>
          <w:lang w:eastAsia="it-IT"/>
        </w:rPr>
        <w:t>t</w:t>
      </w:r>
      <w:r w:rsidRPr="00B97FE2">
        <w:rPr>
          <w:color w:val="444444"/>
          <w:lang w:eastAsia="it-IT"/>
        </w:rPr>
        <w:t>e</w:t>
      </w:r>
      <w:r w:rsidRPr="00B97FE2">
        <w:rPr>
          <w:color w:val="444444"/>
          <w:spacing w:val="1"/>
          <w:lang w:eastAsia="it-IT"/>
        </w:rPr>
        <w:t xml:space="preserve"> </w:t>
      </w:r>
      <w:r w:rsidRPr="00B97FE2">
        <w:rPr>
          <w:color w:val="444444"/>
          <w:spacing w:val="-3"/>
          <w:lang w:eastAsia="it-IT"/>
        </w:rPr>
        <w:t>d</w:t>
      </w:r>
      <w:r w:rsidRPr="00B97FE2">
        <w:rPr>
          <w:color w:val="444444"/>
          <w:lang w:eastAsia="it-IT"/>
        </w:rPr>
        <w:t>i</w:t>
      </w:r>
      <w:r w:rsidRPr="00B97FE2">
        <w:rPr>
          <w:color w:val="444444"/>
          <w:spacing w:val="-1"/>
          <w:lang w:eastAsia="it-IT"/>
        </w:rPr>
        <w:t xml:space="preserve"> </w:t>
      </w:r>
      <w:r w:rsidRPr="00B97FE2">
        <w:rPr>
          <w:color w:val="444444"/>
          <w:lang w:eastAsia="it-IT"/>
        </w:rPr>
        <w:t>un</w:t>
      </w:r>
      <w:r w:rsidRPr="00B97FE2">
        <w:rPr>
          <w:color w:val="444444"/>
          <w:spacing w:val="-3"/>
          <w:lang w:eastAsia="it-IT"/>
        </w:rPr>
        <w:t>'</w:t>
      </w:r>
      <w:r w:rsidRPr="00B97FE2">
        <w:rPr>
          <w:color w:val="444444"/>
          <w:spacing w:val="-2"/>
          <w:lang w:eastAsia="it-IT"/>
        </w:rPr>
        <w:t>u</w:t>
      </w:r>
      <w:r w:rsidRPr="00B97FE2">
        <w:rPr>
          <w:color w:val="444444"/>
          <w:lang w:eastAsia="it-IT"/>
        </w:rPr>
        <w:t>n</w:t>
      </w:r>
      <w:r w:rsidRPr="00B97FE2">
        <w:rPr>
          <w:color w:val="444444"/>
          <w:spacing w:val="-2"/>
          <w:lang w:eastAsia="it-IT"/>
        </w:rPr>
        <w:t>i</w:t>
      </w:r>
      <w:r w:rsidRPr="00B97FE2">
        <w:rPr>
          <w:color w:val="444444"/>
          <w:lang w:eastAsia="it-IT"/>
        </w:rPr>
        <w:t>o</w:t>
      </w:r>
      <w:r w:rsidRPr="00B97FE2">
        <w:rPr>
          <w:color w:val="444444"/>
          <w:spacing w:val="-2"/>
          <w:lang w:eastAsia="it-IT"/>
        </w:rPr>
        <w:t>n</w:t>
      </w:r>
      <w:r w:rsidRPr="00B97FE2">
        <w:rPr>
          <w:color w:val="444444"/>
          <w:lang w:eastAsia="it-IT"/>
        </w:rPr>
        <w:t>e</w:t>
      </w:r>
      <w:r w:rsidRPr="00B97FE2">
        <w:rPr>
          <w:color w:val="444444"/>
          <w:spacing w:val="-1"/>
          <w:lang w:eastAsia="it-IT"/>
        </w:rPr>
        <w:t xml:space="preserve"> </w:t>
      </w:r>
      <w:r w:rsidRPr="00B97FE2">
        <w:rPr>
          <w:color w:val="444444"/>
          <w:lang w:eastAsia="it-IT"/>
        </w:rPr>
        <w:t>c</w:t>
      </w:r>
      <w:r w:rsidRPr="00B97FE2">
        <w:rPr>
          <w:color w:val="444444"/>
          <w:spacing w:val="1"/>
          <w:lang w:eastAsia="it-IT"/>
        </w:rPr>
        <w:t>i</w:t>
      </w:r>
      <w:r w:rsidRPr="00B97FE2">
        <w:rPr>
          <w:color w:val="444444"/>
          <w:spacing w:val="-2"/>
          <w:lang w:eastAsia="it-IT"/>
        </w:rPr>
        <w:t>v</w:t>
      </w:r>
      <w:r w:rsidRPr="00B97FE2">
        <w:rPr>
          <w:color w:val="444444"/>
          <w:lang w:eastAsia="it-IT"/>
        </w:rPr>
        <w:t>i</w:t>
      </w:r>
      <w:r w:rsidRPr="00B97FE2">
        <w:rPr>
          <w:color w:val="444444"/>
          <w:spacing w:val="-2"/>
          <w:lang w:eastAsia="it-IT"/>
        </w:rPr>
        <w:t>l</w:t>
      </w:r>
      <w:r w:rsidRPr="00B97FE2">
        <w:rPr>
          <w:color w:val="444444"/>
          <w:lang w:eastAsia="it-IT"/>
        </w:rPr>
        <w:t>e</w:t>
      </w:r>
      <w:r w:rsidRPr="00B97FE2">
        <w:rPr>
          <w:color w:val="444444"/>
          <w:spacing w:val="-1"/>
          <w:lang w:eastAsia="it-IT"/>
        </w:rPr>
        <w:t xml:space="preserve"> </w:t>
      </w:r>
      <w:r w:rsidRPr="00B97FE2">
        <w:rPr>
          <w:color w:val="444444"/>
          <w:lang w:eastAsia="it-IT"/>
        </w:rPr>
        <w:t>t</w:t>
      </w:r>
      <w:r w:rsidRPr="00B97FE2">
        <w:rPr>
          <w:color w:val="444444"/>
          <w:spacing w:val="-2"/>
          <w:lang w:eastAsia="it-IT"/>
        </w:rPr>
        <w:t>r</w:t>
      </w:r>
      <w:r w:rsidRPr="00B97FE2">
        <w:rPr>
          <w:color w:val="444444"/>
          <w:lang w:eastAsia="it-IT"/>
        </w:rPr>
        <w:t>a</w:t>
      </w:r>
      <w:r w:rsidRPr="00B97FE2">
        <w:rPr>
          <w:color w:val="444444"/>
          <w:spacing w:val="-2"/>
          <w:lang w:eastAsia="it-IT"/>
        </w:rPr>
        <w:t xml:space="preserve"> </w:t>
      </w:r>
      <w:r w:rsidRPr="00B97FE2">
        <w:rPr>
          <w:color w:val="444444"/>
          <w:lang w:eastAsia="it-IT"/>
        </w:rPr>
        <w:t>p</w:t>
      </w:r>
      <w:r w:rsidRPr="00B97FE2">
        <w:rPr>
          <w:color w:val="444444"/>
          <w:spacing w:val="2"/>
          <w:lang w:eastAsia="it-IT"/>
        </w:rPr>
        <w:t>e</w:t>
      </w:r>
      <w:r w:rsidRPr="00B97FE2">
        <w:rPr>
          <w:color w:val="444444"/>
          <w:spacing w:val="-2"/>
          <w:lang w:eastAsia="it-IT"/>
        </w:rPr>
        <w:t>rson</w:t>
      </w:r>
      <w:r w:rsidRPr="00B97FE2">
        <w:rPr>
          <w:color w:val="444444"/>
          <w:lang w:eastAsia="it-IT"/>
        </w:rPr>
        <w:t>e</w:t>
      </w:r>
      <w:r w:rsidRPr="00B97FE2">
        <w:rPr>
          <w:color w:val="444444"/>
          <w:spacing w:val="1"/>
          <w:lang w:eastAsia="it-IT"/>
        </w:rPr>
        <w:t xml:space="preserve"> </w:t>
      </w:r>
      <w:r w:rsidRPr="00B97FE2">
        <w:rPr>
          <w:color w:val="444444"/>
          <w:spacing w:val="-3"/>
          <w:lang w:eastAsia="it-IT"/>
        </w:rPr>
        <w:t>d</w:t>
      </w:r>
      <w:r w:rsidRPr="00B97FE2">
        <w:rPr>
          <w:color w:val="444444"/>
          <w:lang w:eastAsia="it-IT"/>
        </w:rPr>
        <w:t>e</w:t>
      </w:r>
      <w:r w:rsidRPr="00B97FE2">
        <w:rPr>
          <w:color w:val="444444"/>
          <w:spacing w:val="-2"/>
          <w:lang w:eastAsia="it-IT"/>
        </w:rPr>
        <w:t>l</w:t>
      </w:r>
      <w:r w:rsidRPr="00B97FE2">
        <w:rPr>
          <w:color w:val="444444"/>
          <w:lang w:eastAsia="it-IT"/>
        </w:rPr>
        <w:t xml:space="preserve">lo </w:t>
      </w:r>
      <w:r w:rsidRPr="00B97FE2">
        <w:rPr>
          <w:color w:val="444444"/>
          <w:spacing w:val="-2"/>
          <w:lang w:eastAsia="it-IT"/>
        </w:rPr>
        <w:t>s</w:t>
      </w:r>
      <w:r w:rsidRPr="00B97FE2">
        <w:rPr>
          <w:color w:val="444444"/>
          <w:spacing w:val="-3"/>
          <w:lang w:eastAsia="it-IT"/>
        </w:rPr>
        <w:t>t</w:t>
      </w:r>
      <w:r w:rsidRPr="00B97FE2">
        <w:rPr>
          <w:color w:val="444444"/>
          <w:spacing w:val="2"/>
          <w:lang w:eastAsia="it-IT"/>
        </w:rPr>
        <w:t>e</w:t>
      </w:r>
      <w:r w:rsidRPr="00B97FE2">
        <w:rPr>
          <w:color w:val="444444"/>
          <w:lang w:eastAsia="it-IT"/>
        </w:rPr>
        <w:t>s</w:t>
      </w:r>
      <w:r w:rsidRPr="00B97FE2">
        <w:rPr>
          <w:color w:val="444444"/>
          <w:spacing w:val="-2"/>
          <w:lang w:eastAsia="it-IT"/>
        </w:rPr>
        <w:t>s</w:t>
      </w:r>
      <w:r w:rsidRPr="00B97FE2">
        <w:rPr>
          <w:color w:val="444444"/>
          <w:lang w:eastAsia="it-IT"/>
        </w:rPr>
        <w:t xml:space="preserve">o </w:t>
      </w:r>
      <w:r w:rsidRPr="00B97FE2">
        <w:rPr>
          <w:color w:val="444444"/>
          <w:spacing w:val="-2"/>
          <w:lang w:eastAsia="it-IT"/>
        </w:rPr>
        <w:t>s</w:t>
      </w:r>
      <w:r w:rsidRPr="00B97FE2">
        <w:rPr>
          <w:color w:val="444444"/>
          <w:lang w:eastAsia="it-IT"/>
        </w:rPr>
        <w:t>es</w:t>
      </w:r>
      <w:r w:rsidRPr="00B97FE2">
        <w:rPr>
          <w:color w:val="444444"/>
          <w:spacing w:val="-2"/>
          <w:lang w:eastAsia="it-IT"/>
        </w:rPr>
        <w:t>s</w:t>
      </w:r>
      <w:r w:rsidRPr="00B97FE2">
        <w:rPr>
          <w:color w:val="444444"/>
          <w:lang w:eastAsia="it-IT"/>
        </w:rPr>
        <w:t xml:space="preserve">o, </w:t>
      </w:r>
      <w:r w:rsidRPr="00B97FE2">
        <w:rPr>
          <w:color w:val="000000"/>
          <w:lang w:eastAsia="it-IT"/>
        </w:rPr>
        <w:t>il</w:t>
      </w:r>
      <w:r w:rsidRPr="00B97FE2">
        <w:rPr>
          <w:color w:val="000000"/>
          <w:spacing w:val="-3"/>
          <w:lang w:eastAsia="it-IT"/>
        </w:rPr>
        <w:t xml:space="preserve"> </w:t>
      </w:r>
      <w:r w:rsidRPr="00B97FE2">
        <w:rPr>
          <w:color w:val="000000"/>
          <w:spacing w:val="-2"/>
          <w:lang w:eastAsia="it-IT"/>
        </w:rPr>
        <w:t>c</w:t>
      </w:r>
      <w:r w:rsidRPr="00B97FE2">
        <w:rPr>
          <w:color w:val="000000"/>
          <w:lang w:eastAsia="it-IT"/>
        </w:rPr>
        <w:t>o</w:t>
      </w:r>
      <w:r w:rsidRPr="00B97FE2">
        <w:rPr>
          <w:color w:val="000000"/>
          <w:spacing w:val="-2"/>
          <w:lang w:eastAsia="it-IT"/>
        </w:rPr>
        <w:t>n</w:t>
      </w:r>
      <w:r w:rsidRPr="00B97FE2">
        <w:rPr>
          <w:color w:val="000000"/>
          <w:lang w:eastAsia="it-IT"/>
        </w:rPr>
        <w:t>v</w:t>
      </w:r>
      <w:r w:rsidRPr="00B97FE2">
        <w:rPr>
          <w:color w:val="000000"/>
          <w:spacing w:val="1"/>
          <w:lang w:eastAsia="it-IT"/>
        </w:rPr>
        <w:t>i</w:t>
      </w:r>
      <w:r w:rsidRPr="00B97FE2">
        <w:rPr>
          <w:color w:val="000000"/>
          <w:spacing w:val="-2"/>
          <w:lang w:eastAsia="it-IT"/>
        </w:rPr>
        <w:t>v</w:t>
      </w:r>
      <w:r w:rsidRPr="00B97FE2">
        <w:rPr>
          <w:color w:val="000000"/>
          <w:lang w:eastAsia="it-IT"/>
        </w:rPr>
        <w:t>en</w:t>
      </w:r>
      <w:r w:rsidRPr="00B97FE2">
        <w:rPr>
          <w:color w:val="000000"/>
          <w:spacing w:val="-3"/>
          <w:lang w:eastAsia="it-IT"/>
        </w:rPr>
        <w:t>t</w:t>
      </w:r>
      <w:r w:rsidRPr="00B97FE2">
        <w:rPr>
          <w:color w:val="000000"/>
          <w:lang w:eastAsia="it-IT"/>
        </w:rPr>
        <w:t>e</w:t>
      </w:r>
      <w:r w:rsidRPr="00B97FE2">
        <w:rPr>
          <w:color w:val="000000"/>
          <w:spacing w:val="-3"/>
          <w:lang w:eastAsia="it-IT"/>
        </w:rPr>
        <w:t xml:space="preserve"> </w:t>
      </w:r>
      <w:r w:rsidRPr="00B97FE2">
        <w:rPr>
          <w:color w:val="000000"/>
          <w:lang w:eastAsia="it-IT"/>
        </w:rPr>
        <w:t>di</w:t>
      </w:r>
      <w:r w:rsidRPr="00B97FE2">
        <w:rPr>
          <w:color w:val="000000"/>
          <w:spacing w:val="-3"/>
          <w:lang w:eastAsia="it-IT"/>
        </w:rPr>
        <w:t xml:space="preserve"> </w:t>
      </w:r>
      <w:r w:rsidRPr="00B97FE2">
        <w:rPr>
          <w:color w:val="000000"/>
          <w:spacing w:val="-2"/>
          <w:lang w:eastAsia="it-IT"/>
        </w:rPr>
        <w:t>f</w:t>
      </w:r>
      <w:r w:rsidRPr="00B97FE2">
        <w:rPr>
          <w:color w:val="000000"/>
          <w:spacing w:val="-1"/>
          <w:lang w:eastAsia="it-IT"/>
        </w:rPr>
        <w:t>a</w:t>
      </w:r>
      <w:r w:rsidRPr="00B97FE2">
        <w:rPr>
          <w:color w:val="000000"/>
          <w:lang w:eastAsia="it-IT"/>
        </w:rPr>
        <w:t>t</w:t>
      </w:r>
      <w:r w:rsidRPr="00B97FE2">
        <w:rPr>
          <w:color w:val="000000"/>
          <w:spacing w:val="-3"/>
          <w:lang w:eastAsia="it-IT"/>
        </w:rPr>
        <w:t>t</w:t>
      </w:r>
      <w:r w:rsidRPr="00B97FE2">
        <w:rPr>
          <w:color w:val="000000"/>
          <w:lang w:eastAsia="it-IT"/>
        </w:rPr>
        <w:t>o,</w:t>
      </w:r>
      <w:r w:rsidRPr="00B97FE2">
        <w:rPr>
          <w:color w:val="000000"/>
          <w:spacing w:val="-2"/>
          <w:lang w:eastAsia="it-IT"/>
        </w:rPr>
        <w:t xml:space="preserve"> </w:t>
      </w:r>
      <w:r w:rsidRPr="00B97FE2">
        <w:rPr>
          <w:color w:val="000000"/>
          <w:lang w:eastAsia="it-IT"/>
        </w:rPr>
        <w:t>i</w:t>
      </w:r>
      <w:r w:rsidRPr="00B97FE2">
        <w:rPr>
          <w:color w:val="000000"/>
          <w:spacing w:val="-3"/>
          <w:lang w:eastAsia="it-IT"/>
        </w:rPr>
        <w:t xml:space="preserve"> </w:t>
      </w:r>
      <w:r w:rsidRPr="00B97FE2">
        <w:rPr>
          <w:color w:val="000000"/>
          <w:lang w:eastAsia="it-IT"/>
        </w:rPr>
        <w:t>p</w:t>
      </w:r>
      <w:r w:rsidRPr="00B97FE2">
        <w:rPr>
          <w:color w:val="000000"/>
          <w:spacing w:val="-1"/>
          <w:lang w:eastAsia="it-IT"/>
        </w:rPr>
        <w:t>a</w:t>
      </w:r>
      <w:r w:rsidRPr="00B97FE2">
        <w:rPr>
          <w:color w:val="000000"/>
          <w:spacing w:val="-2"/>
          <w:lang w:eastAsia="it-IT"/>
        </w:rPr>
        <w:t>r</w:t>
      </w:r>
      <w:r w:rsidRPr="00B97FE2">
        <w:rPr>
          <w:color w:val="000000"/>
          <w:spacing w:val="2"/>
          <w:lang w:eastAsia="it-IT"/>
        </w:rPr>
        <w:t>e</w:t>
      </w:r>
      <w:r w:rsidRPr="00B97FE2">
        <w:rPr>
          <w:color w:val="000000"/>
          <w:spacing w:val="-2"/>
          <w:lang w:eastAsia="it-IT"/>
        </w:rPr>
        <w:t>n</w:t>
      </w:r>
      <w:r w:rsidRPr="00B97FE2">
        <w:rPr>
          <w:color w:val="000000"/>
          <w:lang w:eastAsia="it-IT"/>
        </w:rPr>
        <w:t>ti</w:t>
      </w:r>
      <w:r w:rsidRPr="00B97FE2">
        <w:rPr>
          <w:color w:val="000000"/>
          <w:spacing w:val="-5"/>
          <w:lang w:eastAsia="it-IT"/>
        </w:rPr>
        <w:t xml:space="preserve"> </w:t>
      </w:r>
      <w:r w:rsidRPr="00B97FE2">
        <w:rPr>
          <w:color w:val="000000"/>
          <w:lang w:eastAsia="it-IT"/>
        </w:rPr>
        <w:t>e</w:t>
      </w:r>
      <w:r w:rsidRPr="00B97FE2">
        <w:rPr>
          <w:color w:val="000000"/>
          <w:spacing w:val="-4"/>
          <w:lang w:eastAsia="it-IT"/>
        </w:rPr>
        <w:t xml:space="preserve"> </w:t>
      </w:r>
      <w:r w:rsidRPr="00B97FE2">
        <w:rPr>
          <w:color w:val="000000"/>
          <w:lang w:eastAsia="it-IT"/>
        </w:rPr>
        <w:t>g</w:t>
      </w:r>
      <w:r w:rsidRPr="00B97FE2">
        <w:rPr>
          <w:color w:val="000000"/>
          <w:spacing w:val="-2"/>
          <w:lang w:eastAsia="it-IT"/>
        </w:rPr>
        <w:t>l</w:t>
      </w:r>
      <w:r w:rsidRPr="00B97FE2">
        <w:rPr>
          <w:color w:val="000000"/>
          <w:lang w:eastAsia="it-IT"/>
        </w:rPr>
        <w:t>i</w:t>
      </w:r>
      <w:r w:rsidRPr="00B97FE2">
        <w:rPr>
          <w:color w:val="000000"/>
          <w:spacing w:val="-3"/>
          <w:lang w:eastAsia="it-IT"/>
        </w:rPr>
        <w:t xml:space="preserve"> </w:t>
      </w:r>
      <w:r w:rsidRPr="00B97FE2">
        <w:rPr>
          <w:color w:val="000000"/>
          <w:spacing w:val="-1"/>
          <w:lang w:eastAsia="it-IT"/>
        </w:rPr>
        <w:t>a</w:t>
      </w:r>
      <w:r w:rsidRPr="00B97FE2">
        <w:rPr>
          <w:color w:val="000000"/>
          <w:spacing w:val="-2"/>
          <w:lang w:eastAsia="it-IT"/>
        </w:rPr>
        <w:t>ff</w:t>
      </w:r>
      <w:r w:rsidRPr="00B97FE2">
        <w:rPr>
          <w:color w:val="000000"/>
          <w:lang w:eastAsia="it-IT"/>
        </w:rPr>
        <w:t>ini</w:t>
      </w:r>
      <w:r w:rsidRPr="00B97FE2">
        <w:rPr>
          <w:color w:val="000000"/>
          <w:spacing w:val="-5"/>
          <w:lang w:eastAsia="it-IT"/>
        </w:rPr>
        <w:t xml:space="preserve"> </w:t>
      </w:r>
      <w:r w:rsidRPr="00B97FE2">
        <w:rPr>
          <w:color w:val="000000"/>
          <w:lang w:eastAsia="it-IT"/>
        </w:rPr>
        <w:t>ent</w:t>
      </w:r>
      <w:r w:rsidRPr="00B97FE2">
        <w:rPr>
          <w:color w:val="000000"/>
          <w:spacing w:val="-4"/>
          <w:lang w:eastAsia="it-IT"/>
        </w:rPr>
        <w:t>r</w:t>
      </w:r>
      <w:r w:rsidRPr="00B97FE2">
        <w:rPr>
          <w:color w:val="000000"/>
          <w:lang w:eastAsia="it-IT"/>
        </w:rPr>
        <w:t>o</w:t>
      </w:r>
      <w:r w:rsidRPr="00B97FE2">
        <w:rPr>
          <w:color w:val="000000"/>
          <w:spacing w:val="-3"/>
          <w:lang w:eastAsia="it-IT"/>
        </w:rPr>
        <w:t xml:space="preserve"> </w:t>
      </w:r>
      <w:r w:rsidRPr="00B97FE2">
        <w:rPr>
          <w:color w:val="000000"/>
          <w:lang w:eastAsia="it-IT"/>
        </w:rPr>
        <w:t>il</w:t>
      </w:r>
      <w:r w:rsidRPr="00B97FE2">
        <w:rPr>
          <w:color w:val="000000"/>
          <w:spacing w:val="-3"/>
          <w:lang w:eastAsia="it-IT"/>
        </w:rPr>
        <w:t xml:space="preserve"> </w:t>
      </w:r>
      <w:r w:rsidRPr="00B97FE2">
        <w:rPr>
          <w:color w:val="000000"/>
          <w:spacing w:val="-4"/>
          <w:lang w:eastAsia="it-IT"/>
        </w:rPr>
        <w:t>q</w:t>
      </w:r>
      <w:r w:rsidRPr="00B97FE2">
        <w:rPr>
          <w:color w:val="000000"/>
          <w:lang w:eastAsia="it-IT"/>
        </w:rPr>
        <w:t>u</w:t>
      </w:r>
      <w:r w:rsidRPr="00B97FE2">
        <w:rPr>
          <w:color w:val="000000"/>
          <w:spacing w:val="-1"/>
          <w:lang w:eastAsia="it-IT"/>
        </w:rPr>
        <w:t>a</w:t>
      </w:r>
      <w:r w:rsidRPr="00B97FE2">
        <w:rPr>
          <w:color w:val="000000"/>
          <w:spacing w:val="-2"/>
          <w:lang w:eastAsia="it-IT"/>
        </w:rPr>
        <w:t>r</w:t>
      </w:r>
      <w:r w:rsidRPr="00B97FE2">
        <w:rPr>
          <w:color w:val="000000"/>
          <w:lang w:eastAsia="it-IT"/>
        </w:rPr>
        <w:t>to</w:t>
      </w:r>
      <w:r w:rsidRPr="00B97FE2">
        <w:rPr>
          <w:color w:val="000000"/>
          <w:spacing w:val="-3"/>
          <w:lang w:eastAsia="it-IT"/>
        </w:rPr>
        <w:t xml:space="preserve"> </w:t>
      </w:r>
      <w:r w:rsidRPr="00B97FE2">
        <w:rPr>
          <w:color w:val="000000"/>
          <w:lang w:eastAsia="it-IT"/>
        </w:rPr>
        <w:t>g</w:t>
      </w:r>
      <w:r w:rsidRPr="00B97FE2">
        <w:rPr>
          <w:color w:val="000000"/>
          <w:spacing w:val="-2"/>
          <w:lang w:eastAsia="it-IT"/>
        </w:rPr>
        <w:t>r</w:t>
      </w:r>
      <w:r w:rsidRPr="00B97FE2">
        <w:rPr>
          <w:color w:val="000000"/>
          <w:spacing w:val="-1"/>
          <w:lang w:eastAsia="it-IT"/>
        </w:rPr>
        <w:t>a</w:t>
      </w:r>
      <w:r w:rsidRPr="00B97FE2">
        <w:rPr>
          <w:color w:val="000000"/>
          <w:spacing w:val="-3"/>
          <w:lang w:eastAsia="it-IT"/>
        </w:rPr>
        <w:t>d</w:t>
      </w:r>
      <w:r w:rsidRPr="00B97FE2">
        <w:rPr>
          <w:color w:val="000000"/>
          <w:lang w:eastAsia="it-IT"/>
        </w:rPr>
        <w:t>o</w:t>
      </w:r>
      <w:r w:rsidRPr="00B97FE2">
        <w:rPr>
          <w:color w:val="000000"/>
          <w:spacing w:val="-3"/>
          <w:lang w:eastAsia="it-IT"/>
        </w:rPr>
        <w:t xml:space="preserve"> d</w:t>
      </w:r>
      <w:r w:rsidRPr="00B97FE2">
        <w:rPr>
          <w:color w:val="000000"/>
          <w:spacing w:val="2"/>
          <w:lang w:eastAsia="it-IT"/>
        </w:rPr>
        <w:t>e</w:t>
      </w:r>
      <w:r w:rsidRPr="00B97FE2">
        <w:rPr>
          <w:color w:val="000000"/>
          <w:lang w:eastAsia="it-IT"/>
        </w:rPr>
        <w:t>l</w:t>
      </w:r>
      <w:r w:rsidRPr="00B97FE2">
        <w:rPr>
          <w:color w:val="000000"/>
          <w:spacing w:val="-3"/>
          <w:lang w:eastAsia="it-IT"/>
        </w:rPr>
        <w:t xml:space="preserve"> d</w:t>
      </w:r>
      <w:r w:rsidRPr="00B97FE2">
        <w:rPr>
          <w:color w:val="000000"/>
          <w:spacing w:val="2"/>
          <w:lang w:eastAsia="it-IT"/>
        </w:rPr>
        <w:t>e</w:t>
      </w:r>
      <w:r w:rsidRPr="00B97FE2">
        <w:rPr>
          <w:color w:val="000000"/>
          <w:spacing w:val="-3"/>
          <w:lang w:eastAsia="it-IT"/>
        </w:rPr>
        <w:t>b</w:t>
      </w:r>
      <w:r w:rsidRPr="00B97FE2">
        <w:rPr>
          <w:color w:val="000000"/>
          <w:lang w:eastAsia="it-IT"/>
        </w:rPr>
        <w:t>i</w:t>
      </w:r>
      <w:r w:rsidRPr="00B97FE2">
        <w:rPr>
          <w:color w:val="000000"/>
          <w:spacing w:val="-3"/>
          <w:lang w:eastAsia="it-IT"/>
        </w:rPr>
        <w:t>t</w:t>
      </w:r>
      <w:r w:rsidRPr="00B97FE2">
        <w:rPr>
          <w:color w:val="000000"/>
          <w:lang w:eastAsia="it-IT"/>
        </w:rPr>
        <w:t>o</w:t>
      </w:r>
      <w:r w:rsidRPr="00B97FE2">
        <w:rPr>
          <w:color w:val="000000"/>
          <w:spacing w:val="-4"/>
          <w:lang w:eastAsia="it-IT"/>
        </w:rPr>
        <w:t>r</w:t>
      </w:r>
      <w:r w:rsidRPr="00B97FE2">
        <w:rPr>
          <w:color w:val="000000"/>
          <w:spacing w:val="2"/>
          <w:lang w:eastAsia="it-IT"/>
        </w:rPr>
        <w:t>e</w:t>
      </w:r>
      <w:r w:rsidRPr="00B97FE2">
        <w:rPr>
          <w:color w:val="000000"/>
          <w:lang w:eastAsia="it-IT"/>
        </w:rPr>
        <w:t>,</w:t>
      </w:r>
      <w:r w:rsidRPr="00B97FE2">
        <w:rPr>
          <w:color w:val="000000"/>
          <w:spacing w:val="-5"/>
          <w:lang w:eastAsia="it-IT"/>
        </w:rPr>
        <w:t xml:space="preserve"> </w:t>
      </w:r>
      <w:r w:rsidRPr="00B97FE2">
        <w:rPr>
          <w:color w:val="000000"/>
          <w:lang w:eastAsia="it-IT"/>
        </w:rPr>
        <w:t>i</w:t>
      </w:r>
      <w:r w:rsidRPr="00B97FE2">
        <w:rPr>
          <w:color w:val="000000"/>
          <w:spacing w:val="-3"/>
          <w:lang w:eastAsia="it-IT"/>
        </w:rPr>
        <w:t xml:space="preserve"> </w:t>
      </w:r>
      <w:r w:rsidRPr="00B97FE2">
        <w:rPr>
          <w:color w:val="000000"/>
          <w:lang w:eastAsia="it-IT"/>
        </w:rPr>
        <w:t>c</w:t>
      </w:r>
      <w:r w:rsidRPr="00B97FE2">
        <w:rPr>
          <w:color w:val="000000"/>
          <w:spacing w:val="-4"/>
          <w:lang w:eastAsia="it-IT"/>
        </w:rPr>
        <w:t>r</w:t>
      </w:r>
      <w:r w:rsidRPr="00B97FE2">
        <w:rPr>
          <w:color w:val="000000"/>
          <w:spacing w:val="10"/>
          <w:lang w:eastAsia="it-IT"/>
        </w:rPr>
        <w:t>e</w:t>
      </w:r>
      <w:r w:rsidRPr="00B97FE2">
        <w:rPr>
          <w:color w:val="000000"/>
          <w:spacing w:val="-3"/>
          <w:lang w:eastAsia="it-IT"/>
        </w:rPr>
        <w:t>d</w:t>
      </w:r>
      <w:r w:rsidRPr="00B97FE2">
        <w:rPr>
          <w:color w:val="000000"/>
          <w:lang w:eastAsia="it-IT"/>
        </w:rPr>
        <w:t>it</w:t>
      </w:r>
      <w:r w:rsidRPr="00B97FE2">
        <w:rPr>
          <w:color w:val="000000"/>
          <w:spacing w:val="1"/>
          <w:lang w:eastAsia="it-IT"/>
        </w:rPr>
        <w:t>o</w:t>
      </w:r>
      <w:r w:rsidRPr="00B97FE2">
        <w:rPr>
          <w:color w:val="000000"/>
          <w:spacing w:val="-4"/>
          <w:lang w:eastAsia="it-IT"/>
        </w:rPr>
        <w:t>r</w:t>
      </w:r>
      <w:r w:rsidRPr="00B97FE2">
        <w:rPr>
          <w:color w:val="000000"/>
          <w:lang w:eastAsia="it-IT"/>
        </w:rPr>
        <w:t>i</w:t>
      </w:r>
      <w:r w:rsidRPr="00B97FE2">
        <w:rPr>
          <w:color w:val="000000"/>
          <w:spacing w:val="-3"/>
          <w:lang w:eastAsia="it-IT"/>
        </w:rPr>
        <w:t xml:space="preserve"> d</w:t>
      </w:r>
      <w:r w:rsidRPr="00B97FE2">
        <w:rPr>
          <w:color w:val="000000"/>
          <w:lang w:eastAsia="it-IT"/>
        </w:rPr>
        <w:t xml:space="preserve">i </w:t>
      </w:r>
      <w:r w:rsidRPr="00B97FE2">
        <w:rPr>
          <w:color w:val="000000"/>
          <w:spacing w:val="-1"/>
          <w:lang w:eastAsia="it-IT"/>
        </w:rPr>
        <w:t>q</w:t>
      </w:r>
      <w:r w:rsidRPr="00B97FE2">
        <w:rPr>
          <w:color w:val="000000"/>
          <w:spacing w:val="-2"/>
          <w:lang w:eastAsia="it-IT"/>
        </w:rPr>
        <w:t>u</w:t>
      </w:r>
      <w:r w:rsidRPr="00B97FE2">
        <w:rPr>
          <w:color w:val="000000"/>
          <w:spacing w:val="2"/>
          <w:lang w:eastAsia="it-IT"/>
        </w:rPr>
        <w:t>e</w:t>
      </w:r>
      <w:r w:rsidRPr="00B97FE2">
        <w:rPr>
          <w:color w:val="000000"/>
          <w:lang w:eastAsia="it-IT"/>
        </w:rPr>
        <w:t>s</w:t>
      </w:r>
      <w:r w:rsidRPr="00B97FE2">
        <w:rPr>
          <w:color w:val="000000"/>
          <w:spacing w:val="-2"/>
          <w:lang w:eastAsia="it-IT"/>
        </w:rPr>
        <w:t>t</w:t>
      </w:r>
      <w:r w:rsidRPr="00B97FE2">
        <w:rPr>
          <w:color w:val="000000"/>
          <w:lang w:eastAsia="it-IT"/>
        </w:rPr>
        <w:t>o</w:t>
      </w:r>
      <w:r w:rsidRPr="00B97FE2">
        <w:rPr>
          <w:color w:val="000000"/>
          <w:spacing w:val="4"/>
          <w:lang w:eastAsia="it-IT"/>
        </w:rPr>
        <w:t xml:space="preserve"> </w:t>
      </w:r>
      <w:r w:rsidRPr="00B97FE2">
        <w:rPr>
          <w:color w:val="000000"/>
          <w:lang w:eastAsia="it-IT"/>
        </w:rPr>
        <w:t>e</w:t>
      </w:r>
      <w:r w:rsidRPr="00B97FE2">
        <w:rPr>
          <w:color w:val="000000"/>
          <w:spacing w:val="8"/>
          <w:lang w:eastAsia="it-IT"/>
        </w:rPr>
        <w:t xml:space="preserve"> </w:t>
      </w:r>
      <w:r w:rsidRPr="00B97FE2">
        <w:rPr>
          <w:color w:val="000000"/>
          <w:spacing w:val="-2"/>
          <w:lang w:eastAsia="it-IT"/>
        </w:rPr>
        <w:t>c</w:t>
      </w:r>
      <w:r w:rsidRPr="00B97FE2">
        <w:rPr>
          <w:color w:val="000000"/>
          <w:lang w:eastAsia="it-IT"/>
        </w:rPr>
        <w:t>hi</w:t>
      </w:r>
      <w:r w:rsidRPr="00B97FE2">
        <w:rPr>
          <w:color w:val="000000"/>
          <w:spacing w:val="4"/>
          <w:lang w:eastAsia="it-IT"/>
        </w:rPr>
        <w:t xml:space="preserve"> </w:t>
      </w:r>
      <w:r w:rsidRPr="00B97FE2">
        <w:rPr>
          <w:color w:val="000000"/>
          <w:lang w:eastAsia="it-IT"/>
        </w:rPr>
        <w:t>ha</w:t>
      </w:r>
      <w:r w:rsidRPr="00B97FE2">
        <w:rPr>
          <w:color w:val="000000"/>
          <w:spacing w:val="5"/>
          <w:lang w:eastAsia="it-IT"/>
        </w:rPr>
        <w:t xml:space="preserve"> </w:t>
      </w:r>
      <w:r w:rsidRPr="00B97FE2">
        <w:rPr>
          <w:color w:val="000000"/>
          <w:spacing w:val="-2"/>
          <w:lang w:eastAsia="it-IT"/>
        </w:rPr>
        <w:t>c</w:t>
      </w:r>
      <w:r w:rsidRPr="00B97FE2">
        <w:rPr>
          <w:color w:val="000000"/>
          <w:lang w:eastAsia="it-IT"/>
        </w:rPr>
        <w:t>on</w:t>
      </w:r>
      <w:r w:rsidRPr="00B97FE2">
        <w:rPr>
          <w:color w:val="000000"/>
          <w:spacing w:val="-2"/>
          <w:lang w:eastAsia="it-IT"/>
        </w:rPr>
        <w:t>c</w:t>
      </w:r>
      <w:r w:rsidRPr="00B97FE2">
        <w:rPr>
          <w:color w:val="000000"/>
          <w:lang w:eastAsia="it-IT"/>
        </w:rPr>
        <w:t>o</w:t>
      </w:r>
      <w:r w:rsidRPr="00B97FE2">
        <w:rPr>
          <w:color w:val="000000"/>
          <w:spacing w:val="-4"/>
          <w:lang w:eastAsia="it-IT"/>
        </w:rPr>
        <w:t>r</w:t>
      </w:r>
      <w:r w:rsidRPr="00B97FE2">
        <w:rPr>
          <w:color w:val="000000"/>
          <w:lang w:eastAsia="it-IT"/>
        </w:rPr>
        <w:t>so</w:t>
      </w:r>
      <w:r w:rsidRPr="00B97FE2">
        <w:rPr>
          <w:color w:val="000000"/>
          <w:spacing w:val="7"/>
          <w:lang w:eastAsia="it-IT"/>
        </w:rPr>
        <w:t xml:space="preserve"> </w:t>
      </w:r>
      <w:r w:rsidRPr="00B97FE2">
        <w:rPr>
          <w:color w:val="000000"/>
          <w:spacing w:val="-1"/>
          <w:lang w:eastAsia="it-IT"/>
        </w:rPr>
        <w:t>a</w:t>
      </w:r>
      <w:r w:rsidRPr="00B97FE2">
        <w:rPr>
          <w:color w:val="000000"/>
          <w:lang w:eastAsia="it-IT"/>
        </w:rPr>
        <w:t>l</w:t>
      </w:r>
      <w:r w:rsidRPr="00B97FE2">
        <w:rPr>
          <w:color w:val="000000"/>
          <w:spacing w:val="6"/>
          <w:lang w:eastAsia="it-IT"/>
        </w:rPr>
        <w:t xml:space="preserve"> </w:t>
      </w:r>
      <w:r w:rsidRPr="00B97FE2">
        <w:rPr>
          <w:color w:val="000000"/>
          <w:spacing w:val="-3"/>
          <w:lang w:eastAsia="it-IT"/>
        </w:rPr>
        <w:t>d</w:t>
      </w:r>
      <w:r w:rsidRPr="00B97FE2">
        <w:rPr>
          <w:color w:val="000000"/>
          <w:lang w:eastAsia="it-IT"/>
        </w:rPr>
        <w:t>i</w:t>
      </w:r>
      <w:r w:rsidRPr="00B97FE2">
        <w:rPr>
          <w:color w:val="000000"/>
          <w:spacing w:val="-2"/>
          <w:lang w:eastAsia="it-IT"/>
        </w:rPr>
        <w:t>ss</w:t>
      </w:r>
      <w:r w:rsidRPr="00B97FE2">
        <w:rPr>
          <w:color w:val="000000"/>
          <w:spacing w:val="2"/>
          <w:lang w:eastAsia="it-IT"/>
        </w:rPr>
        <w:t>e</w:t>
      </w:r>
      <w:r w:rsidRPr="00B97FE2">
        <w:rPr>
          <w:color w:val="000000"/>
          <w:lang w:eastAsia="it-IT"/>
        </w:rPr>
        <w:t>s</w:t>
      </w:r>
      <w:r w:rsidRPr="00B97FE2">
        <w:rPr>
          <w:color w:val="000000"/>
          <w:spacing w:val="-2"/>
          <w:lang w:eastAsia="it-IT"/>
        </w:rPr>
        <w:t>t</w:t>
      </w:r>
      <w:r w:rsidRPr="00B97FE2">
        <w:rPr>
          <w:color w:val="000000"/>
          <w:lang w:eastAsia="it-IT"/>
        </w:rPr>
        <w:t>o</w:t>
      </w:r>
      <w:r w:rsidRPr="00B97FE2">
        <w:rPr>
          <w:color w:val="000000"/>
          <w:spacing w:val="7"/>
          <w:lang w:eastAsia="it-IT"/>
        </w:rPr>
        <w:t xml:space="preserve"> </w:t>
      </w:r>
      <w:r w:rsidRPr="00B97FE2">
        <w:rPr>
          <w:color w:val="000000"/>
          <w:spacing w:val="-3"/>
          <w:lang w:eastAsia="it-IT"/>
        </w:rPr>
        <w:t>d</w:t>
      </w:r>
      <w:r w:rsidRPr="00B97FE2">
        <w:rPr>
          <w:color w:val="000000"/>
          <w:lang w:eastAsia="it-IT"/>
        </w:rPr>
        <w:t>e</w:t>
      </w:r>
      <w:r w:rsidRPr="00B97FE2">
        <w:rPr>
          <w:color w:val="000000"/>
          <w:spacing w:val="1"/>
          <w:lang w:eastAsia="it-IT"/>
        </w:rPr>
        <w:t>l</w:t>
      </w:r>
      <w:r w:rsidRPr="00B97FE2">
        <w:rPr>
          <w:color w:val="000000"/>
          <w:lang w:eastAsia="it-IT"/>
        </w:rPr>
        <w:t>l</w:t>
      </w:r>
      <w:r w:rsidRPr="00B97FE2">
        <w:rPr>
          <w:color w:val="000000"/>
          <w:spacing w:val="-3"/>
          <w:lang w:eastAsia="it-IT"/>
        </w:rPr>
        <w:t>'</w:t>
      </w:r>
      <w:r w:rsidRPr="00B97FE2">
        <w:rPr>
          <w:color w:val="000000"/>
          <w:lang w:eastAsia="it-IT"/>
        </w:rPr>
        <w:t>i</w:t>
      </w:r>
      <w:r w:rsidRPr="00B97FE2">
        <w:rPr>
          <w:color w:val="000000"/>
          <w:spacing w:val="-2"/>
          <w:lang w:eastAsia="it-IT"/>
        </w:rPr>
        <w:t>m</w:t>
      </w:r>
      <w:r w:rsidRPr="00B97FE2">
        <w:rPr>
          <w:color w:val="000000"/>
          <w:spacing w:val="-3"/>
          <w:lang w:eastAsia="it-IT"/>
        </w:rPr>
        <w:t>p</w:t>
      </w:r>
      <w:r w:rsidRPr="00B97FE2">
        <w:rPr>
          <w:color w:val="000000"/>
          <w:spacing w:val="-2"/>
          <w:lang w:eastAsia="it-IT"/>
        </w:rPr>
        <w:t>r</w:t>
      </w:r>
      <w:r w:rsidRPr="00B97FE2">
        <w:rPr>
          <w:color w:val="000000"/>
          <w:spacing w:val="2"/>
          <w:lang w:eastAsia="it-IT"/>
        </w:rPr>
        <w:t>e</w:t>
      </w:r>
      <w:r w:rsidRPr="00B97FE2">
        <w:rPr>
          <w:color w:val="000000"/>
          <w:lang w:eastAsia="it-IT"/>
        </w:rPr>
        <w:t>sa,</w:t>
      </w:r>
      <w:r w:rsidRPr="00B97FE2">
        <w:rPr>
          <w:color w:val="000000"/>
          <w:spacing w:val="4"/>
          <w:lang w:eastAsia="it-IT"/>
        </w:rPr>
        <w:t xml:space="preserve"> </w:t>
      </w:r>
      <w:r w:rsidRPr="00B97FE2">
        <w:rPr>
          <w:color w:val="000000"/>
          <w:spacing w:val="-2"/>
          <w:lang w:eastAsia="it-IT"/>
        </w:rPr>
        <w:t>n</w:t>
      </w:r>
      <w:r w:rsidRPr="00B97FE2">
        <w:rPr>
          <w:color w:val="000000"/>
          <w:lang w:eastAsia="it-IT"/>
        </w:rPr>
        <w:t>o</w:t>
      </w:r>
      <w:r w:rsidRPr="00B97FE2">
        <w:rPr>
          <w:color w:val="000000"/>
          <w:spacing w:val="-2"/>
          <w:lang w:eastAsia="it-IT"/>
        </w:rPr>
        <w:t>n</w:t>
      </w:r>
      <w:r w:rsidRPr="00B97FE2">
        <w:rPr>
          <w:color w:val="000000"/>
          <w:lang w:eastAsia="it-IT"/>
        </w:rPr>
        <w:t>c</w:t>
      </w:r>
      <w:r w:rsidRPr="00B97FE2">
        <w:rPr>
          <w:color w:val="000000"/>
          <w:spacing w:val="-2"/>
          <w:lang w:eastAsia="it-IT"/>
        </w:rPr>
        <w:t>h</w:t>
      </w:r>
      <w:r w:rsidRPr="00B97FE2">
        <w:rPr>
          <w:color w:val="000000"/>
          <w:lang w:eastAsia="it-IT"/>
        </w:rPr>
        <w:t>é</w:t>
      </w:r>
      <w:r w:rsidRPr="00B97FE2">
        <w:rPr>
          <w:color w:val="000000"/>
          <w:spacing w:val="6"/>
          <w:lang w:eastAsia="it-IT"/>
        </w:rPr>
        <w:t xml:space="preserve"> </w:t>
      </w:r>
      <w:r w:rsidRPr="00B97FE2">
        <w:rPr>
          <w:color w:val="000000"/>
          <w:lang w:eastAsia="it-IT"/>
        </w:rPr>
        <w:t>c</w:t>
      </w:r>
      <w:r w:rsidRPr="00B97FE2">
        <w:rPr>
          <w:color w:val="000000"/>
          <w:spacing w:val="-2"/>
          <w:lang w:eastAsia="it-IT"/>
        </w:rPr>
        <w:t>h</w:t>
      </w:r>
      <w:r w:rsidRPr="00B97FE2">
        <w:rPr>
          <w:color w:val="000000"/>
          <w:lang w:eastAsia="it-IT"/>
        </w:rPr>
        <w:t>i</w:t>
      </w:r>
      <w:r w:rsidRPr="00B97FE2">
        <w:rPr>
          <w:color w:val="000000"/>
          <w:spacing w:val="-2"/>
          <w:lang w:eastAsia="it-IT"/>
        </w:rPr>
        <w:t>u</w:t>
      </w:r>
      <w:r w:rsidRPr="00B97FE2">
        <w:rPr>
          <w:color w:val="000000"/>
          <w:lang w:eastAsia="it-IT"/>
        </w:rPr>
        <w:t>n</w:t>
      </w:r>
      <w:r w:rsidRPr="00B97FE2">
        <w:rPr>
          <w:color w:val="000000"/>
          <w:spacing w:val="-1"/>
          <w:lang w:eastAsia="it-IT"/>
        </w:rPr>
        <w:t>q</w:t>
      </w:r>
      <w:r w:rsidRPr="00B97FE2">
        <w:rPr>
          <w:color w:val="000000"/>
          <w:spacing w:val="-2"/>
          <w:lang w:eastAsia="it-IT"/>
        </w:rPr>
        <w:t>u</w:t>
      </w:r>
      <w:r w:rsidRPr="00B97FE2">
        <w:rPr>
          <w:color w:val="000000"/>
          <w:lang w:eastAsia="it-IT"/>
        </w:rPr>
        <w:t>e</w:t>
      </w:r>
      <w:r w:rsidRPr="00B97FE2">
        <w:rPr>
          <w:color w:val="000000"/>
          <w:spacing w:val="6"/>
          <w:lang w:eastAsia="it-IT"/>
        </w:rPr>
        <w:t xml:space="preserve"> </w:t>
      </w:r>
      <w:r w:rsidRPr="00B97FE2">
        <w:rPr>
          <w:color w:val="000000"/>
          <w:lang w:eastAsia="it-IT"/>
        </w:rPr>
        <w:t>si</w:t>
      </w:r>
      <w:r w:rsidRPr="00B97FE2">
        <w:rPr>
          <w:color w:val="000000"/>
          <w:spacing w:val="7"/>
          <w:lang w:eastAsia="it-IT"/>
        </w:rPr>
        <w:t xml:space="preserve"> </w:t>
      </w:r>
      <w:r w:rsidRPr="00B97FE2">
        <w:rPr>
          <w:color w:val="000000"/>
          <w:lang w:eastAsia="it-IT"/>
        </w:rPr>
        <w:t>t</w:t>
      </w:r>
      <w:r w:rsidRPr="00B97FE2">
        <w:rPr>
          <w:color w:val="000000"/>
          <w:spacing w:val="-4"/>
          <w:lang w:eastAsia="it-IT"/>
        </w:rPr>
        <w:t>r</w:t>
      </w:r>
      <w:r w:rsidRPr="00B97FE2">
        <w:rPr>
          <w:color w:val="000000"/>
          <w:lang w:eastAsia="it-IT"/>
        </w:rPr>
        <w:t>ovi</w:t>
      </w:r>
      <w:r w:rsidRPr="00B97FE2">
        <w:rPr>
          <w:color w:val="000000"/>
          <w:spacing w:val="4"/>
          <w:lang w:eastAsia="it-IT"/>
        </w:rPr>
        <w:t xml:space="preserve"> </w:t>
      </w:r>
      <w:r w:rsidRPr="00B97FE2">
        <w:rPr>
          <w:color w:val="000000"/>
          <w:lang w:eastAsia="it-IT"/>
        </w:rPr>
        <w:t>in</w:t>
      </w:r>
      <w:r w:rsidRPr="00B97FE2">
        <w:rPr>
          <w:color w:val="000000"/>
          <w:spacing w:val="4"/>
          <w:lang w:eastAsia="it-IT"/>
        </w:rPr>
        <w:t xml:space="preserve"> </w:t>
      </w:r>
      <w:r w:rsidRPr="00B97FE2">
        <w:rPr>
          <w:color w:val="000000"/>
          <w:lang w:eastAsia="it-IT"/>
        </w:rPr>
        <w:t>c</w:t>
      </w:r>
      <w:r w:rsidRPr="00B97FE2">
        <w:rPr>
          <w:color w:val="000000"/>
          <w:spacing w:val="-1"/>
          <w:lang w:eastAsia="it-IT"/>
        </w:rPr>
        <w:t>o</w:t>
      </w:r>
      <w:r w:rsidRPr="00B97FE2">
        <w:rPr>
          <w:color w:val="000000"/>
          <w:lang w:eastAsia="it-IT"/>
        </w:rPr>
        <w:t>n</w:t>
      </w:r>
      <w:r w:rsidRPr="00B97FE2">
        <w:rPr>
          <w:color w:val="000000"/>
          <w:spacing w:val="-2"/>
          <w:lang w:eastAsia="it-IT"/>
        </w:rPr>
        <w:t>f</w:t>
      </w:r>
      <w:r w:rsidRPr="00B97FE2">
        <w:rPr>
          <w:color w:val="000000"/>
          <w:lang w:eastAsia="it-IT"/>
        </w:rPr>
        <w:t>l</w:t>
      </w:r>
      <w:r w:rsidRPr="00B97FE2">
        <w:rPr>
          <w:color w:val="000000"/>
          <w:spacing w:val="-2"/>
          <w:lang w:eastAsia="it-IT"/>
        </w:rPr>
        <w:t>i</w:t>
      </w:r>
      <w:r w:rsidRPr="00B97FE2">
        <w:rPr>
          <w:color w:val="000000"/>
          <w:lang w:eastAsia="it-IT"/>
        </w:rPr>
        <w:t>t</w:t>
      </w:r>
      <w:r w:rsidRPr="00B97FE2">
        <w:rPr>
          <w:color w:val="000000"/>
          <w:spacing w:val="-3"/>
          <w:lang w:eastAsia="it-IT"/>
        </w:rPr>
        <w:t>t</w:t>
      </w:r>
      <w:r w:rsidRPr="00B97FE2">
        <w:rPr>
          <w:color w:val="000000"/>
          <w:lang w:eastAsia="it-IT"/>
        </w:rPr>
        <w:t>o di</w:t>
      </w:r>
      <w:r w:rsidRPr="00B97FE2">
        <w:rPr>
          <w:color w:val="000000"/>
          <w:spacing w:val="-1"/>
          <w:lang w:eastAsia="it-IT"/>
        </w:rPr>
        <w:t xml:space="preserve"> </w:t>
      </w:r>
      <w:r w:rsidRPr="00B97FE2">
        <w:rPr>
          <w:color w:val="000000"/>
          <w:lang w:eastAsia="it-IT"/>
        </w:rPr>
        <w:t>i</w:t>
      </w:r>
      <w:r w:rsidRPr="00B97FE2">
        <w:rPr>
          <w:color w:val="000000"/>
          <w:spacing w:val="-2"/>
          <w:lang w:eastAsia="it-IT"/>
        </w:rPr>
        <w:t>n</w:t>
      </w:r>
      <w:r w:rsidRPr="00B97FE2">
        <w:rPr>
          <w:color w:val="000000"/>
          <w:spacing w:val="-3"/>
          <w:lang w:eastAsia="it-IT"/>
        </w:rPr>
        <w:t>t</w:t>
      </w:r>
      <w:r w:rsidRPr="00B97FE2">
        <w:rPr>
          <w:color w:val="000000"/>
          <w:spacing w:val="2"/>
          <w:lang w:eastAsia="it-IT"/>
        </w:rPr>
        <w:t>e</w:t>
      </w:r>
      <w:r w:rsidRPr="00B97FE2">
        <w:rPr>
          <w:color w:val="000000"/>
          <w:spacing w:val="-4"/>
          <w:lang w:eastAsia="it-IT"/>
        </w:rPr>
        <w:t>r</w:t>
      </w:r>
      <w:r w:rsidRPr="00B97FE2">
        <w:rPr>
          <w:color w:val="000000"/>
          <w:spacing w:val="2"/>
          <w:lang w:eastAsia="it-IT"/>
        </w:rPr>
        <w:t>e</w:t>
      </w:r>
      <w:r w:rsidRPr="00B97FE2">
        <w:rPr>
          <w:color w:val="000000"/>
          <w:lang w:eastAsia="it-IT"/>
        </w:rPr>
        <w:t>s</w:t>
      </w:r>
      <w:r w:rsidRPr="00B97FE2">
        <w:rPr>
          <w:color w:val="000000"/>
          <w:spacing w:val="-2"/>
          <w:lang w:eastAsia="it-IT"/>
        </w:rPr>
        <w:t>s</w:t>
      </w:r>
      <w:r w:rsidRPr="00B97FE2">
        <w:rPr>
          <w:color w:val="000000"/>
          <w:lang w:eastAsia="it-IT"/>
        </w:rPr>
        <w:t>i</w:t>
      </w:r>
      <w:r w:rsidRPr="00B97FE2">
        <w:rPr>
          <w:color w:val="000000"/>
          <w:spacing w:val="-1"/>
          <w:lang w:eastAsia="it-IT"/>
        </w:rPr>
        <w:t xml:space="preserve"> </w:t>
      </w:r>
      <w:r w:rsidRPr="00B97FE2">
        <w:rPr>
          <w:color w:val="000000"/>
          <w:spacing w:val="-2"/>
          <w:lang w:eastAsia="it-IT"/>
        </w:rPr>
        <w:t>c</w:t>
      </w:r>
      <w:r w:rsidRPr="00B97FE2">
        <w:rPr>
          <w:color w:val="000000"/>
          <w:lang w:eastAsia="it-IT"/>
        </w:rPr>
        <w:t>on</w:t>
      </w:r>
      <w:r w:rsidRPr="00B97FE2">
        <w:rPr>
          <w:color w:val="000000"/>
          <w:spacing w:val="-1"/>
          <w:lang w:eastAsia="it-IT"/>
        </w:rPr>
        <w:t xml:space="preserve"> </w:t>
      </w:r>
      <w:r w:rsidRPr="00B97FE2">
        <w:rPr>
          <w:color w:val="000000"/>
          <w:lang w:eastAsia="it-IT"/>
        </w:rPr>
        <w:t>la</w:t>
      </w:r>
      <w:r w:rsidRPr="00B97FE2">
        <w:rPr>
          <w:color w:val="000000"/>
          <w:spacing w:val="-2"/>
          <w:lang w:eastAsia="it-IT"/>
        </w:rPr>
        <w:t xml:space="preserve"> </w:t>
      </w:r>
      <w:r w:rsidRPr="00B97FE2">
        <w:rPr>
          <w:color w:val="000000"/>
          <w:lang w:eastAsia="it-IT"/>
        </w:rPr>
        <w:t>p</w:t>
      </w:r>
      <w:r w:rsidRPr="00B97FE2">
        <w:rPr>
          <w:color w:val="000000"/>
          <w:spacing w:val="-2"/>
          <w:lang w:eastAsia="it-IT"/>
        </w:rPr>
        <w:t>roc</w:t>
      </w:r>
      <w:r w:rsidRPr="00B97FE2">
        <w:rPr>
          <w:color w:val="000000"/>
          <w:spacing w:val="2"/>
          <w:lang w:eastAsia="it-IT"/>
        </w:rPr>
        <w:t>e</w:t>
      </w:r>
      <w:r w:rsidRPr="00B97FE2">
        <w:rPr>
          <w:color w:val="000000"/>
          <w:spacing w:val="-3"/>
          <w:lang w:eastAsia="it-IT"/>
        </w:rPr>
        <w:t>d</w:t>
      </w:r>
      <w:r w:rsidRPr="00B97FE2">
        <w:rPr>
          <w:color w:val="000000"/>
          <w:lang w:eastAsia="it-IT"/>
        </w:rPr>
        <w:t>u</w:t>
      </w:r>
      <w:r w:rsidRPr="00B97FE2">
        <w:rPr>
          <w:color w:val="000000"/>
          <w:spacing w:val="-2"/>
          <w:lang w:eastAsia="it-IT"/>
        </w:rPr>
        <w:t>r</w:t>
      </w:r>
      <w:r w:rsidRPr="00B97FE2">
        <w:rPr>
          <w:color w:val="000000"/>
          <w:spacing w:val="-1"/>
          <w:lang w:eastAsia="it-IT"/>
        </w:rPr>
        <w:t>a</w:t>
      </w:r>
      <w:r w:rsidRPr="00B97FE2">
        <w:rPr>
          <w:color w:val="000000"/>
          <w:lang w:eastAsia="it-IT"/>
        </w:rPr>
        <w:t>.</w:t>
      </w:r>
    </w:p>
    <w:p w:rsidR="00D7436F" w:rsidRPr="00B97FE2" w:rsidRDefault="00D7436F" w:rsidP="00AB467F">
      <w:pPr>
        <w:widowControl w:val="0"/>
        <w:tabs>
          <w:tab w:val="left" w:pos="746"/>
        </w:tabs>
        <w:suppressAutoHyphens w:val="0"/>
        <w:kinsoku w:val="0"/>
        <w:overflowPunct w:val="0"/>
        <w:autoSpaceDE w:val="0"/>
        <w:autoSpaceDN w:val="0"/>
        <w:adjustRightInd w:val="0"/>
        <w:spacing w:after="0"/>
        <w:rPr>
          <w:color w:val="000000"/>
          <w:lang w:eastAsia="it-IT"/>
        </w:rPr>
      </w:pPr>
      <w:r w:rsidRPr="00B97FE2">
        <w:rPr>
          <w:spacing w:val="-1"/>
          <w:lang w:eastAsia="it-IT"/>
        </w:rPr>
        <w:t>3. I</w:t>
      </w:r>
      <w:r w:rsidRPr="00B97FE2">
        <w:rPr>
          <w:lang w:eastAsia="it-IT"/>
        </w:rPr>
        <w:t>l</w:t>
      </w:r>
      <w:r w:rsidRPr="00B97FE2">
        <w:rPr>
          <w:spacing w:val="23"/>
          <w:lang w:eastAsia="it-IT"/>
        </w:rPr>
        <w:t xml:space="preserve"> </w:t>
      </w:r>
      <w:r w:rsidRPr="00B97FE2">
        <w:rPr>
          <w:lang w:eastAsia="it-IT"/>
        </w:rPr>
        <w:t>c</w:t>
      </w:r>
      <w:r w:rsidRPr="00B97FE2">
        <w:rPr>
          <w:spacing w:val="1"/>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spacing w:val="2"/>
          <w:lang w:eastAsia="it-IT"/>
        </w:rPr>
        <w:t>e</w:t>
      </w:r>
      <w:r w:rsidRPr="00B97FE2">
        <w:rPr>
          <w:lang w:eastAsia="it-IT"/>
        </w:rPr>
        <w:t>,</w:t>
      </w:r>
      <w:r w:rsidRPr="00B97FE2">
        <w:rPr>
          <w:spacing w:val="21"/>
          <w:lang w:eastAsia="it-IT"/>
        </w:rPr>
        <w:t xml:space="preserve"> </w:t>
      </w:r>
      <w:r w:rsidRPr="00B97FE2">
        <w:rPr>
          <w:lang w:eastAsia="it-IT"/>
        </w:rPr>
        <w:t>il</w:t>
      </w:r>
      <w:r w:rsidRPr="00B97FE2">
        <w:rPr>
          <w:spacing w:val="23"/>
          <w:lang w:eastAsia="it-IT"/>
        </w:rPr>
        <w:t xml:space="preserve"> </w:t>
      </w:r>
      <w:r w:rsidRPr="00B97FE2">
        <w:rPr>
          <w:spacing w:val="-2"/>
          <w:lang w:eastAsia="it-IT"/>
        </w:rPr>
        <w:t>c</w:t>
      </w:r>
      <w:r w:rsidRPr="00B97FE2">
        <w:rPr>
          <w:lang w:eastAsia="it-IT"/>
        </w:rPr>
        <w:t>o</w:t>
      </w:r>
      <w:r w:rsidRPr="00B97FE2">
        <w:rPr>
          <w:spacing w:val="-4"/>
          <w:lang w:eastAsia="it-IT"/>
        </w:rPr>
        <w:t>m</w:t>
      </w:r>
      <w:r w:rsidRPr="00B97FE2">
        <w:rPr>
          <w:spacing w:val="-2"/>
          <w:lang w:eastAsia="it-IT"/>
        </w:rPr>
        <w:t>m</w:t>
      </w:r>
      <w:r w:rsidRPr="00B97FE2">
        <w:rPr>
          <w:lang w:eastAsia="it-IT"/>
        </w:rPr>
        <w:t>iss</w:t>
      </w:r>
      <w:r w:rsidRPr="00B97FE2">
        <w:rPr>
          <w:spacing w:val="-1"/>
          <w:lang w:eastAsia="it-IT"/>
        </w:rPr>
        <w:t>a</w:t>
      </w:r>
      <w:r w:rsidRPr="00B97FE2">
        <w:rPr>
          <w:spacing w:val="-2"/>
          <w:lang w:eastAsia="it-IT"/>
        </w:rPr>
        <w:t>ri</w:t>
      </w:r>
      <w:r w:rsidRPr="00B97FE2">
        <w:rPr>
          <w:lang w:eastAsia="it-IT"/>
        </w:rPr>
        <w:t>o</w:t>
      </w:r>
      <w:r w:rsidRPr="00B97FE2">
        <w:rPr>
          <w:spacing w:val="23"/>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3"/>
          <w:lang w:eastAsia="it-IT"/>
        </w:rPr>
        <w:t>d</w:t>
      </w:r>
      <w:r w:rsidRPr="00B97FE2">
        <w:rPr>
          <w:lang w:eastAsia="it-IT"/>
        </w:rPr>
        <w:t>izia</w:t>
      </w:r>
      <w:r w:rsidRPr="00B97FE2">
        <w:rPr>
          <w:spacing w:val="-2"/>
          <w:lang w:eastAsia="it-IT"/>
        </w:rPr>
        <w:t>l</w:t>
      </w:r>
      <w:r w:rsidRPr="00B97FE2">
        <w:rPr>
          <w:spacing w:val="2"/>
          <w:lang w:eastAsia="it-IT"/>
        </w:rPr>
        <w:t>e e</w:t>
      </w:r>
      <w:r w:rsidRPr="00B97FE2">
        <w:rPr>
          <w:spacing w:val="19"/>
          <w:lang w:eastAsia="it-IT"/>
        </w:rPr>
        <w:t xml:space="preserve"> </w:t>
      </w:r>
      <w:r w:rsidRPr="00B97FE2">
        <w:rPr>
          <w:lang w:eastAsia="it-IT"/>
        </w:rPr>
        <w:t>il</w:t>
      </w:r>
      <w:r w:rsidRPr="00B97FE2">
        <w:rPr>
          <w:spacing w:val="21"/>
          <w:lang w:eastAsia="it-IT"/>
        </w:rPr>
        <w:t xml:space="preserve"> </w:t>
      </w:r>
      <w:r w:rsidRPr="00B97FE2">
        <w:rPr>
          <w:lang w:eastAsia="it-IT"/>
        </w:rPr>
        <w:t>li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spacing w:val="-3"/>
          <w:lang w:eastAsia="it-IT"/>
        </w:rPr>
        <w:t>t</w:t>
      </w:r>
      <w:r w:rsidRPr="00B97FE2">
        <w:rPr>
          <w:lang w:eastAsia="it-IT"/>
        </w:rPr>
        <w:t>o</w:t>
      </w:r>
      <w:r w:rsidRPr="00B97FE2">
        <w:rPr>
          <w:spacing w:val="-4"/>
          <w:lang w:eastAsia="it-IT"/>
        </w:rPr>
        <w:t>r</w:t>
      </w:r>
      <w:r w:rsidRPr="00B97FE2">
        <w:rPr>
          <w:lang w:eastAsia="it-IT"/>
        </w:rPr>
        <w:t>e</w:t>
      </w:r>
      <w:r w:rsidRPr="00B97FE2">
        <w:rPr>
          <w:spacing w:val="23"/>
          <w:lang w:eastAsia="it-IT"/>
        </w:rPr>
        <w:t xml:space="preserve"> </w:t>
      </w:r>
      <w:r w:rsidRPr="00B97FE2">
        <w:rPr>
          <w:spacing w:val="-2"/>
          <w:lang w:eastAsia="it-IT"/>
        </w:rPr>
        <w:t>son</w:t>
      </w:r>
      <w:r w:rsidRPr="00B97FE2">
        <w:rPr>
          <w:lang w:eastAsia="it-IT"/>
        </w:rPr>
        <w:t>o no</w:t>
      </w:r>
      <w:r w:rsidRPr="00B97FE2">
        <w:rPr>
          <w:spacing w:val="-2"/>
          <w:lang w:eastAsia="it-IT"/>
        </w:rPr>
        <w:t>mi</w:t>
      </w:r>
      <w:r w:rsidRPr="00B97FE2">
        <w:rPr>
          <w:lang w:eastAsia="it-IT"/>
        </w:rPr>
        <w:t>n</w:t>
      </w:r>
      <w:r w:rsidRPr="00B97FE2">
        <w:rPr>
          <w:spacing w:val="-1"/>
          <w:lang w:eastAsia="it-IT"/>
        </w:rPr>
        <w:t>a</w:t>
      </w:r>
      <w:r w:rsidRPr="00B97FE2">
        <w:rPr>
          <w:lang w:eastAsia="it-IT"/>
        </w:rPr>
        <w:t>ti d</w:t>
      </w:r>
      <w:r w:rsidRPr="00B97FE2">
        <w:rPr>
          <w:spacing w:val="-4"/>
          <w:lang w:eastAsia="it-IT"/>
        </w:rPr>
        <w:t>a</w:t>
      </w:r>
      <w:r w:rsidRPr="00B97FE2">
        <w:rPr>
          <w:lang w:eastAsia="it-IT"/>
        </w:rPr>
        <w:t>ll’</w:t>
      </w:r>
      <w:r w:rsidRPr="00B97FE2">
        <w:rPr>
          <w:spacing w:val="-2"/>
          <w:lang w:eastAsia="it-IT"/>
        </w:rPr>
        <w:t>au</w:t>
      </w:r>
      <w:r w:rsidRPr="00B97FE2">
        <w:rPr>
          <w:lang w:eastAsia="it-IT"/>
        </w:rPr>
        <w:t>t</w:t>
      </w:r>
      <w:r w:rsidRPr="00B97FE2">
        <w:rPr>
          <w:spacing w:val="1"/>
          <w:lang w:eastAsia="it-IT"/>
        </w:rPr>
        <w:t>o</w:t>
      </w:r>
      <w:r w:rsidRPr="00B97FE2">
        <w:rPr>
          <w:spacing w:val="-2"/>
          <w:lang w:eastAsia="it-IT"/>
        </w:rPr>
        <w:t>ri</w:t>
      </w:r>
      <w:r w:rsidRPr="00B97FE2">
        <w:rPr>
          <w:lang w:eastAsia="it-IT"/>
        </w:rPr>
        <w:t>tà</w:t>
      </w:r>
      <w:r w:rsidRPr="00B97FE2">
        <w:rPr>
          <w:spacing w:val="-2"/>
          <w:lang w:eastAsia="it-IT"/>
        </w:rPr>
        <w:t xml:space="preserve"> </w:t>
      </w:r>
      <w:r w:rsidRPr="00B97FE2">
        <w:rPr>
          <w:lang w:eastAsia="it-IT"/>
        </w:rPr>
        <w:t>g</w:t>
      </w:r>
      <w:r w:rsidRPr="00B97FE2">
        <w:rPr>
          <w:spacing w:val="-2"/>
          <w:lang w:eastAsia="it-IT"/>
        </w:rPr>
        <w:t>i</w:t>
      </w:r>
      <w:r w:rsidRPr="00B97FE2">
        <w:rPr>
          <w:lang w:eastAsia="it-IT"/>
        </w:rPr>
        <w:t>udi</w:t>
      </w:r>
      <w:r w:rsidRPr="00B97FE2">
        <w:rPr>
          <w:spacing w:val="-3"/>
          <w:lang w:eastAsia="it-IT"/>
        </w:rPr>
        <w:t>z</w:t>
      </w:r>
      <w:r w:rsidRPr="00B97FE2">
        <w:rPr>
          <w:lang w:eastAsia="it-IT"/>
        </w:rPr>
        <w:t>i</w:t>
      </w:r>
      <w:r w:rsidRPr="00B97FE2">
        <w:rPr>
          <w:spacing w:val="-1"/>
          <w:lang w:eastAsia="it-IT"/>
        </w:rPr>
        <w:t>a</w:t>
      </w:r>
      <w:r w:rsidRPr="00B97FE2">
        <w:rPr>
          <w:spacing w:val="-2"/>
          <w:lang w:eastAsia="it-IT"/>
        </w:rPr>
        <w:t>r</w:t>
      </w:r>
      <w:r w:rsidRPr="00B97FE2">
        <w:rPr>
          <w:lang w:eastAsia="it-IT"/>
        </w:rPr>
        <w:t>ia</w:t>
      </w:r>
      <w:r w:rsidRPr="00B97FE2">
        <w:rPr>
          <w:spacing w:val="-2"/>
          <w:lang w:eastAsia="it-IT"/>
        </w:rPr>
        <w:t xml:space="preserve"> </w:t>
      </w:r>
      <w:r w:rsidRPr="00B97FE2">
        <w:rPr>
          <w:spacing w:val="-3"/>
          <w:lang w:eastAsia="it-IT"/>
        </w:rPr>
        <w:t>t</w:t>
      </w:r>
      <w:r w:rsidRPr="00B97FE2">
        <w:rPr>
          <w:spacing w:val="2"/>
          <w:lang w:eastAsia="it-IT"/>
        </w:rPr>
        <w:t>en</w:t>
      </w:r>
      <w:r w:rsidRPr="00B97FE2">
        <w:rPr>
          <w:lang w:eastAsia="it-IT"/>
        </w:rPr>
        <w:t>u</w:t>
      </w:r>
      <w:r w:rsidRPr="00B97FE2">
        <w:rPr>
          <w:spacing w:val="-3"/>
          <w:lang w:eastAsia="it-IT"/>
        </w:rPr>
        <w:t>t</w:t>
      </w:r>
      <w:r w:rsidRPr="00B97FE2">
        <w:rPr>
          <w:lang w:eastAsia="it-IT"/>
        </w:rPr>
        <w:t>o c</w:t>
      </w:r>
      <w:r w:rsidRPr="00B97FE2">
        <w:rPr>
          <w:spacing w:val="-1"/>
          <w:lang w:eastAsia="it-IT"/>
        </w:rPr>
        <w:t>o</w:t>
      </w:r>
      <w:r w:rsidRPr="00B97FE2">
        <w:rPr>
          <w:lang w:eastAsia="it-IT"/>
        </w:rPr>
        <w:t>n</w:t>
      </w:r>
      <w:r w:rsidRPr="00B97FE2">
        <w:rPr>
          <w:spacing w:val="-3"/>
          <w:lang w:eastAsia="it-IT"/>
        </w:rPr>
        <w:t>t</w:t>
      </w:r>
      <w:r w:rsidRPr="00B97FE2">
        <w:rPr>
          <w:lang w:eastAsia="it-IT"/>
        </w:rPr>
        <w:t>o:</w:t>
      </w:r>
    </w:p>
    <w:p w:rsidR="00D7436F" w:rsidRPr="00B97FE2" w:rsidRDefault="00D7436F" w:rsidP="00AB467F">
      <w:pPr>
        <w:pStyle w:val="Paragrafoelenco"/>
        <w:widowControl w:val="0"/>
        <w:numPr>
          <w:ilvl w:val="0"/>
          <w:numId w:val="5"/>
        </w:numPr>
        <w:tabs>
          <w:tab w:val="left" w:pos="821"/>
        </w:tabs>
        <w:suppressAutoHyphens w:val="0"/>
        <w:kinsoku w:val="0"/>
        <w:overflowPunct w:val="0"/>
        <w:autoSpaceDE w:val="0"/>
        <w:autoSpaceDN w:val="0"/>
        <w:adjustRightInd w:val="0"/>
        <w:spacing w:before="1" w:after="0" w:line="255" w:lineRule="exact"/>
        <w:ind w:left="0"/>
        <w:rPr>
          <w:lang w:eastAsia="it-IT"/>
        </w:rPr>
      </w:pPr>
      <w:r w:rsidRPr="00B97FE2">
        <w:rPr>
          <w:lang w:eastAsia="it-IT"/>
        </w:rPr>
        <w:t>de</w:t>
      </w:r>
      <w:r w:rsidRPr="00B97FE2">
        <w:rPr>
          <w:spacing w:val="-2"/>
          <w:lang w:eastAsia="it-IT"/>
        </w:rPr>
        <w:t>ll</w:t>
      </w:r>
      <w:r w:rsidRPr="00B97FE2">
        <w:rPr>
          <w:lang w:eastAsia="it-IT"/>
        </w:rPr>
        <w:t>e</w:t>
      </w:r>
      <w:r w:rsidRPr="00B97FE2">
        <w:rPr>
          <w:spacing w:val="-6"/>
          <w:lang w:eastAsia="it-IT"/>
        </w:rPr>
        <w:t xml:space="preserve"> </w:t>
      </w:r>
      <w:r w:rsidRPr="00B97FE2">
        <w:rPr>
          <w:spacing w:val="-2"/>
          <w:lang w:eastAsia="it-IT"/>
        </w:rPr>
        <w:t>r</w:t>
      </w:r>
      <w:r w:rsidRPr="00B97FE2">
        <w:rPr>
          <w:lang w:eastAsia="it-IT"/>
        </w:rPr>
        <w:t>is</w:t>
      </w:r>
      <w:r w:rsidRPr="00B97FE2">
        <w:rPr>
          <w:spacing w:val="-1"/>
          <w:lang w:eastAsia="it-IT"/>
        </w:rPr>
        <w:t>u</w:t>
      </w:r>
      <w:r w:rsidRPr="00B97FE2">
        <w:rPr>
          <w:lang w:eastAsia="it-IT"/>
        </w:rPr>
        <w:t>lt</w:t>
      </w:r>
      <w:r w:rsidRPr="00B97FE2">
        <w:rPr>
          <w:spacing w:val="-1"/>
          <w:lang w:eastAsia="it-IT"/>
        </w:rPr>
        <w:t>a</w:t>
      </w:r>
      <w:r w:rsidRPr="00B97FE2">
        <w:rPr>
          <w:lang w:eastAsia="it-IT"/>
        </w:rPr>
        <w:t>n</w:t>
      </w:r>
      <w:r w:rsidRPr="00B97FE2">
        <w:rPr>
          <w:spacing w:val="-3"/>
          <w:lang w:eastAsia="it-IT"/>
        </w:rPr>
        <w:t>z</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ei</w:t>
      </w:r>
      <w:r w:rsidRPr="00B97FE2">
        <w:rPr>
          <w:spacing w:val="-7"/>
          <w:lang w:eastAsia="it-IT"/>
        </w:rPr>
        <w:t xml:space="preserve"> </w:t>
      </w:r>
      <w:r w:rsidRPr="00B97FE2">
        <w:rPr>
          <w:spacing w:val="-2"/>
          <w:lang w:eastAsia="it-IT"/>
        </w:rPr>
        <w:t>r</w:t>
      </w:r>
      <w:r w:rsidRPr="00B97FE2">
        <w:rPr>
          <w:spacing w:val="-1"/>
          <w:lang w:eastAsia="it-IT"/>
        </w:rPr>
        <w:t>a</w:t>
      </w:r>
      <w:r w:rsidRPr="00B97FE2">
        <w:rPr>
          <w:lang w:eastAsia="it-IT"/>
        </w:rPr>
        <w:t>ppo</w:t>
      </w:r>
      <w:r w:rsidRPr="00B97FE2">
        <w:rPr>
          <w:spacing w:val="-2"/>
          <w:lang w:eastAsia="it-IT"/>
        </w:rPr>
        <w:t>r</w:t>
      </w:r>
      <w:r w:rsidRPr="00B97FE2">
        <w:rPr>
          <w:lang w:eastAsia="it-IT"/>
        </w:rPr>
        <w:t>ti</w:t>
      </w:r>
      <w:r w:rsidRPr="00B97FE2">
        <w:rPr>
          <w:spacing w:val="-8"/>
          <w:lang w:eastAsia="it-IT"/>
        </w:rPr>
        <w:t xml:space="preserve"> </w:t>
      </w:r>
      <w:r w:rsidRPr="00B97FE2">
        <w:rPr>
          <w:spacing w:val="-2"/>
          <w:lang w:eastAsia="it-IT"/>
        </w:rPr>
        <w:t>ri</w:t>
      </w:r>
      <w:r w:rsidRPr="00B97FE2">
        <w:rPr>
          <w:spacing w:val="2"/>
          <w:lang w:eastAsia="it-IT"/>
        </w:rPr>
        <w:t>e</w:t>
      </w:r>
      <w:r w:rsidRPr="00B97FE2">
        <w:rPr>
          <w:spacing w:val="-3"/>
          <w:lang w:eastAsia="it-IT"/>
        </w:rPr>
        <w:t>p</w:t>
      </w:r>
      <w:r w:rsidRPr="00B97FE2">
        <w:rPr>
          <w:lang w:eastAsia="it-IT"/>
        </w:rPr>
        <w:t>i</w:t>
      </w:r>
      <w:r w:rsidRPr="00B97FE2">
        <w:rPr>
          <w:spacing w:val="-2"/>
          <w:lang w:eastAsia="it-IT"/>
        </w:rPr>
        <w:t>l</w:t>
      </w:r>
      <w:r w:rsidRPr="00B97FE2">
        <w:rPr>
          <w:lang w:eastAsia="it-IT"/>
        </w:rPr>
        <w:t>og</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i</w:t>
      </w:r>
      <w:r w:rsidRPr="00B97FE2">
        <w:rPr>
          <w:spacing w:val="-8"/>
          <w:lang w:eastAsia="it-IT"/>
        </w:rPr>
        <w:t xml:space="preserve"> </w:t>
      </w:r>
      <w:r w:rsidRPr="00B97FE2">
        <w:rPr>
          <w:lang w:eastAsia="it-IT"/>
        </w:rPr>
        <w:t>di</w:t>
      </w:r>
      <w:r w:rsidRPr="00B97FE2">
        <w:rPr>
          <w:spacing w:val="-8"/>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8"/>
          <w:lang w:eastAsia="it-IT"/>
        </w:rPr>
        <w:t xml:space="preserve"> </w:t>
      </w: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2"/>
          <w:lang w:eastAsia="it-IT"/>
        </w:rPr>
        <w:t xml:space="preserve"> </w:t>
      </w:r>
      <w:r w:rsidRPr="00B97FE2">
        <w:rPr>
          <w:lang w:eastAsia="it-IT"/>
        </w:rPr>
        <w:t>16-bis,</w:t>
      </w:r>
      <w:r w:rsidRPr="00B97FE2">
        <w:rPr>
          <w:spacing w:val="-9"/>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i</w:t>
      </w:r>
      <w:r w:rsidRPr="00B97FE2">
        <w:rPr>
          <w:spacing w:val="-8"/>
          <w:lang w:eastAsia="it-IT"/>
        </w:rPr>
        <w:t xml:space="preserve"> </w:t>
      </w:r>
      <w:r w:rsidRPr="00B97FE2">
        <w:rPr>
          <w:lang w:eastAsia="it-IT"/>
        </w:rPr>
        <w:t>9-</w:t>
      </w:r>
      <w:r w:rsidRPr="00B97FE2">
        <w:rPr>
          <w:spacing w:val="-1"/>
          <w:lang w:eastAsia="it-IT"/>
        </w:rPr>
        <w:t>q</w:t>
      </w:r>
      <w:r w:rsidRPr="00B97FE2">
        <w:rPr>
          <w:lang w:eastAsia="it-IT"/>
        </w:rPr>
        <w:t>u</w:t>
      </w:r>
      <w:r w:rsidRPr="00B97FE2">
        <w:rPr>
          <w:spacing w:val="-1"/>
          <w:lang w:eastAsia="it-IT"/>
        </w:rPr>
        <w:t>a</w:t>
      </w:r>
      <w:r w:rsidRPr="00B97FE2">
        <w:rPr>
          <w:spacing w:val="-3"/>
          <w:lang w:eastAsia="it-IT"/>
        </w:rPr>
        <w:t>t</w:t>
      </w:r>
      <w:r w:rsidRPr="00B97FE2">
        <w:rPr>
          <w:spacing w:val="2"/>
          <w:lang w:eastAsia="it-IT"/>
        </w:rPr>
        <w:t>e</w:t>
      </w:r>
      <w:r w:rsidRPr="00B97FE2">
        <w:rPr>
          <w:spacing w:val="-2"/>
          <w:lang w:eastAsia="it-IT"/>
        </w:rPr>
        <w:t>r</w:t>
      </w:r>
      <w:r w:rsidRPr="00B97FE2">
        <w:rPr>
          <w:lang w:eastAsia="it-IT"/>
        </w:rPr>
        <w:t xml:space="preserve">, </w:t>
      </w:r>
      <w:r w:rsidRPr="00B97FE2">
        <w:rPr>
          <w:spacing w:val="-1"/>
          <w:lang w:eastAsia="it-IT"/>
        </w:rPr>
        <w:t>9</w:t>
      </w:r>
      <w:r w:rsidRPr="00B97FE2">
        <w:rPr>
          <w:lang w:eastAsia="it-IT"/>
        </w:rPr>
        <w:t>-</w:t>
      </w:r>
      <w:r w:rsidRPr="00B97FE2">
        <w:rPr>
          <w:spacing w:val="-1"/>
          <w:lang w:eastAsia="it-IT"/>
        </w:rPr>
        <w:t>q</w:t>
      </w:r>
      <w:r w:rsidRPr="00B97FE2">
        <w:rPr>
          <w:lang w:eastAsia="it-IT"/>
        </w:rPr>
        <w:t>u</w:t>
      </w:r>
      <w:r w:rsidRPr="00B97FE2">
        <w:rPr>
          <w:spacing w:val="-2"/>
          <w:lang w:eastAsia="it-IT"/>
        </w:rPr>
        <w:t>i</w:t>
      </w:r>
      <w:r w:rsidRPr="00B97FE2">
        <w:rPr>
          <w:lang w:eastAsia="it-IT"/>
        </w:rPr>
        <w:t>n</w:t>
      </w:r>
      <w:r w:rsidRPr="00B97FE2">
        <w:rPr>
          <w:spacing w:val="-1"/>
          <w:lang w:eastAsia="it-IT"/>
        </w:rPr>
        <w:t>q</w:t>
      </w:r>
      <w:r w:rsidRPr="00B97FE2">
        <w:rPr>
          <w:spacing w:val="-2"/>
          <w:lang w:eastAsia="it-IT"/>
        </w:rPr>
        <w:t>ui</w:t>
      </w:r>
      <w:r w:rsidRPr="00B97FE2">
        <w:rPr>
          <w:lang w:eastAsia="it-IT"/>
        </w:rPr>
        <w:t>es</w:t>
      </w:r>
      <w:r w:rsidRPr="00B97FE2">
        <w:rPr>
          <w:spacing w:val="37"/>
          <w:lang w:eastAsia="it-IT"/>
        </w:rPr>
        <w:t xml:space="preserve"> </w:t>
      </w:r>
      <w:r w:rsidRPr="00B97FE2">
        <w:rPr>
          <w:lang w:eastAsia="it-IT"/>
        </w:rPr>
        <w:t>e</w:t>
      </w:r>
      <w:r w:rsidRPr="00B97FE2">
        <w:rPr>
          <w:spacing w:val="39"/>
          <w:lang w:eastAsia="it-IT"/>
        </w:rPr>
        <w:t xml:space="preserve"> </w:t>
      </w:r>
      <w:r w:rsidRPr="00B97FE2">
        <w:rPr>
          <w:spacing w:val="1"/>
          <w:lang w:eastAsia="it-IT"/>
        </w:rPr>
        <w:t>9</w:t>
      </w:r>
      <w:r w:rsidRPr="00B97FE2">
        <w:rPr>
          <w:spacing w:val="-2"/>
          <w:lang w:eastAsia="it-IT"/>
        </w:rPr>
        <w:t>-s</w:t>
      </w:r>
      <w:r w:rsidRPr="00B97FE2">
        <w:rPr>
          <w:spacing w:val="2"/>
          <w:lang w:eastAsia="it-IT"/>
        </w:rPr>
        <w:t>e</w:t>
      </w:r>
      <w:r w:rsidRPr="00B97FE2">
        <w:rPr>
          <w:lang w:eastAsia="it-IT"/>
        </w:rPr>
        <w:t>p</w:t>
      </w:r>
      <w:r w:rsidRPr="00B97FE2">
        <w:rPr>
          <w:spacing w:val="-3"/>
          <w:lang w:eastAsia="it-IT"/>
        </w:rPr>
        <w:t>t</w:t>
      </w:r>
      <w:r w:rsidRPr="00B97FE2">
        <w:rPr>
          <w:spacing w:val="-2"/>
          <w:lang w:eastAsia="it-IT"/>
        </w:rPr>
        <w:t>i</w:t>
      </w:r>
      <w:r w:rsidRPr="00B97FE2">
        <w:rPr>
          <w:lang w:eastAsia="it-IT"/>
        </w:rPr>
        <w:t>es,</w:t>
      </w:r>
      <w:r w:rsidRPr="00B97FE2">
        <w:rPr>
          <w:spacing w:val="36"/>
          <w:lang w:eastAsia="it-IT"/>
        </w:rPr>
        <w:t xml:space="preserve"> </w:t>
      </w:r>
      <w:r w:rsidRPr="00B97FE2">
        <w:rPr>
          <w:lang w:eastAsia="it-IT"/>
        </w:rPr>
        <w:t>del</w:t>
      </w:r>
      <w:r w:rsidRPr="00B97FE2">
        <w:rPr>
          <w:spacing w:val="38"/>
          <w:lang w:eastAsia="it-IT"/>
        </w:rPr>
        <w:t xml:space="preserve"> </w:t>
      </w:r>
      <w:r w:rsidRPr="00B97FE2">
        <w:rPr>
          <w:spacing w:val="-3"/>
          <w:lang w:eastAsia="it-IT"/>
        </w:rPr>
        <w:t>d</w:t>
      </w:r>
      <w:r w:rsidRPr="00B97FE2">
        <w:rPr>
          <w:spacing w:val="2"/>
          <w:lang w:eastAsia="it-IT"/>
        </w:rPr>
        <w:t>e</w:t>
      </w:r>
      <w:r w:rsidRPr="00B97FE2">
        <w:rPr>
          <w:lang w:eastAsia="it-IT"/>
        </w:rPr>
        <w:t>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38"/>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37"/>
          <w:lang w:eastAsia="it-IT"/>
        </w:rPr>
        <w:t xml:space="preserve"> </w:t>
      </w:r>
      <w:r w:rsidRPr="00B97FE2">
        <w:rPr>
          <w:lang w:eastAsia="it-IT"/>
        </w:rPr>
        <w:t>18</w:t>
      </w:r>
      <w:r w:rsidRPr="00B97FE2">
        <w:rPr>
          <w:spacing w:val="36"/>
          <w:lang w:eastAsia="it-IT"/>
        </w:rPr>
        <w:t xml:space="preserve"> </w:t>
      </w:r>
      <w:r w:rsidRPr="00B97FE2">
        <w:rPr>
          <w:lang w:eastAsia="it-IT"/>
        </w:rPr>
        <w:t>ott</w:t>
      </w:r>
      <w:r w:rsidRPr="00B97FE2">
        <w:rPr>
          <w:spacing w:val="-2"/>
          <w:lang w:eastAsia="it-IT"/>
        </w:rPr>
        <w:t>o</w:t>
      </w:r>
      <w:r w:rsidRPr="00B97FE2">
        <w:rPr>
          <w:lang w:eastAsia="it-IT"/>
        </w:rPr>
        <w:t>b</w:t>
      </w:r>
      <w:r w:rsidRPr="00B97FE2">
        <w:rPr>
          <w:spacing w:val="-4"/>
          <w:lang w:eastAsia="it-IT"/>
        </w:rPr>
        <w:t>r</w:t>
      </w:r>
      <w:r w:rsidRPr="00B97FE2">
        <w:rPr>
          <w:lang w:eastAsia="it-IT"/>
        </w:rPr>
        <w:t>e</w:t>
      </w:r>
      <w:r w:rsidRPr="00B97FE2">
        <w:rPr>
          <w:spacing w:val="40"/>
          <w:lang w:eastAsia="it-IT"/>
        </w:rPr>
        <w:t xml:space="preserve"> </w:t>
      </w:r>
      <w:r w:rsidRPr="00B97FE2">
        <w:rPr>
          <w:lang w:eastAsia="it-IT"/>
        </w:rPr>
        <w:t>2012,</w:t>
      </w:r>
      <w:r w:rsidRPr="00B97FE2">
        <w:rPr>
          <w:spacing w:val="35"/>
          <w:lang w:eastAsia="it-IT"/>
        </w:rPr>
        <w:t xml:space="preserve"> </w:t>
      </w:r>
      <w:r w:rsidRPr="00B97FE2">
        <w:rPr>
          <w:lang w:eastAsia="it-IT"/>
        </w:rPr>
        <w:t>n. 179,</w:t>
      </w:r>
      <w:r w:rsidRPr="00B97FE2">
        <w:rPr>
          <w:spacing w:val="36"/>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v</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i</w:t>
      </w:r>
      <w:r w:rsidRPr="00B97FE2">
        <w:rPr>
          <w:spacing w:val="-3"/>
          <w:lang w:eastAsia="it-IT"/>
        </w:rPr>
        <w:t>t</w:t>
      </w:r>
      <w:r w:rsidRPr="00B97FE2">
        <w:rPr>
          <w:lang w:eastAsia="it-IT"/>
        </w:rPr>
        <w:t>o,</w:t>
      </w:r>
      <w:r w:rsidRPr="00B97FE2">
        <w:rPr>
          <w:spacing w:val="35"/>
          <w:lang w:eastAsia="it-IT"/>
        </w:rPr>
        <w:t xml:space="preserve"> </w:t>
      </w:r>
      <w:r w:rsidRPr="00B97FE2">
        <w:rPr>
          <w:lang w:eastAsia="it-IT"/>
        </w:rPr>
        <w:t>c</w:t>
      </w:r>
      <w:r w:rsidRPr="00B97FE2">
        <w:rPr>
          <w:spacing w:val="1"/>
          <w:lang w:eastAsia="it-IT"/>
        </w:rPr>
        <w:t>o</w:t>
      </w:r>
      <w:r w:rsidRPr="00B97FE2">
        <w:rPr>
          <w:lang w:eastAsia="it-IT"/>
        </w:rPr>
        <w:t xml:space="preserve">n </w:t>
      </w:r>
      <w:r w:rsidRPr="00B97FE2">
        <w:rPr>
          <w:spacing w:val="-2"/>
          <w:lang w:eastAsia="it-IT"/>
        </w:rPr>
        <w:t>m</w:t>
      </w:r>
      <w:r w:rsidRPr="00B97FE2">
        <w:rPr>
          <w:lang w:eastAsia="it-IT"/>
        </w:rPr>
        <w:t>odi</w:t>
      </w:r>
      <w:r w:rsidRPr="00B97FE2">
        <w:rPr>
          <w:spacing w:val="-2"/>
          <w:lang w:eastAsia="it-IT"/>
        </w:rPr>
        <w:t>fi</w:t>
      </w:r>
      <w:r w:rsidRPr="00B97FE2">
        <w:rPr>
          <w:lang w:eastAsia="it-IT"/>
        </w:rPr>
        <w:t>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2"/>
          <w:lang w:eastAsia="it-IT"/>
        </w:rPr>
        <w:t xml:space="preserve"> </w:t>
      </w:r>
      <w:r w:rsidRPr="00B97FE2">
        <w:rPr>
          <w:lang w:eastAsia="it-IT"/>
        </w:rPr>
        <w:t>d</w:t>
      </w:r>
      <w:r w:rsidRPr="00B97FE2">
        <w:rPr>
          <w:spacing w:val="-1"/>
          <w:lang w:eastAsia="it-IT"/>
        </w:rPr>
        <w:t>a</w:t>
      </w:r>
      <w:r w:rsidRPr="00B97FE2">
        <w:rPr>
          <w:lang w:eastAsia="it-IT"/>
        </w:rPr>
        <w:t>lla</w:t>
      </w:r>
      <w:r w:rsidRPr="00B97FE2">
        <w:rPr>
          <w:spacing w:val="-2"/>
          <w:lang w:eastAsia="it-IT"/>
        </w:rPr>
        <w:t xml:space="preserve"> l</w:t>
      </w:r>
      <w:r w:rsidRPr="00B97FE2">
        <w:rPr>
          <w:lang w:eastAsia="it-IT"/>
        </w:rPr>
        <w:t>e</w:t>
      </w:r>
      <w:r w:rsidRPr="00B97FE2">
        <w:rPr>
          <w:spacing w:val="-2"/>
          <w:lang w:eastAsia="it-IT"/>
        </w:rPr>
        <w:t>gg</w:t>
      </w:r>
      <w:r w:rsidRPr="00B97FE2">
        <w:rPr>
          <w:lang w:eastAsia="it-IT"/>
        </w:rPr>
        <w:t>e</w:t>
      </w:r>
      <w:r w:rsidRPr="00B97FE2">
        <w:rPr>
          <w:spacing w:val="1"/>
          <w:lang w:eastAsia="it-IT"/>
        </w:rPr>
        <w:t xml:space="preserve"> </w:t>
      </w:r>
      <w:r w:rsidRPr="00B97FE2">
        <w:rPr>
          <w:lang w:eastAsia="it-IT"/>
        </w:rPr>
        <w:t>24</w:t>
      </w:r>
      <w:r w:rsidRPr="00B97FE2">
        <w:rPr>
          <w:spacing w:val="-2"/>
          <w:lang w:eastAsia="it-IT"/>
        </w:rPr>
        <w:t xml:space="preserve"> </w:t>
      </w:r>
      <w:r w:rsidRPr="00B97FE2">
        <w:rPr>
          <w:lang w:eastAsia="it-IT"/>
        </w:rPr>
        <w:t>di</w:t>
      </w:r>
      <w:r w:rsidRPr="00B97FE2">
        <w:rPr>
          <w:spacing w:val="-2"/>
          <w:lang w:eastAsia="it-IT"/>
        </w:rPr>
        <w:t>c</w:t>
      </w:r>
      <w:r w:rsidRPr="00B97FE2">
        <w:rPr>
          <w:lang w:eastAsia="it-IT"/>
        </w:rPr>
        <w:t>e</w:t>
      </w:r>
      <w:r w:rsidRPr="00B97FE2">
        <w:rPr>
          <w:spacing w:val="-1"/>
          <w:lang w:eastAsia="it-IT"/>
        </w:rPr>
        <w:t>m</w:t>
      </w:r>
      <w:r w:rsidRPr="00B97FE2">
        <w:rPr>
          <w:lang w:eastAsia="it-IT"/>
        </w:rPr>
        <w:t>b</w:t>
      </w:r>
      <w:r w:rsidRPr="00B97FE2">
        <w:rPr>
          <w:spacing w:val="-4"/>
          <w:lang w:eastAsia="it-IT"/>
        </w:rPr>
        <w:t>r</w:t>
      </w:r>
      <w:r w:rsidRPr="00B97FE2">
        <w:rPr>
          <w:lang w:eastAsia="it-IT"/>
        </w:rPr>
        <w:t>e</w:t>
      </w:r>
      <w:r w:rsidRPr="00B97FE2">
        <w:rPr>
          <w:spacing w:val="1"/>
          <w:lang w:eastAsia="it-IT"/>
        </w:rPr>
        <w:t xml:space="preserve"> </w:t>
      </w:r>
      <w:r w:rsidRPr="00B97FE2">
        <w:rPr>
          <w:lang w:eastAsia="it-IT"/>
        </w:rPr>
        <w:t>2012,</w:t>
      </w:r>
      <w:r w:rsidRPr="00B97FE2">
        <w:rPr>
          <w:spacing w:val="-3"/>
          <w:lang w:eastAsia="it-IT"/>
        </w:rPr>
        <w:t xml:space="preserve"> </w:t>
      </w:r>
      <w:r w:rsidRPr="00B97FE2">
        <w:rPr>
          <w:lang w:eastAsia="it-IT"/>
        </w:rPr>
        <w:t>n.</w:t>
      </w:r>
      <w:r w:rsidRPr="00B97FE2">
        <w:rPr>
          <w:spacing w:val="-2"/>
          <w:lang w:eastAsia="it-IT"/>
        </w:rPr>
        <w:t xml:space="preserve"> </w:t>
      </w:r>
      <w:r w:rsidRPr="00B97FE2">
        <w:rPr>
          <w:lang w:eastAsia="it-IT"/>
        </w:rPr>
        <w:t>228;</w:t>
      </w:r>
    </w:p>
    <w:p w:rsidR="00D7436F" w:rsidRPr="00B97FE2" w:rsidRDefault="00D7436F" w:rsidP="00AB467F">
      <w:pPr>
        <w:pStyle w:val="Paragrafoelenco"/>
        <w:widowControl w:val="0"/>
        <w:numPr>
          <w:ilvl w:val="0"/>
          <w:numId w:val="5"/>
        </w:numPr>
        <w:tabs>
          <w:tab w:val="left" w:pos="821"/>
        </w:tabs>
        <w:suppressAutoHyphens w:val="0"/>
        <w:kinsoku w:val="0"/>
        <w:overflowPunct w:val="0"/>
        <w:autoSpaceDE w:val="0"/>
        <w:autoSpaceDN w:val="0"/>
        <w:adjustRightInd w:val="0"/>
        <w:spacing w:before="1" w:after="0" w:line="255" w:lineRule="exact"/>
        <w:ind w:left="0"/>
        <w:rPr>
          <w:lang w:eastAsia="it-IT"/>
        </w:rPr>
      </w:pPr>
      <w:r w:rsidRPr="00B97FE2">
        <w:rPr>
          <w:lang w:eastAsia="it-IT"/>
        </w:rPr>
        <w:t>deg</w:t>
      </w:r>
      <w:r w:rsidRPr="00B97FE2">
        <w:rPr>
          <w:spacing w:val="-2"/>
          <w:lang w:eastAsia="it-IT"/>
        </w:rPr>
        <w:t>l</w:t>
      </w:r>
      <w:r w:rsidRPr="00B97FE2">
        <w:rPr>
          <w:lang w:eastAsia="it-IT"/>
        </w:rPr>
        <w:t>i</w:t>
      </w:r>
      <w:r w:rsidRPr="00B97FE2">
        <w:rPr>
          <w:spacing w:val="21"/>
          <w:lang w:eastAsia="it-IT"/>
        </w:rPr>
        <w:t xml:space="preserve"> </w:t>
      </w:r>
      <w:r w:rsidRPr="00B97FE2">
        <w:rPr>
          <w:lang w:eastAsia="it-IT"/>
        </w:rPr>
        <w:t>i</w:t>
      </w:r>
      <w:r w:rsidRPr="00B97FE2">
        <w:rPr>
          <w:spacing w:val="-2"/>
          <w:lang w:eastAsia="it-IT"/>
        </w:rPr>
        <w:t>n</w:t>
      </w:r>
      <w:r w:rsidRPr="00B97FE2">
        <w:rPr>
          <w:lang w:eastAsia="it-IT"/>
        </w:rPr>
        <w:t>ca</w:t>
      </w:r>
      <w:r w:rsidRPr="00B97FE2">
        <w:rPr>
          <w:spacing w:val="-2"/>
          <w:lang w:eastAsia="it-IT"/>
        </w:rPr>
        <w:t>r</w:t>
      </w:r>
      <w:r w:rsidRPr="00B97FE2">
        <w:rPr>
          <w:lang w:eastAsia="it-IT"/>
        </w:rPr>
        <w:t>ic</w:t>
      </w:r>
      <w:r w:rsidRPr="00B97FE2">
        <w:rPr>
          <w:spacing w:val="-2"/>
          <w:lang w:eastAsia="it-IT"/>
        </w:rPr>
        <w:t>h</w:t>
      </w:r>
      <w:r w:rsidRPr="00B97FE2">
        <w:rPr>
          <w:lang w:eastAsia="it-IT"/>
        </w:rPr>
        <w:t>i</w:t>
      </w:r>
      <w:r w:rsidRPr="00B97FE2">
        <w:rPr>
          <w:spacing w:val="21"/>
          <w:lang w:eastAsia="it-IT"/>
        </w:rPr>
        <w:t xml:space="preserve"> </w:t>
      </w:r>
      <w:r w:rsidRPr="00B97FE2">
        <w:rPr>
          <w:lang w:eastAsia="it-IT"/>
        </w:rPr>
        <w:t>in</w:t>
      </w:r>
      <w:r w:rsidRPr="00B97FE2">
        <w:rPr>
          <w:spacing w:val="20"/>
          <w:lang w:eastAsia="it-IT"/>
        </w:rPr>
        <w:t xml:space="preserve"> </w:t>
      </w:r>
      <w:r w:rsidRPr="00B97FE2">
        <w:rPr>
          <w:spacing w:val="3"/>
          <w:lang w:eastAsia="it-IT"/>
        </w:rPr>
        <w:t>c</w:t>
      </w:r>
      <w:r w:rsidRPr="00B97FE2">
        <w:rPr>
          <w:lang w:eastAsia="it-IT"/>
        </w:rPr>
        <w:t>o</w:t>
      </w:r>
      <w:r w:rsidRPr="00B97FE2">
        <w:rPr>
          <w:spacing w:val="-2"/>
          <w:lang w:eastAsia="it-IT"/>
        </w:rPr>
        <w:t>rs</w:t>
      </w:r>
      <w:r w:rsidRPr="00B97FE2">
        <w:rPr>
          <w:lang w:eastAsia="it-IT"/>
        </w:rPr>
        <w:t>o,</w:t>
      </w:r>
      <w:r w:rsidRPr="00B97FE2">
        <w:rPr>
          <w:spacing w:val="19"/>
          <w:lang w:eastAsia="it-IT"/>
        </w:rPr>
        <w:t xml:space="preserve"> </w:t>
      </w:r>
      <w:r w:rsidRPr="00B97FE2">
        <w:rPr>
          <w:lang w:eastAsia="it-IT"/>
        </w:rPr>
        <w:t>in</w:t>
      </w:r>
      <w:r w:rsidRPr="00B97FE2">
        <w:rPr>
          <w:spacing w:val="21"/>
          <w:lang w:eastAsia="it-IT"/>
        </w:rPr>
        <w:t xml:space="preserve"> </w:t>
      </w:r>
      <w:r w:rsidRPr="00B97FE2">
        <w:rPr>
          <w:spacing w:val="-2"/>
          <w:lang w:eastAsia="it-IT"/>
        </w:rPr>
        <w:t>r</w:t>
      </w:r>
      <w:r w:rsidRPr="00B97FE2">
        <w:rPr>
          <w:spacing w:val="2"/>
          <w:lang w:eastAsia="it-IT"/>
        </w:rPr>
        <w:t>e</w:t>
      </w:r>
      <w:r w:rsidRPr="00B97FE2">
        <w:rPr>
          <w:lang w:eastAsia="it-IT"/>
        </w:rPr>
        <w:t>l</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23"/>
          <w:lang w:eastAsia="it-IT"/>
        </w:rPr>
        <w:t xml:space="preserve"> </w:t>
      </w:r>
      <w:r w:rsidRPr="00B97FE2">
        <w:rPr>
          <w:spacing w:val="-1"/>
          <w:lang w:eastAsia="it-IT"/>
        </w:rPr>
        <w:t>a</w:t>
      </w:r>
      <w:r w:rsidRPr="00B97FE2">
        <w:rPr>
          <w:lang w:eastAsia="it-IT"/>
        </w:rPr>
        <w:t>lla</w:t>
      </w:r>
      <w:r w:rsidRPr="00B97FE2">
        <w:rPr>
          <w:spacing w:val="19"/>
          <w:lang w:eastAsia="it-IT"/>
        </w:rPr>
        <w:t xml:space="preserve"> </w:t>
      </w:r>
      <w:r w:rsidRPr="00B97FE2">
        <w:rPr>
          <w:spacing w:val="-2"/>
          <w:lang w:eastAsia="it-IT"/>
        </w:rPr>
        <w:t>n</w:t>
      </w:r>
      <w:r w:rsidRPr="00B97FE2">
        <w:rPr>
          <w:lang w:eastAsia="it-IT"/>
        </w:rPr>
        <w:t>e</w:t>
      </w:r>
      <w:r w:rsidRPr="00B97FE2">
        <w:rPr>
          <w:spacing w:val="-2"/>
          <w:lang w:eastAsia="it-IT"/>
        </w:rPr>
        <w:t>c</w:t>
      </w:r>
      <w:r w:rsidRPr="00B97FE2">
        <w:rPr>
          <w:spacing w:val="2"/>
          <w:lang w:eastAsia="it-IT"/>
        </w:rPr>
        <w:t>e</w:t>
      </w:r>
      <w:r w:rsidRPr="00B97FE2">
        <w:rPr>
          <w:lang w:eastAsia="it-IT"/>
        </w:rPr>
        <w:t>s</w:t>
      </w:r>
      <w:r w:rsidRPr="00B97FE2">
        <w:rPr>
          <w:spacing w:val="-2"/>
          <w:lang w:eastAsia="it-IT"/>
        </w:rPr>
        <w:t>s</w:t>
      </w:r>
      <w:r w:rsidRPr="00B97FE2">
        <w:rPr>
          <w:lang w:eastAsia="it-IT"/>
        </w:rPr>
        <w:t>ità</w:t>
      </w:r>
      <w:r w:rsidRPr="00B97FE2">
        <w:rPr>
          <w:spacing w:val="19"/>
          <w:lang w:eastAsia="it-IT"/>
        </w:rPr>
        <w:t xml:space="preserve"> </w:t>
      </w:r>
      <w:r w:rsidRPr="00B97FE2">
        <w:rPr>
          <w:lang w:eastAsia="it-IT"/>
        </w:rPr>
        <w:t>di</w:t>
      </w:r>
      <w:r w:rsidRPr="00B97FE2">
        <w:rPr>
          <w:spacing w:val="21"/>
          <w:lang w:eastAsia="it-IT"/>
        </w:rPr>
        <w:t xml:space="preserve"> </w:t>
      </w:r>
      <w:r w:rsidRPr="00B97FE2">
        <w:rPr>
          <w:spacing w:val="-1"/>
          <w:lang w:eastAsia="it-IT"/>
        </w:rPr>
        <w:t>a</w:t>
      </w:r>
      <w:r w:rsidRPr="00B97FE2">
        <w:rPr>
          <w:lang w:eastAsia="it-IT"/>
        </w:rPr>
        <w:t>ssi</w:t>
      </w:r>
      <w:r w:rsidRPr="00B97FE2">
        <w:rPr>
          <w:spacing w:val="-2"/>
          <w:lang w:eastAsia="it-IT"/>
        </w:rPr>
        <w:t>c</w:t>
      </w:r>
      <w:r w:rsidRPr="00B97FE2">
        <w:rPr>
          <w:lang w:eastAsia="it-IT"/>
        </w:rPr>
        <w:t>u</w:t>
      </w:r>
      <w:r w:rsidRPr="00B97FE2">
        <w:rPr>
          <w:spacing w:val="-2"/>
          <w:lang w:eastAsia="it-IT"/>
        </w:rPr>
        <w:t>r</w:t>
      </w:r>
      <w:r w:rsidRPr="00B97FE2">
        <w:rPr>
          <w:spacing w:val="-1"/>
          <w:lang w:eastAsia="it-IT"/>
        </w:rPr>
        <w:t>a</w:t>
      </w:r>
      <w:r w:rsidRPr="00B97FE2">
        <w:rPr>
          <w:spacing w:val="-2"/>
          <w:lang w:eastAsia="it-IT"/>
        </w:rPr>
        <w:t>r</w:t>
      </w:r>
      <w:r w:rsidRPr="00B97FE2">
        <w:rPr>
          <w:lang w:eastAsia="it-IT"/>
        </w:rPr>
        <w:t>e</w:t>
      </w:r>
      <w:r w:rsidRPr="00B97FE2">
        <w:rPr>
          <w:spacing w:val="23"/>
          <w:lang w:eastAsia="it-IT"/>
        </w:rPr>
        <w:t xml:space="preserve"> </w:t>
      </w:r>
      <w:r w:rsidRPr="00B97FE2">
        <w:rPr>
          <w:lang w:eastAsia="it-IT"/>
        </w:rPr>
        <w:t>l</w:t>
      </w:r>
      <w:r w:rsidRPr="00B97FE2">
        <w:rPr>
          <w:spacing w:val="-3"/>
          <w:lang w:eastAsia="it-IT"/>
        </w:rPr>
        <w:t>’</w:t>
      </w:r>
      <w:r w:rsidRPr="00B97FE2">
        <w:rPr>
          <w:lang w:eastAsia="it-IT"/>
        </w:rPr>
        <w:t>esp</w:t>
      </w:r>
      <w:r w:rsidRPr="00B97FE2">
        <w:rPr>
          <w:spacing w:val="-2"/>
          <w:lang w:eastAsia="it-IT"/>
        </w:rPr>
        <w:t>l</w:t>
      </w:r>
      <w:r w:rsidRPr="00B97FE2">
        <w:rPr>
          <w:lang w:eastAsia="it-IT"/>
        </w:rPr>
        <w:t>eta</w:t>
      </w:r>
      <w:r w:rsidRPr="00B97FE2">
        <w:rPr>
          <w:spacing w:val="-4"/>
          <w:lang w:eastAsia="it-IT"/>
        </w:rPr>
        <w:t>m</w:t>
      </w:r>
      <w:r w:rsidRPr="00B97FE2">
        <w:rPr>
          <w:spacing w:val="2"/>
          <w:lang w:eastAsia="it-IT"/>
        </w:rPr>
        <w:t>e</w:t>
      </w:r>
      <w:r w:rsidRPr="00B97FE2">
        <w:rPr>
          <w:spacing w:val="-2"/>
          <w:lang w:eastAsia="it-IT"/>
        </w:rPr>
        <w:t>n</w:t>
      </w:r>
      <w:r w:rsidRPr="00B97FE2">
        <w:rPr>
          <w:spacing w:val="-3"/>
          <w:lang w:eastAsia="it-IT"/>
        </w:rPr>
        <w:t>to</w:t>
      </w:r>
      <w:r w:rsidRPr="00B97FE2">
        <w:rPr>
          <w:lang w:eastAsia="it-IT"/>
        </w:rPr>
        <w:t xml:space="preserve"> di</w:t>
      </w:r>
      <w:r w:rsidRPr="00B97FE2">
        <w:rPr>
          <w:spacing w:val="-4"/>
          <w:lang w:eastAsia="it-IT"/>
        </w:rPr>
        <w:t>r</w:t>
      </w:r>
      <w:r w:rsidRPr="00B97FE2">
        <w:rPr>
          <w:spacing w:val="2"/>
          <w:lang w:eastAsia="it-IT"/>
        </w:rPr>
        <w:t>e</w:t>
      </w:r>
      <w:r w:rsidRPr="00B97FE2">
        <w:rPr>
          <w:lang w:eastAsia="it-IT"/>
        </w:rPr>
        <w:t>t</w:t>
      </w:r>
      <w:r w:rsidRPr="00B97FE2">
        <w:rPr>
          <w:spacing w:val="-3"/>
          <w:lang w:eastAsia="it-IT"/>
        </w:rPr>
        <w:t>t</w:t>
      </w:r>
      <w:r w:rsidRPr="00B97FE2">
        <w:rPr>
          <w:lang w:eastAsia="it-IT"/>
        </w:rPr>
        <w:t>o,</w:t>
      </w:r>
      <w:r w:rsidRPr="00B97FE2">
        <w:rPr>
          <w:spacing w:val="-2"/>
          <w:lang w:eastAsia="it-IT"/>
        </w:rPr>
        <w:t xml:space="preserve"> </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s</w:t>
      </w:r>
      <w:r w:rsidRPr="00B97FE2">
        <w:rPr>
          <w:spacing w:val="-1"/>
          <w:lang w:eastAsia="it-IT"/>
        </w:rPr>
        <w:t>o</w:t>
      </w:r>
      <w:r w:rsidRPr="00B97FE2">
        <w:rPr>
          <w:lang w:eastAsia="it-IT"/>
        </w:rPr>
        <w:t>n</w:t>
      </w:r>
      <w:r w:rsidRPr="00B97FE2">
        <w:rPr>
          <w:spacing w:val="-1"/>
          <w:lang w:eastAsia="it-IT"/>
        </w:rPr>
        <w:t>a</w:t>
      </w:r>
      <w:r w:rsidRPr="00B97FE2">
        <w:rPr>
          <w:spacing w:val="-2"/>
          <w:lang w:eastAsia="it-IT"/>
        </w:rPr>
        <w:t>l</w:t>
      </w:r>
      <w:r w:rsidRPr="00B97FE2">
        <w:rPr>
          <w:lang w:eastAsia="it-IT"/>
        </w:rPr>
        <w:t>e</w:t>
      </w:r>
      <w:r w:rsidRPr="00B97FE2">
        <w:rPr>
          <w:spacing w:val="-1"/>
          <w:lang w:eastAsia="it-IT"/>
        </w:rPr>
        <w:t xml:space="preserve"> </w:t>
      </w:r>
      <w:r w:rsidRPr="00B97FE2">
        <w:rPr>
          <w:lang w:eastAsia="it-IT"/>
        </w:rPr>
        <w:t>e</w:t>
      </w:r>
      <w:r w:rsidRPr="00B97FE2">
        <w:rPr>
          <w:spacing w:val="1"/>
          <w:lang w:eastAsia="it-IT"/>
        </w:rPr>
        <w:t xml:space="preserve"> </w:t>
      </w:r>
      <w:r w:rsidRPr="00B97FE2">
        <w:rPr>
          <w:spacing w:val="-3"/>
          <w:lang w:eastAsia="it-IT"/>
        </w:rPr>
        <w:t>t</w:t>
      </w:r>
      <w:r w:rsidRPr="00B97FE2">
        <w:rPr>
          <w:spacing w:val="-2"/>
          <w:lang w:eastAsia="it-IT"/>
        </w:rPr>
        <w:t>em</w:t>
      </w:r>
      <w:r w:rsidRPr="00B97FE2">
        <w:rPr>
          <w:lang w:eastAsia="it-IT"/>
        </w:rPr>
        <w:t>pest</w:t>
      </w:r>
      <w:r w:rsidRPr="00B97FE2">
        <w:rPr>
          <w:spacing w:val="-2"/>
          <w:lang w:eastAsia="it-IT"/>
        </w:rPr>
        <w:t>i</w:t>
      </w:r>
      <w:r w:rsidRPr="00B97FE2">
        <w:rPr>
          <w:lang w:eastAsia="it-IT"/>
        </w:rPr>
        <w:t xml:space="preserve">vo </w:t>
      </w:r>
      <w:r w:rsidRPr="00B97FE2">
        <w:rPr>
          <w:spacing w:val="-3"/>
          <w:lang w:eastAsia="it-IT"/>
        </w:rPr>
        <w:t>d</w:t>
      </w:r>
      <w:r w:rsidRPr="00B97FE2">
        <w:rPr>
          <w:lang w:eastAsia="it-IT"/>
        </w:rPr>
        <w:t>e</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f</w:t>
      </w:r>
      <w:r w:rsidRPr="00B97FE2">
        <w:rPr>
          <w:lang w:eastAsia="it-IT"/>
        </w:rPr>
        <w:t>un</w:t>
      </w:r>
      <w:r w:rsidRPr="00B97FE2">
        <w:rPr>
          <w:spacing w:val="-3"/>
          <w:lang w:eastAsia="it-IT"/>
        </w:rPr>
        <w:t>z</w:t>
      </w:r>
      <w:r w:rsidRPr="00B97FE2">
        <w:rPr>
          <w:lang w:eastAsia="it-IT"/>
        </w:rPr>
        <w:t>i</w:t>
      </w:r>
      <w:r w:rsidRPr="00B97FE2">
        <w:rPr>
          <w:spacing w:val="-2"/>
          <w:lang w:eastAsia="it-IT"/>
        </w:rPr>
        <w:t>on</w:t>
      </w:r>
      <w:r w:rsidRPr="00B97FE2">
        <w:rPr>
          <w:lang w:eastAsia="it-IT"/>
        </w:rPr>
        <w:t>i;</w:t>
      </w:r>
    </w:p>
    <w:p w:rsidR="00D7436F" w:rsidRPr="00B97FE2" w:rsidRDefault="00D7436F" w:rsidP="00AB467F">
      <w:pPr>
        <w:pStyle w:val="Paragrafoelenco"/>
        <w:widowControl w:val="0"/>
        <w:numPr>
          <w:ilvl w:val="0"/>
          <w:numId w:val="5"/>
        </w:numPr>
        <w:tabs>
          <w:tab w:val="left" w:pos="821"/>
        </w:tabs>
        <w:suppressAutoHyphens w:val="0"/>
        <w:kinsoku w:val="0"/>
        <w:overflowPunct w:val="0"/>
        <w:autoSpaceDE w:val="0"/>
        <w:autoSpaceDN w:val="0"/>
        <w:adjustRightInd w:val="0"/>
        <w:spacing w:before="1" w:after="0" w:line="255" w:lineRule="exact"/>
        <w:ind w:left="0"/>
        <w:rPr>
          <w:lang w:eastAsia="it-IT"/>
        </w:rPr>
      </w:pPr>
      <w:r w:rsidRPr="00B97FE2">
        <w:rPr>
          <w:lang w:eastAsia="it-IT"/>
        </w:rPr>
        <w:t>de</w:t>
      </w:r>
      <w:r w:rsidRPr="00B97FE2">
        <w:rPr>
          <w:spacing w:val="-2"/>
          <w:lang w:eastAsia="it-IT"/>
        </w:rPr>
        <w:t>ll</w:t>
      </w:r>
      <w:r w:rsidRPr="00B97FE2">
        <w:rPr>
          <w:lang w:eastAsia="it-IT"/>
        </w:rPr>
        <w:t>e</w:t>
      </w:r>
      <w:r w:rsidRPr="00B97FE2">
        <w:rPr>
          <w:spacing w:val="32"/>
          <w:lang w:eastAsia="it-IT"/>
        </w:rPr>
        <w:t xml:space="preserve"> </w:t>
      </w:r>
      <w:r w:rsidRPr="00B97FE2">
        <w:rPr>
          <w:spacing w:val="2"/>
          <w:lang w:eastAsia="it-IT"/>
        </w:rPr>
        <w:t>e</w:t>
      </w:r>
      <w:r w:rsidRPr="00B97FE2">
        <w:rPr>
          <w:spacing w:val="-2"/>
          <w:lang w:eastAsia="it-IT"/>
        </w:rPr>
        <w:t>s</w:t>
      </w:r>
      <w:r w:rsidRPr="00B97FE2">
        <w:rPr>
          <w:lang w:eastAsia="it-IT"/>
        </w:rPr>
        <w:t>i</w:t>
      </w:r>
      <w:r w:rsidRPr="00B97FE2">
        <w:rPr>
          <w:spacing w:val="-2"/>
          <w:lang w:eastAsia="it-IT"/>
        </w:rPr>
        <w:t>g</w:t>
      </w:r>
      <w:r w:rsidRPr="00B97FE2">
        <w:rPr>
          <w:lang w:eastAsia="it-IT"/>
        </w:rPr>
        <w:t>en</w:t>
      </w:r>
      <w:r w:rsidRPr="00B97FE2">
        <w:rPr>
          <w:spacing w:val="-3"/>
          <w:lang w:eastAsia="it-IT"/>
        </w:rPr>
        <w:t>z</w:t>
      </w:r>
      <w:r w:rsidRPr="00B97FE2">
        <w:rPr>
          <w:lang w:eastAsia="it-IT"/>
        </w:rPr>
        <w:t>e</w:t>
      </w:r>
      <w:r w:rsidRPr="00B97FE2">
        <w:rPr>
          <w:spacing w:val="35"/>
          <w:lang w:eastAsia="it-IT"/>
        </w:rPr>
        <w:t xml:space="preserve"> </w:t>
      </w:r>
      <w:r w:rsidRPr="00B97FE2">
        <w:rPr>
          <w:spacing w:val="-3"/>
          <w:lang w:eastAsia="it-IT"/>
        </w:rPr>
        <w:t>d</w:t>
      </w:r>
      <w:r w:rsidRPr="00B97FE2">
        <w:rPr>
          <w:lang w:eastAsia="it-IT"/>
        </w:rPr>
        <w:t>i</w:t>
      </w:r>
      <w:r w:rsidRPr="00B97FE2">
        <w:rPr>
          <w:spacing w:val="33"/>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spa</w:t>
      </w:r>
      <w:r w:rsidRPr="00B97FE2">
        <w:rPr>
          <w:spacing w:val="-2"/>
          <w:lang w:eastAsia="it-IT"/>
        </w:rPr>
        <w:t>r</w:t>
      </w:r>
      <w:r w:rsidRPr="00B97FE2">
        <w:rPr>
          <w:spacing w:val="2"/>
          <w:lang w:eastAsia="it-IT"/>
        </w:rPr>
        <w:t>e</w:t>
      </w:r>
      <w:r w:rsidRPr="00B97FE2">
        <w:rPr>
          <w:lang w:eastAsia="it-IT"/>
        </w:rPr>
        <w:t>nza</w:t>
      </w:r>
      <w:r w:rsidRPr="00B97FE2">
        <w:rPr>
          <w:spacing w:val="28"/>
          <w:lang w:eastAsia="it-IT"/>
        </w:rPr>
        <w:t xml:space="preserve"> </w:t>
      </w:r>
      <w:r w:rsidRPr="00B97FE2">
        <w:rPr>
          <w:lang w:eastAsia="it-IT"/>
        </w:rPr>
        <w:t>e</w:t>
      </w:r>
      <w:r w:rsidRPr="00B97FE2">
        <w:rPr>
          <w:spacing w:val="35"/>
          <w:lang w:eastAsia="it-IT"/>
        </w:rPr>
        <w:t xml:space="preserve"> </w:t>
      </w:r>
      <w:r w:rsidRPr="00B97FE2">
        <w:rPr>
          <w:spacing w:val="-3"/>
          <w:lang w:eastAsia="it-IT"/>
        </w:rPr>
        <w:t>d</w:t>
      </w:r>
      <w:r w:rsidRPr="00B97FE2">
        <w:rPr>
          <w:lang w:eastAsia="it-IT"/>
        </w:rPr>
        <w:t>i</w:t>
      </w:r>
      <w:r w:rsidRPr="00B97FE2">
        <w:rPr>
          <w:spacing w:val="33"/>
          <w:lang w:eastAsia="it-IT"/>
        </w:rPr>
        <w:t xml:space="preserve"> </w:t>
      </w:r>
      <w:r w:rsidRPr="00B97FE2">
        <w:rPr>
          <w:lang w:eastAsia="it-IT"/>
        </w:rPr>
        <w:t>tu</w:t>
      </w:r>
      <w:r w:rsidRPr="00B97FE2">
        <w:rPr>
          <w:spacing w:val="-2"/>
          <w:lang w:eastAsia="it-IT"/>
        </w:rPr>
        <w:t>r</w:t>
      </w:r>
      <w:r w:rsidRPr="00B97FE2">
        <w:rPr>
          <w:lang w:eastAsia="it-IT"/>
        </w:rPr>
        <w:t>n</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35"/>
          <w:lang w:eastAsia="it-IT"/>
        </w:rPr>
        <w:t xml:space="preserve"> </w:t>
      </w:r>
      <w:r w:rsidRPr="00B97FE2">
        <w:rPr>
          <w:spacing w:val="-2"/>
          <w:lang w:eastAsia="it-IT"/>
        </w:rPr>
        <w:t>n</w:t>
      </w:r>
      <w:r w:rsidRPr="00B97FE2">
        <w:rPr>
          <w:lang w:eastAsia="it-IT"/>
        </w:rPr>
        <w:t>e</w:t>
      </w:r>
      <w:r w:rsidRPr="00B97FE2">
        <w:rPr>
          <w:spacing w:val="1"/>
          <w:lang w:eastAsia="it-IT"/>
        </w:rPr>
        <w:t>l</w:t>
      </w:r>
      <w:r w:rsidRPr="00B97FE2">
        <w:rPr>
          <w:lang w:eastAsia="it-IT"/>
        </w:rPr>
        <w:t>l’</w:t>
      </w:r>
      <w:r w:rsidRPr="00B97FE2">
        <w:rPr>
          <w:spacing w:val="-2"/>
          <w:lang w:eastAsia="it-IT"/>
        </w:rPr>
        <w:t>ass</w:t>
      </w:r>
      <w:r w:rsidRPr="00B97FE2">
        <w:rPr>
          <w:spacing w:val="2"/>
          <w:lang w:eastAsia="it-IT"/>
        </w:rPr>
        <w:t>e</w:t>
      </w:r>
      <w:r w:rsidRPr="00B97FE2">
        <w:rPr>
          <w:spacing w:val="-2"/>
          <w:lang w:eastAsia="it-IT"/>
        </w:rPr>
        <w:t>g</w:t>
      </w:r>
      <w:r w:rsidRPr="00B97FE2">
        <w:rPr>
          <w:lang w:eastAsia="it-IT"/>
        </w:rPr>
        <w:t>n</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32"/>
          <w:lang w:eastAsia="it-IT"/>
        </w:rPr>
        <w:t xml:space="preserve"> </w:t>
      </w:r>
      <w:r w:rsidRPr="00B97FE2">
        <w:rPr>
          <w:lang w:eastAsia="it-IT"/>
        </w:rPr>
        <w:t>deg</w:t>
      </w:r>
      <w:r w:rsidRPr="00B97FE2">
        <w:rPr>
          <w:spacing w:val="-2"/>
          <w:lang w:eastAsia="it-IT"/>
        </w:rPr>
        <w:t>l</w:t>
      </w:r>
      <w:r w:rsidRPr="00B97FE2">
        <w:rPr>
          <w:lang w:eastAsia="it-IT"/>
        </w:rPr>
        <w:t>i</w:t>
      </w:r>
      <w:r w:rsidRPr="00B97FE2">
        <w:rPr>
          <w:spacing w:val="33"/>
          <w:lang w:eastAsia="it-IT"/>
        </w:rPr>
        <w:t xml:space="preserve"> </w:t>
      </w:r>
      <w:r w:rsidRPr="00B97FE2">
        <w:rPr>
          <w:spacing w:val="-2"/>
          <w:lang w:eastAsia="it-IT"/>
        </w:rPr>
        <w:t>i</w:t>
      </w:r>
      <w:r w:rsidRPr="00B97FE2">
        <w:rPr>
          <w:lang w:eastAsia="it-IT"/>
        </w:rPr>
        <w:t>nca</w:t>
      </w:r>
      <w:r w:rsidRPr="00B97FE2">
        <w:rPr>
          <w:spacing w:val="-2"/>
          <w:lang w:eastAsia="it-IT"/>
        </w:rPr>
        <w:t>r</w:t>
      </w:r>
      <w:r w:rsidRPr="00B97FE2">
        <w:rPr>
          <w:lang w:eastAsia="it-IT"/>
        </w:rPr>
        <w:t>i</w:t>
      </w:r>
      <w:r w:rsidRPr="00B97FE2">
        <w:rPr>
          <w:spacing w:val="-2"/>
          <w:lang w:eastAsia="it-IT"/>
        </w:rPr>
        <w:t>chi</w:t>
      </w:r>
      <w:r w:rsidRPr="00B97FE2">
        <w:rPr>
          <w:lang w:eastAsia="it-IT"/>
        </w:rPr>
        <w:t>, val</w:t>
      </w:r>
      <w:r w:rsidRPr="00B97FE2">
        <w:rPr>
          <w:spacing w:val="1"/>
          <w:lang w:eastAsia="it-IT"/>
        </w:rPr>
        <w:t>u</w:t>
      </w:r>
      <w:r w:rsidRPr="00B97FE2">
        <w:rPr>
          <w:lang w:eastAsia="it-IT"/>
        </w:rPr>
        <w:t>t</w:t>
      </w:r>
      <w:r w:rsidRPr="00B97FE2">
        <w:rPr>
          <w:spacing w:val="-1"/>
          <w:lang w:eastAsia="it-IT"/>
        </w:rPr>
        <w:t>a</w:t>
      </w:r>
      <w:r w:rsidRPr="00B97FE2">
        <w:rPr>
          <w:lang w:eastAsia="it-IT"/>
        </w:rPr>
        <w:t>ta</w:t>
      </w:r>
      <w:r w:rsidRPr="00B97FE2">
        <w:rPr>
          <w:spacing w:val="-4"/>
          <w:lang w:eastAsia="it-IT"/>
        </w:rPr>
        <w:t xml:space="preserve"> </w:t>
      </w:r>
      <w:r w:rsidRPr="00B97FE2">
        <w:rPr>
          <w:lang w:eastAsia="it-IT"/>
        </w:rPr>
        <w:t>la</w:t>
      </w:r>
      <w:r w:rsidRPr="00B97FE2">
        <w:rPr>
          <w:spacing w:val="-2"/>
          <w:lang w:eastAsia="it-IT"/>
        </w:rPr>
        <w:t xml:space="preserve"> </w:t>
      </w:r>
      <w:r w:rsidRPr="00B97FE2">
        <w:rPr>
          <w:lang w:eastAsia="it-IT"/>
        </w:rPr>
        <w:t>es</w:t>
      </w:r>
      <w:r w:rsidRPr="00B97FE2">
        <w:rPr>
          <w:spacing w:val="-3"/>
          <w:lang w:eastAsia="it-IT"/>
        </w:rPr>
        <w:t>p</w:t>
      </w:r>
      <w:r w:rsidRPr="00B97FE2">
        <w:rPr>
          <w:spacing w:val="2"/>
          <w:lang w:eastAsia="it-IT"/>
        </w:rPr>
        <w:t>e</w:t>
      </w:r>
      <w:r w:rsidRPr="00B97FE2">
        <w:rPr>
          <w:spacing w:val="-2"/>
          <w:lang w:eastAsia="it-IT"/>
        </w:rPr>
        <w:t>ri</w:t>
      </w:r>
      <w:r w:rsidRPr="00B97FE2">
        <w:rPr>
          <w:lang w:eastAsia="it-IT"/>
        </w:rPr>
        <w:t>enza</w:t>
      </w:r>
      <w:r w:rsidRPr="00B97FE2">
        <w:rPr>
          <w:spacing w:val="-5"/>
          <w:lang w:eastAsia="it-IT"/>
        </w:rPr>
        <w:t xml:space="preserve"> </w:t>
      </w:r>
      <w:r w:rsidRPr="00B97FE2">
        <w:rPr>
          <w:spacing w:val="-2"/>
          <w:lang w:eastAsia="it-IT"/>
        </w:rPr>
        <w:t>r</w:t>
      </w:r>
      <w:r w:rsidRPr="00B97FE2">
        <w:rPr>
          <w:lang w:eastAsia="it-IT"/>
        </w:rPr>
        <w:t>ic</w:t>
      </w:r>
      <w:r w:rsidRPr="00B97FE2">
        <w:rPr>
          <w:spacing w:val="-2"/>
          <w:lang w:eastAsia="it-IT"/>
        </w:rPr>
        <w:t>hi</w:t>
      </w:r>
      <w:r w:rsidRPr="00B97FE2">
        <w:rPr>
          <w:spacing w:val="2"/>
          <w:lang w:eastAsia="it-IT"/>
        </w:rPr>
        <w:t>e</w:t>
      </w:r>
      <w:r w:rsidRPr="00B97FE2">
        <w:rPr>
          <w:lang w:eastAsia="it-IT"/>
        </w:rPr>
        <w:t>sta dalla natura e dall’oggetto dello specifico incarico.</w:t>
      </w:r>
    </w:p>
    <w:p w:rsidR="00D7436F" w:rsidRPr="00B97FE2" w:rsidRDefault="00D7436F" w:rsidP="00AB467F">
      <w:pPr>
        <w:widowControl w:val="0"/>
        <w:suppressAutoHyphens w:val="0"/>
        <w:kinsoku w:val="0"/>
        <w:overflowPunct w:val="0"/>
        <w:autoSpaceDE w:val="0"/>
        <w:autoSpaceDN w:val="0"/>
        <w:adjustRightInd w:val="0"/>
        <w:spacing w:before="8" w:after="0" w:line="130" w:lineRule="exac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C</w:t>
      </w:r>
      <w:r w:rsidR="005062F9">
        <w:rPr>
          <w:b/>
          <w:spacing w:val="-2"/>
          <w:lang w:eastAsia="it-IT"/>
        </w:rPr>
        <w:t>APO</w:t>
      </w:r>
      <w:r w:rsidRPr="00B97FE2">
        <w:rPr>
          <w:b/>
          <w:spacing w:val="73"/>
          <w:lang w:eastAsia="it-IT"/>
        </w:rPr>
        <w:t xml:space="preserve"> </w:t>
      </w:r>
      <w:r w:rsidRPr="00B97FE2">
        <w:rPr>
          <w:b/>
          <w:lang w:eastAsia="it-IT"/>
        </w:rPr>
        <w:t>III</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DIS</w:t>
      </w:r>
      <w:r w:rsidRPr="00B97FE2">
        <w:rPr>
          <w:b/>
          <w:spacing w:val="-1"/>
          <w:lang w:eastAsia="it-IT"/>
        </w:rPr>
        <w:t>C</w:t>
      </w:r>
      <w:r w:rsidRPr="00B97FE2">
        <w:rPr>
          <w:b/>
          <w:lang w:eastAsia="it-IT"/>
        </w:rPr>
        <w:t>I</w:t>
      </w:r>
      <w:r w:rsidRPr="00B97FE2">
        <w:rPr>
          <w:b/>
          <w:spacing w:val="-3"/>
          <w:lang w:eastAsia="it-IT"/>
        </w:rPr>
        <w:t>P</w:t>
      </w:r>
      <w:r w:rsidRPr="00B97FE2">
        <w:rPr>
          <w:b/>
          <w:spacing w:val="-1"/>
          <w:lang w:eastAsia="it-IT"/>
        </w:rPr>
        <w:t>L</w:t>
      </w:r>
      <w:r w:rsidRPr="00B97FE2">
        <w:rPr>
          <w:b/>
          <w:lang w:eastAsia="it-IT"/>
        </w:rPr>
        <w:t>INA</w:t>
      </w:r>
      <w:r w:rsidRPr="00B97FE2">
        <w:rPr>
          <w:b/>
          <w:spacing w:val="-2"/>
          <w:lang w:eastAsia="it-IT"/>
        </w:rPr>
        <w:t xml:space="preserve"> </w:t>
      </w:r>
      <w:r w:rsidRPr="00B97FE2">
        <w:rPr>
          <w:b/>
          <w:lang w:eastAsia="it-IT"/>
        </w:rPr>
        <w:t>DEI</w:t>
      </w:r>
      <w:r w:rsidRPr="00B97FE2">
        <w:rPr>
          <w:b/>
          <w:spacing w:val="-1"/>
          <w:lang w:eastAsia="it-IT"/>
        </w:rPr>
        <w:t xml:space="preserve"> </w:t>
      </w:r>
      <w:r w:rsidRPr="00B97FE2">
        <w:rPr>
          <w:b/>
          <w:spacing w:val="-3"/>
          <w:lang w:eastAsia="it-IT"/>
        </w:rPr>
        <w:t>P</w:t>
      </w:r>
      <w:r w:rsidRPr="00B97FE2">
        <w:rPr>
          <w:b/>
          <w:spacing w:val="-1"/>
          <w:lang w:eastAsia="it-IT"/>
        </w:rPr>
        <w:t>R</w:t>
      </w:r>
      <w:r w:rsidRPr="00B97FE2">
        <w:rPr>
          <w:b/>
          <w:lang w:eastAsia="it-IT"/>
        </w:rPr>
        <w:t>O</w:t>
      </w:r>
      <w:r w:rsidRPr="00B97FE2">
        <w:rPr>
          <w:b/>
          <w:spacing w:val="-1"/>
          <w:lang w:eastAsia="it-IT"/>
        </w:rPr>
        <w:t>CE</w:t>
      </w:r>
      <w:r w:rsidRPr="00B97FE2">
        <w:rPr>
          <w:b/>
          <w:spacing w:val="2"/>
          <w:lang w:eastAsia="it-IT"/>
        </w:rPr>
        <w:t>D</w:t>
      </w:r>
      <w:r w:rsidRPr="00B97FE2">
        <w:rPr>
          <w:b/>
          <w:lang w:eastAsia="it-IT"/>
        </w:rPr>
        <w:t>IM</w:t>
      </w:r>
      <w:r w:rsidRPr="00B97FE2">
        <w:rPr>
          <w:b/>
          <w:spacing w:val="-2"/>
          <w:lang w:eastAsia="it-IT"/>
        </w:rPr>
        <w:t>E</w:t>
      </w:r>
      <w:r w:rsidRPr="00B97FE2">
        <w:rPr>
          <w:b/>
          <w:lang w:eastAsia="it-IT"/>
        </w:rPr>
        <w:t>N</w:t>
      </w:r>
      <w:r w:rsidRPr="00B97FE2">
        <w:rPr>
          <w:b/>
          <w:spacing w:val="-1"/>
          <w:lang w:eastAsia="it-IT"/>
        </w:rPr>
        <w:t>T</w:t>
      </w:r>
      <w:r w:rsidRPr="00B97FE2">
        <w:rPr>
          <w:b/>
          <w:lang w:eastAsia="it-IT"/>
        </w:rPr>
        <w:t>I</w:t>
      </w:r>
    </w:p>
    <w:p w:rsidR="00D7436F" w:rsidRPr="00B97FE2" w:rsidRDefault="00D7436F" w:rsidP="00AB467F">
      <w:pPr>
        <w:widowControl w:val="0"/>
        <w:suppressAutoHyphens w:val="0"/>
        <w:kinsoku w:val="0"/>
        <w:overflowPunct w:val="0"/>
        <w:autoSpaceDE w:val="0"/>
        <w:autoSpaceDN w:val="0"/>
        <w:adjustRightInd w:val="0"/>
        <w:spacing w:before="9" w:after="0" w:line="11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348" w:lineRule="auto"/>
        <w:jc w:val="center"/>
        <w:rPr>
          <w:b/>
          <w:spacing w:val="-1"/>
          <w:lang w:eastAsia="it-IT"/>
        </w:rPr>
      </w:pPr>
      <w:r w:rsidRPr="00B97FE2">
        <w:rPr>
          <w:b/>
          <w:lang w:eastAsia="it-IT"/>
        </w:rPr>
        <w:t>A</w:t>
      </w:r>
      <w:r w:rsidRPr="00B97FE2">
        <w:rPr>
          <w:b/>
          <w:spacing w:val="-2"/>
          <w:lang w:eastAsia="it-IT"/>
        </w:rPr>
        <w:t>r</w:t>
      </w:r>
      <w:r w:rsidRPr="00B97FE2">
        <w:rPr>
          <w:b/>
          <w:lang w:eastAsia="it-IT"/>
        </w:rPr>
        <w:t>t.</w:t>
      </w:r>
      <w:r w:rsidRPr="00B97FE2">
        <w:rPr>
          <w:b/>
          <w:spacing w:val="1"/>
          <w:lang w:eastAsia="it-IT"/>
        </w:rPr>
        <w:t xml:space="preserve"> </w:t>
      </w:r>
      <w:r w:rsidR="002B4C14" w:rsidRPr="00B97FE2">
        <w:rPr>
          <w:b/>
          <w:spacing w:val="-1"/>
          <w:lang w:eastAsia="it-IT"/>
        </w:rPr>
        <w:t>359</w:t>
      </w:r>
    </w:p>
    <w:p w:rsidR="00D7436F" w:rsidRPr="00B97FE2" w:rsidRDefault="00D7436F" w:rsidP="00AB467F">
      <w:pPr>
        <w:widowControl w:val="0"/>
        <w:suppressAutoHyphens w:val="0"/>
        <w:kinsoku w:val="0"/>
        <w:overflowPunct w:val="0"/>
        <w:autoSpaceDE w:val="0"/>
        <w:autoSpaceDN w:val="0"/>
        <w:adjustRightInd w:val="0"/>
        <w:spacing w:after="0" w:line="348" w:lineRule="auto"/>
        <w:jc w:val="center"/>
        <w:rPr>
          <w:b/>
          <w:lang w:eastAsia="it-IT"/>
        </w:rPr>
      </w:pPr>
      <w:r w:rsidRPr="00B97FE2">
        <w:rPr>
          <w:b/>
          <w:spacing w:val="-1"/>
          <w:lang w:eastAsia="it-IT"/>
        </w:rPr>
        <w:t xml:space="preserve"> </w:t>
      </w:r>
      <w:r w:rsidRPr="00B97FE2">
        <w:rPr>
          <w:b/>
          <w:lang w:eastAsia="it-IT"/>
        </w:rPr>
        <w:t>A</w:t>
      </w:r>
      <w:r w:rsidRPr="00B97FE2">
        <w:rPr>
          <w:b/>
          <w:spacing w:val="-4"/>
          <w:lang w:eastAsia="it-IT"/>
        </w:rPr>
        <w:t>r</w:t>
      </w:r>
      <w:r w:rsidRPr="00B97FE2">
        <w:rPr>
          <w:b/>
          <w:spacing w:val="2"/>
          <w:lang w:eastAsia="it-IT"/>
        </w:rPr>
        <w:t>e</w:t>
      </w:r>
      <w:r w:rsidRPr="00B97FE2">
        <w:rPr>
          <w:b/>
          <w:lang w:eastAsia="it-IT"/>
        </w:rPr>
        <w:t>a</w:t>
      </w:r>
      <w:r w:rsidRPr="00B97FE2">
        <w:rPr>
          <w:b/>
          <w:spacing w:val="-2"/>
          <w:lang w:eastAsia="it-IT"/>
        </w:rPr>
        <w:t xml:space="preserve"> w</w:t>
      </w:r>
      <w:r w:rsidRPr="00B97FE2">
        <w:rPr>
          <w:b/>
          <w:lang w:eastAsia="it-IT"/>
        </w:rPr>
        <w:t>eb</w:t>
      </w:r>
      <w:r w:rsidRPr="00B97FE2">
        <w:rPr>
          <w:b/>
          <w:spacing w:val="-1"/>
          <w:lang w:eastAsia="it-IT"/>
        </w:rPr>
        <w:t xml:space="preserve"> </w:t>
      </w:r>
      <w:r w:rsidRPr="00B97FE2">
        <w:rPr>
          <w:b/>
          <w:spacing w:val="-2"/>
          <w:lang w:eastAsia="it-IT"/>
        </w:rPr>
        <w:t>r</w:t>
      </w:r>
      <w:r w:rsidRPr="00B97FE2">
        <w:rPr>
          <w:b/>
          <w:lang w:eastAsia="it-IT"/>
        </w:rPr>
        <w:t>i</w:t>
      </w:r>
      <w:r w:rsidRPr="00B97FE2">
        <w:rPr>
          <w:b/>
          <w:spacing w:val="-2"/>
          <w:lang w:eastAsia="it-IT"/>
        </w:rPr>
        <w:t>s</w:t>
      </w:r>
      <w:r w:rsidRPr="00B97FE2">
        <w:rPr>
          <w:b/>
          <w:spacing w:val="2"/>
          <w:lang w:eastAsia="it-IT"/>
        </w:rPr>
        <w:t>e</w:t>
      </w:r>
      <w:r w:rsidRPr="00B97FE2">
        <w:rPr>
          <w:b/>
          <w:spacing w:val="-2"/>
          <w:lang w:eastAsia="it-IT"/>
        </w:rPr>
        <w:t>r</w:t>
      </w:r>
      <w:r w:rsidRPr="00B97FE2">
        <w:rPr>
          <w:b/>
          <w:lang w:eastAsia="it-IT"/>
        </w:rPr>
        <w:t>vat</w:t>
      </w:r>
      <w:r w:rsidRPr="00B97FE2">
        <w:rPr>
          <w:b/>
          <w:spacing w:val="-4"/>
          <w:lang w:eastAsia="it-IT"/>
        </w:rPr>
        <w:t>a</w:t>
      </w:r>
    </w:p>
    <w:p w:rsidR="00D7436F" w:rsidRPr="00B97FE2" w:rsidRDefault="00D7436F" w:rsidP="00AB467F">
      <w:pPr>
        <w:widowControl w:val="0"/>
        <w:tabs>
          <w:tab w:val="left" w:pos="746"/>
        </w:tabs>
        <w:suppressAutoHyphens w:val="0"/>
        <w:kinsoku w:val="0"/>
        <w:overflowPunct w:val="0"/>
        <w:autoSpaceDE w:val="0"/>
        <w:autoSpaceDN w:val="0"/>
        <w:adjustRightInd w:val="0"/>
        <w:spacing w:before="7" w:after="0"/>
        <w:rPr>
          <w:lang w:eastAsia="it-IT"/>
        </w:rPr>
      </w:pPr>
      <w:r w:rsidRPr="00B97FE2">
        <w:rPr>
          <w:lang w:eastAsia="it-IT"/>
        </w:rPr>
        <w:t>1. L</w:t>
      </w:r>
      <w:r w:rsidRPr="00B97FE2">
        <w:rPr>
          <w:spacing w:val="-2"/>
          <w:lang w:eastAsia="it-IT"/>
        </w:rPr>
        <w:t>’</w:t>
      </w:r>
      <w:r w:rsidRPr="00B97FE2">
        <w:rPr>
          <w:spacing w:val="-1"/>
          <w:lang w:eastAsia="it-IT"/>
        </w:rPr>
        <w:t>a</w:t>
      </w:r>
      <w:r w:rsidRPr="00B97FE2">
        <w:rPr>
          <w:spacing w:val="-2"/>
          <w:lang w:eastAsia="it-IT"/>
        </w:rPr>
        <w:t>r</w:t>
      </w:r>
      <w:r w:rsidRPr="00B97FE2">
        <w:rPr>
          <w:spacing w:val="2"/>
          <w:lang w:eastAsia="it-IT"/>
        </w:rPr>
        <w:t>e</w:t>
      </w:r>
      <w:r w:rsidRPr="00B97FE2">
        <w:rPr>
          <w:lang w:eastAsia="it-IT"/>
        </w:rPr>
        <w:t>a</w:t>
      </w:r>
      <w:r w:rsidRPr="00B97FE2">
        <w:rPr>
          <w:spacing w:val="50"/>
          <w:lang w:eastAsia="it-IT"/>
        </w:rPr>
        <w:t xml:space="preserve"> </w:t>
      </w:r>
      <w:r w:rsidRPr="00B97FE2">
        <w:rPr>
          <w:spacing w:val="-2"/>
          <w:lang w:eastAsia="it-IT"/>
        </w:rPr>
        <w:t>w</w:t>
      </w:r>
      <w:r w:rsidRPr="00B97FE2">
        <w:rPr>
          <w:spacing w:val="2"/>
          <w:lang w:eastAsia="it-IT"/>
        </w:rPr>
        <w:t>e</w:t>
      </w:r>
      <w:r w:rsidRPr="00B97FE2">
        <w:rPr>
          <w:lang w:eastAsia="it-IT"/>
        </w:rPr>
        <w:t>b</w:t>
      </w:r>
      <w:r w:rsidRPr="00B97FE2">
        <w:rPr>
          <w:spacing w:val="51"/>
          <w:lang w:eastAsia="it-IT"/>
        </w:rPr>
        <w:t xml:space="preserve"> </w:t>
      </w:r>
      <w:r w:rsidRPr="00B97FE2">
        <w:rPr>
          <w:spacing w:val="-2"/>
          <w:lang w:eastAsia="it-IT"/>
        </w:rPr>
        <w:t>r</w:t>
      </w:r>
      <w:r w:rsidRPr="00B97FE2">
        <w:rPr>
          <w:lang w:eastAsia="it-IT"/>
        </w:rPr>
        <w:t>i</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va</w:t>
      </w:r>
      <w:r w:rsidRPr="00B97FE2">
        <w:rPr>
          <w:spacing w:val="-3"/>
          <w:lang w:eastAsia="it-IT"/>
        </w:rPr>
        <w:t>t</w:t>
      </w:r>
      <w:r w:rsidRPr="00B97FE2">
        <w:rPr>
          <w:lang w:eastAsia="it-IT"/>
        </w:rPr>
        <w:t>a</w:t>
      </w:r>
      <w:r w:rsidRPr="00B97FE2">
        <w:rPr>
          <w:spacing w:val="51"/>
          <w:lang w:eastAsia="it-IT"/>
        </w:rPr>
        <w:t xml:space="preserve"> </w:t>
      </w:r>
      <w:r w:rsidRPr="00B97FE2">
        <w:rPr>
          <w:lang w:eastAsia="it-IT"/>
        </w:rPr>
        <w:t>di</w:t>
      </w:r>
      <w:r w:rsidRPr="00B97FE2">
        <w:rPr>
          <w:spacing w:val="5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52"/>
          <w:lang w:eastAsia="it-IT"/>
        </w:rPr>
        <w:t xml:space="preserve"> </w:t>
      </w: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57"/>
          <w:lang w:eastAsia="it-IT"/>
        </w:rPr>
        <w:t xml:space="preserve"> </w:t>
      </w:r>
      <w:r w:rsidRPr="00B97FE2">
        <w:rPr>
          <w:spacing w:val="-3"/>
          <w:lang w:eastAsia="it-IT"/>
        </w:rPr>
        <w:t>4</w:t>
      </w:r>
      <w:r w:rsidRPr="00B97FE2">
        <w:rPr>
          <w:spacing w:val="-1"/>
          <w:lang w:eastAsia="it-IT"/>
        </w:rPr>
        <w:t>0</w:t>
      </w:r>
      <w:r w:rsidRPr="00B97FE2">
        <w:rPr>
          <w:lang w:eastAsia="it-IT"/>
        </w:rPr>
        <w:t>,</w:t>
      </w:r>
      <w:r w:rsidRPr="00B97FE2">
        <w:rPr>
          <w:spacing w:val="50"/>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51"/>
          <w:lang w:eastAsia="it-IT"/>
        </w:rPr>
        <w:t xml:space="preserve"> </w:t>
      </w:r>
      <w:r w:rsidRPr="00B97FE2">
        <w:rPr>
          <w:lang w:eastAsia="it-IT"/>
        </w:rPr>
        <w:t>6,</w:t>
      </w:r>
      <w:r w:rsidRPr="00B97FE2">
        <w:rPr>
          <w:spacing w:val="51"/>
          <w:lang w:eastAsia="it-IT"/>
        </w:rPr>
        <w:t xml:space="preserve"> </w:t>
      </w:r>
      <w:r w:rsidRPr="00B97FE2">
        <w:rPr>
          <w:lang w:eastAsia="it-IT"/>
        </w:rPr>
        <w:t>è</w:t>
      </w:r>
      <w:r w:rsidRPr="00B97FE2">
        <w:rPr>
          <w:spacing w:val="53"/>
          <w:lang w:eastAsia="it-IT"/>
        </w:rPr>
        <w:t xml:space="preserve"> </w:t>
      </w:r>
      <w:r w:rsidRPr="00B97FE2">
        <w:rPr>
          <w:spacing w:val="-4"/>
          <w:lang w:eastAsia="it-IT"/>
        </w:rPr>
        <w:t>r</w:t>
      </w:r>
      <w:r w:rsidRPr="00B97FE2">
        <w:rPr>
          <w:spacing w:val="2"/>
          <w:lang w:eastAsia="it-IT"/>
        </w:rPr>
        <w:t>e</w:t>
      </w:r>
      <w:r w:rsidRPr="00B97FE2">
        <w:rPr>
          <w:spacing w:val="-1"/>
          <w:lang w:eastAsia="it-IT"/>
        </w:rPr>
        <w:t>a</w:t>
      </w:r>
      <w:r w:rsidRPr="00B97FE2">
        <w:rPr>
          <w:lang w:eastAsia="it-IT"/>
        </w:rPr>
        <w:t>liz</w:t>
      </w:r>
      <w:r w:rsidRPr="00B97FE2">
        <w:rPr>
          <w:spacing w:val="-1"/>
          <w:lang w:eastAsia="it-IT"/>
        </w:rPr>
        <w:t>za</w:t>
      </w:r>
      <w:r w:rsidRPr="00B97FE2">
        <w:rPr>
          <w:lang w:eastAsia="it-IT"/>
        </w:rPr>
        <w:t>ta</w:t>
      </w:r>
      <w:r w:rsidRPr="00B97FE2">
        <w:rPr>
          <w:spacing w:val="51"/>
          <w:lang w:eastAsia="it-IT"/>
        </w:rPr>
        <w:t xml:space="preserve"> </w:t>
      </w:r>
      <w:r w:rsidRPr="00B97FE2">
        <w:rPr>
          <w:spacing w:val="-3"/>
          <w:lang w:eastAsia="it-IT"/>
        </w:rPr>
        <w:t>d</w:t>
      </w:r>
      <w:r w:rsidRPr="00B97FE2">
        <w:rPr>
          <w:spacing w:val="-4"/>
          <w:lang w:eastAsia="it-IT"/>
        </w:rPr>
        <w:t>a</w:t>
      </w:r>
      <w:r w:rsidRPr="00B97FE2">
        <w:rPr>
          <w:lang w:eastAsia="it-IT"/>
        </w:rPr>
        <w:t>l M</w:t>
      </w:r>
      <w:r w:rsidRPr="00B97FE2">
        <w:rPr>
          <w:spacing w:val="-2"/>
          <w:lang w:eastAsia="it-IT"/>
        </w:rPr>
        <w:t>i</w:t>
      </w:r>
      <w:r w:rsidRPr="00B97FE2">
        <w:rPr>
          <w:lang w:eastAsia="it-IT"/>
        </w:rPr>
        <w:t>n</w:t>
      </w:r>
      <w:r w:rsidRPr="00B97FE2">
        <w:rPr>
          <w:spacing w:val="-2"/>
          <w:lang w:eastAsia="it-IT"/>
        </w:rPr>
        <w:t>i</w:t>
      </w:r>
      <w:r w:rsidRPr="00B97FE2">
        <w:rPr>
          <w:lang w:eastAsia="it-IT"/>
        </w:rPr>
        <w:t>s</w:t>
      </w:r>
      <w:r w:rsidRPr="00B97FE2">
        <w:rPr>
          <w:spacing w:val="-2"/>
          <w:lang w:eastAsia="it-IT"/>
        </w:rPr>
        <w:t>t</w:t>
      </w:r>
      <w:r w:rsidRPr="00B97FE2">
        <w:rPr>
          <w:spacing w:val="2"/>
          <w:lang w:eastAsia="it-IT"/>
        </w:rPr>
        <w:t>e</w:t>
      </w:r>
      <w:r w:rsidRPr="00B97FE2">
        <w:rPr>
          <w:spacing w:val="-2"/>
          <w:lang w:eastAsia="it-IT"/>
        </w:rPr>
        <w:t>r</w:t>
      </w:r>
      <w:r w:rsidRPr="00B97FE2">
        <w:rPr>
          <w:lang w:eastAsia="it-IT"/>
        </w:rPr>
        <w:t>o</w:t>
      </w:r>
      <w:r w:rsidRPr="00B97FE2">
        <w:rPr>
          <w:spacing w:val="2"/>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o</w:t>
      </w:r>
      <w:r w:rsidRPr="00B97FE2">
        <w:rPr>
          <w:spacing w:val="2"/>
          <w:lang w:eastAsia="it-IT"/>
        </w:rPr>
        <w:t xml:space="preserve"> </w:t>
      </w:r>
      <w:r w:rsidRPr="00B97FE2">
        <w:rPr>
          <w:lang w:eastAsia="it-IT"/>
        </w:rPr>
        <w:t>s</w:t>
      </w:r>
      <w:r w:rsidRPr="00B97FE2">
        <w:rPr>
          <w:spacing w:val="-2"/>
          <w:lang w:eastAsia="it-IT"/>
        </w:rPr>
        <w:t>v</w:t>
      </w:r>
      <w:r w:rsidRPr="00B97FE2">
        <w:rPr>
          <w:lang w:eastAsia="it-IT"/>
        </w:rPr>
        <w:t>i</w:t>
      </w:r>
      <w:r w:rsidRPr="00B97FE2">
        <w:rPr>
          <w:spacing w:val="-2"/>
          <w:lang w:eastAsia="it-IT"/>
        </w:rPr>
        <w:t>l</w:t>
      </w:r>
      <w:r w:rsidRPr="00B97FE2">
        <w:rPr>
          <w:lang w:eastAsia="it-IT"/>
        </w:rPr>
        <w:t>up</w:t>
      </w:r>
      <w:r w:rsidRPr="00B97FE2">
        <w:rPr>
          <w:spacing w:val="-3"/>
          <w:lang w:eastAsia="it-IT"/>
        </w:rPr>
        <w:t>p</w:t>
      </w:r>
      <w:r w:rsidRPr="00B97FE2">
        <w:rPr>
          <w:lang w:eastAsia="it-IT"/>
        </w:rPr>
        <w:t>o</w:t>
      </w:r>
      <w:r w:rsidRPr="00B97FE2">
        <w:rPr>
          <w:spacing w:val="2"/>
          <w:lang w:eastAsia="it-IT"/>
        </w:rPr>
        <w:t xml:space="preserve"> </w:t>
      </w:r>
      <w:r w:rsidRPr="00B97FE2">
        <w:rPr>
          <w:lang w:eastAsia="it-IT"/>
        </w:rPr>
        <w:t>ec</w:t>
      </w:r>
      <w:r w:rsidRPr="00B97FE2">
        <w:rPr>
          <w:spacing w:val="-2"/>
          <w:lang w:eastAsia="it-IT"/>
        </w:rPr>
        <w:t>on</w:t>
      </w:r>
      <w:r w:rsidRPr="00B97FE2">
        <w:rPr>
          <w:lang w:eastAsia="it-IT"/>
        </w:rPr>
        <w:t>o</w:t>
      </w:r>
      <w:r w:rsidRPr="00B97FE2">
        <w:rPr>
          <w:spacing w:val="-2"/>
          <w:lang w:eastAsia="it-IT"/>
        </w:rPr>
        <w:t>m</w:t>
      </w:r>
      <w:r w:rsidRPr="00B97FE2">
        <w:rPr>
          <w:lang w:eastAsia="it-IT"/>
        </w:rPr>
        <w:t>i</w:t>
      </w:r>
      <w:r w:rsidRPr="00B97FE2">
        <w:rPr>
          <w:spacing w:val="-2"/>
          <w:lang w:eastAsia="it-IT"/>
        </w:rPr>
        <w:t>c</w:t>
      </w:r>
      <w:r w:rsidRPr="00B97FE2">
        <w:rPr>
          <w:lang w:eastAsia="it-IT"/>
        </w:rPr>
        <w:t xml:space="preserve">o, </w:t>
      </w:r>
      <w:r w:rsidRPr="00B97FE2">
        <w:rPr>
          <w:spacing w:val="-2"/>
          <w:lang w:eastAsia="it-IT"/>
        </w:rPr>
        <w:t>s</w:t>
      </w:r>
      <w:r w:rsidRPr="00B97FE2">
        <w:rPr>
          <w:spacing w:val="2"/>
          <w:lang w:eastAsia="it-IT"/>
        </w:rPr>
        <w:t>e</w:t>
      </w:r>
      <w:r w:rsidRPr="00B97FE2">
        <w:rPr>
          <w:lang w:eastAsia="it-IT"/>
        </w:rPr>
        <w:t>n</w:t>
      </w:r>
      <w:r w:rsidRPr="00B97FE2">
        <w:rPr>
          <w:spacing w:val="-3"/>
          <w:lang w:eastAsia="it-IT"/>
        </w:rPr>
        <w:t>t</w:t>
      </w:r>
      <w:r w:rsidRPr="00B97FE2">
        <w:rPr>
          <w:lang w:eastAsia="it-IT"/>
        </w:rPr>
        <w:t>ita l</w:t>
      </w:r>
      <w:r w:rsidRPr="00B97FE2">
        <w:rPr>
          <w:spacing w:val="-3"/>
          <w:lang w:eastAsia="it-IT"/>
        </w:rPr>
        <w:t>’</w:t>
      </w:r>
      <w:r w:rsidRPr="00B97FE2">
        <w:rPr>
          <w:lang w:eastAsia="it-IT"/>
        </w:rPr>
        <w:t>A</w:t>
      </w:r>
      <w:r w:rsidRPr="00B97FE2">
        <w:rPr>
          <w:spacing w:val="-2"/>
          <w:lang w:eastAsia="it-IT"/>
        </w:rPr>
        <w:t>g</w:t>
      </w:r>
      <w:r w:rsidRPr="00B97FE2">
        <w:rPr>
          <w:lang w:eastAsia="it-IT"/>
        </w:rPr>
        <w:t>enzia</w:t>
      </w:r>
      <w:r w:rsidRPr="00B97FE2">
        <w:rPr>
          <w:spacing w:val="1"/>
          <w:lang w:eastAsia="it-IT"/>
        </w:rPr>
        <w:t xml:space="preserve"> </w:t>
      </w:r>
      <w:r w:rsidRPr="00B97FE2">
        <w:rPr>
          <w:spacing w:val="-3"/>
          <w:lang w:eastAsia="it-IT"/>
        </w:rPr>
        <w:t>p</w:t>
      </w:r>
      <w:r w:rsidRPr="00B97FE2">
        <w:rPr>
          <w:spacing w:val="2"/>
          <w:lang w:eastAsia="it-IT"/>
        </w:rPr>
        <w:t>e</w:t>
      </w:r>
      <w:r w:rsidRPr="00B97FE2">
        <w:rPr>
          <w:lang w:eastAsia="it-IT"/>
        </w:rPr>
        <w:t>r l’</w:t>
      </w:r>
      <w:r w:rsidRPr="00B97FE2">
        <w:rPr>
          <w:spacing w:val="-2"/>
          <w:lang w:eastAsia="it-IT"/>
        </w:rPr>
        <w:t>I</w:t>
      </w:r>
      <w:r w:rsidRPr="00B97FE2">
        <w:rPr>
          <w:lang w:eastAsia="it-IT"/>
        </w:rPr>
        <w:t>t</w:t>
      </w:r>
      <w:r w:rsidRPr="00B97FE2">
        <w:rPr>
          <w:spacing w:val="-1"/>
          <w:lang w:eastAsia="it-IT"/>
        </w:rPr>
        <w:t>a</w:t>
      </w:r>
      <w:r w:rsidRPr="00B97FE2">
        <w:rPr>
          <w:lang w:eastAsia="it-IT"/>
        </w:rPr>
        <w:t>lia d</w:t>
      </w:r>
      <w:r w:rsidRPr="00B97FE2">
        <w:rPr>
          <w:spacing w:val="-2"/>
          <w:lang w:eastAsia="it-IT"/>
        </w:rPr>
        <w:t>i</w:t>
      </w:r>
      <w:r w:rsidRPr="00B97FE2">
        <w:rPr>
          <w:lang w:eastAsia="it-IT"/>
        </w:rPr>
        <w:t>g</w:t>
      </w:r>
      <w:r w:rsidRPr="00B97FE2">
        <w:rPr>
          <w:spacing w:val="-2"/>
          <w:lang w:eastAsia="it-IT"/>
        </w:rPr>
        <w:t>i</w:t>
      </w:r>
      <w:r w:rsidRPr="00B97FE2">
        <w:rPr>
          <w:lang w:eastAsia="it-IT"/>
        </w:rPr>
        <w:t>t</w:t>
      </w:r>
      <w:r w:rsidRPr="00B97FE2">
        <w:rPr>
          <w:spacing w:val="-1"/>
          <w:lang w:eastAsia="it-IT"/>
        </w:rPr>
        <w:t>a</w:t>
      </w:r>
      <w:r w:rsidRPr="00B97FE2">
        <w:rPr>
          <w:spacing w:val="-2"/>
          <w:lang w:eastAsia="it-IT"/>
        </w:rPr>
        <w:t>l</w:t>
      </w:r>
      <w:r w:rsidRPr="00B97FE2">
        <w:rPr>
          <w:spacing w:val="2"/>
          <w:lang w:eastAsia="it-IT"/>
        </w:rPr>
        <w:t>e</w:t>
      </w:r>
      <w:r w:rsidRPr="00B97FE2">
        <w:rPr>
          <w:lang w:eastAsia="it-IT"/>
        </w:rPr>
        <w:t>,</w:t>
      </w:r>
      <w:r w:rsidRPr="00B97FE2">
        <w:rPr>
          <w:spacing w:val="9"/>
          <w:lang w:eastAsia="it-IT"/>
        </w:rPr>
        <w:t xml:space="preserve"> </w:t>
      </w:r>
      <w:r w:rsidRPr="00B97FE2">
        <w:rPr>
          <w:spacing w:val="-1"/>
          <w:lang w:eastAsia="it-IT"/>
        </w:rPr>
        <w:t>a</w:t>
      </w:r>
      <w:r w:rsidRPr="00B97FE2">
        <w:rPr>
          <w:lang w:eastAsia="it-IT"/>
        </w:rPr>
        <w:t>vv</w:t>
      </w:r>
      <w:r w:rsidRPr="00B97FE2">
        <w:rPr>
          <w:spacing w:val="-1"/>
          <w:lang w:eastAsia="it-IT"/>
        </w:rPr>
        <w:t>a</w:t>
      </w:r>
      <w:r w:rsidRPr="00B97FE2">
        <w:rPr>
          <w:spacing w:val="-2"/>
          <w:lang w:eastAsia="it-IT"/>
        </w:rPr>
        <w:t>l</w:t>
      </w:r>
      <w:r w:rsidRPr="00B97FE2">
        <w:rPr>
          <w:lang w:eastAsia="it-IT"/>
        </w:rPr>
        <w:t>end</w:t>
      </w:r>
      <w:r w:rsidRPr="00B97FE2">
        <w:rPr>
          <w:spacing w:val="-2"/>
          <w:lang w:eastAsia="it-IT"/>
        </w:rPr>
        <w:t>o</w:t>
      </w:r>
      <w:r w:rsidRPr="00B97FE2">
        <w:rPr>
          <w:lang w:eastAsia="it-IT"/>
        </w:rPr>
        <w:t>si</w:t>
      </w:r>
      <w:r w:rsidRPr="00B97FE2">
        <w:rPr>
          <w:spacing w:val="2"/>
          <w:lang w:eastAsia="it-IT"/>
        </w:rPr>
        <w:t xml:space="preserve"> </w:t>
      </w:r>
      <w:r w:rsidRPr="00B97FE2">
        <w:rPr>
          <w:spacing w:val="-3"/>
          <w:lang w:eastAsia="it-IT"/>
        </w:rPr>
        <w:t>d</w:t>
      </w:r>
      <w:r w:rsidRPr="00B97FE2">
        <w:rPr>
          <w:lang w:eastAsia="it-IT"/>
        </w:rPr>
        <w:t>e</w:t>
      </w:r>
      <w:r w:rsidRPr="00B97FE2">
        <w:rPr>
          <w:spacing w:val="-2"/>
          <w:lang w:eastAsia="it-IT"/>
        </w:rPr>
        <w:t>ll</w:t>
      </w:r>
      <w:r w:rsidRPr="00B97FE2">
        <w:rPr>
          <w:lang w:eastAsia="it-IT"/>
        </w:rPr>
        <w:t>e st</w:t>
      </w:r>
      <w:r w:rsidRPr="00B97FE2">
        <w:rPr>
          <w:spacing w:val="-1"/>
          <w:lang w:eastAsia="it-IT"/>
        </w:rPr>
        <w:t>r</w:t>
      </w:r>
      <w:r w:rsidRPr="00B97FE2">
        <w:rPr>
          <w:lang w:eastAsia="it-IT"/>
        </w:rPr>
        <w:t>ut</w:t>
      </w:r>
      <w:r w:rsidRPr="00B97FE2">
        <w:rPr>
          <w:spacing w:val="-3"/>
          <w:lang w:eastAsia="it-IT"/>
        </w:rPr>
        <w:t>t</w:t>
      </w:r>
      <w:r w:rsidRPr="00B97FE2">
        <w:rPr>
          <w:lang w:eastAsia="it-IT"/>
        </w:rPr>
        <w:t>u</w:t>
      </w:r>
      <w:r w:rsidRPr="00B97FE2">
        <w:rPr>
          <w:spacing w:val="-4"/>
          <w:lang w:eastAsia="it-IT"/>
        </w:rPr>
        <w:t>r</w:t>
      </w:r>
      <w:r w:rsidRPr="00B97FE2">
        <w:rPr>
          <w:lang w:eastAsia="it-IT"/>
        </w:rPr>
        <w:t>e</w:t>
      </w:r>
      <w:r w:rsidRPr="00B97FE2">
        <w:rPr>
          <w:spacing w:val="39"/>
          <w:lang w:eastAsia="it-IT"/>
        </w:rPr>
        <w:t xml:space="preserve"> </w:t>
      </w:r>
      <w:r w:rsidRPr="00B97FE2">
        <w:rPr>
          <w:lang w:eastAsia="it-IT"/>
        </w:rPr>
        <w:t>in</w:t>
      </w:r>
      <w:r w:rsidRPr="00B97FE2">
        <w:rPr>
          <w:spacing w:val="-4"/>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ti</w:t>
      </w:r>
      <w:r w:rsidRPr="00B97FE2">
        <w:rPr>
          <w:spacing w:val="-2"/>
          <w:lang w:eastAsia="it-IT"/>
        </w:rPr>
        <w:t>ch</w:t>
      </w:r>
      <w:r w:rsidRPr="00B97FE2">
        <w:rPr>
          <w:lang w:eastAsia="it-IT"/>
        </w:rPr>
        <w:t>e</w:t>
      </w:r>
      <w:r w:rsidRPr="00B97FE2">
        <w:rPr>
          <w:spacing w:val="37"/>
          <w:lang w:eastAsia="it-IT"/>
        </w:rPr>
        <w:t xml:space="preserve"> </w:t>
      </w:r>
      <w:r w:rsidRPr="00B97FE2">
        <w:rPr>
          <w:lang w:eastAsia="it-IT"/>
        </w:rPr>
        <w:t>di</w:t>
      </w:r>
      <w:r w:rsidRPr="00B97FE2">
        <w:rPr>
          <w:spacing w:val="38"/>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37"/>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38"/>
          <w:lang w:eastAsia="it-IT"/>
        </w:rPr>
        <w:t xml:space="preserve"> </w:t>
      </w:r>
      <w:r w:rsidRPr="00B97FE2">
        <w:rPr>
          <w:spacing w:val="5"/>
          <w:lang w:eastAsia="it-IT"/>
        </w:rPr>
        <w:t>6</w:t>
      </w:r>
      <w:r w:rsidRPr="00B97FE2">
        <w:rPr>
          <w:lang w:eastAsia="it-IT"/>
        </w:rPr>
        <w:t>-</w:t>
      </w:r>
      <w:r w:rsidRPr="00B97FE2">
        <w:rPr>
          <w:spacing w:val="-3"/>
          <w:lang w:eastAsia="it-IT"/>
        </w:rPr>
        <w:t>b</w:t>
      </w:r>
      <w:r w:rsidRPr="00B97FE2">
        <w:rPr>
          <w:lang w:eastAsia="it-IT"/>
        </w:rPr>
        <w:t>is,</w:t>
      </w:r>
      <w:r w:rsidRPr="00B97FE2">
        <w:rPr>
          <w:spacing w:val="36"/>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spacing w:val="-2"/>
          <w:lang w:eastAsia="it-IT"/>
        </w:rPr>
        <w:t>r</w:t>
      </w:r>
      <w:r w:rsidRPr="00B97FE2">
        <w:rPr>
          <w:lang w:eastAsia="it-IT"/>
        </w:rPr>
        <w:t>to</w:t>
      </w:r>
      <w:r w:rsidRPr="00B97FE2">
        <w:rPr>
          <w:spacing w:val="3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spacing w:val="-1"/>
          <w:lang w:eastAsia="it-IT"/>
        </w:rPr>
        <w:t>a</w:t>
      </w:r>
      <w:r w:rsidRPr="00B97FE2">
        <w:rPr>
          <w:lang w:eastAsia="it-IT"/>
        </w:rPr>
        <w:t>,</w:t>
      </w:r>
      <w:r w:rsidRPr="00B97FE2">
        <w:rPr>
          <w:spacing w:val="36"/>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35"/>
          <w:lang w:eastAsia="it-IT"/>
        </w:rPr>
        <w:t xml:space="preserve"> </w:t>
      </w:r>
      <w:r w:rsidRPr="00B97FE2">
        <w:rPr>
          <w:lang w:eastAsia="it-IT"/>
        </w:rPr>
        <w:t>d</w:t>
      </w:r>
      <w:r w:rsidRPr="00B97FE2">
        <w:rPr>
          <w:spacing w:val="2"/>
          <w:lang w:eastAsia="it-IT"/>
        </w:rPr>
        <w:t>e</w:t>
      </w:r>
      <w:r w:rsidRPr="00B97FE2">
        <w:rPr>
          <w:lang w:eastAsia="it-IT"/>
        </w:rPr>
        <w:t>c</w:t>
      </w:r>
      <w:r w:rsidRPr="00B97FE2">
        <w:rPr>
          <w:spacing w:val="-4"/>
          <w:lang w:eastAsia="it-IT"/>
        </w:rPr>
        <w:t>r</w:t>
      </w:r>
      <w:r w:rsidRPr="00B97FE2">
        <w:rPr>
          <w:lang w:eastAsia="it-IT"/>
        </w:rPr>
        <w:t>eto</w:t>
      </w:r>
      <w:r w:rsidRPr="00B97FE2">
        <w:rPr>
          <w:spacing w:val="39"/>
          <w:lang w:eastAsia="it-IT"/>
        </w:rPr>
        <w:t xml:space="preserve"> </w:t>
      </w:r>
      <w:r w:rsidRPr="00B97FE2">
        <w:rPr>
          <w:spacing w:val="-2"/>
          <w:lang w:eastAsia="it-IT"/>
        </w:rPr>
        <w:t>l</w:t>
      </w:r>
      <w:r w:rsidRPr="00B97FE2">
        <w:rPr>
          <w:lang w:eastAsia="it-IT"/>
        </w:rPr>
        <w:t>e</w:t>
      </w:r>
      <w:r w:rsidRPr="00B97FE2">
        <w:rPr>
          <w:spacing w:val="-2"/>
          <w:lang w:eastAsia="it-IT"/>
        </w:rPr>
        <w:t>g</w:t>
      </w:r>
      <w:r w:rsidRPr="00B97FE2">
        <w:rPr>
          <w:lang w:eastAsia="it-IT"/>
        </w:rPr>
        <w:t>is</w:t>
      </w:r>
      <w:r w:rsidRPr="00B97FE2">
        <w:rPr>
          <w:spacing w:val="1"/>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o</w:t>
      </w:r>
      <w:r w:rsidRPr="00B97FE2">
        <w:rPr>
          <w:spacing w:val="37"/>
          <w:lang w:eastAsia="it-IT"/>
        </w:rPr>
        <w:t xml:space="preserve"> </w:t>
      </w:r>
      <w:r w:rsidRPr="00B97FE2">
        <w:rPr>
          <w:lang w:eastAsia="it-IT"/>
        </w:rPr>
        <w:t xml:space="preserve">7 </w:t>
      </w:r>
      <w:r w:rsidRPr="00B97FE2">
        <w:rPr>
          <w:spacing w:val="-2"/>
          <w:lang w:eastAsia="it-IT"/>
        </w:rPr>
        <w:t>m</w:t>
      </w:r>
      <w:r w:rsidRPr="00B97FE2">
        <w:rPr>
          <w:spacing w:val="-1"/>
          <w:lang w:eastAsia="it-IT"/>
        </w:rPr>
        <w:t>a</w:t>
      </w:r>
      <w:r w:rsidRPr="00B97FE2">
        <w:rPr>
          <w:spacing w:val="-2"/>
          <w:lang w:eastAsia="it-IT"/>
        </w:rPr>
        <w:t>r</w:t>
      </w:r>
      <w:r w:rsidRPr="00B97FE2">
        <w:rPr>
          <w:lang w:eastAsia="it-IT"/>
        </w:rPr>
        <w:t>zo</w:t>
      </w:r>
      <w:r w:rsidRPr="00B97FE2">
        <w:rPr>
          <w:spacing w:val="-1"/>
          <w:lang w:eastAsia="it-IT"/>
        </w:rPr>
        <w:t xml:space="preserve"> </w:t>
      </w:r>
      <w:r w:rsidRPr="00B97FE2">
        <w:rPr>
          <w:lang w:eastAsia="it-IT"/>
        </w:rPr>
        <w:t>2005,</w:t>
      </w:r>
      <w:r w:rsidRPr="00B97FE2">
        <w:rPr>
          <w:spacing w:val="-3"/>
          <w:lang w:eastAsia="it-IT"/>
        </w:rPr>
        <w:t xml:space="preserve"> </w:t>
      </w:r>
      <w:r w:rsidRPr="00B97FE2">
        <w:rPr>
          <w:lang w:eastAsia="it-IT"/>
        </w:rPr>
        <w:t>n.</w:t>
      </w:r>
      <w:r w:rsidRPr="00B97FE2">
        <w:rPr>
          <w:spacing w:val="-2"/>
          <w:lang w:eastAsia="it-IT"/>
        </w:rPr>
        <w:t xml:space="preserve"> </w:t>
      </w:r>
      <w:r w:rsidRPr="00B97FE2">
        <w:rPr>
          <w:lang w:eastAsia="it-IT"/>
        </w:rPr>
        <w:t>82</w:t>
      </w:r>
      <w:r w:rsidRPr="00B97FE2">
        <w:rPr>
          <w:spacing w:val="-2"/>
          <w:lang w:eastAsia="it-IT"/>
        </w:rPr>
        <w:t xml:space="preserve"> </w:t>
      </w:r>
      <w:r w:rsidRPr="00B97FE2">
        <w:rPr>
          <w:lang w:eastAsia="it-IT"/>
        </w:rPr>
        <w:t>(C</w:t>
      </w:r>
      <w:r w:rsidRPr="00B97FE2">
        <w:rPr>
          <w:spacing w:val="-2"/>
          <w:lang w:eastAsia="it-IT"/>
        </w:rPr>
        <w:t>o</w:t>
      </w:r>
      <w:r w:rsidRPr="00B97FE2">
        <w:rPr>
          <w:lang w:eastAsia="it-IT"/>
        </w:rPr>
        <w:t>di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w:t>
      </w:r>
      <w:r w:rsidRPr="00B97FE2">
        <w:rPr>
          <w:spacing w:val="-2"/>
          <w:lang w:eastAsia="it-IT"/>
        </w:rPr>
        <w:t>amm</w:t>
      </w:r>
      <w:r w:rsidRPr="00B97FE2">
        <w:rPr>
          <w:lang w:eastAsia="it-IT"/>
        </w:rPr>
        <w:t>in</w:t>
      </w:r>
      <w:r w:rsidRPr="00B97FE2">
        <w:rPr>
          <w:spacing w:val="-2"/>
          <w:lang w:eastAsia="it-IT"/>
        </w:rPr>
        <w:t>i</w:t>
      </w:r>
      <w:r w:rsidRPr="00B97FE2">
        <w:rPr>
          <w:lang w:eastAsia="it-IT"/>
        </w:rPr>
        <w:t>st</w:t>
      </w:r>
      <w:r w:rsidRPr="00B97FE2">
        <w:rPr>
          <w:spacing w:val="-1"/>
          <w:lang w:eastAsia="it-IT"/>
        </w:rPr>
        <w:t>ra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i</w:t>
      </w:r>
      <w:r w:rsidRPr="00B97FE2">
        <w:rPr>
          <w:spacing w:val="-2"/>
          <w:lang w:eastAsia="it-IT"/>
        </w:rPr>
        <w:t>g</w:t>
      </w:r>
      <w:r w:rsidRPr="00B97FE2">
        <w:rPr>
          <w:lang w:eastAsia="it-IT"/>
        </w:rPr>
        <w:t>it</w:t>
      </w:r>
      <w:r w:rsidRPr="00B97FE2">
        <w:rPr>
          <w:spacing w:val="-1"/>
          <w:lang w:eastAsia="it-IT"/>
        </w:rPr>
        <w:t>a</w:t>
      </w:r>
      <w:r w:rsidRPr="00B97FE2">
        <w:rPr>
          <w:spacing w:val="-2"/>
          <w:lang w:eastAsia="it-IT"/>
        </w:rPr>
        <w:t>l</w:t>
      </w:r>
      <w:r w:rsidRPr="00B97FE2">
        <w:rPr>
          <w:lang w:eastAsia="it-IT"/>
        </w:rPr>
        <w:t>e</w:t>
      </w:r>
      <w:r w:rsidRPr="00B97FE2">
        <w:rPr>
          <w:spacing w:val="1"/>
          <w:lang w:eastAsia="it-IT"/>
        </w:rPr>
        <w:t>)</w:t>
      </w:r>
      <w:r w:rsidRPr="00B97FE2">
        <w:rPr>
          <w:lang w:eastAsia="it-IT"/>
        </w:rPr>
        <w:t>.</w:t>
      </w:r>
    </w:p>
    <w:p w:rsidR="00D7436F" w:rsidRPr="00B97FE2" w:rsidRDefault="00D7436F" w:rsidP="00AB467F">
      <w:pPr>
        <w:widowControl w:val="0"/>
        <w:tabs>
          <w:tab w:val="left" w:pos="746"/>
        </w:tabs>
        <w:suppressAutoHyphens w:val="0"/>
        <w:kinsoku w:val="0"/>
        <w:overflowPunct w:val="0"/>
        <w:autoSpaceDE w:val="0"/>
        <w:autoSpaceDN w:val="0"/>
        <w:adjustRightInd w:val="0"/>
        <w:spacing w:after="0" w:line="237" w:lineRule="auto"/>
        <w:rPr>
          <w:lang w:eastAsia="it-IT"/>
        </w:rPr>
      </w:pPr>
      <w:r w:rsidRPr="00B97FE2">
        <w:rPr>
          <w:spacing w:val="-1"/>
          <w:lang w:eastAsia="it-IT"/>
        </w:rPr>
        <w:t>2.I</w:t>
      </w:r>
      <w:r w:rsidRPr="00B97FE2">
        <w:rPr>
          <w:lang w:eastAsia="it-IT"/>
        </w:rPr>
        <w:t>l</w:t>
      </w:r>
      <w:r w:rsidRPr="00B97FE2">
        <w:rPr>
          <w:spacing w:val="-10"/>
          <w:lang w:eastAsia="it-IT"/>
        </w:rPr>
        <w:t xml:space="preserve"> </w:t>
      </w:r>
      <w:r w:rsidRPr="00B97FE2">
        <w:rPr>
          <w:lang w:eastAsia="it-IT"/>
        </w:rPr>
        <w:t>Mi</w:t>
      </w:r>
      <w:r w:rsidRPr="00B97FE2">
        <w:rPr>
          <w:spacing w:val="-2"/>
          <w:lang w:eastAsia="it-IT"/>
        </w:rPr>
        <w:t>n</w:t>
      </w:r>
      <w:r w:rsidRPr="00B97FE2">
        <w:rPr>
          <w:lang w:eastAsia="it-IT"/>
        </w:rPr>
        <w:t>is</w:t>
      </w:r>
      <w:r w:rsidRPr="00B97FE2">
        <w:rPr>
          <w:spacing w:val="-2"/>
          <w:lang w:eastAsia="it-IT"/>
        </w:rPr>
        <w:t>tro</w:t>
      </w:r>
      <w:r w:rsidRPr="00B97FE2">
        <w:rPr>
          <w:spacing w:val="-10"/>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o</w:t>
      </w:r>
      <w:r w:rsidRPr="00B97FE2">
        <w:rPr>
          <w:spacing w:val="-10"/>
          <w:lang w:eastAsia="it-IT"/>
        </w:rPr>
        <w:t xml:space="preserve"> </w:t>
      </w:r>
      <w:r w:rsidRPr="00B97FE2">
        <w:rPr>
          <w:lang w:eastAsia="it-IT"/>
        </w:rPr>
        <w:t>sv</w:t>
      </w:r>
      <w:r w:rsidRPr="00B97FE2">
        <w:rPr>
          <w:spacing w:val="-2"/>
          <w:lang w:eastAsia="it-IT"/>
        </w:rPr>
        <w:t>il</w:t>
      </w:r>
      <w:r w:rsidRPr="00B97FE2">
        <w:rPr>
          <w:lang w:eastAsia="it-IT"/>
        </w:rPr>
        <w:t>up</w:t>
      </w:r>
      <w:r w:rsidRPr="00B97FE2">
        <w:rPr>
          <w:spacing w:val="-3"/>
          <w:lang w:eastAsia="it-IT"/>
        </w:rPr>
        <w:t>p</w:t>
      </w:r>
      <w:r w:rsidRPr="00B97FE2">
        <w:rPr>
          <w:lang w:eastAsia="it-IT"/>
        </w:rPr>
        <w:t>o</w:t>
      </w:r>
      <w:r w:rsidRPr="00B97FE2">
        <w:rPr>
          <w:spacing w:val="-10"/>
          <w:lang w:eastAsia="it-IT"/>
        </w:rPr>
        <w:t xml:space="preserve"> </w:t>
      </w:r>
      <w:r w:rsidRPr="00B97FE2">
        <w:rPr>
          <w:lang w:eastAsia="it-IT"/>
        </w:rPr>
        <w:t>ec</w:t>
      </w:r>
      <w:r w:rsidRPr="00B97FE2">
        <w:rPr>
          <w:spacing w:val="-2"/>
          <w:lang w:eastAsia="it-IT"/>
        </w:rPr>
        <w:t>on</w:t>
      </w:r>
      <w:r w:rsidRPr="00B97FE2">
        <w:rPr>
          <w:lang w:eastAsia="it-IT"/>
        </w:rPr>
        <w:t>o</w:t>
      </w:r>
      <w:r w:rsidRPr="00B97FE2">
        <w:rPr>
          <w:spacing w:val="-2"/>
          <w:lang w:eastAsia="it-IT"/>
        </w:rPr>
        <w:t>m</w:t>
      </w:r>
      <w:r w:rsidRPr="00B97FE2">
        <w:rPr>
          <w:lang w:eastAsia="it-IT"/>
        </w:rPr>
        <w:t>i</w:t>
      </w:r>
      <w:r w:rsidRPr="00B97FE2">
        <w:rPr>
          <w:spacing w:val="-2"/>
          <w:lang w:eastAsia="it-IT"/>
        </w:rPr>
        <w:t>c</w:t>
      </w:r>
      <w:r w:rsidRPr="00B97FE2">
        <w:rPr>
          <w:lang w:eastAsia="it-IT"/>
        </w:rPr>
        <w:t>o,</w:t>
      </w:r>
      <w:r w:rsidRPr="00B97FE2">
        <w:rPr>
          <w:spacing w:val="-12"/>
          <w:lang w:eastAsia="it-IT"/>
        </w:rPr>
        <w:t xml:space="preserve"> </w:t>
      </w:r>
      <w:r w:rsidRPr="00B97FE2">
        <w:rPr>
          <w:lang w:eastAsia="it-IT"/>
        </w:rPr>
        <w:t>di</w:t>
      </w:r>
      <w:r w:rsidRPr="00B97FE2">
        <w:rPr>
          <w:spacing w:val="-10"/>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c</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o</w:t>
      </w:r>
      <w:r w:rsidRPr="00B97FE2">
        <w:rPr>
          <w:spacing w:val="-10"/>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10"/>
          <w:lang w:eastAsia="it-IT"/>
        </w:rPr>
        <w:t xml:space="preserve"> </w:t>
      </w:r>
      <w:r w:rsidRPr="00B97FE2">
        <w:rPr>
          <w:lang w:eastAsia="it-IT"/>
        </w:rPr>
        <w:t>il</w:t>
      </w:r>
      <w:r w:rsidRPr="00B97FE2">
        <w:rPr>
          <w:spacing w:val="-10"/>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w:t>
      </w:r>
      <w:r w:rsidRPr="00B97FE2">
        <w:rPr>
          <w:spacing w:val="-2"/>
          <w:lang w:eastAsia="it-IT"/>
        </w:rPr>
        <w:t>tro</w:t>
      </w:r>
      <w:r w:rsidRPr="00B97FE2">
        <w:rPr>
          <w:spacing w:val="-10"/>
          <w:lang w:eastAsia="it-IT"/>
        </w:rPr>
        <w:t xml:space="preserve"> </w:t>
      </w:r>
      <w:r w:rsidRPr="00B97FE2">
        <w:rPr>
          <w:lang w:eastAsia="it-IT"/>
        </w:rPr>
        <w:t>de</w:t>
      </w:r>
      <w:r w:rsidRPr="00B97FE2">
        <w:rPr>
          <w:spacing w:val="-2"/>
          <w:lang w:eastAsia="it-IT"/>
        </w:rPr>
        <w:t>l</w:t>
      </w:r>
      <w:r w:rsidRPr="00B97FE2">
        <w:rPr>
          <w:lang w:eastAsia="it-IT"/>
        </w:rPr>
        <w:t>la</w:t>
      </w:r>
      <w:r w:rsidRPr="00B97FE2">
        <w:rPr>
          <w:spacing w:val="-12"/>
          <w:lang w:eastAsia="it-IT"/>
        </w:rPr>
        <w:t xml:space="preserve"> </w:t>
      </w:r>
      <w:r w:rsidRPr="00B97FE2">
        <w:rPr>
          <w:lang w:eastAsia="it-IT"/>
        </w:rPr>
        <w:t>gi</w:t>
      </w:r>
      <w:r w:rsidRPr="00B97FE2">
        <w:rPr>
          <w:spacing w:val="-2"/>
          <w:lang w:eastAsia="it-IT"/>
        </w:rPr>
        <w:t>u</w:t>
      </w:r>
      <w:r w:rsidRPr="00B97FE2">
        <w:rPr>
          <w:lang w:eastAsia="it-IT"/>
        </w:rPr>
        <w:t>st</w:t>
      </w:r>
      <w:r w:rsidRPr="00B97FE2">
        <w:rPr>
          <w:spacing w:val="1"/>
          <w:lang w:eastAsia="it-IT"/>
        </w:rPr>
        <w:t>i</w:t>
      </w:r>
      <w:r w:rsidRPr="00B97FE2">
        <w:rPr>
          <w:spacing w:val="-3"/>
          <w:lang w:eastAsia="it-IT"/>
        </w:rPr>
        <w:t>z</w:t>
      </w:r>
      <w:r w:rsidRPr="00B97FE2">
        <w:rPr>
          <w:lang w:eastAsia="it-IT"/>
        </w:rPr>
        <w:t>i</w:t>
      </w:r>
      <w:r w:rsidRPr="00B97FE2">
        <w:rPr>
          <w:spacing w:val="-1"/>
          <w:lang w:eastAsia="it-IT"/>
        </w:rPr>
        <w:t>a</w:t>
      </w:r>
      <w:r w:rsidRPr="00B97FE2">
        <w:rPr>
          <w:lang w:eastAsia="it-IT"/>
        </w:rPr>
        <w:t>,</w:t>
      </w:r>
      <w:r w:rsidRPr="00B97FE2">
        <w:rPr>
          <w:spacing w:val="-12"/>
          <w:lang w:eastAsia="it-IT"/>
        </w:rPr>
        <w:t xml:space="preserve"> sentito il Garante per la protezione dei dati personali, </w:t>
      </w:r>
      <w:r w:rsidRPr="00B97FE2">
        <w:rPr>
          <w:spacing w:val="-2"/>
          <w:lang w:eastAsia="it-IT"/>
        </w:rPr>
        <w:t>co</w:t>
      </w:r>
      <w:r w:rsidRPr="00B97FE2">
        <w:rPr>
          <w:lang w:eastAsia="it-IT"/>
        </w:rPr>
        <w:t>n dec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4"/>
          <w:lang w:eastAsia="it-IT"/>
        </w:rPr>
        <w:t xml:space="preserve"> </w:t>
      </w:r>
      <w:r w:rsidRPr="00B97FE2">
        <w:rPr>
          <w:lang w:eastAsia="it-IT"/>
        </w:rPr>
        <w:t>da</w:t>
      </w:r>
      <w:r w:rsidRPr="00B97FE2">
        <w:rPr>
          <w:spacing w:val="2"/>
          <w:lang w:eastAsia="it-IT"/>
        </w:rPr>
        <w:t xml:space="preserve"> </w:t>
      </w:r>
      <w:r w:rsidRPr="00B97FE2">
        <w:rPr>
          <w:spacing w:val="-1"/>
          <w:lang w:eastAsia="it-IT"/>
        </w:rPr>
        <w:t>a</w:t>
      </w:r>
      <w:r w:rsidRPr="00B97FE2">
        <w:rPr>
          <w:spacing w:val="-3"/>
          <w:lang w:eastAsia="it-IT"/>
        </w:rPr>
        <w:t>d</w:t>
      </w:r>
      <w:r w:rsidRPr="00B97FE2">
        <w:rPr>
          <w:lang w:eastAsia="it-IT"/>
        </w:rPr>
        <w:t>ott</w:t>
      </w:r>
      <w:r w:rsidRPr="00B97FE2">
        <w:rPr>
          <w:spacing w:val="-1"/>
          <w:lang w:eastAsia="it-IT"/>
        </w:rPr>
        <w:t>a</w:t>
      </w:r>
      <w:r w:rsidRPr="00B97FE2">
        <w:rPr>
          <w:spacing w:val="-2"/>
          <w:lang w:eastAsia="it-IT"/>
        </w:rPr>
        <w:t>r</w:t>
      </w:r>
      <w:r w:rsidRPr="00B97FE2">
        <w:rPr>
          <w:lang w:eastAsia="it-IT"/>
        </w:rPr>
        <w:t>si</w:t>
      </w:r>
      <w:r w:rsidRPr="00B97FE2">
        <w:rPr>
          <w:spacing w:val="2"/>
          <w:lang w:eastAsia="it-IT"/>
        </w:rPr>
        <w:t xml:space="preserve"> </w:t>
      </w:r>
      <w:r w:rsidRPr="00B97FE2">
        <w:rPr>
          <w:spacing w:val="-2"/>
          <w:lang w:eastAsia="it-IT"/>
        </w:rPr>
        <w:t>e</w:t>
      </w:r>
      <w:r w:rsidRPr="00B97FE2">
        <w:rPr>
          <w:lang w:eastAsia="it-IT"/>
        </w:rPr>
        <w:t>nt</w:t>
      </w:r>
      <w:r w:rsidRPr="00B97FE2">
        <w:rPr>
          <w:spacing w:val="-2"/>
          <w:lang w:eastAsia="it-IT"/>
        </w:rPr>
        <w:t>r</w:t>
      </w:r>
      <w:r w:rsidRPr="00B97FE2">
        <w:rPr>
          <w:lang w:eastAsia="it-IT"/>
        </w:rPr>
        <w:t>o</w:t>
      </w:r>
      <w:r w:rsidRPr="00B97FE2">
        <w:rPr>
          <w:spacing w:val="4"/>
          <w:lang w:eastAsia="it-IT"/>
        </w:rPr>
        <w:t xml:space="preserve"> </w:t>
      </w:r>
      <w:r w:rsidRPr="00B97FE2">
        <w:rPr>
          <w:lang w:eastAsia="it-IT"/>
        </w:rPr>
        <w:t>t</w:t>
      </w:r>
      <w:r w:rsidRPr="00B97FE2">
        <w:rPr>
          <w:spacing w:val="-4"/>
          <w:lang w:eastAsia="it-IT"/>
        </w:rPr>
        <w:t>r</w:t>
      </w:r>
      <w:r w:rsidRPr="00B97FE2">
        <w:rPr>
          <w:lang w:eastAsia="it-IT"/>
        </w:rPr>
        <w:t>e</w:t>
      </w:r>
      <w:r w:rsidRPr="00B97FE2">
        <w:rPr>
          <w:spacing w:val="6"/>
          <w:lang w:eastAsia="it-IT"/>
        </w:rPr>
        <w:t xml:space="preserve"> </w:t>
      </w:r>
      <w:r w:rsidRPr="00B97FE2">
        <w:rPr>
          <w:spacing w:val="-4"/>
          <w:lang w:eastAsia="it-IT"/>
        </w:rPr>
        <w:t>m</w:t>
      </w:r>
      <w:r w:rsidRPr="00B97FE2">
        <w:rPr>
          <w:lang w:eastAsia="it-IT"/>
        </w:rPr>
        <w:t>esi</w:t>
      </w:r>
      <w:r w:rsidRPr="00B97FE2">
        <w:rPr>
          <w:spacing w:val="2"/>
          <w:lang w:eastAsia="it-IT"/>
        </w:rPr>
        <w:t xml:space="preserve"> </w:t>
      </w:r>
      <w:r w:rsidRPr="00B97FE2">
        <w:rPr>
          <w:lang w:eastAsia="it-IT"/>
        </w:rPr>
        <w:t>d</w:t>
      </w:r>
      <w:r w:rsidRPr="00B97FE2">
        <w:rPr>
          <w:spacing w:val="-1"/>
          <w:lang w:eastAsia="it-IT"/>
        </w:rPr>
        <w:t>a</w:t>
      </w:r>
      <w:r w:rsidRPr="00B97FE2">
        <w:rPr>
          <w:spacing w:val="-2"/>
          <w:lang w:eastAsia="it-IT"/>
        </w:rPr>
        <w:t>l</w:t>
      </w:r>
      <w:r w:rsidRPr="00B97FE2">
        <w:rPr>
          <w:lang w:eastAsia="it-IT"/>
        </w:rPr>
        <w:t>l</w:t>
      </w:r>
      <w:r w:rsidRPr="00B97FE2">
        <w:rPr>
          <w:spacing w:val="-3"/>
          <w:lang w:eastAsia="it-IT"/>
        </w:rPr>
        <w:t>’</w:t>
      </w:r>
      <w:r w:rsidRPr="00B97FE2">
        <w:rPr>
          <w:spacing w:val="2"/>
          <w:lang w:eastAsia="it-IT"/>
        </w:rPr>
        <w:t>e</w:t>
      </w:r>
      <w:r w:rsidRPr="00B97FE2">
        <w:rPr>
          <w:lang w:eastAsia="it-IT"/>
        </w:rPr>
        <w:t>nt</w:t>
      </w:r>
      <w:r w:rsidRPr="00B97FE2">
        <w:rPr>
          <w:spacing w:val="-4"/>
          <w:lang w:eastAsia="it-IT"/>
        </w:rPr>
        <w:t>r</w:t>
      </w:r>
      <w:r w:rsidRPr="00B97FE2">
        <w:rPr>
          <w:spacing w:val="-1"/>
          <w:lang w:eastAsia="it-IT"/>
        </w:rPr>
        <w:t>a</w:t>
      </w:r>
      <w:r w:rsidRPr="00B97FE2">
        <w:rPr>
          <w:lang w:eastAsia="it-IT"/>
        </w:rPr>
        <w:t>ta</w:t>
      </w:r>
      <w:r w:rsidRPr="00B97FE2">
        <w:rPr>
          <w:spacing w:val="3"/>
          <w:lang w:eastAsia="it-IT"/>
        </w:rPr>
        <w:t xml:space="preserve"> </w:t>
      </w:r>
      <w:r w:rsidRPr="00B97FE2">
        <w:rPr>
          <w:lang w:eastAsia="it-IT"/>
        </w:rPr>
        <w:t>in</w:t>
      </w:r>
      <w:r w:rsidRPr="00B97FE2">
        <w:rPr>
          <w:spacing w:val="4"/>
          <w:lang w:eastAsia="it-IT"/>
        </w:rPr>
        <w:t xml:space="preserve"> </w:t>
      </w:r>
      <w:r w:rsidRPr="00B97FE2">
        <w:rPr>
          <w:spacing w:val="-2"/>
          <w:lang w:eastAsia="it-IT"/>
        </w:rPr>
        <w:t>v</w:t>
      </w:r>
      <w:r w:rsidRPr="00B97FE2">
        <w:rPr>
          <w:lang w:eastAsia="it-IT"/>
        </w:rPr>
        <w:t>i</w:t>
      </w:r>
      <w:r w:rsidRPr="00B97FE2">
        <w:rPr>
          <w:spacing w:val="-2"/>
          <w:lang w:eastAsia="it-IT"/>
        </w:rPr>
        <w:t>g</w:t>
      </w:r>
      <w:r w:rsidRPr="00B97FE2">
        <w:rPr>
          <w:lang w:eastAsia="it-IT"/>
        </w:rPr>
        <w:t>o</w:t>
      </w:r>
      <w:r w:rsidRPr="00B97FE2">
        <w:rPr>
          <w:spacing w:val="-4"/>
          <w:lang w:eastAsia="it-IT"/>
        </w:rPr>
        <w:t>r</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el</w:t>
      </w:r>
      <w:r w:rsidRPr="00B97FE2">
        <w:rPr>
          <w:spacing w:val="2"/>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en</w:t>
      </w:r>
      <w:r w:rsidRPr="00B97FE2">
        <w:rPr>
          <w:spacing w:val="-3"/>
          <w:lang w:eastAsia="it-IT"/>
        </w:rPr>
        <w:t>t</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2"/>
          <w:lang w:eastAsia="it-IT"/>
        </w:rPr>
        <w:t xml:space="preserve"> </w:t>
      </w:r>
      <w:r w:rsidRPr="00B97FE2">
        <w:rPr>
          <w:spacing w:val="-3"/>
          <w:lang w:eastAsia="it-IT"/>
        </w:rPr>
        <w:t>d</w:t>
      </w:r>
      <w:r w:rsidRPr="00B97FE2">
        <w:rPr>
          <w:spacing w:val="2"/>
          <w:lang w:eastAsia="it-IT"/>
        </w:rPr>
        <w:t>e</w:t>
      </w:r>
      <w:r w:rsidRPr="00B97FE2">
        <w:rPr>
          <w:spacing w:val="-2"/>
          <w:lang w:eastAsia="it-IT"/>
        </w:rPr>
        <w:t>fi</w:t>
      </w:r>
      <w:r w:rsidRPr="00B97FE2">
        <w:rPr>
          <w:lang w:eastAsia="it-IT"/>
        </w:rPr>
        <w:t>n</w:t>
      </w:r>
      <w:r w:rsidRPr="00B97FE2">
        <w:rPr>
          <w:spacing w:val="-2"/>
          <w:lang w:eastAsia="it-IT"/>
        </w:rPr>
        <w:t>i</w:t>
      </w:r>
      <w:r w:rsidRPr="00B97FE2">
        <w:rPr>
          <w:lang w:eastAsia="it-IT"/>
        </w:rPr>
        <w:t>s</w:t>
      </w:r>
      <w:r w:rsidRPr="00B97FE2">
        <w:rPr>
          <w:spacing w:val="-2"/>
          <w:lang w:eastAsia="it-IT"/>
        </w:rPr>
        <w:t>c</w:t>
      </w:r>
      <w:r w:rsidRPr="00B97FE2">
        <w:rPr>
          <w:lang w:eastAsia="it-IT"/>
        </w:rPr>
        <w:t>e</w:t>
      </w:r>
      <w:r w:rsidRPr="00B97FE2">
        <w:rPr>
          <w:spacing w:val="4"/>
          <w:lang w:eastAsia="it-IT"/>
        </w:rPr>
        <w:t xml:space="preserve"> </w:t>
      </w:r>
      <w:r w:rsidRPr="00B97FE2">
        <w:rPr>
          <w:spacing w:val="-2"/>
          <w:lang w:eastAsia="it-IT"/>
        </w:rPr>
        <w:t>i</w:t>
      </w:r>
      <w:r w:rsidRPr="00B97FE2">
        <w:rPr>
          <w:lang w:eastAsia="it-IT"/>
        </w:rPr>
        <w:t>n p</w:t>
      </w:r>
      <w:r w:rsidRPr="00B97FE2">
        <w:rPr>
          <w:spacing w:val="-1"/>
          <w:lang w:eastAsia="it-IT"/>
        </w:rPr>
        <w:t>a</w:t>
      </w:r>
      <w:r w:rsidRPr="00B97FE2">
        <w:rPr>
          <w:spacing w:val="-2"/>
          <w:lang w:eastAsia="it-IT"/>
        </w:rPr>
        <w:t>r</w:t>
      </w:r>
      <w:r w:rsidRPr="00B97FE2">
        <w:rPr>
          <w:lang w:eastAsia="it-IT"/>
        </w:rPr>
        <w:t>tic</w:t>
      </w:r>
      <w:r w:rsidRPr="00B97FE2">
        <w:rPr>
          <w:spacing w:val="-1"/>
          <w:lang w:eastAsia="it-IT"/>
        </w:rPr>
        <w:t>o</w:t>
      </w:r>
      <w:r w:rsidRPr="00B97FE2">
        <w:rPr>
          <w:lang w:eastAsia="it-IT"/>
        </w:rPr>
        <w:t>l</w:t>
      </w:r>
      <w:r w:rsidRPr="00B97FE2">
        <w:rPr>
          <w:spacing w:val="-1"/>
          <w:lang w:eastAsia="it-IT"/>
        </w:rPr>
        <w:t>a</w:t>
      </w:r>
      <w:r w:rsidRPr="00B97FE2">
        <w:rPr>
          <w:spacing w:val="-4"/>
          <w:lang w:eastAsia="it-IT"/>
        </w:rPr>
        <w:t>r</w:t>
      </w:r>
      <w:r w:rsidRPr="00B97FE2">
        <w:rPr>
          <w:spacing w:val="2"/>
          <w:lang w:eastAsia="it-IT"/>
        </w:rPr>
        <w:t>e</w:t>
      </w:r>
      <w:r w:rsidRPr="00B97FE2">
        <w:rPr>
          <w:lang w:eastAsia="it-IT"/>
        </w:rPr>
        <w:t>:</w:t>
      </w:r>
    </w:p>
    <w:p w:rsidR="00D7436F" w:rsidRPr="00B97FE2" w:rsidRDefault="00D7436F" w:rsidP="00AB467F">
      <w:pPr>
        <w:spacing w:after="0"/>
      </w:pPr>
      <w:r w:rsidRPr="00B97FE2">
        <w:t>a) la codifica degli eventi che generano avvisi di mancata consegna, distinguendo tra quelli imputabili e quelli non imputabili al destinatario;</w:t>
      </w:r>
    </w:p>
    <w:p w:rsidR="00D7436F" w:rsidRPr="00B97FE2" w:rsidRDefault="00D7436F" w:rsidP="00AB467F">
      <w:pPr>
        <w:spacing w:after="0"/>
      </w:pPr>
      <w:r w:rsidRPr="00B97FE2">
        <w:t>b) le modalità di inserimento automatico degli atti nell’area web riservata;</w:t>
      </w:r>
    </w:p>
    <w:p w:rsidR="00D7436F" w:rsidRPr="00B97FE2" w:rsidRDefault="00D7436F" w:rsidP="00AB467F">
      <w:pPr>
        <w:spacing w:after="0"/>
      </w:pPr>
      <w:r w:rsidRPr="00B97FE2">
        <w:t>c) le modalità di accesso a ciascuna area da parte dei rispettivi titolari;</w:t>
      </w:r>
    </w:p>
    <w:p w:rsidR="00D7436F" w:rsidRPr="00B97FE2" w:rsidRDefault="00D7436F" w:rsidP="00AB467F">
      <w:pPr>
        <w:spacing w:after="0"/>
      </w:pPr>
      <w:r w:rsidRPr="00B97FE2">
        <w:lastRenderedPageBreak/>
        <w:t>d) le modalità di comunicazione al titolare dell’area web riservata del link per accedere agevolmente all’atto oggetto della notifica, escludendo la rilevanza di questa comunicazione ai fini del perfezionamento della notifica, già avvenuta per effetto dell’inserimento di cui alla lettera seguente;</w:t>
      </w:r>
    </w:p>
    <w:p w:rsidR="00D7436F" w:rsidRPr="00B97FE2" w:rsidRDefault="00D7436F" w:rsidP="00AB467F">
      <w:pPr>
        <w:spacing w:after="0"/>
      </w:pPr>
      <w:r w:rsidRPr="00B97FE2">
        <w:t>e) il contenuto e le modalità di rilascio alla cancelleria dell’attestazione d</w:t>
      </w:r>
      <w:r w:rsidR="005062F9">
        <w:t>ell’avvenuto inserimento  dell’</w:t>
      </w:r>
      <w:r w:rsidRPr="00B97FE2">
        <w:t>atto da notificare nell’area web riservata;</w:t>
      </w:r>
    </w:p>
    <w:p w:rsidR="00D7436F" w:rsidRPr="00B97FE2" w:rsidRDefault="00D7436F" w:rsidP="00AB467F">
      <w:pPr>
        <w:spacing w:after="0"/>
        <w:rPr>
          <w:lang w:eastAsia="it-IT"/>
        </w:rPr>
      </w:pPr>
      <w:r w:rsidRPr="00B97FE2">
        <w:t>f) l’importo che il Ministero della giustizia deve versare per ciascuna notifica e i criteri di aggiornamento del medesimo importo</w:t>
      </w:r>
      <w:r w:rsidRPr="00B97FE2">
        <w:rPr>
          <w:lang w:eastAsia="it-IT"/>
        </w:rPr>
        <w:t>;</w:t>
      </w:r>
    </w:p>
    <w:p w:rsidR="00D7436F" w:rsidRPr="00B97FE2" w:rsidRDefault="00D7436F" w:rsidP="00AB467F">
      <w:pPr>
        <w:widowControl w:val="0"/>
        <w:tabs>
          <w:tab w:val="left" w:pos="1260"/>
        </w:tabs>
        <w:suppressAutoHyphens w:val="0"/>
        <w:kinsoku w:val="0"/>
        <w:overflowPunct w:val="0"/>
        <w:autoSpaceDE w:val="0"/>
        <w:autoSpaceDN w:val="0"/>
        <w:adjustRightInd w:val="0"/>
        <w:spacing w:after="0" w:line="256" w:lineRule="exact"/>
        <w:rPr>
          <w:lang w:eastAsia="it-IT"/>
        </w:rPr>
      </w:pPr>
      <w:r w:rsidRPr="00B97FE2">
        <w:rPr>
          <w:spacing w:val="-2"/>
          <w:lang w:eastAsia="it-IT"/>
        </w:rPr>
        <w:t>g) l</w:t>
      </w:r>
      <w:r w:rsidRPr="00B97FE2">
        <w:rPr>
          <w:lang w:eastAsia="it-IT"/>
        </w:rPr>
        <w:t>e</w:t>
      </w:r>
      <w:r w:rsidRPr="00B97FE2">
        <w:rPr>
          <w:spacing w:val="23"/>
          <w:lang w:eastAsia="it-IT"/>
        </w:rPr>
        <w:t xml:space="preserve"> </w:t>
      </w:r>
      <w:r w:rsidRPr="00B97FE2">
        <w:rPr>
          <w:spacing w:val="-2"/>
          <w:lang w:eastAsia="it-IT"/>
        </w:rPr>
        <w:t>m</w:t>
      </w:r>
      <w:r w:rsidRPr="00B97FE2">
        <w:rPr>
          <w:lang w:eastAsia="it-IT"/>
        </w:rPr>
        <w:t>od</w:t>
      </w:r>
      <w:r w:rsidRPr="00B97FE2">
        <w:rPr>
          <w:spacing w:val="-1"/>
          <w:lang w:eastAsia="it-IT"/>
        </w:rPr>
        <w:t>a</w:t>
      </w:r>
      <w:r w:rsidRPr="00B97FE2">
        <w:rPr>
          <w:spacing w:val="-2"/>
          <w:lang w:eastAsia="it-IT"/>
        </w:rPr>
        <w:t>l</w:t>
      </w:r>
      <w:r w:rsidRPr="00B97FE2">
        <w:rPr>
          <w:lang w:eastAsia="it-IT"/>
        </w:rPr>
        <w:t>ità</w:t>
      </w:r>
      <w:r w:rsidRPr="00B97FE2">
        <w:rPr>
          <w:spacing w:val="19"/>
          <w:lang w:eastAsia="it-IT"/>
        </w:rPr>
        <w:t xml:space="preserve"> </w:t>
      </w:r>
      <w:r w:rsidRPr="00B97FE2">
        <w:rPr>
          <w:lang w:eastAsia="it-IT"/>
        </w:rPr>
        <w:t>di</w:t>
      </w:r>
      <w:r w:rsidRPr="00B97FE2">
        <w:rPr>
          <w:spacing w:val="21"/>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1"/>
          <w:lang w:eastAsia="it-IT"/>
        </w:rPr>
        <w:t>a</w:t>
      </w:r>
      <w:r w:rsidRPr="00B97FE2">
        <w:rPr>
          <w:spacing w:val="-3"/>
          <w:lang w:eastAsia="it-IT"/>
        </w:rPr>
        <w:t>b</w:t>
      </w:r>
      <w:r w:rsidRPr="00B97FE2">
        <w:rPr>
          <w:spacing w:val="-2"/>
          <w:lang w:eastAsia="it-IT"/>
        </w:rPr>
        <w:t>i</w:t>
      </w:r>
      <w:r w:rsidRPr="00B97FE2">
        <w:rPr>
          <w:lang w:eastAsia="it-IT"/>
        </w:rPr>
        <w:t>liz</w:t>
      </w:r>
      <w:r w:rsidRPr="00B97FE2">
        <w:rPr>
          <w:spacing w:val="-1"/>
          <w:lang w:eastAsia="it-IT"/>
        </w:rPr>
        <w:t>za</w:t>
      </w:r>
      <w:r w:rsidRPr="00B97FE2">
        <w:rPr>
          <w:lang w:eastAsia="it-IT"/>
        </w:rPr>
        <w:t>z</w:t>
      </w:r>
      <w:r w:rsidRPr="00B97FE2">
        <w:rPr>
          <w:spacing w:val="-2"/>
          <w:lang w:eastAsia="it-IT"/>
        </w:rPr>
        <w:t>ion</w:t>
      </w:r>
      <w:r w:rsidRPr="00B97FE2">
        <w:rPr>
          <w:lang w:eastAsia="it-IT"/>
        </w:rPr>
        <w:t>e</w:t>
      </w:r>
      <w:r w:rsidRPr="00B97FE2">
        <w:rPr>
          <w:spacing w:val="23"/>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23"/>
          <w:lang w:eastAsia="it-IT"/>
        </w:rPr>
        <w:t xml:space="preserve"> </w:t>
      </w:r>
      <w:r w:rsidRPr="00B97FE2">
        <w:rPr>
          <w:lang w:eastAsia="it-IT"/>
        </w:rPr>
        <w:t>no</w:t>
      </w:r>
      <w:r w:rsidRPr="00B97FE2">
        <w:rPr>
          <w:spacing w:val="-3"/>
          <w:lang w:eastAsia="it-IT"/>
        </w:rPr>
        <w:t>t</w:t>
      </w:r>
      <w:r w:rsidRPr="00B97FE2">
        <w:rPr>
          <w:lang w:eastAsia="it-IT"/>
        </w:rPr>
        <w:t>i</w:t>
      </w:r>
      <w:r w:rsidRPr="00B97FE2">
        <w:rPr>
          <w:spacing w:val="-2"/>
          <w:lang w:eastAsia="it-IT"/>
        </w:rPr>
        <w:t>fich</w:t>
      </w:r>
      <w:r w:rsidRPr="00B97FE2">
        <w:rPr>
          <w:lang w:eastAsia="it-IT"/>
        </w:rPr>
        <w:t>e</w:t>
      </w:r>
      <w:r w:rsidRPr="00B97FE2">
        <w:rPr>
          <w:spacing w:val="23"/>
          <w:lang w:eastAsia="it-IT"/>
        </w:rPr>
        <w:t xml:space="preserve"> </w:t>
      </w:r>
      <w:r w:rsidRPr="00B97FE2">
        <w:rPr>
          <w:spacing w:val="2"/>
          <w:lang w:eastAsia="it-IT"/>
        </w:rPr>
        <w:t>e</w:t>
      </w:r>
      <w:r w:rsidRPr="00B97FE2">
        <w:rPr>
          <w:spacing w:val="-2"/>
          <w:lang w:eastAsia="it-IT"/>
        </w:rPr>
        <w:t>f</w:t>
      </w:r>
      <w:r w:rsidRPr="00B97FE2">
        <w:rPr>
          <w:spacing w:val="2"/>
          <w:lang w:eastAsia="it-IT"/>
        </w:rPr>
        <w:t>fe</w:t>
      </w:r>
      <w:r w:rsidRPr="00B97FE2">
        <w:rPr>
          <w:lang w:eastAsia="it-IT"/>
        </w:rPr>
        <w:t>t</w:t>
      </w:r>
      <w:r w:rsidRPr="00B97FE2">
        <w:rPr>
          <w:spacing w:val="-3"/>
          <w:lang w:eastAsia="it-IT"/>
        </w:rPr>
        <w:t>t</w:t>
      </w:r>
      <w:r w:rsidRPr="00B97FE2">
        <w:rPr>
          <w:lang w:eastAsia="it-IT"/>
        </w:rPr>
        <w:t>u</w:t>
      </w:r>
      <w:r w:rsidRPr="00B97FE2">
        <w:rPr>
          <w:spacing w:val="-1"/>
          <w:lang w:eastAsia="it-IT"/>
        </w:rPr>
        <w:t>a</w:t>
      </w:r>
      <w:r w:rsidRPr="00B97FE2">
        <w:rPr>
          <w:spacing w:val="-3"/>
          <w:lang w:eastAsia="it-IT"/>
        </w:rPr>
        <w:t>t</w:t>
      </w:r>
      <w:r w:rsidRPr="00B97FE2">
        <w:rPr>
          <w:lang w:eastAsia="it-IT"/>
        </w:rPr>
        <w:t>e</w:t>
      </w:r>
      <w:r w:rsidRPr="00B97FE2">
        <w:rPr>
          <w:spacing w:val="23"/>
          <w:lang w:eastAsia="it-IT"/>
        </w:rPr>
        <w:t xml:space="preserve"> </w:t>
      </w:r>
      <w:r w:rsidRPr="00B97FE2">
        <w:rPr>
          <w:spacing w:val="-1"/>
          <w:lang w:eastAsia="it-IT"/>
        </w:rPr>
        <w:t>a</w:t>
      </w:r>
      <w:r w:rsidRPr="00B97FE2">
        <w:rPr>
          <w:lang w:eastAsia="it-IT"/>
        </w:rPr>
        <w:t>i</w:t>
      </w:r>
      <w:r w:rsidRPr="00B97FE2">
        <w:rPr>
          <w:spacing w:val="21"/>
          <w:lang w:eastAsia="it-IT"/>
        </w:rPr>
        <w:t xml:space="preserve"> </w:t>
      </w:r>
      <w:r w:rsidRPr="00B97FE2">
        <w:rPr>
          <w:spacing w:val="-2"/>
          <w:lang w:eastAsia="it-IT"/>
        </w:rPr>
        <w:t>s</w:t>
      </w:r>
      <w:r w:rsidRPr="00B97FE2">
        <w:rPr>
          <w:spacing w:val="2"/>
          <w:lang w:eastAsia="it-IT"/>
        </w:rPr>
        <w:t>e</w:t>
      </w:r>
      <w:r w:rsidRPr="00B97FE2">
        <w:rPr>
          <w:spacing w:val="-2"/>
          <w:lang w:eastAsia="it-IT"/>
        </w:rPr>
        <w:t>n</w:t>
      </w:r>
      <w:r w:rsidRPr="00B97FE2">
        <w:rPr>
          <w:lang w:eastAsia="it-IT"/>
        </w:rPr>
        <w:t>si</w:t>
      </w:r>
      <w:r w:rsidRPr="00B97FE2">
        <w:rPr>
          <w:spacing w:val="21"/>
          <w:lang w:eastAsia="it-IT"/>
        </w:rPr>
        <w:t xml:space="preserve"> </w:t>
      </w:r>
      <w:r w:rsidRPr="00B97FE2">
        <w:rPr>
          <w:lang w:eastAsia="it-IT"/>
        </w:rPr>
        <w:t>del</w:t>
      </w:r>
      <w:r w:rsidRPr="00B97FE2">
        <w:rPr>
          <w:spacing w:val="21"/>
          <w:lang w:eastAsia="it-IT"/>
        </w:rPr>
        <w:t xml:space="preserve"> </w:t>
      </w:r>
      <w:r w:rsidRPr="00B97FE2">
        <w:rPr>
          <w:lang w:eastAsia="it-IT"/>
        </w:rPr>
        <w:t>p</w:t>
      </w:r>
      <w:r w:rsidRPr="00B97FE2">
        <w:rPr>
          <w:spacing w:val="-2"/>
          <w:lang w:eastAsia="it-IT"/>
        </w:rPr>
        <w:t>r</w:t>
      </w:r>
      <w:r w:rsidRPr="00B97FE2">
        <w:rPr>
          <w:lang w:eastAsia="it-IT"/>
        </w:rPr>
        <w:t>e</w:t>
      </w:r>
      <w:r w:rsidRPr="00B97FE2">
        <w:rPr>
          <w:spacing w:val="-2"/>
          <w:lang w:eastAsia="it-IT"/>
        </w:rPr>
        <w:t>s</w:t>
      </w:r>
      <w:r w:rsidRPr="00B97FE2">
        <w:rPr>
          <w:lang w:eastAsia="it-IT"/>
        </w:rPr>
        <w:t>e</w:t>
      </w:r>
      <w:r w:rsidRPr="00B97FE2">
        <w:rPr>
          <w:spacing w:val="-2"/>
          <w:lang w:eastAsia="it-IT"/>
        </w:rPr>
        <w:t>n</w:t>
      </w:r>
      <w:r w:rsidRPr="00B97FE2">
        <w:rPr>
          <w:spacing w:val="-3"/>
          <w:lang w:eastAsia="it-IT"/>
        </w:rPr>
        <w:t>t</w:t>
      </w:r>
      <w:r w:rsidRPr="00B97FE2">
        <w:rPr>
          <w:lang w:eastAsia="it-IT"/>
        </w:rPr>
        <w:t xml:space="preserve">e </w:t>
      </w:r>
      <w:r w:rsidRPr="00B97FE2">
        <w:rPr>
          <w:spacing w:val="-1"/>
          <w:lang w:eastAsia="it-IT"/>
        </w:rPr>
        <w:t>a</w:t>
      </w:r>
      <w:r w:rsidRPr="00B97FE2">
        <w:rPr>
          <w:spacing w:val="-2"/>
          <w:lang w:eastAsia="it-IT"/>
        </w:rPr>
        <w:t>r</w:t>
      </w:r>
      <w:r w:rsidRPr="00B97FE2">
        <w:rPr>
          <w:lang w:eastAsia="it-IT"/>
        </w:rPr>
        <w:t>tic</w:t>
      </w:r>
      <w:r w:rsidRPr="00B97FE2">
        <w:rPr>
          <w:spacing w:val="-1"/>
          <w:lang w:eastAsia="it-IT"/>
        </w:rPr>
        <w:t>o</w:t>
      </w:r>
      <w:r w:rsidRPr="00B97FE2">
        <w:rPr>
          <w:lang w:eastAsia="it-IT"/>
        </w:rPr>
        <w:t>lo;</w:t>
      </w:r>
    </w:p>
    <w:p w:rsidR="00D7436F" w:rsidRPr="00B97FE2" w:rsidRDefault="00D7436F" w:rsidP="00AB467F">
      <w:pPr>
        <w:widowControl w:val="0"/>
        <w:tabs>
          <w:tab w:val="left" w:pos="1260"/>
        </w:tabs>
        <w:suppressAutoHyphens w:val="0"/>
        <w:kinsoku w:val="0"/>
        <w:overflowPunct w:val="0"/>
        <w:autoSpaceDE w:val="0"/>
        <w:autoSpaceDN w:val="0"/>
        <w:adjustRightInd w:val="0"/>
        <w:spacing w:before="1" w:after="0" w:line="257" w:lineRule="exact"/>
        <w:rPr>
          <w:lang w:eastAsia="it-IT"/>
        </w:rPr>
      </w:pPr>
      <w:r w:rsidRPr="00B97FE2">
        <w:rPr>
          <w:spacing w:val="-2"/>
          <w:lang w:eastAsia="it-IT"/>
        </w:rPr>
        <w:t>h) l</w:t>
      </w:r>
      <w:r w:rsidRPr="00B97FE2">
        <w:rPr>
          <w:lang w:eastAsia="it-IT"/>
        </w:rPr>
        <w:t>e</w:t>
      </w:r>
      <w:r w:rsidRPr="00B97FE2">
        <w:rPr>
          <w:spacing w:val="-6"/>
          <w:lang w:eastAsia="it-IT"/>
        </w:rPr>
        <w:t xml:space="preserve"> </w:t>
      </w:r>
      <w:r w:rsidRPr="00B97FE2">
        <w:rPr>
          <w:spacing w:val="-2"/>
          <w:lang w:eastAsia="it-IT"/>
        </w:rPr>
        <w:t>m</w:t>
      </w:r>
      <w:r w:rsidRPr="00B97FE2">
        <w:rPr>
          <w:lang w:eastAsia="it-IT"/>
        </w:rPr>
        <w:t>od</w:t>
      </w:r>
      <w:r w:rsidRPr="00B97FE2">
        <w:rPr>
          <w:spacing w:val="-1"/>
          <w:lang w:eastAsia="it-IT"/>
        </w:rPr>
        <w:t>a</w:t>
      </w:r>
      <w:r w:rsidRPr="00B97FE2">
        <w:rPr>
          <w:spacing w:val="-2"/>
          <w:lang w:eastAsia="it-IT"/>
        </w:rPr>
        <w:t>l</w:t>
      </w:r>
      <w:r w:rsidRPr="00B97FE2">
        <w:rPr>
          <w:lang w:eastAsia="it-IT"/>
        </w:rPr>
        <w:t>ità</w:t>
      </w:r>
      <w:r w:rsidRPr="00B97FE2">
        <w:rPr>
          <w:spacing w:val="-9"/>
          <w:lang w:eastAsia="it-IT"/>
        </w:rPr>
        <w:t xml:space="preserve"> </w:t>
      </w:r>
      <w:r w:rsidRPr="00B97FE2">
        <w:rPr>
          <w:lang w:eastAsia="it-IT"/>
        </w:rPr>
        <w:t>e</w:t>
      </w:r>
      <w:r w:rsidRPr="00B97FE2">
        <w:rPr>
          <w:spacing w:val="-6"/>
          <w:lang w:eastAsia="it-IT"/>
        </w:rPr>
        <w:t xml:space="preserve"> </w:t>
      </w:r>
      <w:r w:rsidRPr="00B97FE2">
        <w:rPr>
          <w:lang w:eastAsia="it-IT"/>
        </w:rPr>
        <w:t>la</w:t>
      </w:r>
      <w:r w:rsidRPr="00B97FE2">
        <w:rPr>
          <w:spacing w:val="-9"/>
          <w:lang w:eastAsia="it-IT"/>
        </w:rPr>
        <w:t xml:space="preserve"> </w:t>
      </w:r>
      <w:r w:rsidRPr="00B97FE2">
        <w:rPr>
          <w:spacing w:val="-3"/>
          <w:lang w:eastAsia="it-IT"/>
        </w:rPr>
        <w:t>p</w:t>
      </w:r>
      <w:r w:rsidRPr="00B97FE2">
        <w:rPr>
          <w:spacing w:val="2"/>
          <w:lang w:eastAsia="it-IT"/>
        </w:rPr>
        <w:t>e</w:t>
      </w:r>
      <w:r w:rsidRPr="00B97FE2">
        <w:rPr>
          <w:spacing w:val="-2"/>
          <w:lang w:eastAsia="it-IT"/>
        </w:rPr>
        <w:t>ri</w:t>
      </w:r>
      <w:r w:rsidRPr="00B97FE2">
        <w:rPr>
          <w:lang w:eastAsia="it-IT"/>
        </w:rPr>
        <w:t>od</w:t>
      </w:r>
      <w:r w:rsidRPr="00B97FE2">
        <w:rPr>
          <w:spacing w:val="-2"/>
          <w:lang w:eastAsia="it-IT"/>
        </w:rPr>
        <w:t>i</w:t>
      </w:r>
      <w:r w:rsidRPr="00B97FE2">
        <w:rPr>
          <w:lang w:eastAsia="it-IT"/>
        </w:rPr>
        <w:t>c</w:t>
      </w:r>
      <w:r w:rsidRPr="00B97FE2">
        <w:rPr>
          <w:spacing w:val="1"/>
          <w:lang w:eastAsia="it-IT"/>
        </w:rPr>
        <w:t>i</w:t>
      </w:r>
      <w:r w:rsidRPr="00B97FE2">
        <w:rPr>
          <w:lang w:eastAsia="it-IT"/>
        </w:rPr>
        <w:t>tà</w:t>
      </w:r>
      <w:r w:rsidRPr="00B97FE2">
        <w:rPr>
          <w:spacing w:val="-9"/>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8"/>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8"/>
          <w:lang w:eastAsia="it-IT"/>
        </w:rPr>
        <w:t xml:space="preserve"> </w:t>
      </w:r>
      <w:r w:rsidRPr="00B97FE2">
        <w:rPr>
          <w:spacing w:val="-2"/>
          <w:lang w:eastAsia="it-IT"/>
        </w:rPr>
        <w:t>i</w:t>
      </w:r>
      <w:r w:rsidRPr="00B97FE2">
        <w:rPr>
          <w:lang w:eastAsia="it-IT"/>
        </w:rPr>
        <w:t>l</w:t>
      </w:r>
      <w:r w:rsidRPr="00B97FE2">
        <w:rPr>
          <w:spacing w:val="-8"/>
          <w:lang w:eastAsia="it-IT"/>
        </w:rPr>
        <w:t xml:space="preserve"> </w:t>
      </w:r>
      <w:r w:rsidRPr="00B97FE2">
        <w:rPr>
          <w:spacing w:val="-2"/>
          <w:lang w:eastAsia="it-IT"/>
        </w:rPr>
        <w:t>v</w:t>
      </w:r>
      <w:r w:rsidRPr="00B97FE2">
        <w:rPr>
          <w:spacing w:val="2"/>
          <w:lang w:eastAsia="it-IT"/>
        </w:rPr>
        <w:t>e</w:t>
      </w:r>
      <w:r w:rsidRPr="00B97FE2">
        <w:rPr>
          <w:spacing w:val="-2"/>
          <w:lang w:eastAsia="it-IT"/>
        </w:rPr>
        <w:t>r</w:t>
      </w:r>
      <w:r w:rsidRPr="00B97FE2">
        <w:rPr>
          <w:lang w:eastAsia="it-IT"/>
        </w:rPr>
        <w:t>sa</w:t>
      </w:r>
      <w:r w:rsidRPr="00B97FE2">
        <w:rPr>
          <w:spacing w:val="-4"/>
          <w:lang w:eastAsia="it-IT"/>
        </w:rPr>
        <w:t>m</w:t>
      </w:r>
      <w:r w:rsidRPr="00B97FE2">
        <w:rPr>
          <w:lang w:eastAsia="it-IT"/>
        </w:rPr>
        <w:t>ento</w:t>
      </w:r>
      <w:r w:rsidRPr="00B97FE2">
        <w:rPr>
          <w:spacing w:val="-7"/>
          <w:lang w:eastAsia="it-IT"/>
        </w:rPr>
        <w:t xml:space="preserve"> </w:t>
      </w:r>
      <w:r w:rsidRPr="00B97FE2">
        <w:rPr>
          <w:lang w:eastAsia="it-IT"/>
        </w:rPr>
        <w:t>di</w:t>
      </w:r>
      <w:r w:rsidRPr="00B97FE2">
        <w:rPr>
          <w:spacing w:val="-8"/>
          <w:lang w:eastAsia="it-IT"/>
        </w:rPr>
        <w:t xml:space="preserve"> </w:t>
      </w:r>
      <w:r w:rsidRPr="00B97FE2">
        <w:rPr>
          <w:spacing w:val="-2"/>
          <w:lang w:eastAsia="it-IT"/>
        </w:rPr>
        <w:t>c</w:t>
      </w:r>
      <w:r w:rsidRPr="00B97FE2">
        <w:rPr>
          <w:lang w:eastAsia="it-IT"/>
        </w:rPr>
        <w:t>ui</w:t>
      </w:r>
      <w:r w:rsidRPr="00B97FE2">
        <w:rPr>
          <w:spacing w:val="-8"/>
          <w:lang w:eastAsia="it-IT"/>
        </w:rPr>
        <w:t xml:space="preserve"> </w:t>
      </w:r>
      <w:r w:rsidRPr="00B97FE2">
        <w:rPr>
          <w:spacing w:val="-1"/>
          <w:lang w:eastAsia="it-IT"/>
        </w:rPr>
        <w:t>a</w:t>
      </w:r>
      <w:r w:rsidRPr="00B97FE2">
        <w:rPr>
          <w:lang w:eastAsia="it-IT"/>
        </w:rPr>
        <w:t>lla</w:t>
      </w:r>
      <w:r w:rsidRPr="00B97FE2">
        <w:rPr>
          <w:spacing w:val="-9"/>
          <w:lang w:eastAsia="it-IT"/>
        </w:rPr>
        <w:t xml:space="preserve"> </w:t>
      </w:r>
      <w:r w:rsidRPr="00B97FE2">
        <w:rPr>
          <w:spacing w:val="-2"/>
          <w:lang w:eastAsia="it-IT"/>
        </w:rPr>
        <w:t>l</w:t>
      </w:r>
      <w:r w:rsidRPr="00B97FE2">
        <w:rPr>
          <w:spacing w:val="2"/>
          <w:lang w:eastAsia="it-IT"/>
        </w:rPr>
        <w:t>e</w:t>
      </w:r>
      <w:r w:rsidRPr="00B97FE2">
        <w:rPr>
          <w:spacing w:val="-3"/>
          <w:lang w:eastAsia="it-IT"/>
        </w:rPr>
        <w:t>tt</w:t>
      </w:r>
      <w:r w:rsidRPr="00B97FE2">
        <w:rPr>
          <w:spacing w:val="2"/>
          <w:lang w:eastAsia="it-IT"/>
        </w:rPr>
        <w:t>e</w:t>
      </w:r>
      <w:r w:rsidRPr="00B97FE2">
        <w:rPr>
          <w:spacing w:val="-2"/>
          <w:lang w:eastAsia="it-IT"/>
        </w:rPr>
        <w:t>r</w:t>
      </w:r>
      <w:r w:rsidRPr="00B97FE2">
        <w:rPr>
          <w:lang w:eastAsia="it-IT"/>
        </w:rPr>
        <w:t>a</w:t>
      </w:r>
      <w:r w:rsidRPr="00B97FE2">
        <w:rPr>
          <w:spacing w:val="-9"/>
          <w:lang w:eastAsia="it-IT"/>
        </w:rPr>
        <w:t xml:space="preserve"> </w:t>
      </w:r>
      <w:r w:rsidRPr="00B97FE2">
        <w:rPr>
          <w:spacing w:val="-2"/>
          <w:lang w:eastAsia="it-IT"/>
        </w:rPr>
        <w:t>f</w:t>
      </w:r>
      <w:r w:rsidRPr="00B97FE2">
        <w:rPr>
          <w:lang w:eastAsia="it-IT"/>
        </w:rPr>
        <w:t>)</w:t>
      </w:r>
      <w:r w:rsidRPr="00B97FE2">
        <w:rPr>
          <w:spacing w:val="-8"/>
          <w:lang w:eastAsia="it-IT"/>
        </w:rPr>
        <w:t xml:space="preserve"> </w:t>
      </w:r>
      <w:r w:rsidRPr="00B97FE2">
        <w:rPr>
          <w:lang w:eastAsia="it-IT"/>
        </w:rPr>
        <w:t>d</w:t>
      </w:r>
      <w:r w:rsidRPr="00B97FE2">
        <w:rPr>
          <w:spacing w:val="2"/>
          <w:lang w:eastAsia="it-IT"/>
        </w:rPr>
        <w:t>e</w:t>
      </w:r>
      <w:r w:rsidRPr="00B97FE2">
        <w:rPr>
          <w:spacing w:val="-2"/>
          <w:lang w:eastAsia="it-IT"/>
        </w:rPr>
        <w:t>v</w:t>
      </w:r>
      <w:r w:rsidRPr="00B97FE2">
        <w:rPr>
          <w:lang w:eastAsia="it-IT"/>
        </w:rPr>
        <w:t>e</w:t>
      </w:r>
      <w:r w:rsidRPr="00B97FE2">
        <w:rPr>
          <w:spacing w:val="-8"/>
          <w:lang w:eastAsia="it-IT"/>
        </w:rPr>
        <w:t xml:space="preserve"> </w:t>
      </w:r>
      <w:r w:rsidRPr="00B97FE2">
        <w:rPr>
          <w:spacing w:val="2"/>
          <w:lang w:eastAsia="it-IT"/>
        </w:rPr>
        <w:t>e</w:t>
      </w:r>
      <w:r w:rsidRPr="00B97FE2">
        <w:rPr>
          <w:spacing w:val="-2"/>
          <w:lang w:eastAsia="it-IT"/>
        </w:rPr>
        <w:t>ss</w:t>
      </w:r>
      <w:r w:rsidRPr="00B97FE2">
        <w:rPr>
          <w:lang w:eastAsia="it-IT"/>
        </w:rPr>
        <w:t>e</w:t>
      </w:r>
      <w:r w:rsidRPr="00B97FE2">
        <w:rPr>
          <w:spacing w:val="-4"/>
          <w:lang w:eastAsia="it-IT"/>
        </w:rPr>
        <w:t>r</w:t>
      </w:r>
      <w:r w:rsidRPr="00B97FE2">
        <w:rPr>
          <w:lang w:eastAsia="it-IT"/>
        </w:rPr>
        <w:t xml:space="preserve">e </w:t>
      </w:r>
      <w:r w:rsidRPr="00B97FE2">
        <w:rPr>
          <w:spacing w:val="2"/>
          <w:lang w:eastAsia="it-IT"/>
        </w:rPr>
        <w:t>e</w:t>
      </w:r>
      <w:r w:rsidRPr="00B97FE2">
        <w:rPr>
          <w:spacing w:val="-2"/>
          <w:lang w:eastAsia="it-IT"/>
        </w:rPr>
        <w:t>f</w:t>
      </w:r>
      <w:r w:rsidRPr="00B97FE2">
        <w:rPr>
          <w:spacing w:val="-4"/>
          <w:lang w:eastAsia="it-IT"/>
        </w:rPr>
        <w:t>f</w:t>
      </w:r>
      <w:r w:rsidRPr="00B97FE2">
        <w:rPr>
          <w:spacing w:val="2"/>
          <w:lang w:eastAsia="it-IT"/>
        </w:rPr>
        <w:t>e</w:t>
      </w:r>
      <w:r w:rsidRPr="00B97FE2">
        <w:rPr>
          <w:lang w:eastAsia="it-IT"/>
        </w:rPr>
        <w:t>t</w:t>
      </w:r>
      <w:r w:rsidRPr="00B97FE2">
        <w:rPr>
          <w:spacing w:val="-3"/>
          <w:lang w:eastAsia="it-IT"/>
        </w:rPr>
        <w:t>t</w:t>
      </w:r>
      <w:r w:rsidRPr="00B97FE2">
        <w:rPr>
          <w:lang w:eastAsia="it-IT"/>
        </w:rPr>
        <w:t>u</w:t>
      </w:r>
      <w:r w:rsidRPr="00B97FE2">
        <w:rPr>
          <w:spacing w:val="-1"/>
          <w:lang w:eastAsia="it-IT"/>
        </w:rPr>
        <w:t>a</w:t>
      </w:r>
      <w:r w:rsidRPr="00B97FE2">
        <w:rPr>
          <w:spacing w:val="-3"/>
          <w:lang w:eastAsia="it-IT"/>
        </w:rPr>
        <w:t>t</w:t>
      </w:r>
      <w:r w:rsidRPr="00B97FE2">
        <w:rPr>
          <w:lang w:eastAsia="it-IT"/>
        </w:rPr>
        <w:t>o;</w:t>
      </w:r>
    </w:p>
    <w:p w:rsidR="00D7436F" w:rsidRPr="00B97FE2" w:rsidRDefault="00D7436F" w:rsidP="00AB467F">
      <w:pPr>
        <w:widowControl w:val="0"/>
        <w:tabs>
          <w:tab w:val="left" w:pos="1260"/>
        </w:tabs>
        <w:suppressAutoHyphens w:val="0"/>
        <w:kinsoku w:val="0"/>
        <w:overflowPunct w:val="0"/>
        <w:autoSpaceDE w:val="0"/>
        <w:autoSpaceDN w:val="0"/>
        <w:adjustRightInd w:val="0"/>
        <w:spacing w:before="1" w:after="0" w:line="257" w:lineRule="exact"/>
        <w:rPr>
          <w:lang w:eastAsia="it-IT"/>
        </w:rPr>
      </w:pPr>
      <w:r w:rsidRPr="00B97FE2">
        <w:rPr>
          <w:lang w:eastAsia="it-IT"/>
        </w:rPr>
        <w:t>i)</w:t>
      </w:r>
      <w:r w:rsidRPr="00B97FE2">
        <w:rPr>
          <w:spacing w:val="-1"/>
          <w:lang w:eastAsia="it-IT"/>
        </w:rPr>
        <w:t xml:space="preserve"> </w:t>
      </w:r>
      <w:r w:rsidRPr="00B97FE2">
        <w:rPr>
          <w:lang w:eastAsia="it-IT"/>
        </w:rPr>
        <w:t>l</w:t>
      </w:r>
      <w:r w:rsidRPr="00B97FE2">
        <w:rPr>
          <w:spacing w:val="-3"/>
          <w:lang w:eastAsia="it-IT"/>
        </w:rPr>
        <w:t>’</w:t>
      </w:r>
      <w:r w:rsidRPr="00B97FE2">
        <w:rPr>
          <w:lang w:eastAsia="it-IT"/>
        </w:rPr>
        <w:t>in</w:t>
      </w:r>
      <w:r w:rsidRPr="00B97FE2">
        <w:rPr>
          <w:spacing w:val="-3"/>
          <w:lang w:eastAsia="it-IT"/>
        </w:rPr>
        <w:t>d</w:t>
      </w:r>
      <w:r w:rsidRPr="00B97FE2">
        <w:rPr>
          <w:lang w:eastAsia="it-IT"/>
        </w:rPr>
        <w:t>i</w:t>
      </w:r>
      <w:r w:rsidRPr="00B97FE2">
        <w:rPr>
          <w:spacing w:val="-2"/>
          <w:lang w:eastAsia="it-IT"/>
        </w:rPr>
        <w:t>v</w:t>
      </w:r>
      <w:r w:rsidRPr="00B97FE2">
        <w:rPr>
          <w:lang w:eastAsia="it-IT"/>
        </w:rPr>
        <w:t>idu</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 xml:space="preserve">el </w:t>
      </w:r>
      <w:r w:rsidRPr="00B97FE2">
        <w:rPr>
          <w:spacing w:val="-2"/>
          <w:lang w:eastAsia="it-IT"/>
        </w:rPr>
        <w:t>s</w:t>
      </w:r>
      <w:r w:rsidRPr="00B97FE2">
        <w:rPr>
          <w:lang w:eastAsia="it-IT"/>
        </w:rPr>
        <w:t>o</w:t>
      </w:r>
      <w:r w:rsidRPr="00B97FE2">
        <w:rPr>
          <w:spacing w:val="-2"/>
          <w:lang w:eastAsia="it-IT"/>
        </w:rPr>
        <w:t>gg</w:t>
      </w:r>
      <w:r w:rsidRPr="00B97FE2">
        <w:rPr>
          <w:spacing w:val="2"/>
          <w:lang w:eastAsia="it-IT"/>
        </w:rPr>
        <w:t>e</w:t>
      </w:r>
      <w:r w:rsidRPr="00B97FE2">
        <w:rPr>
          <w:lang w:eastAsia="it-IT"/>
        </w:rPr>
        <w:t>t</w:t>
      </w:r>
      <w:r w:rsidRPr="00B97FE2">
        <w:rPr>
          <w:spacing w:val="-3"/>
          <w:lang w:eastAsia="it-IT"/>
        </w:rPr>
        <w:t>t</w:t>
      </w:r>
      <w:r w:rsidRPr="00B97FE2">
        <w:rPr>
          <w:lang w:eastAsia="it-IT"/>
        </w:rPr>
        <w:t>o a</w:t>
      </w:r>
      <w:r w:rsidRPr="00B97FE2">
        <w:rPr>
          <w:spacing w:val="-2"/>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
          <w:lang w:eastAsia="it-IT"/>
        </w:rPr>
        <w:t xml:space="preserve"> </w:t>
      </w:r>
      <w:r w:rsidRPr="00B97FE2">
        <w:rPr>
          <w:spacing w:val="-2"/>
          <w:lang w:eastAsia="it-IT"/>
        </w:rPr>
        <w:t>i</w:t>
      </w:r>
      <w:r w:rsidRPr="00B97FE2">
        <w:rPr>
          <w:lang w:eastAsia="it-IT"/>
        </w:rPr>
        <w:t>l</w:t>
      </w:r>
      <w:r w:rsidRPr="00B97FE2">
        <w:rPr>
          <w:spacing w:val="-1"/>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w:t>
      </w:r>
      <w:r w:rsidRPr="00B97FE2">
        <w:rPr>
          <w:spacing w:val="-2"/>
          <w:lang w:eastAsia="it-IT"/>
        </w:rPr>
        <w:t>t</w:t>
      </w:r>
      <w:r w:rsidRPr="00B97FE2">
        <w:rPr>
          <w:lang w:eastAsia="it-IT"/>
        </w:rPr>
        <w:t>e</w:t>
      </w:r>
      <w:r w:rsidRPr="00B97FE2">
        <w:rPr>
          <w:spacing w:val="-1"/>
          <w:lang w:eastAsia="it-IT"/>
        </w:rPr>
        <w:t>r</w:t>
      </w:r>
      <w:r w:rsidRPr="00B97FE2">
        <w:rPr>
          <w:lang w:eastAsia="it-IT"/>
        </w:rPr>
        <w:t xml:space="preserve">o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g</w:t>
      </w:r>
      <w:r w:rsidRPr="00B97FE2">
        <w:rPr>
          <w:spacing w:val="-2"/>
          <w:lang w:eastAsia="it-IT"/>
        </w:rPr>
        <w:t>i</w:t>
      </w:r>
      <w:r w:rsidRPr="00B97FE2">
        <w:rPr>
          <w:lang w:eastAsia="it-IT"/>
        </w:rPr>
        <w:t>us</w:t>
      </w:r>
      <w:r w:rsidRPr="00B97FE2">
        <w:rPr>
          <w:spacing w:val="-2"/>
          <w:lang w:eastAsia="it-IT"/>
        </w:rPr>
        <w:t>t</w:t>
      </w:r>
      <w:r w:rsidRPr="00B97FE2">
        <w:rPr>
          <w:lang w:eastAsia="it-IT"/>
        </w:rPr>
        <w:t>izia</w:t>
      </w:r>
      <w:r w:rsidRPr="00B97FE2">
        <w:rPr>
          <w:spacing w:val="-2"/>
          <w:lang w:eastAsia="it-IT"/>
        </w:rPr>
        <w:t xml:space="preserve"> </w:t>
      </w:r>
      <w:r w:rsidRPr="00B97FE2">
        <w:rPr>
          <w:spacing w:val="-3"/>
          <w:lang w:eastAsia="it-IT"/>
        </w:rPr>
        <w:t>d</w:t>
      </w:r>
      <w:r w:rsidRPr="00B97FE2">
        <w:rPr>
          <w:lang w:eastAsia="it-IT"/>
        </w:rPr>
        <w:t>e</w:t>
      </w:r>
      <w:r w:rsidRPr="00B97FE2">
        <w:rPr>
          <w:spacing w:val="-2"/>
          <w:lang w:eastAsia="it-IT"/>
        </w:rPr>
        <w:t>v</w:t>
      </w:r>
      <w:r w:rsidRPr="00B97FE2">
        <w:rPr>
          <w:lang w:eastAsia="it-IT"/>
        </w:rPr>
        <w:t>e</w:t>
      </w:r>
      <w:r w:rsidRPr="00B97FE2">
        <w:rPr>
          <w:spacing w:val="-1"/>
          <w:lang w:eastAsia="it-IT"/>
        </w:rPr>
        <w:t xml:space="preserve"> </w:t>
      </w:r>
      <w:r w:rsidRPr="00B97FE2">
        <w:rPr>
          <w:spacing w:val="2"/>
          <w:lang w:eastAsia="it-IT"/>
        </w:rPr>
        <w:t>e</w:t>
      </w:r>
      <w:r w:rsidRPr="00B97FE2">
        <w:rPr>
          <w:spacing w:val="-2"/>
          <w:lang w:eastAsia="it-IT"/>
        </w:rPr>
        <w:t>f</w:t>
      </w:r>
      <w:r w:rsidRPr="00B97FE2">
        <w:rPr>
          <w:spacing w:val="-4"/>
          <w:lang w:eastAsia="it-IT"/>
        </w:rPr>
        <w:t>f</w:t>
      </w:r>
      <w:r w:rsidRPr="00B97FE2">
        <w:rPr>
          <w:spacing w:val="2"/>
          <w:lang w:eastAsia="it-IT"/>
        </w:rPr>
        <w:t>e</w:t>
      </w:r>
      <w:r w:rsidRPr="00B97FE2">
        <w:rPr>
          <w:lang w:eastAsia="it-IT"/>
        </w:rPr>
        <w:t>t</w:t>
      </w:r>
      <w:r w:rsidRPr="00B97FE2">
        <w:rPr>
          <w:spacing w:val="-3"/>
          <w:lang w:eastAsia="it-IT"/>
        </w:rPr>
        <w:t>t</w:t>
      </w:r>
      <w:r w:rsidRPr="00B97FE2">
        <w:rPr>
          <w:lang w:eastAsia="it-IT"/>
        </w:rPr>
        <w:t>u</w:t>
      </w:r>
      <w:r w:rsidRPr="00B97FE2">
        <w:rPr>
          <w:spacing w:val="-1"/>
          <w:lang w:eastAsia="it-IT"/>
        </w:rPr>
        <w:t>a</w:t>
      </w:r>
      <w:r w:rsidRPr="00B97FE2">
        <w:rPr>
          <w:spacing w:val="-4"/>
          <w:lang w:eastAsia="it-IT"/>
        </w:rPr>
        <w:t>r</w:t>
      </w:r>
      <w:r w:rsidRPr="00B97FE2">
        <w:rPr>
          <w:lang w:eastAsia="it-IT"/>
        </w:rPr>
        <w:t>e</w:t>
      </w:r>
      <w:r w:rsidRPr="00B97FE2">
        <w:rPr>
          <w:spacing w:val="-1"/>
          <w:lang w:eastAsia="it-IT"/>
        </w:rPr>
        <w:t xml:space="preserve"> </w:t>
      </w:r>
      <w:r w:rsidRPr="00B97FE2">
        <w:rPr>
          <w:spacing w:val="-2"/>
          <w:lang w:eastAsia="it-IT"/>
        </w:rPr>
        <w:t>i</w:t>
      </w:r>
      <w:r w:rsidRPr="00B97FE2">
        <w:rPr>
          <w:lang w:eastAsia="it-IT"/>
        </w:rPr>
        <w:t xml:space="preserve">l </w:t>
      </w:r>
      <w:r w:rsidRPr="00B97FE2">
        <w:rPr>
          <w:spacing w:val="-2"/>
          <w:lang w:eastAsia="it-IT"/>
        </w:rPr>
        <w:t>v</w:t>
      </w:r>
      <w:r w:rsidRPr="00B97FE2">
        <w:rPr>
          <w:spacing w:val="2"/>
          <w:lang w:eastAsia="it-IT"/>
        </w:rPr>
        <w:t>e</w:t>
      </w:r>
      <w:r w:rsidRPr="00B97FE2">
        <w:rPr>
          <w:spacing w:val="-2"/>
          <w:lang w:eastAsia="it-IT"/>
        </w:rPr>
        <w:t>r</w:t>
      </w:r>
      <w:r w:rsidRPr="00B97FE2">
        <w:rPr>
          <w:lang w:eastAsia="it-IT"/>
        </w:rPr>
        <w:t>sa</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p>
    <w:p w:rsidR="00D7436F" w:rsidRPr="00B97FE2" w:rsidRDefault="00D7436F" w:rsidP="00AB467F">
      <w:pPr>
        <w:widowControl w:val="0"/>
        <w:tabs>
          <w:tab w:val="left" w:pos="1260"/>
        </w:tabs>
        <w:suppressAutoHyphens w:val="0"/>
        <w:kinsoku w:val="0"/>
        <w:overflowPunct w:val="0"/>
        <w:autoSpaceDE w:val="0"/>
        <w:autoSpaceDN w:val="0"/>
        <w:adjustRightInd w:val="0"/>
        <w:spacing w:after="0"/>
        <w:rPr>
          <w:lang w:eastAsia="it-IT"/>
        </w:rPr>
      </w:pPr>
      <w:r w:rsidRPr="00B97FE2">
        <w:rPr>
          <w:lang w:eastAsia="it-IT"/>
        </w:rPr>
        <w:t>l)</w:t>
      </w:r>
      <w:r w:rsidRPr="00B97FE2">
        <w:rPr>
          <w:spacing w:val="-1"/>
          <w:lang w:eastAsia="it-IT"/>
        </w:rPr>
        <w:t xml:space="preserve"> </w:t>
      </w:r>
      <w:r w:rsidRPr="00B97FE2">
        <w:rPr>
          <w:spacing w:val="-2"/>
          <w:lang w:eastAsia="it-IT"/>
        </w:rPr>
        <w:t>i</w:t>
      </w:r>
      <w:r w:rsidRPr="00B97FE2">
        <w:rPr>
          <w:lang w:eastAsia="it-IT"/>
        </w:rPr>
        <w:t>l</w:t>
      </w:r>
      <w:r w:rsidRPr="00B97FE2">
        <w:rPr>
          <w:spacing w:val="-1"/>
          <w:lang w:eastAsia="it-IT"/>
        </w:rPr>
        <w:t xml:space="preserve"> </w:t>
      </w:r>
      <w:r w:rsidRPr="00B97FE2">
        <w:rPr>
          <w:lang w:eastAsia="it-IT"/>
        </w:rPr>
        <w:t>p</w:t>
      </w:r>
      <w:r w:rsidRPr="00B97FE2">
        <w:rPr>
          <w:spacing w:val="-2"/>
          <w:lang w:eastAsia="it-IT"/>
        </w:rPr>
        <w:t>r</w:t>
      </w:r>
      <w:r w:rsidRPr="00B97FE2">
        <w:rPr>
          <w:lang w:eastAsia="it-IT"/>
        </w:rPr>
        <w:t>e</w:t>
      </w:r>
      <w:r w:rsidRPr="00B97FE2">
        <w:rPr>
          <w:spacing w:val="1"/>
          <w:lang w:eastAsia="it-IT"/>
        </w:rPr>
        <w:t>l</w:t>
      </w:r>
      <w:r w:rsidRPr="00B97FE2">
        <w:rPr>
          <w:spacing w:val="-2"/>
          <w:lang w:eastAsia="it-IT"/>
        </w:rPr>
        <w:t>i</w:t>
      </w:r>
      <w:r w:rsidRPr="00B97FE2">
        <w:rPr>
          <w:lang w:eastAsia="it-IT"/>
        </w:rPr>
        <w:t xml:space="preserve">evo </w:t>
      </w:r>
      <w:r w:rsidRPr="00B97FE2">
        <w:rPr>
          <w:spacing w:val="-3"/>
          <w:lang w:eastAsia="it-IT"/>
        </w:rPr>
        <w:t>d</w:t>
      </w:r>
      <w:r w:rsidRPr="00B97FE2">
        <w:rPr>
          <w:lang w:eastAsia="it-IT"/>
        </w:rPr>
        <w:t>e</w:t>
      </w:r>
      <w:r w:rsidRPr="00B97FE2">
        <w:rPr>
          <w:spacing w:val="1"/>
          <w:lang w:eastAsia="it-IT"/>
        </w:rPr>
        <w:t>l</w:t>
      </w:r>
      <w:r w:rsidRPr="00B97FE2">
        <w:rPr>
          <w:spacing w:val="3"/>
          <w:lang w:eastAsia="it-IT"/>
        </w:rPr>
        <w:t>l</w:t>
      </w:r>
      <w:r w:rsidRPr="00B97FE2">
        <w:rPr>
          <w:lang w:eastAsia="it-IT"/>
        </w:rPr>
        <w:t>a</w:t>
      </w:r>
      <w:r w:rsidRPr="00B97FE2">
        <w:rPr>
          <w:spacing w:val="-2"/>
          <w:lang w:eastAsia="it-IT"/>
        </w:rPr>
        <w:t xml:space="preserve"> s</w:t>
      </w:r>
      <w:r w:rsidRPr="00B97FE2">
        <w:rPr>
          <w:lang w:eastAsia="it-IT"/>
        </w:rPr>
        <w:t>o</w:t>
      </w:r>
      <w:r w:rsidRPr="00B97FE2">
        <w:rPr>
          <w:spacing w:val="-2"/>
          <w:lang w:eastAsia="it-IT"/>
        </w:rPr>
        <w:t>mm</w:t>
      </w:r>
      <w:r w:rsidRPr="00B97FE2">
        <w:rPr>
          <w:lang w:eastAsia="it-IT"/>
        </w:rPr>
        <w:t>a</w:t>
      </w:r>
      <w:r w:rsidRPr="00B97FE2">
        <w:rPr>
          <w:spacing w:val="-2"/>
          <w:lang w:eastAsia="it-IT"/>
        </w:rPr>
        <w:t xml:space="preserve"> </w:t>
      </w:r>
      <w:r w:rsidRPr="00B97FE2">
        <w:rPr>
          <w:lang w:eastAsia="it-IT"/>
        </w:rPr>
        <w:t>n</w:t>
      </w:r>
      <w:r w:rsidRPr="00B97FE2">
        <w:rPr>
          <w:spacing w:val="2"/>
          <w:lang w:eastAsia="it-IT"/>
        </w:rPr>
        <w:t>e</w:t>
      </w:r>
      <w:r w:rsidRPr="00B97FE2">
        <w:rPr>
          <w:spacing w:val="-2"/>
          <w:lang w:eastAsia="it-IT"/>
        </w:rPr>
        <w:t>c</w:t>
      </w:r>
      <w:r w:rsidRPr="00B97FE2">
        <w:rPr>
          <w:lang w:eastAsia="it-IT"/>
        </w:rPr>
        <w:t>essa</w:t>
      </w:r>
      <w:r w:rsidRPr="00B97FE2">
        <w:rPr>
          <w:spacing w:val="-2"/>
          <w:lang w:eastAsia="it-IT"/>
        </w:rPr>
        <w:t>r</w:t>
      </w:r>
      <w:r w:rsidRPr="00B97FE2">
        <w:rPr>
          <w:lang w:eastAsia="it-IT"/>
        </w:rPr>
        <w:t>ia</w:t>
      </w:r>
      <w:r w:rsidRPr="00B97FE2">
        <w:rPr>
          <w:spacing w:val="-2"/>
          <w:lang w:eastAsia="it-IT"/>
        </w:rPr>
        <w:t xml:space="preserve"> </w:t>
      </w:r>
      <w:r w:rsidRPr="00B97FE2">
        <w:rPr>
          <w:lang w:eastAsia="it-IT"/>
        </w:rPr>
        <w:t>d</w:t>
      </w:r>
      <w:r w:rsidRPr="00B97FE2">
        <w:rPr>
          <w:spacing w:val="-1"/>
          <w:lang w:eastAsia="it-IT"/>
        </w:rPr>
        <w:t>a</w:t>
      </w:r>
      <w:r w:rsidRPr="00B97FE2">
        <w:rPr>
          <w:spacing w:val="-2"/>
          <w:lang w:eastAsia="it-IT"/>
        </w:rPr>
        <w:t>l</w:t>
      </w:r>
      <w:r w:rsidRPr="00B97FE2">
        <w:rPr>
          <w:lang w:eastAsia="it-IT"/>
        </w:rPr>
        <w:t>l’i</w:t>
      </w:r>
      <w:r w:rsidRPr="00B97FE2">
        <w:rPr>
          <w:spacing w:val="-4"/>
          <w:lang w:eastAsia="it-IT"/>
        </w:rPr>
        <w:t>m</w:t>
      </w:r>
      <w:r w:rsidRPr="00B97FE2">
        <w:rPr>
          <w:lang w:eastAsia="it-IT"/>
        </w:rPr>
        <w:t>po</w:t>
      </w:r>
      <w:r w:rsidRPr="00B97FE2">
        <w:rPr>
          <w:spacing w:val="-2"/>
          <w:lang w:eastAsia="it-IT"/>
        </w:rPr>
        <w:t>r</w:t>
      </w:r>
      <w:r w:rsidRPr="00B97FE2">
        <w:rPr>
          <w:lang w:eastAsia="it-IT"/>
        </w:rPr>
        <w:t xml:space="preserve">to </w:t>
      </w:r>
      <w:r w:rsidRPr="00B97FE2">
        <w:rPr>
          <w:spacing w:val="-2"/>
          <w:lang w:eastAsia="it-IT"/>
        </w:rPr>
        <w:t>v</w:t>
      </w:r>
      <w:r w:rsidRPr="00B97FE2">
        <w:rPr>
          <w:spacing w:val="2"/>
          <w:lang w:eastAsia="it-IT"/>
        </w:rPr>
        <w:t>e</w:t>
      </w:r>
      <w:r w:rsidRPr="00B97FE2">
        <w:rPr>
          <w:spacing w:val="-2"/>
          <w:lang w:eastAsia="it-IT"/>
        </w:rPr>
        <w:t>r</w:t>
      </w:r>
      <w:r w:rsidRPr="00B97FE2">
        <w:rPr>
          <w:lang w:eastAsia="it-IT"/>
        </w:rPr>
        <w:t>sa</w:t>
      </w:r>
      <w:r w:rsidRPr="00B97FE2">
        <w:rPr>
          <w:spacing w:val="-3"/>
          <w:lang w:eastAsia="it-IT"/>
        </w:rPr>
        <w:t>t</w:t>
      </w:r>
      <w:r w:rsidRPr="00B97FE2">
        <w:rPr>
          <w:lang w:eastAsia="it-IT"/>
        </w:rPr>
        <w:t>o d</w:t>
      </w:r>
      <w:r w:rsidRPr="00B97FE2">
        <w:rPr>
          <w:spacing w:val="-1"/>
          <w:lang w:eastAsia="it-IT"/>
        </w:rPr>
        <w:t>a</w:t>
      </w:r>
      <w:r w:rsidRPr="00B97FE2">
        <w:rPr>
          <w:lang w:eastAsia="it-IT"/>
        </w:rPr>
        <w:t>l</w:t>
      </w:r>
      <w:r w:rsidRPr="00B97FE2">
        <w:rPr>
          <w:spacing w:val="-1"/>
          <w:lang w:eastAsia="it-IT"/>
        </w:rPr>
        <w:t xml:space="preserve"> </w:t>
      </w:r>
      <w:r w:rsidRPr="00B97FE2">
        <w:rPr>
          <w:lang w:eastAsia="it-IT"/>
        </w:rPr>
        <w:t>c</w:t>
      </w:r>
      <w:r w:rsidRPr="00B97FE2">
        <w:rPr>
          <w:spacing w:val="-4"/>
          <w:lang w:eastAsia="it-IT"/>
        </w:rPr>
        <w:t>r</w:t>
      </w:r>
      <w:r w:rsidRPr="00B97FE2">
        <w:rPr>
          <w:spacing w:val="2"/>
          <w:lang w:eastAsia="it-IT"/>
        </w:rPr>
        <w:t>e</w:t>
      </w:r>
      <w:r w:rsidRPr="00B97FE2">
        <w:rPr>
          <w:lang w:eastAsia="it-IT"/>
        </w:rPr>
        <w:t>d</w:t>
      </w:r>
      <w:r w:rsidRPr="00B97FE2">
        <w:rPr>
          <w:spacing w:val="-2"/>
          <w:lang w:eastAsia="it-IT"/>
        </w:rPr>
        <w:t>i</w:t>
      </w:r>
      <w:r w:rsidRPr="00B97FE2">
        <w:rPr>
          <w:lang w:eastAsia="it-IT"/>
        </w:rPr>
        <w:t>t</w:t>
      </w:r>
      <w:r w:rsidRPr="00B97FE2">
        <w:rPr>
          <w:spacing w:val="1"/>
          <w:lang w:eastAsia="it-IT"/>
        </w:rPr>
        <w:t>o</w:t>
      </w:r>
      <w:r w:rsidRPr="00B97FE2">
        <w:rPr>
          <w:spacing w:val="-4"/>
          <w:lang w:eastAsia="it-IT"/>
        </w:rPr>
        <w:t>r</w:t>
      </w:r>
      <w:r w:rsidRPr="00B97FE2">
        <w:rPr>
          <w:lang w:eastAsia="it-IT"/>
        </w:rPr>
        <w:t>e</w:t>
      </w:r>
      <w:r w:rsidRPr="00B97FE2">
        <w:rPr>
          <w:spacing w:val="1"/>
          <w:lang w:eastAsia="it-IT"/>
        </w:rPr>
        <w:t xml:space="preserve"> </w:t>
      </w:r>
      <w:r w:rsidRPr="00B97FE2">
        <w:rPr>
          <w:lang w:eastAsia="it-IT"/>
        </w:rPr>
        <w:t>ist</w:t>
      </w:r>
      <w:r w:rsidRPr="00B97FE2">
        <w:rPr>
          <w:spacing w:val="-3"/>
          <w:lang w:eastAsia="it-IT"/>
        </w:rPr>
        <w:t>a</w:t>
      </w:r>
      <w:r w:rsidRPr="00B97FE2">
        <w:rPr>
          <w:lang w:eastAsia="it-IT"/>
        </w:rPr>
        <w:t>n</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a no</w:t>
      </w:r>
      <w:r w:rsidRPr="00B97FE2">
        <w:rPr>
          <w:spacing w:val="-2"/>
          <w:lang w:eastAsia="it-IT"/>
        </w:rPr>
        <w:t>rm</w:t>
      </w:r>
      <w:r w:rsidRPr="00B97FE2">
        <w:rPr>
          <w:lang w:eastAsia="it-IT"/>
        </w:rPr>
        <w:t>a</w:t>
      </w:r>
      <w:r w:rsidRPr="00B97FE2">
        <w:rPr>
          <w:spacing w:val="26"/>
          <w:lang w:eastAsia="it-IT"/>
        </w:rPr>
        <w:t xml:space="preserve"> </w:t>
      </w:r>
      <w:r w:rsidRPr="00B97FE2">
        <w:rPr>
          <w:lang w:eastAsia="it-IT"/>
        </w:rPr>
        <w:t>de</w:t>
      </w:r>
      <w:r w:rsidRPr="00B97FE2">
        <w:rPr>
          <w:spacing w:val="1"/>
          <w:lang w:eastAsia="it-IT"/>
        </w:rPr>
        <w:t>l</w:t>
      </w:r>
      <w:r w:rsidRPr="00B97FE2">
        <w:rPr>
          <w:lang w:eastAsia="it-IT"/>
        </w:rPr>
        <w:t>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28"/>
          <w:lang w:eastAsia="it-IT"/>
        </w:rPr>
        <w:t xml:space="preserve"> </w:t>
      </w:r>
      <w:r w:rsidRPr="00B97FE2">
        <w:rPr>
          <w:lang w:eastAsia="it-IT"/>
        </w:rPr>
        <w:t>30</w:t>
      </w:r>
      <w:r w:rsidRPr="00B97FE2">
        <w:rPr>
          <w:spacing w:val="25"/>
          <w:lang w:eastAsia="it-IT"/>
        </w:rPr>
        <w:t xml:space="preserve"> </w:t>
      </w:r>
      <w:r w:rsidRPr="00B97FE2">
        <w:rPr>
          <w:lang w:eastAsia="it-IT"/>
        </w:rPr>
        <w:t>d</w:t>
      </w:r>
      <w:r w:rsidRPr="00B97FE2">
        <w:rPr>
          <w:spacing w:val="2"/>
          <w:lang w:eastAsia="it-IT"/>
        </w:rPr>
        <w:t>e</w:t>
      </w:r>
      <w:r w:rsidRPr="00B97FE2">
        <w:rPr>
          <w:lang w:eastAsia="it-IT"/>
        </w:rPr>
        <w:t>l</w:t>
      </w:r>
      <w:r w:rsidRPr="00B97FE2">
        <w:rPr>
          <w:spacing w:val="28"/>
          <w:lang w:eastAsia="it-IT"/>
        </w:rPr>
        <w:t xml:space="preserve"> </w:t>
      </w:r>
      <w:r w:rsidRPr="00B97FE2">
        <w:rPr>
          <w:spacing w:val="-3"/>
          <w:lang w:eastAsia="it-IT"/>
        </w:rPr>
        <w:t>d</w:t>
      </w:r>
      <w:r w:rsidRPr="00B97FE2">
        <w:rPr>
          <w:spacing w:val="2"/>
          <w:lang w:eastAsia="it-IT"/>
        </w:rPr>
        <w:t>e</w:t>
      </w:r>
      <w:r w:rsidRPr="00B97FE2">
        <w:rPr>
          <w:lang w:eastAsia="it-IT"/>
        </w:rPr>
        <w:t>c</w:t>
      </w:r>
      <w:r w:rsidRPr="00B97FE2">
        <w:rPr>
          <w:spacing w:val="-4"/>
          <w:lang w:eastAsia="it-IT"/>
        </w:rPr>
        <w:t>r</w:t>
      </w:r>
      <w:r w:rsidRPr="00B97FE2">
        <w:rPr>
          <w:lang w:eastAsia="it-IT"/>
        </w:rPr>
        <w:t>eto</w:t>
      </w:r>
      <w:r w:rsidRPr="00B97FE2">
        <w:rPr>
          <w:spacing w:val="29"/>
          <w:lang w:eastAsia="it-IT"/>
        </w:rPr>
        <w:t xml:space="preserve"> </w:t>
      </w:r>
      <w:r w:rsidRPr="00B97FE2">
        <w:rPr>
          <w:spacing w:val="-3"/>
          <w:lang w:eastAsia="it-IT"/>
        </w:rPr>
        <w:t>d</w:t>
      </w:r>
      <w:r w:rsidRPr="00B97FE2">
        <w:rPr>
          <w:lang w:eastAsia="it-IT"/>
        </w:rPr>
        <w:t>el</w:t>
      </w:r>
      <w:r w:rsidRPr="00B97FE2">
        <w:rPr>
          <w:spacing w:val="28"/>
          <w:lang w:eastAsia="it-IT"/>
        </w:rPr>
        <w:t xml:space="preserve"> </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si</w:t>
      </w:r>
      <w:r w:rsidRPr="00B97FE2">
        <w:rPr>
          <w:lang w:eastAsia="it-IT"/>
        </w:rPr>
        <w:t>den</w:t>
      </w:r>
      <w:r w:rsidRPr="00B97FE2">
        <w:rPr>
          <w:spacing w:val="-3"/>
          <w:lang w:eastAsia="it-IT"/>
        </w:rPr>
        <w:t>t</w:t>
      </w:r>
      <w:r w:rsidRPr="00B97FE2">
        <w:rPr>
          <w:lang w:eastAsia="it-IT"/>
        </w:rPr>
        <w:t>e</w:t>
      </w:r>
      <w:r w:rsidRPr="00B97FE2">
        <w:rPr>
          <w:spacing w:val="30"/>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6"/>
          <w:lang w:eastAsia="it-IT"/>
        </w:rPr>
        <w:t xml:space="preserve"> </w:t>
      </w:r>
      <w:r w:rsidRPr="00B97FE2">
        <w:rPr>
          <w:spacing w:val="-3"/>
          <w:lang w:eastAsia="it-IT"/>
        </w:rPr>
        <w:t>R</w:t>
      </w:r>
      <w:r w:rsidRPr="00B97FE2">
        <w:rPr>
          <w:spacing w:val="2"/>
          <w:lang w:eastAsia="it-IT"/>
        </w:rPr>
        <w:t>e</w:t>
      </w:r>
      <w:r w:rsidRPr="00B97FE2">
        <w:rPr>
          <w:spacing w:val="-3"/>
          <w:lang w:eastAsia="it-IT"/>
        </w:rPr>
        <w:t>p</w:t>
      </w:r>
      <w:r w:rsidRPr="00B97FE2">
        <w:rPr>
          <w:lang w:eastAsia="it-IT"/>
        </w:rPr>
        <w:t>ubb</w:t>
      </w:r>
      <w:r w:rsidRPr="00B97FE2">
        <w:rPr>
          <w:spacing w:val="-2"/>
          <w:lang w:eastAsia="it-IT"/>
        </w:rPr>
        <w:t>l</w:t>
      </w:r>
      <w:r w:rsidRPr="00B97FE2">
        <w:rPr>
          <w:lang w:eastAsia="it-IT"/>
        </w:rPr>
        <w:t>i</w:t>
      </w:r>
      <w:r w:rsidRPr="00B97FE2">
        <w:rPr>
          <w:spacing w:val="-2"/>
          <w:lang w:eastAsia="it-IT"/>
        </w:rPr>
        <w:t>c</w:t>
      </w:r>
      <w:r w:rsidRPr="00B97FE2">
        <w:rPr>
          <w:lang w:eastAsia="it-IT"/>
        </w:rPr>
        <w:t>a</w:t>
      </w:r>
      <w:r w:rsidRPr="00B97FE2">
        <w:rPr>
          <w:spacing w:val="26"/>
          <w:lang w:eastAsia="it-IT"/>
        </w:rPr>
        <w:t xml:space="preserve"> </w:t>
      </w:r>
      <w:r w:rsidRPr="00B97FE2">
        <w:rPr>
          <w:lang w:eastAsia="it-IT"/>
        </w:rPr>
        <w:t>30</w:t>
      </w:r>
      <w:r w:rsidRPr="00B97FE2">
        <w:rPr>
          <w:spacing w:val="27"/>
          <w:lang w:eastAsia="it-IT"/>
        </w:rPr>
        <w:t xml:space="preserve"> </w:t>
      </w:r>
      <w:r w:rsidRPr="00B97FE2">
        <w:rPr>
          <w:spacing w:val="1"/>
          <w:lang w:eastAsia="it-IT"/>
        </w:rPr>
        <w:t>m</w:t>
      </w:r>
      <w:r w:rsidRPr="00B97FE2">
        <w:rPr>
          <w:spacing w:val="-1"/>
          <w:lang w:eastAsia="it-IT"/>
        </w:rPr>
        <w:t>a</w:t>
      </w:r>
      <w:r w:rsidRPr="00B97FE2">
        <w:rPr>
          <w:lang w:eastAsia="it-IT"/>
        </w:rPr>
        <w:t>g</w:t>
      </w:r>
      <w:r w:rsidRPr="00B97FE2">
        <w:rPr>
          <w:spacing w:val="-2"/>
          <w:lang w:eastAsia="it-IT"/>
        </w:rPr>
        <w:t>gi</w:t>
      </w:r>
      <w:r w:rsidRPr="00B97FE2">
        <w:rPr>
          <w:lang w:eastAsia="it-IT"/>
        </w:rPr>
        <w:t>o 2002,</w:t>
      </w:r>
      <w:r w:rsidRPr="00B97FE2">
        <w:rPr>
          <w:spacing w:val="-3"/>
          <w:lang w:eastAsia="it-IT"/>
        </w:rPr>
        <w:t xml:space="preserve"> </w:t>
      </w:r>
      <w:r w:rsidRPr="00B97FE2">
        <w:rPr>
          <w:lang w:eastAsia="it-IT"/>
        </w:rPr>
        <w:t>n.</w:t>
      </w:r>
      <w:r w:rsidRPr="00B97FE2">
        <w:rPr>
          <w:spacing w:val="-2"/>
          <w:lang w:eastAsia="it-IT"/>
        </w:rPr>
        <w:t xml:space="preserve"> </w:t>
      </w:r>
      <w:r w:rsidRPr="00B97FE2">
        <w:rPr>
          <w:lang w:eastAsia="it-IT"/>
        </w:rPr>
        <w:t>115;</w:t>
      </w:r>
    </w:p>
    <w:p w:rsidR="00D7436F" w:rsidRPr="00B97FE2" w:rsidRDefault="00D7436F" w:rsidP="00AB467F">
      <w:pPr>
        <w:widowControl w:val="0"/>
        <w:tabs>
          <w:tab w:val="left" w:pos="1260"/>
        </w:tabs>
        <w:suppressAutoHyphens w:val="0"/>
        <w:kinsoku w:val="0"/>
        <w:overflowPunct w:val="0"/>
        <w:autoSpaceDE w:val="0"/>
        <w:autoSpaceDN w:val="0"/>
        <w:adjustRightInd w:val="0"/>
        <w:spacing w:before="1" w:after="0" w:line="237" w:lineRule="auto"/>
        <w:rPr>
          <w:lang w:eastAsia="it-IT"/>
        </w:rPr>
      </w:pPr>
      <w:r w:rsidRPr="00B97FE2">
        <w:rPr>
          <w:lang w:eastAsia="it-IT"/>
        </w:rPr>
        <w:t>m)</w:t>
      </w:r>
      <w:r w:rsidRPr="00B97FE2">
        <w:rPr>
          <w:spacing w:val="21"/>
          <w:lang w:eastAsia="it-IT"/>
        </w:rPr>
        <w:t xml:space="preserve"> </w:t>
      </w:r>
      <w:r w:rsidRPr="00B97FE2">
        <w:rPr>
          <w:lang w:eastAsia="it-IT"/>
        </w:rPr>
        <w:t>l</w:t>
      </w:r>
      <w:r w:rsidRPr="00B97FE2">
        <w:rPr>
          <w:spacing w:val="-3"/>
          <w:lang w:eastAsia="it-IT"/>
        </w:rPr>
        <w:t>’</w:t>
      </w:r>
      <w:r w:rsidRPr="00B97FE2">
        <w:rPr>
          <w:spacing w:val="2"/>
          <w:lang w:eastAsia="it-IT"/>
        </w:rPr>
        <w:t>e</w:t>
      </w:r>
      <w:r w:rsidRPr="00B97FE2">
        <w:rPr>
          <w:spacing w:val="-2"/>
          <w:lang w:eastAsia="it-IT"/>
        </w:rPr>
        <w:t>s</w:t>
      </w:r>
      <w:r w:rsidRPr="00B97FE2">
        <w:rPr>
          <w:lang w:eastAsia="it-IT"/>
        </w:rPr>
        <w:t>enz</w:t>
      </w:r>
      <w:r w:rsidRPr="00B97FE2">
        <w:rPr>
          <w:spacing w:val="-2"/>
          <w:lang w:eastAsia="it-IT"/>
        </w:rPr>
        <w:t>ion</w:t>
      </w:r>
      <w:r w:rsidRPr="00B97FE2">
        <w:rPr>
          <w:lang w:eastAsia="it-IT"/>
        </w:rPr>
        <w:t>e</w:t>
      </w:r>
      <w:r w:rsidRPr="00B97FE2">
        <w:rPr>
          <w:spacing w:val="23"/>
          <w:lang w:eastAsia="it-IT"/>
        </w:rPr>
        <w:t xml:space="preserve"> </w:t>
      </w:r>
      <w:r w:rsidRPr="00B97FE2">
        <w:rPr>
          <w:lang w:eastAsia="it-IT"/>
        </w:rPr>
        <w:t>d</w:t>
      </w:r>
      <w:r w:rsidRPr="00B97FE2">
        <w:rPr>
          <w:spacing w:val="-1"/>
          <w:lang w:eastAsia="it-IT"/>
        </w:rPr>
        <w:t>a</w:t>
      </w:r>
      <w:r w:rsidRPr="00B97FE2">
        <w:rPr>
          <w:lang w:eastAsia="it-IT"/>
        </w:rPr>
        <w:t>ll</w:t>
      </w:r>
      <w:r w:rsidRPr="00B97FE2">
        <w:rPr>
          <w:spacing w:val="-3"/>
          <w:lang w:eastAsia="it-IT"/>
        </w:rPr>
        <w:t>’</w:t>
      </w:r>
      <w:r w:rsidRPr="00B97FE2">
        <w:rPr>
          <w:lang w:eastAsia="it-IT"/>
        </w:rPr>
        <w:t>ob</w:t>
      </w:r>
      <w:r w:rsidRPr="00B97FE2">
        <w:rPr>
          <w:spacing w:val="-3"/>
          <w:lang w:eastAsia="it-IT"/>
        </w:rPr>
        <w:t>b</w:t>
      </w:r>
      <w:r w:rsidRPr="00B97FE2">
        <w:rPr>
          <w:spacing w:val="-2"/>
          <w:lang w:eastAsia="it-IT"/>
        </w:rPr>
        <w:t>l</w:t>
      </w:r>
      <w:r w:rsidRPr="00B97FE2">
        <w:rPr>
          <w:lang w:eastAsia="it-IT"/>
        </w:rPr>
        <w:t>i</w:t>
      </w:r>
      <w:r w:rsidRPr="00B97FE2">
        <w:rPr>
          <w:spacing w:val="-2"/>
          <w:lang w:eastAsia="it-IT"/>
        </w:rPr>
        <w:t>g</w:t>
      </w:r>
      <w:r w:rsidRPr="00B97FE2">
        <w:rPr>
          <w:lang w:eastAsia="it-IT"/>
        </w:rPr>
        <w:t>o</w:t>
      </w:r>
      <w:r w:rsidRPr="00B97FE2">
        <w:rPr>
          <w:spacing w:val="21"/>
          <w:lang w:eastAsia="it-IT"/>
        </w:rPr>
        <w:t xml:space="preserve"> </w:t>
      </w:r>
      <w:r w:rsidRPr="00B97FE2">
        <w:rPr>
          <w:lang w:eastAsia="it-IT"/>
        </w:rPr>
        <w:t>di</w:t>
      </w:r>
      <w:r w:rsidRPr="00B97FE2">
        <w:rPr>
          <w:spacing w:val="18"/>
          <w:lang w:eastAsia="it-IT"/>
        </w:rPr>
        <w:t xml:space="preserve"> </w:t>
      </w:r>
      <w:r w:rsidRPr="00B97FE2">
        <w:rPr>
          <w:spacing w:val="2"/>
          <w:lang w:eastAsia="it-IT"/>
        </w:rPr>
        <w:t>e</w:t>
      </w:r>
      <w:r w:rsidRPr="00B97FE2">
        <w:rPr>
          <w:spacing w:val="-2"/>
          <w:lang w:eastAsia="it-IT"/>
        </w:rPr>
        <w:t>ff</w:t>
      </w:r>
      <w:r w:rsidRPr="00B97FE2">
        <w:rPr>
          <w:spacing w:val="2"/>
          <w:lang w:eastAsia="it-IT"/>
        </w:rPr>
        <w:t>e</w:t>
      </w:r>
      <w:r w:rsidRPr="00B97FE2">
        <w:rPr>
          <w:spacing w:val="-3"/>
          <w:lang w:eastAsia="it-IT"/>
        </w:rPr>
        <w:t>t</w:t>
      </w:r>
      <w:r w:rsidRPr="00B97FE2">
        <w:rPr>
          <w:lang w:eastAsia="it-IT"/>
        </w:rPr>
        <w:t>tu</w:t>
      </w:r>
      <w:r w:rsidRPr="00B97FE2">
        <w:rPr>
          <w:spacing w:val="-1"/>
          <w:lang w:eastAsia="it-IT"/>
        </w:rPr>
        <w:t>a</w:t>
      </w:r>
      <w:r w:rsidRPr="00B97FE2">
        <w:rPr>
          <w:spacing w:val="-4"/>
          <w:lang w:eastAsia="it-IT"/>
        </w:rPr>
        <w:t>r</w:t>
      </w:r>
      <w:r w:rsidRPr="00B97FE2">
        <w:rPr>
          <w:lang w:eastAsia="it-IT"/>
        </w:rPr>
        <w:t>e</w:t>
      </w:r>
      <w:r w:rsidRPr="00B97FE2">
        <w:rPr>
          <w:spacing w:val="23"/>
          <w:lang w:eastAsia="it-IT"/>
        </w:rPr>
        <w:t xml:space="preserve"> </w:t>
      </w:r>
      <w:r w:rsidRPr="00B97FE2">
        <w:rPr>
          <w:spacing w:val="-2"/>
          <w:lang w:eastAsia="it-IT"/>
        </w:rPr>
        <w:t>i</w:t>
      </w:r>
      <w:r w:rsidRPr="00B97FE2">
        <w:rPr>
          <w:lang w:eastAsia="it-IT"/>
        </w:rPr>
        <w:t>l</w:t>
      </w:r>
      <w:r w:rsidRPr="00B97FE2">
        <w:rPr>
          <w:spacing w:val="21"/>
          <w:lang w:eastAsia="it-IT"/>
        </w:rPr>
        <w:t xml:space="preserve"> </w:t>
      </w:r>
      <w:r w:rsidRPr="00B97FE2">
        <w:rPr>
          <w:spacing w:val="-2"/>
          <w:lang w:eastAsia="it-IT"/>
        </w:rPr>
        <w:t>v</w:t>
      </w:r>
      <w:r w:rsidRPr="00B97FE2">
        <w:rPr>
          <w:spacing w:val="2"/>
          <w:lang w:eastAsia="it-IT"/>
        </w:rPr>
        <w:t>e</w:t>
      </w:r>
      <w:r w:rsidRPr="00B97FE2">
        <w:rPr>
          <w:spacing w:val="-2"/>
          <w:lang w:eastAsia="it-IT"/>
        </w:rPr>
        <w:t>r</w:t>
      </w:r>
      <w:r w:rsidRPr="00B97FE2">
        <w:rPr>
          <w:lang w:eastAsia="it-IT"/>
        </w:rPr>
        <w:t>sa</w:t>
      </w:r>
      <w:r w:rsidRPr="00B97FE2">
        <w:rPr>
          <w:spacing w:val="-2"/>
          <w:lang w:eastAsia="it-IT"/>
        </w:rPr>
        <w:t>m</w:t>
      </w:r>
      <w:r w:rsidRPr="00B97FE2">
        <w:rPr>
          <w:lang w:eastAsia="it-IT"/>
        </w:rPr>
        <w:t>en</w:t>
      </w:r>
      <w:r w:rsidRPr="00B97FE2">
        <w:rPr>
          <w:spacing w:val="-3"/>
          <w:lang w:eastAsia="it-IT"/>
        </w:rPr>
        <w:t>t</w:t>
      </w:r>
      <w:r w:rsidRPr="00B97FE2">
        <w:rPr>
          <w:lang w:eastAsia="it-IT"/>
        </w:rPr>
        <w:t>o</w:t>
      </w:r>
      <w:r w:rsidRPr="00B97FE2">
        <w:rPr>
          <w:spacing w:val="21"/>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lang w:eastAsia="it-IT"/>
        </w:rPr>
        <w:t>n</w:t>
      </w:r>
      <w:r w:rsidRPr="00B97FE2">
        <w:rPr>
          <w:spacing w:val="-3"/>
          <w:lang w:eastAsia="it-IT"/>
        </w:rPr>
        <w:t>d</w:t>
      </w:r>
      <w:r w:rsidRPr="00B97FE2">
        <w:rPr>
          <w:lang w:eastAsia="it-IT"/>
        </w:rPr>
        <w:t>o</w:t>
      </w:r>
      <w:r w:rsidRPr="00B97FE2">
        <w:rPr>
          <w:spacing w:val="21"/>
          <w:lang w:eastAsia="it-IT"/>
        </w:rPr>
        <w:t xml:space="preserve"> </w:t>
      </w:r>
      <w:r w:rsidRPr="00B97FE2">
        <w:rPr>
          <w:lang w:eastAsia="it-IT"/>
        </w:rPr>
        <w:t>la</w:t>
      </w:r>
      <w:r w:rsidRPr="00B97FE2">
        <w:rPr>
          <w:spacing w:val="19"/>
          <w:lang w:eastAsia="it-IT"/>
        </w:rPr>
        <w:t xml:space="preserve"> </w:t>
      </w:r>
      <w:r w:rsidRPr="00B97FE2">
        <w:rPr>
          <w:lang w:eastAsia="it-IT"/>
        </w:rPr>
        <w:t>i</w:t>
      </w:r>
      <w:r w:rsidRPr="00B97FE2">
        <w:rPr>
          <w:spacing w:val="-2"/>
          <w:lang w:eastAsia="it-IT"/>
        </w:rPr>
        <w:t>s</w:t>
      </w:r>
      <w:r w:rsidRPr="00B97FE2">
        <w:rPr>
          <w:lang w:eastAsia="it-IT"/>
        </w:rPr>
        <w:t>t</w:t>
      </w:r>
      <w:r w:rsidRPr="00B97FE2">
        <w:rPr>
          <w:spacing w:val="-1"/>
          <w:lang w:eastAsia="it-IT"/>
        </w:rPr>
        <w:t>a</w:t>
      </w:r>
      <w:r w:rsidRPr="00B97FE2">
        <w:rPr>
          <w:lang w:eastAsia="it-IT"/>
        </w:rPr>
        <w:t>nza</w:t>
      </w:r>
      <w:r w:rsidRPr="00B97FE2">
        <w:rPr>
          <w:spacing w:val="19"/>
          <w:lang w:eastAsia="it-IT"/>
        </w:rPr>
        <w:t xml:space="preserve"> </w:t>
      </w:r>
      <w:r w:rsidRPr="00B97FE2">
        <w:rPr>
          <w:lang w:eastAsia="it-IT"/>
        </w:rPr>
        <w:t>p</w:t>
      </w:r>
      <w:r w:rsidRPr="00B97FE2">
        <w:rPr>
          <w:spacing w:val="2"/>
          <w:lang w:eastAsia="it-IT"/>
        </w:rPr>
        <w:t>e</w:t>
      </w:r>
      <w:r w:rsidRPr="00B97FE2">
        <w:rPr>
          <w:lang w:eastAsia="it-IT"/>
        </w:rPr>
        <w:t>r</w:t>
      </w:r>
      <w:r w:rsidRPr="00B97FE2">
        <w:rPr>
          <w:spacing w:val="17"/>
          <w:lang w:eastAsia="it-IT"/>
        </w:rPr>
        <w:t xml:space="preserve"> </w:t>
      </w:r>
      <w:r w:rsidRPr="00B97FE2">
        <w:rPr>
          <w:spacing w:val="-2"/>
          <w:lang w:eastAsia="it-IT"/>
        </w:rPr>
        <w:t>l</w:t>
      </w:r>
      <w:r w:rsidRPr="00B97FE2">
        <w:rPr>
          <w:lang w:eastAsia="it-IT"/>
        </w:rPr>
        <w:t xml:space="preserve">e </w:t>
      </w:r>
      <w:r w:rsidRPr="00B97FE2">
        <w:rPr>
          <w:spacing w:val="-2"/>
          <w:lang w:eastAsia="it-IT"/>
        </w:rPr>
        <w:t>m</w:t>
      </w:r>
      <w:r w:rsidRPr="00B97FE2">
        <w:rPr>
          <w:lang w:eastAsia="it-IT"/>
        </w:rPr>
        <w:t>is</w:t>
      </w:r>
      <w:r w:rsidRPr="00B97FE2">
        <w:rPr>
          <w:spacing w:val="1"/>
          <w:lang w:eastAsia="it-IT"/>
        </w:rPr>
        <w:t>u</w:t>
      </w:r>
      <w:r w:rsidRPr="00B97FE2">
        <w:rPr>
          <w:spacing w:val="-4"/>
          <w:lang w:eastAsia="it-IT"/>
        </w:rPr>
        <w:t>r</w:t>
      </w:r>
      <w:r w:rsidRPr="00B97FE2">
        <w:rPr>
          <w:lang w:eastAsia="it-IT"/>
        </w:rPr>
        <w:t>e</w:t>
      </w:r>
      <w:r w:rsidRPr="00B97FE2">
        <w:rPr>
          <w:spacing w:val="26"/>
          <w:lang w:eastAsia="it-IT"/>
        </w:rPr>
        <w:t xml:space="preserve"> </w:t>
      </w:r>
      <w:r w:rsidRPr="00B97FE2">
        <w:rPr>
          <w:lang w:eastAsia="it-IT"/>
        </w:rPr>
        <w:t>p</w:t>
      </w:r>
      <w:r w:rsidRPr="00B97FE2">
        <w:rPr>
          <w:spacing w:val="-4"/>
          <w:lang w:eastAsia="it-IT"/>
        </w:rPr>
        <w:t>r</w:t>
      </w:r>
      <w:r w:rsidRPr="00B97FE2">
        <w:rPr>
          <w:lang w:eastAsia="it-IT"/>
        </w:rPr>
        <w:t>o</w:t>
      </w:r>
      <w:r w:rsidRPr="00B97FE2">
        <w:rPr>
          <w:spacing w:val="-3"/>
          <w:lang w:eastAsia="it-IT"/>
        </w:rPr>
        <w:t>t</w:t>
      </w:r>
      <w:r w:rsidRPr="00B97FE2">
        <w:rPr>
          <w:spacing w:val="2"/>
          <w:lang w:eastAsia="it-IT"/>
        </w:rPr>
        <w:t>e</w:t>
      </w:r>
      <w:r w:rsidRPr="00B97FE2">
        <w:rPr>
          <w:spacing w:val="-3"/>
          <w:lang w:eastAsia="it-IT"/>
        </w:rPr>
        <w:t>t</w:t>
      </w:r>
      <w:r w:rsidRPr="00B97FE2">
        <w:rPr>
          <w:lang w:eastAsia="it-IT"/>
        </w:rPr>
        <w:t>ti</w:t>
      </w:r>
      <w:r w:rsidRPr="00B97FE2">
        <w:rPr>
          <w:spacing w:val="-2"/>
          <w:lang w:eastAsia="it-IT"/>
        </w:rPr>
        <w:t>v</w:t>
      </w:r>
      <w:r w:rsidRPr="00B97FE2">
        <w:rPr>
          <w:lang w:eastAsia="it-IT"/>
        </w:rPr>
        <w:t>e</w:t>
      </w:r>
      <w:r w:rsidRPr="00B97FE2">
        <w:rPr>
          <w:spacing w:val="23"/>
          <w:lang w:eastAsia="it-IT"/>
        </w:rPr>
        <w:t xml:space="preserve"> </w:t>
      </w:r>
      <w:r w:rsidRPr="00B97FE2">
        <w:rPr>
          <w:lang w:eastAsia="it-IT"/>
        </w:rPr>
        <w:t>o</w:t>
      </w:r>
      <w:r w:rsidRPr="00B97FE2">
        <w:rPr>
          <w:spacing w:val="23"/>
          <w:lang w:eastAsia="it-IT"/>
        </w:rPr>
        <w:t xml:space="preserve"> </w:t>
      </w:r>
      <w:r w:rsidRPr="00B97FE2">
        <w:rPr>
          <w:lang w:eastAsia="it-IT"/>
        </w:rPr>
        <w:t>c</w:t>
      </w:r>
      <w:r w:rsidRPr="00B97FE2">
        <w:rPr>
          <w:spacing w:val="-3"/>
          <w:lang w:eastAsia="it-IT"/>
        </w:rPr>
        <w:t>a</w:t>
      </w:r>
      <w:r w:rsidRPr="00B97FE2">
        <w:rPr>
          <w:lang w:eastAsia="it-IT"/>
        </w:rPr>
        <w:t>u</w:t>
      </w:r>
      <w:r w:rsidRPr="00B97FE2">
        <w:rPr>
          <w:spacing w:val="-3"/>
          <w:lang w:eastAsia="it-IT"/>
        </w:rPr>
        <w:t>t</w:t>
      </w:r>
      <w:r w:rsidRPr="00B97FE2">
        <w:rPr>
          <w:lang w:eastAsia="it-IT"/>
        </w:rPr>
        <w:t>e</w:t>
      </w:r>
      <w:r w:rsidRPr="00B97FE2">
        <w:rPr>
          <w:spacing w:val="1"/>
          <w:lang w:eastAsia="it-IT"/>
        </w:rPr>
        <w:t>l</w:t>
      </w:r>
      <w:r w:rsidRPr="00B97FE2">
        <w:rPr>
          <w:spacing w:val="-1"/>
          <w:lang w:eastAsia="it-IT"/>
        </w:rPr>
        <w:t>a</w:t>
      </w:r>
      <w:r w:rsidRPr="00B97FE2">
        <w:rPr>
          <w:spacing w:val="-2"/>
          <w:lang w:eastAsia="it-IT"/>
        </w:rPr>
        <w:t>r</w:t>
      </w:r>
      <w:r w:rsidRPr="00B97FE2">
        <w:rPr>
          <w:lang w:eastAsia="it-IT"/>
        </w:rPr>
        <w:t>i</w:t>
      </w:r>
      <w:r w:rsidRPr="00B97FE2">
        <w:rPr>
          <w:spacing w:val="23"/>
          <w:lang w:eastAsia="it-IT"/>
        </w:rPr>
        <w:t xml:space="preserve"> </w:t>
      </w:r>
      <w:r w:rsidRPr="00B97FE2">
        <w:rPr>
          <w:lang w:eastAsia="it-IT"/>
        </w:rPr>
        <w:t>di</w:t>
      </w:r>
      <w:r w:rsidRPr="00B97FE2">
        <w:rPr>
          <w:spacing w:val="2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23"/>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co</w:t>
      </w:r>
      <w:r w:rsidRPr="00B97FE2">
        <w:rPr>
          <w:lang w:eastAsia="it-IT"/>
        </w:rPr>
        <w:t>lo</w:t>
      </w:r>
      <w:r w:rsidRPr="00B97FE2">
        <w:rPr>
          <w:spacing w:val="27"/>
          <w:lang w:eastAsia="it-IT"/>
        </w:rPr>
        <w:t xml:space="preserve"> </w:t>
      </w:r>
      <w:r w:rsidRPr="00B97FE2">
        <w:rPr>
          <w:spacing w:val="-1"/>
          <w:lang w:eastAsia="it-IT"/>
        </w:rPr>
        <w:t>5</w:t>
      </w:r>
      <w:r w:rsidRPr="00B97FE2">
        <w:rPr>
          <w:lang w:eastAsia="it-IT"/>
        </w:rPr>
        <w:t>4</w:t>
      </w:r>
      <w:r w:rsidRPr="00B97FE2">
        <w:rPr>
          <w:spacing w:val="21"/>
          <w:lang w:eastAsia="it-IT"/>
        </w:rPr>
        <w:t xml:space="preserve"> </w:t>
      </w:r>
      <w:r w:rsidRPr="00B97FE2">
        <w:rPr>
          <w:lang w:eastAsia="it-IT"/>
        </w:rPr>
        <w:t>è</w:t>
      </w:r>
      <w:r w:rsidRPr="00B97FE2">
        <w:rPr>
          <w:spacing w:val="25"/>
          <w:lang w:eastAsia="it-IT"/>
        </w:rPr>
        <w:t xml:space="preserve"> </w:t>
      </w:r>
      <w:r w:rsidRPr="00B97FE2">
        <w:rPr>
          <w:lang w:eastAsia="it-IT"/>
        </w:rPr>
        <w:t>p</w:t>
      </w:r>
      <w:r w:rsidRPr="00B97FE2">
        <w:rPr>
          <w:spacing w:val="-4"/>
          <w:lang w:eastAsia="it-IT"/>
        </w:rPr>
        <w:t>r</w:t>
      </w:r>
      <w:r w:rsidRPr="00B97FE2">
        <w:rPr>
          <w:lang w:eastAsia="it-IT"/>
        </w:rPr>
        <w:t>e</w:t>
      </w:r>
      <w:r w:rsidRPr="00B97FE2">
        <w:rPr>
          <w:spacing w:val="-2"/>
          <w:lang w:eastAsia="it-IT"/>
        </w:rPr>
        <w:t>s</w:t>
      </w:r>
      <w:r w:rsidRPr="00B97FE2">
        <w:rPr>
          <w:spacing w:val="2"/>
          <w:lang w:eastAsia="it-IT"/>
        </w:rPr>
        <w:t>e</w:t>
      </w:r>
      <w:r w:rsidRPr="00B97FE2">
        <w:rPr>
          <w:lang w:eastAsia="it-IT"/>
        </w:rPr>
        <w:t>nt</w:t>
      </w:r>
      <w:r w:rsidRPr="00B97FE2">
        <w:rPr>
          <w:spacing w:val="-1"/>
          <w:lang w:eastAsia="it-IT"/>
        </w:rPr>
        <w:t>a</w:t>
      </w:r>
      <w:r w:rsidRPr="00B97FE2">
        <w:rPr>
          <w:lang w:eastAsia="it-IT"/>
        </w:rPr>
        <w:t>ta</w:t>
      </w:r>
      <w:r w:rsidRPr="00B97FE2">
        <w:rPr>
          <w:spacing w:val="22"/>
          <w:lang w:eastAsia="it-IT"/>
        </w:rPr>
        <w:t xml:space="preserve"> </w:t>
      </w:r>
      <w:r w:rsidRPr="00B97FE2">
        <w:rPr>
          <w:lang w:eastAsia="it-IT"/>
        </w:rPr>
        <w:t>d</w:t>
      </w:r>
      <w:r w:rsidRPr="00B97FE2">
        <w:rPr>
          <w:spacing w:val="-4"/>
          <w:lang w:eastAsia="it-IT"/>
        </w:rPr>
        <w:t>a</w:t>
      </w:r>
      <w:r w:rsidRPr="00B97FE2">
        <w:rPr>
          <w:lang w:eastAsia="it-IT"/>
        </w:rPr>
        <w:t>l pub</w:t>
      </w:r>
      <w:r w:rsidRPr="00B97FE2">
        <w:rPr>
          <w:spacing w:val="-3"/>
          <w:lang w:eastAsia="it-IT"/>
        </w:rPr>
        <w:t>b</w:t>
      </w:r>
      <w:r w:rsidRPr="00B97FE2">
        <w:rPr>
          <w:lang w:eastAsia="it-IT"/>
        </w:rPr>
        <w:t>li</w:t>
      </w:r>
      <w:r w:rsidRPr="00B97FE2">
        <w:rPr>
          <w:spacing w:val="-2"/>
          <w:lang w:eastAsia="it-IT"/>
        </w:rPr>
        <w:t>c</w:t>
      </w:r>
      <w:r w:rsidRPr="00B97FE2">
        <w:rPr>
          <w:lang w:eastAsia="it-IT"/>
        </w:rPr>
        <w:t xml:space="preserve">o </w:t>
      </w:r>
      <w:r w:rsidRPr="00B97FE2">
        <w:rPr>
          <w:spacing w:val="-2"/>
          <w:lang w:eastAsia="it-IT"/>
        </w:rPr>
        <w:t>mi</w:t>
      </w:r>
      <w:r w:rsidRPr="00B97FE2">
        <w:rPr>
          <w:lang w:eastAsia="it-IT"/>
        </w:rPr>
        <w:t>ni</w:t>
      </w:r>
      <w:r w:rsidRPr="00B97FE2">
        <w:rPr>
          <w:spacing w:val="-2"/>
          <w:lang w:eastAsia="it-IT"/>
        </w:rPr>
        <w:t>s</w:t>
      </w:r>
      <w:r w:rsidRPr="00B97FE2">
        <w:rPr>
          <w:spacing w:val="-3"/>
          <w:lang w:eastAsia="it-IT"/>
        </w:rPr>
        <w:t>t</w:t>
      </w:r>
      <w:r w:rsidRPr="00B97FE2">
        <w:rPr>
          <w:spacing w:val="2"/>
          <w:lang w:eastAsia="it-IT"/>
        </w:rPr>
        <w:t>e</w:t>
      </w:r>
      <w:r w:rsidRPr="00B97FE2">
        <w:rPr>
          <w:spacing w:val="-2"/>
          <w:lang w:eastAsia="it-IT"/>
        </w:rPr>
        <w:t>r</w:t>
      </w:r>
      <w:r w:rsidRPr="00B97FE2">
        <w:rPr>
          <w:lang w:eastAsia="it-IT"/>
        </w:rPr>
        <w:t>o;</w:t>
      </w:r>
    </w:p>
    <w:p w:rsidR="005062F9" w:rsidRDefault="00D7436F" w:rsidP="005062F9">
      <w:pPr>
        <w:widowControl w:val="0"/>
        <w:tabs>
          <w:tab w:val="left" w:pos="1260"/>
        </w:tabs>
        <w:suppressAutoHyphens w:val="0"/>
        <w:kinsoku w:val="0"/>
        <w:overflowPunct w:val="0"/>
        <w:autoSpaceDE w:val="0"/>
        <w:autoSpaceDN w:val="0"/>
        <w:adjustRightInd w:val="0"/>
        <w:spacing w:before="1" w:after="0" w:line="257" w:lineRule="exact"/>
        <w:rPr>
          <w:lang w:eastAsia="it-IT"/>
        </w:rPr>
      </w:pPr>
      <w:r w:rsidRPr="00B97FE2">
        <w:rPr>
          <w:spacing w:val="-10"/>
          <w:lang w:eastAsia="it-IT"/>
        </w:rPr>
        <w:t xml:space="preserve">n) </w:t>
      </w:r>
      <w:r w:rsidRPr="00B97FE2">
        <w:rPr>
          <w:lang w:eastAsia="it-IT"/>
        </w:rPr>
        <w:t>il</w:t>
      </w:r>
      <w:r w:rsidRPr="00B97FE2">
        <w:rPr>
          <w:spacing w:val="-10"/>
          <w:lang w:eastAsia="it-IT"/>
        </w:rPr>
        <w:t xml:space="preserve"> </w:t>
      </w:r>
      <w:r w:rsidRPr="00B97FE2">
        <w:rPr>
          <w:spacing w:val="-2"/>
          <w:lang w:eastAsia="it-IT"/>
        </w:rPr>
        <w:t>c</w:t>
      </w:r>
      <w:r w:rsidRPr="00B97FE2">
        <w:rPr>
          <w:lang w:eastAsia="it-IT"/>
        </w:rPr>
        <w:t>on</w:t>
      </w:r>
      <w:r w:rsidRPr="00B97FE2">
        <w:rPr>
          <w:spacing w:val="-3"/>
          <w:lang w:eastAsia="it-IT"/>
        </w:rPr>
        <w:t>t</w:t>
      </w:r>
      <w:r w:rsidRPr="00B97FE2">
        <w:rPr>
          <w:lang w:eastAsia="it-IT"/>
        </w:rPr>
        <w:t>e</w:t>
      </w:r>
      <w:r w:rsidRPr="00B97FE2">
        <w:rPr>
          <w:spacing w:val="-2"/>
          <w:lang w:eastAsia="it-IT"/>
        </w:rPr>
        <w:t>n</w:t>
      </w:r>
      <w:r w:rsidRPr="00B97FE2">
        <w:rPr>
          <w:lang w:eastAsia="it-IT"/>
        </w:rPr>
        <w:t>u</w:t>
      </w:r>
      <w:r w:rsidRPr="00B97FE2">
        <w:rPr>
          <w:spacing w:val="-3"/>
          <w:lang w:eastAsia="it-IT"/>
        </w:rPr>
        <w:t>t</w:t>
      </w:r>
      <w:r w:rsidRPr="00B97FE2">
        <w:rPr>
          <w:lang w:eastAsia="it-IT"/>
        </w:rPr>
        <w:t>o</w:t>
      </w:r>
      <w:r w:rsidRPr="00B97FE2">
        <w:rPr>
          <w:spacing w:val="-10"/>
          <w:lang w:eastAsia="it-IT"/>
        </w:rPr>
        <w:t xml:space="preserve"> </w:t>
      </w:r>
      <w:r w:rsidRPr="00B97FE2">
        <w:rPr>
          <w:lang w:eastAsia="it-IT"/>
        </w:rPr>
        <w:t>de</w:t>
      </w:r>
      <w:r w:rsidRPr="00B97FE2">
        <w:rPr>
          <w:spacing w:val="1"/>
          <w:lang w:eastAsia="it-IT"/>
        </w:rPr>
        <w:t>l</w:t>
      </w:r>
      <w:r w:rsidRPr="00B97FE2">
        <w:rPr>
          <w:lang w:eastAsia="it-IT"/>
        </w:rPr>
        <w:t>la</w:t>
      </w:r>
      <w:r w:rsidRPr="00B97FE2">
        <w:rPr>
          <w:spacing w:val="-12"/>
          <w:lang w:eastAsia="it-IT"/>
        </w:rPr>
        <w:t xml:space="preserve"> </w:t>
      </w:r>
      <w:r w:rsidRPr="00B97FE2">
        <w:rPr>
          <w:spacing w:val="-2"/>
          <w:lang w:eastAsia="it-IT"/>
        </w:rPr>
        <w:t>r</w:t>
      </w:r>
      <w:r w:rsidRPr="00B97FE2">
        <w:rPr>
          <w:lang w:eastAsia="it-IT"/>
        </w:rPr>
        <w:t>i</w:t>
      </w:r>
      <w:r w:rsidRPr="00B97FE2">
        <w:rPr>
          <w:spacing w:val="-2"/>
          <w:lang w:eastAsia="it-IT"/>
        </w:rPr>
        <w:t>c</w:t>
      </w:r>
      <w:r w:rsidRPr="00B97FE2">
        <w:rPr>
          <w:lang w:eastAsia="it-IT"/>
        </w:rPr>
        <w:t>evuta</w:t>
      </w:r>
      <w:r w:rsidRPr="00B97FE2">
        <w:rPr>
          <w:spacing w:val="-11"/>
          <w:lang w:eastAsia="it-IT"/>
        </w:rPr>
        <w:t xml:space="preserve"> </w:t>
      </w:r>
      <w:r w:rsidRPr="00B97FE2">
        <w:rPr>
          <w:lang w:eastAsia="it-IT"/>
        </w:rPr>
        <w:t>di</w:t>
      </w:r>
      <w:r w:rsidRPr="00B97FE2">
        <w:rPr>
          <w:spacing w:val="-10"/>
          <w:lang w:eastAsia="it-IT"/>
        </w:rPr>
        <w:t xml:space="preserve"> </w:t>
      </w:r>
      <w:r w:rsidRPr="00B97FE2">
        <w:rPr>
          <w:spacing w:val="-1"/>
          <w:lang w:eastAsia="it-IT"/>
        </w:rPr>
        <w:t>a</w:t>
      </w:r>
      <w:r w:rsidRPr="00B97FE2">
        <w:rPr>
          <w:lang w:eastAsia="it-IT"/>
        </w:rPr>
        <w:t>v</w:t>
      </w:r>
      <w:r w:rsidRPr="00B97FE2">
        <w:rPr>
          <w:spacing w:val="-2"/>
          <w:lang w:eastAsia="it-IT"/>
        </w:rPr>
        <w:t>v</w:t>
      </w:r>
      <w:r w:rsidRPr="00B97FE2">
        <w:rPr>
          <w:lang w:eastAsia="it-IT"/>
        </w:rPr>
        <w:t>en</w:t>
      </w:r>
      <w:r w:rsidRPr="00B97FE2">
        <w:rPr>
          <w:spacing w:val="-2"/>
          <w:lang w:eastAsia="it-IT"/>
        </w:rPr>
        <w:t>u</w:t>
      </w:r>
      <w:r w:rsidRPr="00B97FE2">
        <w:rPr>
          <w:lang w:eastAsia="it-IT"/>
        </w:rPr>
        <w:t>ta</w:t>
      </w:r>
      <w:r w:rsidRPr="00B97FE2">
        <w:rPr>
          <w:spacing w:val="-11"/>
          <w:lang w:eastAsia="it-IT"/>
        </w:rPr>
        <w:t xml:space="preserve"> </w:t>
      </w:r>
      <w:r w:rsidRPr="00B97FE2">
        <w:rPr>
          <w:lang w:eastAsia="it-IT"/>
        </w:rPr>
        <w:t>no</w:t>
      </w:r>
      <w:r w:rsidRPr="00B97FE2">
        <w:rPr>
          <w:spacing w:val="-3"/>
          <w:lang w:eastAsia="it-IT"/>
        </w:rPr>
        <w:t>t</w:t>
      </w:r>
      <w:r w:rsidRPr="00B97FE2">
        <w:rPr>
          <w:lang w:eastAsia="it-IT"/>
        </w:rPr>
        <w:t>i</w:t>
      </w:r>
      <w:r w:rsidRPr="00B97FE2">
        <w:rPr>
          <w:spacing w:val="-2"/>
          <w:lang w:eastAsia="it-IT"/>
        </w:rPr>
        <w:t>f</w:t>
      </w:r>
      <w:r w:rsidRPr="00B97FE2">
        <w:rPr>
          <w:lang w:eastAsia="it-IT"/>
        </w:rPr>
        <w:t>ica</w:t>
      </w:r>
      <w:r w:rsidRPr="00B97FE2">
        <w:rPr>
          <w:spacing w:val="-11"/>
          <w:lang w:eastAsia="it-IT"/>
        </w:rPr>
        <w:t xml:space="preserve"> </w:t>
      </w:r>
      <w:r w:rsidRPr="00B97FE2">
        <w:rPr>
          <w:spacing w:val="-2"/>
          <w:lang w:eastAsia="it-IT"/>
        </w:rPr>
        <w:t>m</w:t>
      </w:r>
      <w:r w:rsidRPr="00B97FE2">
        <w:rPr>
          <w:spacing w:val="2"/>
          <w:lang w:eastAsia="it-IT"/>
        </w:rPr>
        <w:t>e</w:t>
      </w:r>
      <w:r w:rsidRPr="00B97FE2">
        <w:rPr>
          <w:spacing w:val="-3"/>
          <w:lang w:eastAsia="it-IT"/>
        </w:rPr>
        <w:t>d</w:t>
      </w:r>
      <w:r w:rsidRPr="00B97FE2">
        <w:rPr>
          <w:lang w:eastAsia="it-IT"/>
        </w:rPr>
        <w:t>i</w:t>
      </w:r>
      <w:r w:rsidRPr="00B97FE2">
        <w:rPr>
          <w:spacing w:val="-1"/>
          <w:lang w:eastAsia="it-IT"/>
        </w:rPr>
        <w:t>a</w:t>
      </w:r>
      <w:r w:rsidRPr="00B97FE2">
        <w:rPr>
          <w:lang w:eastAsia="it-IT"/>
        </w:rPr>
        <w:t>n</w:t>
      </w:r>
      <w:r w:rsidRPr="00B97FE2">
        <w:rPr>
          <w:spacing w:val="-3"/>
          <w:lang w:eastAsia="it-IT"/>
        </w:rPr>
        <w:t>t</w:t>
      </w:r>
      <w:r w:rsidRPr="00B97FE2">
        <w:rPr>
          <w:lang w:eastAsia="it-IT"/>
        </w:rPr>
        <w:t>e</w:t>
      </w:r>
      <w:r w:rsidRPr="00B97FE2">
        <w:rPr>
          <w:spacing w:val="-8"/>
          <w:lang w:eastAsia="it-IT"/>
        </w:rPr>
        <w:t xml:space="preserve"> </w:t>
      </w:r>
      <w:r w:rsidRPr="00B97FE2">
        <w:rPr>
          <w:spacing w:val="-2"/>
          <w:lang w:eastAsia="it-IT"/>
        </w:rPr>
        <w:t>i</w:t>
      </w:r>
      <w:r w:rsidRPr="00B97FE2">
        <w:rPr>
          <w:lang w:eastAsia="it-IT"/>
        </w:rPr>
        <w:t>n</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i</w:t>
      </w:r>
      <w:r w:rsidRPr="00B97FE2">
        <w:rPr>
          <w:spacing w:val="-4"/>
          <w:lang w:eastAsia="it-IT"/>
        </w:rPr>
        <w:t>m</w:t>
      </w:r>
      <w:r w:rsidRPr="00B97FE2">
        <w:rPr>
          <w:lang w:eastAsia="it-IT"/>
        </w:rPr>
        <w:t>ento</w:t>
      </w:r>
      <w:r w:rsidRPr="00B97FE2">
        <w:rPr>
          <w:spacing w:val="-10"/>
          <w:lang w:eastAsia="it-IT"/>
        </w:rPr>
        <w:t xml:space="preserve"> </w:t>
      </w:r>
      <w:r w:rsidRPr="00B97FE2">
        <w:rPr>
          <w:spacing w:val="-2"/>
          <w:lang w:eastAsia="it-IT"/>
        </w:rPr>
        <w:t>n</w:t>
      </w:r>
      <w:r w:rsidRPr="00B97FE2">
        <w:rPr>
          <w:lang w:eastAsia="it-IT"/>
        </w:rPr>
        <w:t>e</w:t>
      </w:r>
      <w:r w:rsidRPr="00B97FE2">
        <w:rPr>
          <w:spacing w:val="1"/>
          <w:lang w:eastAsia="it-IT"/>
        </w:rPr>
        <w:t>l</w:t>
      </w:r>
      <w:r w:rsidRPr="00B97FE2">
        <w:rPr>
          <w:lang w:eastAsia="it-IT"/>
        </w:rPr>
        <w:t>l’</w:t>
      </w:r>
      <w:r w:rsidRPr="00B97FE2">
        <w:rPr>
          <w:spacing w:val="-2"/>
          <w:lang w:eastAsia="it-IT"/>
        </w:rPr>
        <w:t>a</w:t>
      </w:r>
      <w:r w:rsidRPr="00B97FE2">
        <w:rPr>
          <w:spacing w:val="-4"/>
          <w:lang w:eastAsia="it-IT"/>
        </w:rPr>
        <w:t>r</w:t>
      </w:r>
      <w:r w:rsidRPr="00B97FE2">
        <w:rPr>
          <w:lang w:eastAsia="it-IT"/>
        </w:rPr>
        <w:t xml:space="preserve">ea </w:t>
      </w:r>
      <w:r w:rsidRPr="00B97FE2">
        <w:rPr>
          <w:spacing w:val="-2"/>
          <w:lang w:eastAsia="it-IT"/>
        </w:rPr>
        <w:t>w</w:t>
      </w:r>
      <w:r w:rsidRPr="00B97FE2">
        <w:rPr>
          <w:spacing w:val="2"/>
          <w:lang w:eastAsia="it-IT"/>
        </w:rPr>
        <w:t>e</w:t>
      </w:r>
      <w:r w:rsidRPr="00B97FE2">
        <w:rPr>
          <w:lang w:eastAsia="it-IT"/>
        </w:rPr>
        <w:t>b</w:t>
      </w:r>
      <w:r w:rsidRPr="00B97FE2">
        <w:rPr>
          <w:spacing w:val="-1"/>
          <w:lang w:eastAsia="it-IT"/>
        </w:rPr>
        <w:t xml:space="preserve"> </w:t>
      </w:r>
      <w:r w:rsidRPr="00B97FE2">
        <w:rPr>
          <w:spacing w:val="-2"/>
          <w:lang w:eastAsia="it-IT"/>
        </w:rPr>
        <w:t>r</w:t>
      </w:r>
      <w:r w:rsidRPr="00B97FE2">
        <w:rPr>
          <w:lang w:eastAsia="it-IT"/>
        </w:rPr>
        <w:t>i</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vata</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2"/>
          <w:lang w:eastAsia="it-IT"/>
        </w:rPr>
        <w:t>l</w:t>
      </w:r>
      <w:r w:rsidRPr="00B97FE2">
        <w:rPr>
          <w:lang w:eastAsia="it-IT"/>
        </w:rPr>
        <w:t>e</w:t>
      </w:r>
      <w:r w:rsidRPr="00B97FE2">
        <w:rPr>
          <w:spacing w:val="1"/>
          <w:lang w:eastAsia="it-IT"/>
        </w:rPr>
        <w:t xml:space="preserve"> </w:t>
      </w:r>
      <w:r w:rsidRPr="00B97FE2">
        <w:rPr>
          <w:spacing w:val="-2"/>
          <w:lang w:eastAsia="it-IT"/>
        </w:rPr>
        <w:t>m</w:t>
      </w:r>
      <w:r w:rsidRPr="00B97FE2">
        <w:rPr>
          <w:lang w:eastAsia="it-IT"/>
        </w:rPr>
        <w:t>o</w:t>
      </w:r>
      <w:r w:rsidRPr="00B97FE2">
        <w:rPr>
          <w:spacing w:val="-3"/>
          <w:lang w:eastAsia="it-IT"/>
        </w:rPr>
        <w:t>d</w:t>
      </w:r>
      <w:r w:rsidRPr="00B97FE2">
        <w:rPr>
          <w:spacing w:val="-1"/>
          <w:lang w:eastAsia="it-IT"/>
        </w:rPr>
        <w:t>a</w:t>
      </w:r>
      <w:r w:rsidRPr="00B97FE2">
        <w:rPr>
          <w:lang w:eastAsia="it-IT"/>
        </w:rPr>
        <w:t>lità</w:t>
      </w:r>
      <w:r w:rsidRPr="00B97FE2">
        <w:rPr>
          <w:spacing w:val="-2"/>
          <w:lang w:eastAsia="it-IT"/>
        </w:rPr>
        <w:t xml:space="preserve"> </w:t>
      </w:r>
      <w:r w:rsidRPr="00B97FE2">
        <w:rPr>
          <w:lang w:eastAsia="it-IT"/>
        </w:rPr>
        <w:t>di</w:t>
      </w:r>
      <w:r w:rsidRPr="00B97FE2">
        <w:rPr>
          <w:spacing w:val="-1"/>
          <w:lang w:eastAsia="it-IT"/>
        </w:rPr>
        <w:t xml:space="preserve"> </w:t>
      </w:r>
      <w:r w:rsidRPr="00B97FE2">
        <w:rPr>
          <w:spacing w:val="-2"/>
          <w:lang w:eastAsia="it-IT"/>
        </w:rPr>
        <w:t>f</w:t>
      </w:r>
      <w:r w:rsidRPr="00B97FE2">
        <w:rPr>
          <w:lang w:eastAsia="it-IT"/>
        </w:rPr>
        <w:t>i</w:t>
      </w:r>
      <w:r w:rsidRPr="00B97FE2">
        <w:rPr>
          <w:spacing w:val="-2"/>
          <w:lang w:eastAsia="it-IT"/>
        </w:rPr>
        <w:t>rm</w:t>
      </w:r>
      <w:r w:rsidRPr="00B97FE2">
        <w:rPr>
          <w:lang w:eastAsia="it-IT"/>
        </w:rPr>
        <w:t>a</w:t>
      </w:r>
      <w:r w:rsidRPr="00B97FE2">
        <w:rPr>
          <w:spacing w:val="-2"/>
          <w:lang w:eastAsia="it-IT"/>
        </w:rPr>
        <w:t xml:space="preserve"> </w:t>
      </w:r>
      <w:r w:rsidRPr="00B97FE2">
        <w:rPr>
          <w:lang w:eastAsia="it-IT"/>
        </w:rPr>
        <w:t>e</w:t>
      </w:r>
      <w:r w:rsidRPr="00B97FE2">
        <w:rPr>
          <w:spacing w:val="-2"/>
          <w:lang w:eastAsia="it-IT"/>
        </w:rPr>
        <w:t>l</w:t>
      </w:r>
      <w:r w:rsidRPr="00B97FE2">
        <w:rPr>
          <w:spacing w:val="2"/>
          <w:lang w:eastAsia="it-IT"/>
        </w:rPr>
        <w:t>e</w:t>
      </w:r>
      <w:r w:rsidRPr="00B97FE2">
        <w:rPr>
          <w:spacing w:val="-3"/>
          <w:lang w:eastAsia="it-IT"/>
        </w:rPr>
        <w:t>t</w:t>
      </w:r>
      <w:r w:rsidRPr="00B97FE2">
        <w:rPr>
          <w:lang w:eastAsia="it-IT"/>
        </w:rPr>
        <w:t>t</w:t>
      </w:r>
      <w:r w:rsidRPr="00B97FE2">
        <w:rPr>
          <w:spacing w:val="-2"/>
          <w:lang w:eastAsia="it-IT"/>
        </w:rPr>
        <w:t>r</w:t>
      </w:r>
      <w:r w:rsidRPr="00B97FE2">
        <w:rPr>
          <w:lang w:eastAsia="it-IT"/>
        </w:rPr>
        <w:t>o</w:t>
      </w:r>
      <w:r w:rsidRPr="00B97FE2">
        <w:rPr>
          <w:spacing w:val="-2"/>
          <w:lang w:eastAsia="it-IT"/>
        </w:rPr>
        <w:t>ni</w:t>
      </w:r>
      <w:r w:rsidR="005062F9">
        <w:rPr>
          <w:lang w:eastAsia="it-IT"/>
        </w:rPr>
        <w:t xml:space="preserve">ca; </w:t>
      </w:r>
    </w:p>
    <w:p w:rsidR="00D7436F" w:rsidRPr="00B97FE2" w:rsidRDefault="005062F9" w:rsidP="005062F9">
      <w:pPr>
        <w:widowControl w:val="0"/>
        <w:tabs>
          <w:tab w:val="left" w:pos="1260"/>
        </w:tabs>
        <w:suppressAutoHyphens w:val="0"/>
        <w:kinsoku w:val="0"/>
        <w:overflowPunct w:val="0"/>
        <w:autoSpaceDE w:val="0"/>
        <w:autoSpaceDN w:val="0"/>
        <w:adjustRightInd w:val="0"/>
        <w:spacing w:before="1" w:after="0" w:line="257" w:lineRule="exact"/>
        <w:rPr>
          <w:lang w:eastAsia="it-IT"/>
        </w:rPr>
      </w:pPr>
      <w:r>
        <w:rPr>
          <w:lang w:eastAsia="it-IT"/>
        </w:rPr>
        <w:t>o</w:t>
      </w:r>
      <w:r w:rsidR="00D7436F" w:rsidRPr="00B97FE2">
        <w:rPr>
          <w:spacing w:val="59"/>
          <w:lang w:eastAsia="it-IT"/>
        </w:rPr>
        <w:t>)</w:t>
      </w:r>
      <w:r w:rsidR="00D7436F" w:rsidRPr="00B97FE2">
        <w:rPr>
          <w:lang w:eastAsia="it-IT"/>
        </w:rPr>
        <w:t>il</w:t>
      </w:r>
      <w:r w:rsidR="00D7436F" w:rsidRPr="00B97FE2">
        <w:rPr>
          <w:spacing w:val="59"/>
          <w:lang w:eastAsia="it-IT"/>
        </w:rPr>
        <w:t xml:space="preserve"> </w:t>
      </w:r>
      <w:r w:rsidR="00D7436F" w:rsidRPr="00B97FE2">
        <w:rPr>
          <w:lang w:eastAsia="it-IT"/>
        </w:rPr>
        <w:t>p</w:t>
      </w:r>
      <w:r w:rsidR="00D7436F" w:rsidRPr="00B97FE2">
        <w:rPr>
          <w:spacing w:val="2"/>
          <w:lang w:eastAsia="it-IT"/>
        </w:rPr>
        <w:t>e</w:t>
      </w:r>
      <w:r w:rsidR="00D7436F" w:rsidRPr="00B97FE2">
        <w:rPr>
          <w:spacing w:val="-4"/>
          <w:lang w:eastAsia="it-IT"/>
        </w:rPr>
        <w:t>r</w:t>
      </w:r>
      <w:r w:rsidR="00D7436F" w:rsidRPr="00B97FE2">
        <w:rPr>
          <w:lang w:eastAsia="it-IT"/>
        </w:rPr>
        <w:t>io</w:t>
      </w:r>
      <w:r w:rsidR="00D7436F" w:rsidRPr="00B97FE2">
        <w:rPr>
          <w:spacing w:val="-3"/>
          <w:lang w:eastAsia="it-IT"/>
        </w:rPr>
        <w:t>d</w:t>
      </w:r>
      <w:r w:rsidR="00D7436F" w:rsidRPr="00B97FE2">
        <w:rPr>
          <w:lang w:eastAsia="it-IT"/>
        </w:rPr>
        <w:t>o</w:t>
      </w:r>
      <w:r w:rsidR="00D7436F" w:rsidRPr="00B97FE2">
        <w:rPr>
          <w:spacing w:val="60"/>
          <w:lang w:eastAsia="it-IT"/>
        </w:rPr>
        <w:t xml:space="preserve"> </w:t>
      </w:r>
      <w:r w:rsidR="00D7436F" w:rsidRPr="00B97FE2">
        <w:rPr>
          <w:lang w:eastAsia="it-IT"/>
        </w:rPr>
        <w:t>di</w:t>
      </w:r>
      <w:r w:rsidR="00D7436F" w:rsidRPr="00B97FE2">
        <w:rPr>
          <w:spacing w:val="59"/>
          <w:lang w:eastAsia="it-IT"/>
        </w:rPr>
        <w:t xml:space="preserve"> </w:t>
      </w:r>
      <w:r w:rsidR="00D7436F" w:rsidRPr="00B97FE2">
        <w:rPr>
          <w:spacing w:val="-3"/>
          <w:lang w:eastAsia="it-IT"/>
        </w:rPr>
        <w:t>t</w:t>
      </w:r>
      <w:r w:rsidR="00D7436F" w:rsidRPr="00B97FE2">
        <w:rPr>
          <w:spacing w:val="2"/>
          <w:lang w:eastAsia="it-IT"/>
        </w:rPr>
        <w:t>e</w:t>
      </w:r>
      <w:r w:rsidR="00D7436F" w:rsidRPr="00B97FE2">
        <w:rPr>
          <w:spacing w:val="-4"/>
          <w:lang w:eastAsia="it-IT"/>
        </w:rPr>
        <w:t>m</w:t>
      </w:r>
      <w:r w:rsidR="00D7436F" w:rsidRPr="00B97FE2">
        <w:rPr>
          <w:lang w:eastAsia="it-IT"/>
        </w:rPr>
        <w:t>po</w:t>
      </w:r>
      <w:r w:rsidR="00D7436F" w:rsidRPr="00B97FE2">
        <w:rPr>
          <w:spacing w:val="60"/>
          <w:lang w:eastAsia="it-IT"/>
        </w:rPr>
        <w:t xml:space="preserve"> </w:t>
      </w:r>
      <w:r w:rsidR="00D7436F" w:rsidRPr="00B97FE2">
        <w:rPr>
          <w:spacing w:val="-3"/>
          <w:lang w:eastAsia="it-IT"/>
        </w:rPr>
        <w:t>p</w:t>
      </w:r>
      <w:r w:rsidR="00D7436F" w:rsidRPr="00B97FE2">
        <w:rPr>
          <w:spacing w:val="2"/>
          <w:lang w:eastAsia="it-IT"/>
        </w:rPr>
        <w:t>e</w:t>
      </w:r>
      <w:r w:rsidR="00D7436F" w:rsidRPr="00B97FE2">
        <w:rPr>
          <w:lang w:eastAsia="it-IT"/>
        </w:rPr>
        <w:t>r</w:t>
      </w:r>
      <w:r w:rsidR="00D7436F" w:rsidRPr="00B97FE2">
        <w:rPr>
          <w:spacing w:val="57"/>
          <w:lang w:eastAsia="it-IT"/>
        </w:rPr>
        <w:t xml:space="preserve"> </w:t>
      </w:r>
      <w:r w:rsidR="00D7436F" w:rsidRPr="00B97FE2">
        <w:rPr>
          <w:lang w:eastAsia="it-IT"/>
        </w:rPr>
        <w:t>il</w:t>
      </w:r>
      <w:r w:rsidR="00D7436F" w:rsidRPr="00B97FE2">
        <w:rPr>
          <w:spacing w:val="59"/>
          <w:lang w:eastAsia="it-IT"/>
        </w:rPr>
        <w:t xml:space="preserve"> </w:t>
      </w:r>
      <w:r w:rsidR="00D7436F" w:rsidRPr="00B97FE2">
        <w:rPr>
          <w:spacing w:val="-1"/>
          <w:lang w:eastAsia="it-IT"/>
        </w:rPr>
        <w:t>q</w:t>
      </w:r>
      <w:r w:rsidR="00D7436F" w:rsidRPr="00B97FE2">
        <w:rPr>
          <w:lang w:eastAsia="it-IT"/>
        </w:rPr>
        <w:t>u</w:t>
      </w:r>
      <w:r w:rsidR="00D7436F" w:rsidRPr="00B97FE2">
        <w:rPr>
          <w:spacing w:val="-1"/>
          <w:lang w:eastAsia="it-IT"/>
        </w:rPr>
        <w:t>a</w:t>
      </w:r>
      <w:r w:rsidR="00D7436F" w:rsidRPr="00B97FE2">
        <w:rPr>
          <w:spacing w:val="-2"/>
          <w:lang w:eastAsia="it-IT"/>
        </w:rPr>
        <w:t>l</w:t>
      </w:r>
      <w:r w:rsidR="00D7436F" w:rsidRPr="00B97FE2">
        <w:rPr>
          <w:lang w:eastAsia="it-IT"/>
        </w:rPr>
        <w:t>e</w:t>
      </w:r>
      <w:r w:rsidR="00D7436F" w:rsidRPr="00B97FE2">
        <w:rPr>
          <w:spacing w:val="62"/>
          <w:lang w:eastAsia="it-IT"/>
        </w:rPr>
        <w:t xml:space="preserve"> </w:t>
      </w:r>
      <w:r w:rsidR="00D7436F" w:rsidRPr="00B97FE2">
        <w:rPr>
          <w:lang w:eastAsia="it-IT"/>
        </w:rPr>
        <w:t>è</w:t>
      </w:r>
      <w:r w:rsidR="00D7436F" w:rsidRPr="00B97FE2">
        <w:rPr>
          <w:spacing w:val="67"/>
          <w:lang w:eastAsia="it-IT"/>
        </w:rPr>
        <w:t xml:space="preserve"> </w:t>
      </w:r>
      <w:r w:rsidR="00D7436F" w:rsidRPr="00B97FE2">
        <w:rPr>
          <w:spacing w:val="-1"/>
          <w:lang w:eastAsia="it-IT"/>
        </w:rPr>
        <w:t>a</w:t>
      </w:r>
      <w:r w:rsidR="00D7436F" w:rsidRPr="00B97FE2">
        <w:rPr>
          <w:lang w:eastAsia="it-IT"/>
        </w:rPr>
        <w:t>s</w:t>
      </w:r>
      <w:r w:rsidR="00D7436F" w:rsidRPr="00B97FE2">
        <w:rPr>
          <w:spacing w:val="-2"/>
          <w:lang w:eastAsia="it-IT"/>
        </w:rPr>
        <w:t>s</w:t>
      </w:r>
      <w:r w:rsidR="00D7436F" w:rsidRPr="00B97FE2">
        <w:rPr>
          <w:lang w:eastAsia="it-IT"/>
        </w:rPr>
        <w:t>ic</w:t>
      </w:r>
      <w:r w:rsidR="00D7436F" w:rsidRPr="00B97FE2">
        <w:rPr>
          <w:spacing w:val="1"/>
          <w:lang w:eastAsia="it-IT"/>
        </w:rPr>
        <w:t>u</w:t>
      </w:r>
      <w:r w:rsidR="00D7436F" w:rsidRPr="00B97FE2">
        <w:rPr>
          <w:spacing w:val="-2"/>
          <w:lang w:eastAsia="it-IT"/>
        </w:rPr>
        <w:t>r</w:t>
      </w:r>
      <w:r w:rsidR="00D7436F" w:rsidRPr="00B97FE2">
        <w:rPr>
          <w:spacing w:val="-1"/>
          <w:lang w:eastAsia="it-IT"/>
        </w:rPr>
        <w:t>a</w:t>
      </w:r>
      <w:r w:rsidR="00D7436F" w:rsidRPr="00B97FE2">
        <w:rPr>
          <w:lang w:eastAsia="it-IT"/>
        </w:rPr>
        <w:t>ta</w:t>
      </w:r>
      <w:r w:rsidR="00D7436F" w:rsidRPr="00B97FE2">
        <w:rPr>
          <w:spacing w:val="58"/>
          <w:lang w:eastAsia="it-IT"/>
        </w:rPr>
        <w:t xml:space="preserve"> </w:t>
      </w:r>
      <w:r w:rsidR="00D7436F" w:rsidRPr="00B97FE2">
        <w:rPr>
          <w:lang w:eastAsia="it-IT"/>
        </w:rPr>
        <w:t>la</w:t>
      </w:r>
      <w:r w:rsidR="00D7436F" w:rsidRPr="00B97FE2">
        <w:rPr>
          <w:spacing w:val="57"/>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ns</w:t>
      </w:r>
      <w:r w:rsidR="00D7436F" w:rsidRPr="00B97FE2">
        <w:rPr>
          <w:spacing w:val="2"/>
          <w:lang w:eastAsia="it-IT"/>
        </w:rPr>
        <w:t>e</w:t>
      </w:r>
      <w:r w:rsidR="00D7436F" w:rsidRPr="00B97FE2">
        <w:rPr>
          <w:spacing w:val="-2"/>
          <w:lang w:eastAsia="it-IT"/>
        </w:rPr>
        <w:t>r</w:t>
      </w:r>
      <w:r w:rsidR="00D7436F" w:rsidRPr="00B97FE2">
        <w:rPr>
          <w:lang w:eastAsia="it-IT"/>
        </w:rPr>
        <w:t>va</w:t>
      </w:r>
      <w:r w:rsidR="00D7436F" w:rsidRPr="00B97FE2">
        <w:rPr>
          <w:spacing w:val="-1"/>
          <w:lang w:eastAsia="it-IT"/>
        </w:rPr>
        <w:t>z</w:t>
      </w:r>
      <w:r w:rsidR="00D7436F" w:rsidRPr="00B97FE2">
        <w:rPr>
          <w:spacing w:val="-2"/>
          <w:lang w:eastAsia="it-IT"/>
        </w:rPr>
        <w:t>i</w:t>
      </w:r>
      <w:r w:rsidR="00D7436F" w:rsidRPr="00B97FE2">
        <w:rPr>
          <w:lang w:eastAsia="it-IT"/>
        </w:rPr>
        <w:t>o</w:t>
      </w:r>
      <w:r w:rsidR="00D7436F" w:rsidRPr="00B97FE2">
        <w:rPr>
          <w:spacing w:val="-2"/>
          <w:lang w:eastAsia="it-IT"/>
        </w:rPr>
        <w:t>n</w:t>
      </w:r>
      <w:r w:rsidR="00D7436F" w:rsidRPr="00B97FE2">
        <w:rPr>
          <w:lang w:eastAsia="it-IT"/>
        </w:rPr>
        <w:t>e</w:t>
      </w:r>
      <w:r w:rsidR="00D7436F" w:rsidRPr="00B97FE2">
        <w:rPr>
          <w:spacing w:val="6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w:t>
      </w:r>
      <w:r w:rsidR="00D7436F" w:rsidRPr="00B97FE2">
        <w:rPr>
          <w:spacing w:val="-2"/>
          <w:lang w:eastAsia="it-IT"/>
        </w:rPr>
        <w:t>a</w:t>
      </w:r>
      <w:r w:rsidR="00D7436F" w:rsidRPr="00B97FE2">
        <w:rPr>
          <w:spacing w:val="-3"/>
          <w:lang w:eastAsia="it-IT"/>
        </w:rPr>
        <w:t>tt</w:t>
      </w:r>
      <w:r w:rsidR="00D7436F" w:rsidRPr="00B97FE2">
        <w:rPr>
          <w:lang w:eastAsia="it-IT"/>
        </w:rPr>
        <w:t>o no</w:t>
      </w:r>
      <w:r w:rsidR="00D7436F" w:rsidRPr="00B97FE2">
        <w:rPr>
          <w:spacing w:val="-3"/>
          <w:lang w:eastAsia="it-IT"/>
        </w:rPr>
        <w:t>t</w:t>
      </w:r>
      <w:r w:rsidR="00D7436F" w:rsidRPr="00B97FE2">
        <w:rPr>
          <w:lang w:eastAsia="it-IT"/>
        </w:rPr>
        <w:t>i</w:t>
      </w:r>
      <w:r w:rsidR="00D7436F" w:rsidRPr="00B97FE2">
        <w:rPr>
          <w:spacing w:val="-2"/>
          <w:lang w:eastAsia="it-IT"/>
        </w:rPr>
        <w:t>f</w:t>
      </w:r>
      <w:r w:rsidR="00D7436F" w:rsidRPr="00B97FE2">
        <w:rPr>
          <w:lang w:eastAsia="it-IT"/>
        </w:rPr>
        <w:t>ica</w:t>
      </w:r>
      <w:r w:rsidR="00D7436F" w:rsidRPr="00B97FE2">
        <w:rPr>
          <w:spacing w:val="-3"/>
          <w:lang w:eastAsia="it-IT"/>
        </w:rPr>
        <w:t>t</w:t>
      </w:r>
      <w:r w:rsidR="00D7436F" w:rsidRPr="00B97FE2">
        <w:rPr>
          <w:lang w:eastAsia="it-IT"/>
        </w:rPr>
        <w:t>o ne</w:t>
      </w:r>
      <w:r w:rsidR="00D7436F" w:rsidRPr="00B97FE2">
        <w:rPr>
          <w:spacing w:val="-2"/>
          <w:lang w:eastAsia="it-IT"/>
        </w:rPr>
        <w:t>l</w:t>
      </w:r>
      <w:r w:rsidR="00D7436F" w:rsidRPr="00B97FE2">
        <w:rPr>
          <w:lang w:eastAsia="it-IT"/>
        </w:rPr>
        <w:t>l’</w:t>
      </w:r>
      <w:r w:rsidR="00D7436F" w:rsidRPr="00B97FE2">
        <w:rPr>
          <w:spacing w:val="-2"/>
          <w:lang w:eastAsia="it-IT"/>
        </w:rPr>
        <w:t>ar</w:t>
      </w:r>
      <w:r w:rsidR="00D7436F" w:rsidRPr="00B97FE2">
        <w:rPr>
          <w:spacing w:val="2"/>
          <w:lang w:eastAsia="it-IT"/>
        </w:rPr>
        <w:t>e</w:t>
      </w:r>
      <w:r w:rsidR="00D7436F" w:rsidRPr="00B97FE2">
        <w:rPr>
          <w:lang w:eastAsia="it-IT"/>
        </w:rPr>
        <w:t>a</w:t>
      </w:r>
      <w:r w:rsidR="00D7436F" w:rsidRPr="00B97FE2">
        <w:rPr>
          <w:spacing w:val="-2"/>
          <w:lang w:eastAsia="it-IT"/>
        </w:rPr>
        <w:t xml:space="preserve"> we</w:t>
      </w:r>
      <w:r w:rsidR="00D7436F" w:rsidRPr="00B97FE2">
        <w:rPr>
          <w:lang w:eastAsia="it-IT"/>
        </w:rPr>
        <w:t>b</w:t>
      </w:r>
      <w:r w:rsidR="00D7436F" w:rsidRPr="00B97FE2">
        <w:rPr>
          <w:spacing w:val="-1"/>
          <w:lang w:eastAsia="it-IT"/>
        </w:rPr>
        <w:t xml:space="preserve"> </w:t>
      </w:r>
      <w:r w:rsidR="00D7436F" w:rsidRPr="00B97FE2">
        <w:rPr>
          <w:spacing w:val="-2"/>
          <w:lang w:eastAsia="it-IT"/>
        </w:rPr>
        <w:t>r</w:t>
      </w:r>
      <w:r w:rsidR="00D7436F" w:rsidRPr="00B97FE2">
        <w:rPr>
          <w:lang w:eastAsia="it-IT"/>
        </w:rPr>
        <w:t>i</w:t>
      </w:r>
      <w:r w:rsidR="00D7436F" w:rsidRPr="00B97FE2">
        <w:rPr>
          <w:spacing w:val="-2"/>
          <w:lang w:eastAsia="it-IT"/>
        </w:rPr>
        <w:t>s</w:t>
      </w:r>
      <w:r w:rsidR="00D7436F" w:rsidRPr="00B97FE2">
        <w:rPr>
          <w:spacing w:val="2"/>
          <w:lang w:eastAsia="it-IT"/>
        </w:rPr>
        <w:t>e</w:t>
      </w:r>
      <w:r w:rsidR="00D7436F" w:rsidRPr="00B97FE2">
        <w:rPr>
          <w:spacing w:val="-2"/>
          <w:lang w:eastAsia="it-IT"/>
        </w:rPr>
        <w:t>r</w:t>
      </w:r>
      <w:r w:rsidR="00D7436F" w:rsidRPr="00B97FE2">
        <w:rPr>
          <w:lang w:eastAsia="it-IT"/>
        </w:rPr>
        <w:t>vat</w:t>
      </w:r>
      <w:r w:rsidR="00D7436F" w:rsidRPr="00B97FE2">
        <w:rPr>
          <w:spacing w:val="-2"/>
          <w:lang w:eastAsia="it-IT"/>
        </w:rPr>
        <w:t>a</w:t>
      </w:r>
      <w:r w:rsidR="00D7436F" w:rsidRPr="00B97FE2">
        <w:rPr>
          <w:lang w:eastAsia="it-IT"/>
        </w:rPr>
        <w:t>.</w:t>
      </w:r>
    </w:p>
    <w:p w:rsidR="00D7436F" w:rsidRPr="00B97FE2" w:rsidRDefault="00D7436F" w:rsidP="00AB467F">
      <w:pPr>
        <w:widowControl w:val="0"/>
        <w:tabs>
          <w:tab w:val="left" w:pos="1260"/>
        </w:tabs>
        <w:suppressAutoHyphens w:val="0"/>
        <w:kinsoku w:val="0"/>
        <w:overflowPunct w:val="0"/>
        <w:autoSpaceDE w:val="0"/>
        <w:autoSpaceDN w:val="0"/>
        <w:adjustRightInd w:val="0"/>
        <w:spacing w:before="3" w:after="0" w:line="256" w:lineRule="exact"/>
        <w:rPr>
          <w:lang w:eastAsia="it-IT"/>
        </w:rPr>
      </w:pPr>
      <w:r w:rsidRPr="00B97FE2">
        <w:rPr>
          <w:lang w:eastAsia="it-IT"/>
        </w:rPr>
        <w:t xml:space="preserve">p) le misure necessarie ad assicurare la protezione dei dati personali. </w:t>
      </w:r>
    </w:p>
    <w:p w:rsidR="00D7436F" w:rsidRPr="00B97FE2" w:rsidRDefault="00D7436F" w:rsidP="00AB467F">
      <w:pPr>
        <w:widowControl w:val="0"/>
        <w:suppressAutoHyphens w:val="0"/>
        <w:kinsoku w:val="0"/>
        <w:overflowPunct w:val="0"/>
        <w:autoSpaceDE w:val="0"/>
        <w:autoSpaceDN w:val="0"/>
        <w:adjustRightInd w:val="0"/>
        <w:spacing w:before="7" w:after="0" w:line="17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360</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spacing w:val="-2"/>
          <w:lang w:eastAsia="it-IT"/>
        </w:rPr>
        <w:t>D</w:t>
      </w:r>
      <w:r w:rsidRPr="00B97FE2">
        <w:rPr>
          <w:b/>
          <w:lang w:eastAsia="it-IT"/>
        </w:rPr>
        <w:t>is</w:t>
      </w:r>
      <w:r w:rsidRPr="00B97FE2">
        <w:rPr>
          <w:b/>
          <w:spacing w:val="-3"/>
          <w:lang w:eastAsia="it-IT"/>
        </w:rPr>
        <w:t>p</w:t>
      </w:r>
      <w:r w:rsidRPr="00B97FE2">
        <w:rPr>
          <w:b/>
          <w:lang w:eastAsia="it-IT"/>
        </w:rPr>
        <w:t>o</w:t>
      </w:r>
      <w:r w:rsidRPr="00B97FE2">
        <w:rPr>
          <w:b/>
          <w:spacing w:val="-2"/>
          <w:lang w:eastAsia="it-IT"/>
        </w:rPr>
        <w:t>s</w:t>
      </w:r>
      <w:r w:rsidRPr="00B97FE2">
        <w:rPr>
          <w:b/>
          <w:lang w:eastAsia="it-IT"/>
        </w:rPr>
        <w:t>iz</w:t>
      </w:r>
      <w:r w:rsidRPr="00B97FE2">
        <w:rPr>
          <w:b/>
          <w:spacing w:val="-2"/>
          <w:lang w:eastAsia="it-IT"/>
        </w:rPr>
        <w:t>i</w:t>
      </w:r>
      <w:r w:rsidRPr="00B97FE2">
        <w:rPr>
          <w:b/>
          <w:lang w:eastAsia="it-IT"/>
        </w:rPr>
        <w:t>o</w:t>
      </w:r>
      <w:r w:rsidRPr="00B97FE2">
        <w:rPr>
          <w:b/>
          <w:spacing w:val="-2"/>
          <w:lang w:eastAsia="it-IT"/>
        </w:rPr>
        <w:t>n</w:t>
      </w:r>
      <w:r w:rsidRPr="00B97FE2">
        <w:rPr>
          <w:b/>
          <w:lang w:eastAsia="it-IT"/>
        </w:rPr>
        <w:t>i</w:t>
      </w:r>
      <w:r w:rsidRPr="00B97FE2">
        <w:rPr>
          <w:b/>
          <w:spacing w:val="-1"/>
          <w:lang w:eastAsia="it-IT"/>
        </w:rPr>
        <w:t xml:space="preserve"> </w:t>
      </w:r>
      <w:r w:rsidRPr="00B97FE2">
        <w:rPr>
          <w:b/>
          <w:spacing w:val="-2"/>
          <w:lang w:eastAsia="it-IT"/>
        </w:rPr>
        <w:t>i</w:t>
      </w:r>
      <w:r w:rsidRPr="00B97FE2">
        <w:rPr>
          <w:b/>
          <w:lang w:eastAsia="it-IT"/>
        </w:rPr>
        <w:t>n</w:t>
      </w:r>
      <w:r w:rsidRPr="00B97FE2">
        <w:rPr>
          <w:b/>
          <w:spacing w:val="-1"/>
          <w:lang w:eastAsia="it-IT"/>
        </w:rPr>
        <w:t xml:space="preserve"> </w:t>
      </w:r>
      <w:r w:rsidRPr="00B97FE2">
        <w:rPr>
          <w:b/>
          <w:spacing w:val="-2"/>
          <w:lang w:eastAsia="it-IT"/>
        </w:rPr>
        <w:t>m</w:t>
      </w:r>
      <w:r w:rsidRPr="00B97FE2">
        <w:rPr>
          <w:b/>
          <w:spacing w:val="-1"/>
          <w:lang w:eastAsia="it-IT"/>
        </w:rPr>
        <w:t>a</w:t>
      </w:r>
      <w:r w:rsidRPr="00B97FE2">
        <w:rPr>
          <w:b/>
          <w:lang w:eastAsia="it-IT"/>
        </w:rPr>
        <w:t>t</w:t>
      </w:r>
      <w:r w:rsidRPr="00B97FE2">
        <w:rPr>
          <w:b/>
          <w:spacing w:val="2"/>
          <w:lang w:eastAsia="it-IT"/>
        </w:rPr>
        <w:t>e</w:t>
      </w:r>
      <w:r w:rsidRPr="00B97FE2">
        <w:rPr>
          <w:b/>
          <w:spacing w:val="-4"/>
          <w:lang w:eastAsia="it-IT"/>
        </w:rPr>
        <w:t>r</w:t>
      </w:r>
      <w:r w:rsidRPr="00B97FE2">
        <w:rPr>
          <w:b/>
          <w:spacing w:val="-2"/>
          <w:lang w:eastAsia="it-IT"/>
        </w:rPr>
        <w:t>i</w:t>
      </w:r>
      <w:r w:rsidRPr="00B97FE2">
        <w:rPr>
          <w:b/>
          <w:lang w:eastAsia="it-IT"/>
        </w:rPr>
        <w:t>a</w:t>
      </w:r>
      <w:r w:rsidRPr="00B97FE2">
        <w:rPr>
          <w:b/>
          <w:spacing w:val="-2"/>
          <w:lang w:eastAsia="it-IT"/>
        </w:rPr>
        <w:t xml:space="preserve"> </w:t>
      </w:r>
      <w:r w:rsidRPr="00B97FE2">
        <w:rPr>
          <w:b/>
          <w:lang w:eastAsia="it-IT"/>
        </w:rPr>
        <w:t>di</w:t>
      </w:r>
      <w:r w:rsidRPr="00B97FE2">
        <w:rPr>
          <w:b/>
          <w:spacing w:val="-1"/>
          <w:lang w:eastAsia="it-IT"/>
        </w:rPr>
        <w:t xml:space="preserve"> </w:t>
      </w:r>
      <w:r w:rsidRPr="00B97FE2">
        <w:rPr>
          <w:b/>
          <w:lang w:eastAsia="it-IT"/>
        </w:rPr>
        <w:t>obb</w:t>
      </w:r>
      <w:r w:rsidRPr="00B97FE2">
        <w:rPr>
          <w:b/>
          <w:spacing w:val="-2"/>
          <w:lang w:eastAsia="it-IT"/>
        </w:rPr>
        <w:t>l</w:t>
      </w:r>
      <w:r w:rsidRPr="00B97FE2">
        <w:rPr>
          <w:b/>
          <w:lang w:eastAsia="it-IT"/>
        </w:rPr>
        <w:t>ig</w:t>
      </w:r>
      <w:r w:rsidRPr="00B97FE2">
        <w:rPr>
          <w:b/>
          <w:spacing w:val="-1"/>
          <w:lang w:eastAsia="it-IT"/>
        </w:rPr>
        <w:t>a</w:t>
      </w:r>
      <w:r w:rsidRPr="00B97FE2">
        <w:rPr>
          <w:b/>
          <w:spacing w:val="-3"/>
          <w:lang w:eastAsia="it-IT"/>
        </w:rPr>
        <w:t>t</w:t>
      </w:r>
      <w:r w:rsidRPr="00B97FE2">
        <w:rPr>
          <w:b/>
          <w:lang w:eastAsia="it-IT"/>
        </w:rPr>
        <w:t>o</w:t>
      </w:r>
      <w:r w:rsidRPr="00B97FE2">
        <w:rPr>
          <w:b/>
          <w:spacing w:val="-2"/>
          <w:lang w:eastAsia="it-IT"/>
        </w:rPr>
        <w:t>ri</w:t>
      </w:r>
      <w:r w:rsidRPr="00B97FE2">
        <w:rPr>
          <w:b/>
          <w:lang w:eastAsia="it-IT"/>
        </w:rPr>
        <w:t>età</w:t>
      </w:r>
      <w:r w:rsidRPr="00B97FE2">
        <w:rPr>
          <w:b/>
          <w:spacing w:val="-2"/>
          <w:lang w:eastAsia="it-IT"/>
        </w:rPr>
        <w:t xml:space="preserve"> </w:t>
      </w:r>
      <w:r w:rsidRPr="00B97FE2">
        <w:rPr>
          <w:b/>
          <w:spacing w:val="-3"/>
          <w:lang w:eastAsia="it-IT"/>
        </w:rPr>
        <w:t>d</w:t>
      </w:r>
      <w:r w:rsidRPr="00B97FE2">
        <w:rPr>
          <w:b/>
          <w:spacing w:val="2"/>
          <w:lang w:eastAsia="it-IT"/>
        </w:rPr>
        <w:t>e</w:t>
      </w:r>
      <w:r w:rsidRPr="00B97FE2">
        <w:rPr>
          <w:b/>
          <w:lang w:eastAsia="it-IT"/>
        </w:rPr>
        <w:t>l</w:t>
      </w:r>
      <w:r w:rsidRPr="00B97FE2">
        <w:rPr>
          <w:b/>
          <w:spacing w:val="-3"/>
          <w:lang w:eastAsia="it-IT"/>
        </w:rPr>
        <w:t xml:space="preserve"> </w:t>
      </w:r>
      <w:r w:rsidRPr="00B97FE2">
        <w:rPr>
          <w:b/>
          <w:lang w:eastAsia="it-IT"/>
        </w:rPr>
        <w:t>dep</w:t>
      </w:r>
      <w:r w:rsidRPr="00B97FE2">
        <w:rPr>
          <w:b/>
          <w:spacing w:val="-2"/>
          <w:lang w:eastAsia="it-IT"/>
        </w:rPr>
        <w:t>o</w:t>
      </w:r>
      <w:r w:rsidRPr="00B97FE2">
        <w:rPr>
          <w:b/>
          <w:lang w:eastAsia="it-IT"/>
        </w:rPr>
        <w:t>s</w:t>
      </w:r>
      <w:r w:rsidRPr="00B97FE2">
        <w:rPr>
          <w:b/>
          <w:spacing w:val="1"/>
          <w:lang w:eastAsia="it-IT"/>
        </w:rPr>
        <w:t>i</w:t>
      </w:r>
      <w:r w:rsidRPr="00B97FE2">
        <w:rPr>
          <w:b/>
          <w:spacing w:val="-3"/>
          <w:lang w:eastAsia="it-IT"/>
        </w:rPr>
        <w:t>t</w:t>
      </w:r>
      <w:r w:rsidRPr="00B97FE2">
        <w:rPr>
          <w:b/>
          <w:lang w:eastAsia="it-IT"/>
        </w:rPr>
        <w:t xml:space="preserve">o </w:t>
      </w:r>
      <w:r w:rsidRPr="00B97FE2">
        <w:rPr>
          <w:b/>
          <w:spacing w:val="-2"/>
          <w:lang w:eastAsia="it-IT"/>
        </w:rPr>
        <w:t>c</w:t>
      </w:r>
      <w:r w:rsidRPr="00B97FE2">
        <w:rPr>
          <w:b/>
          <w:lang w:eastAsia="it-IT"/>
        </w:rPr>
        <w:t>on</w:t>
      </w:r>
      <w:r w:rsidRPr="00B97FE2">
        <w:rPr>
          <w:b/>
          <w:spacing w:val="-1"/>
          <w:lang w:eastAsia="it-IT"/>
        </w:rPr>
        <w:t xml:space="preserve"> </w:t>
      </w:r>
      <w:r w:rsidRPr="00B97FE2">
        <w:rPr>
          <w:b/>
          <w:spacing w:val="-2"/>
          <w:lang w:eastAsia="it-IT"/>
        </w:rPr>
        <w:t>m</w:t>
      </w:r>
      <w:r w:rsidRPr="00B97FE2">
        <w:rPr>
          <w:b/>
          <w:lang w:eastAsia="it-IT"/>
        </w:rPr>
        <w:t>od</w:t>
      </w:r>
      <w:r w:rsidRPr="00B97FE2">
        <w:rPr>
          <w:b/>
          <w:spacing w:val="-4"/>
          <w:lang w:eastAsia="it-IT"/>
        </w:rPr>
        <w:t>a</w:t>
      </w:r>
      <w:r w:rsidRPr="00B97FE2">
        <w:rPr>
          <w:b/>
          <w:lang w:eastAsia="it-IT"/>
        </w:rPr>
        <w:t>lità</w:t>
      </w:r>
      <w:r w:rsidRPr="00B97FE2">
        <w:rPr>
          <w:b/>
          <w:spacing w:val="-4"/>
          <w:lang w:eastAsia="it-IT"/>
        </w:rPr>
        <w:t xml:space="preserve"> </w:t>
      </w:r>
      <w:r w:rsidRPr="00B97FE2">
        <w:rPr>
          <w:b/>
          <w:spacing w:val="-3"/>
          <w:lang w:eastAsia="it-IT"/>
        </w:rPr>
        <w:t>t</w:t>
      </w:r>
      <w:r w:rsidRPr="00B97FE2">
        <w:rPr>
          <w:b/>
          <w:spacing w:val="2"/>
          <w:lang w:eastAsia="it-IT"/>
        </w:rPr>
        <w:t>e</w:t>
      </w:r>
      <w:r w:rsidRPr="00B97FE2">
        <w:rPr>
          <w:b/>
          <w:spacing w:val="-2"/>
          <w:lang w:eastAsia="it-IT"/>
        </w:rPr>
        <w:t>l</w:t>
      </w:r>
      <w:r w:rsidRPr="00B97FE2">
        <w:rPr>
          <w:b/>
          <w:spacing w:val="2"/>
          <w:lang w:eastAsia="it-IT"/>
        </w:rPr>
        <w:t>e</w:t>
      </w:r>
      <w:r w:rsidRPr="00B97FE2">
        <w:rPr>
          <w:b/>
          <w:spacing w:val="-2"/>
          <w:lang w:eastAsia="it-IT"/>
        </w:rPr>
        <w:t>m</w:t>
      </w:r>
      <w:r w:rsidRPr="00B97FE2">
        <w:rPr>
          <w:b/>
          <w:spacing w:val="-1"/>
          <w:lang w:eastAsia="it-IT"/>
        </w:rPr>
        <w:t>a</w:t>
      </w:r>
      <w:r w:rsidRPr="00B97FE2">
        <w:rPr>
          <w:b/>
          <w:spacing w:val="-3"/>
          <w:lang w:eastAsia="it-IT"/>
        </w:rPr>
        <w:t>t</w:t>
      </w:r>
      <w:r w:rsidRPr="00B97FE2">
        <w:rPr>
          <w:b/>
          <w:lang w:eastAsia="it-IT"/>
        </w:rPr>
        <w:t>ic</w:t>
      </w:r>
      <w:r w:rsidRPr="00B97FE2">
        <w:rPr>
          <w:b/>
          <w:spacing w:val="-2"/>
          <w:lang w:eastAsia="it-IT"/>
        </w:rPr>
        <w:t>h</w:t>
      </w:r>
      <w:r w:rsidRPr="00B97FE2">
        <w:rPr>
          <w:b/>
          <w:lang w:eastAsia="it-IT"/>
        </w:rPr>
        <w:t>e</w:t>
      </w:r>
      <w:r w:rsidRPr="00B97FE2">
        <w:rPr>
          <w:b/>
          <w:spacing w:val="-1"/>
          <w:lang w:eastAsia="it-IT"/>
        </w:rPr>
        <w:t xml:space="preserve"> </w:t>
      </w:r>
      <w:r w:rsidRPr="00B97FE2">
        <w:rPr>
          <w:b/>
          <w:spacing w:val="-3"/>
          <w:lang w:eastAsia="it-IT"/>
        </w:rPr>
        <w:t>d</w:t>
      </w:r>
      <w:r w:rsidRPr="00B97FE2">
        <w:rPr>
          <w:b/>
          <w:spacing w:val="2"/>
          <w:lang w:eastAsia="it-IT"/>
        </w:rPr>
        <w:t>e</w:t>
      </w:r>
      <w:r w:rsidRPr="00B97FE2">
        <w:rPr>
          <w:b/>
          <w:spacing w:val="-2"/>
          <w:lang w:eastAsia="it-IT"/>
        </w:rPr>
        <w:t>gl</w:t>
      </w:r>
      <w:r w:rsidRPr="00B97FE2">
        <w:rPr>
          <w:b/>
          <w:lang w:eastAsia="it-IT"/>
        </w:rPr>
        <w:t xml:space="preserve">i </w:t>
      </w:r>
      <w:r w:rsidRPr="00B97FE2">
        <w:rPr>
          <w:b/>
          <w:spacing w:val="-1"/>
          <w:lang w:eastAsia="it-IT"/>
        </w:rPr>
        <w:t>a</w:t>
      </w:r>
      <w:r w:rsidRPr="00B97FE2">
        <w:rPr>
          <w:b/>
          <w:lang w:eastAsia="it-IT"/>
        </w:rPr>
        <w:t>tti</w:t>
      </w:r>
      <w:r w:rsidRPr="00B97FE2">
        <w:rPr>
          <w:b/>
          <w:spacing w:val="-3"/>
          <w:lang w:eastAsia="it-IT"/>
        </w:rPr>
        <w:t xml:space="preserve"> d</w:t>
      </w:r>
      <w:r w:rsidRPr="00B97FE2">
        <w:rPr>
          <w:b/>
          <w:spacing w:val="2"/>
          <w:lang w:eastAsia="it-IT"/>
        </w:rPr>
        <w:t>e</w:t>
      </w:r>
      <w:r w:rsidRPr="00B97FE2">
        <w:rPr>
          <w:b/>
          <w:lang w:eastAsia="it-IT"/>
        </w:rPr>
        <w:t>l</w:t>
      </w:r>
      <w:r w:rsidRPr="00B97FE2">
        <w:rPr>
          <w:b/>
          <w:spacing w:val="-1"/>
          <w:lang w:eastAsia="it-IT"/>
        </w:rPr>
        <w:t xml:space="preserve"> </w:t>
      </w:r>
      <w:r w:rsidRPr="00B97FE2">
        <w:rPr>
          <w:b/>
          <w:lang w:eastAsia="it-IT"/>
        </w:rPr>
        <w:t>p</w:t>
      </w:r>
      <w:r w:rsidRPr="00B97FE2">
        <w:rPr>
          <w:b/>
          <w:spacing w:val="-2"/>
          <w:lang w:eastAsia="it-IT"/>
        </w:rPr>
        <w:t>roc</w:t>
      </w:r>
      <w:r w:rsidRPr="00B97FE2">
        <w:rPr>
          <w:b/>
          <w:spacing w:val="2"/>
          <w:lang w:eastAsia="it-IT"/>
        </w:rPr>
        <w:t>e</w:t>
      </w:r>
      <w:r w:rsidRPr="00B97FE2">
        <w:rPr>
          <w:b/>
          <w:spacing w:val="-3"/>
          <w:lang w:eastAsia="it-IT"/>
        </w:rPr>
        <w:t>d</w:t>
      </w:r>
      <w:r w:rsidRPr="00B97FE2">
        <w:rPr>
          <w:b/>
          <w:lang w:eastAsia="it-IT"/>
        </w:rPr>
        <w:t>i</w:t>
      </w:r>
      <w:r w:rsidRPr="00B97FE2">
        <w:rPr>
          <w:b/>
          <w:spacing w:val="-4"/>
          <w:lang w:eastAsia="it-IT"/>
        </w:rPr>
        <w:t>m</w:t>
      </w:r>
      <w:r w:rsidRPr="00B97FE2">
        <w:rPr>
          <w:b/>
          <w:spacing w:val="2"/>
          <w:lang w:eastAsia="it-IT"/>
        </w:rPr>
        <w:t>e</w:t>
      </w:r>
      <w:r w:rsidRPr="00B97FE2">
        <w:rPr>
          <w:b/>
          <w:lang w:eastAsia="it-IT"/>
        </w:rPr>
        <w:t>n</w:t>
      </w:r>
      <w:r w:rsidRPr="00B97FE2">
        <w:rPr>
          <w:b/>
          <w:spacing w:val="-3"/>
          <w:lang w:eastAsia="it-IT"/>
        </w:rPr>
        <w:t>t</w:t>
      </w:r>
      <w:r w:rsidRPr="00B97FE2">
        <w:rPr>
          <w:b/>
          <w:lang w:eastAsia="it-IT"/>
        </w:rPr>
        <w:t>o di</w:t>
      </w:r>
      <w:r w:rsidRPr="00B97FE2">
        <w:rPr>
          <w:b/>
          <w:spacing w:val="-1"/>
          <w:lang w:eastAsia="it-IT"/>
        </w:rPr>
        <w:t xml:space="preserve"> </w:t>
      </w:r>
      <w:r w:rsidRPr="00B97FE2">
        <w:rPr>
          <w:b/>
          <w:spacing w:val="-4"/>
          <w:lang w:eastAsia="it-IT"/>
        </w:rPr>
        <w:t>a</w:t>
      </w:r>
      <w:r w:rsidRPr="00B97FE2">
        <w:rPr>
          <w:b/>
          <w:lang w:eastAsia="it-IT"/>
        </w:rPr>
        <w:t>c</w:t>
      </w:r>
      <w:r w:rsidRPr="00B97FE2">
        <w:rPr>
          <w:b/>
          <w:spacing w:val="-2"/>
          <w:lang w:eastAsia="it-IT"/>
        </w:rPr>
        <w:t>c</w:t>
      </w:r>
      <w:r w:rsidRPr="00B97FE2">
        <w:rPr>
          <w:b/>
          <w:spacing w:val="2"/>
          <w:lang w:eastAsia="it-IT"/>
        </w:rPr>
        <w:t>e</w:t>
      </w:r>
      <w:r w:rsidRPr="00B97FE2">
        <w:rPr>
          <w:b/>
          <w:spacing w:val="-2"/>
          <w:lang w:eastAsia="it-IT"/>
        </w:rPr>
        <w:t>r</w:t>
      </w:r>
      <w:r w:rsidRPr="00B97FE2">
        <w:rPr>
          <w:b/>
          <w:lang w:eastAsia="it-IT"/>
        </w:rPr>
        <w:t>t</w:t>
      </w:r>
      <w:r w:rsidRPr="00B97FE2">
        <w:rPr>
          <w:b/>
          <w:spacing w:val="-1"/>
          <w:lang w:eastAsia="it-IT"/>
        </w:rPr>
        <w:t>a</w:t>
      </w:r>
      <w:r w:rsidRPr="00B97FE2">
        <w:rPr>
          <w:b/>
          <w:spacing w:val="-4"/>
          <w:lang w:eastAsia="it-IT"/>
        </w:rPr>
        <w:t>m</w:t>
      </w:r>
      <w:r w:rsidRPr="00B97FE2">
        <w:rPr>
          <w:b/>
          <w:spacing w:val="2"/>
          <w:lang w:eastAsia="it-IT"/>
        </w:rPr>
        <w:t>e</w:t>
      </w:r>
      <w:r w:rsidRPr="00B97FE2">
        <w:rPr>
          <w:b/>
          <w:lang w:eastAsia="it-IT"/>
        </w:rPr>
        <w:t>n</w:t>
      </w:r>
      <w:r w:rsidRPr="00B97FE2">
        <w:rPr>
          <w:b/>
          <w:spacing w:val="-3"/>
          <w:lang w:eastAsia="it-IT"/>
        </w:rPr>
        <w:t>t</w:t>
      </w:r>
      <w:r w:rsidRPr="00B97FE2">
        <w:rPr>
          <w:b/>
          <w:lang w:eastAsia="it-IT"/>
        </w:rPr>
        <w:t xml:space="preserve">o </w:t>
      </w:r>
      <w:r w:rsidRPr="00B97FE2">
        <w:rPr>
          <w:b/>
          <w:spacing w:val="-3"/>
          <w:lang w:eastAsia="it-IT"/>
        </w:rPr>
        <w:t>d</w:t>
      </w:r>
      <w:r w:rsidRPr="00B97FE2">
        <w:rPr>
          <w:b/>
          <w:lang w:eastAsia="it-IT"/>
        </w:rPr>
        <w:t>e</w:t>
      </w:r>
      <w:r w:rsidRPr="00B97FE2">
        <w:rPr>
          <w:b/>
          <w:spacing w:val="1"/>
          <w:lang w:eastAsia="it-IT"/>
        </w:rPr>
        <w:t>l</w:t>
      </w:r>
      <w:r w:rsidRPr="00B97FE2">
        <w:rPr>
          <w:b/>
          <w:spacing w:val="-2"/>
          <w:lang w:eastAsia="it-IT"/>
        </w:rPr>
        <w:t>l</w:t>
      </w:r>
      <w:r w:rsidRPr="00B97FE2">
        <w:rPr>
          <w:b/>
          <w:lang w:eastAsia="it-IT"/>
        </w:rPr>
        <w:t>o sta</w:t>
      </w:r>
      <w:r w:rsidRPr="00B97FE2">
        <w:rPr>
          <w:b/>
          <w:spacing w:val="-3"/>
          <w:lang w:eastAsia="it-IT"/>
        </w:rPr>
        <w:t>t</w:t>
      </w:r>
      <w:r w:rsidRPr="00B97FE2">
        <w:rPr>
          <w:b/>
          <w:lang w:eastAsia="it-IT"/>
        </w:rPr>
        <w:t>o di</w:t>
      </w:r>
      <w:r w:rsidRPr="00B97FE2">
        <w:rPr>
          <w:b/>
          <w:spacing w:val="-1"/>
          <w:lang w:eastAsia="it-IT"/>
        </w:rPr>
        <w:t xml:space="preserve"> </w:t>
      </w:r>
      <w:r w:rsidRPr="00B97FE2">
        <w:rPr>
          <w:b/>
          <w:lang w:eastAsia="it-IT"/>
        </w:rPr>
        <w:t>c</w:t>
      </w:r>
      <w:r w:rsidRPr="00B97FE2">
        <w:rPr>
          <w:b/>
          <w:spacing w:val="-1"/>
          <w:lang w:eastAsia="it-IT"/>
        </w:rPr>
        <w:t>r</w:t>
      </w:r>
      <w:r w:rsidRPr="00B97FE2">
        <w:rPr>
          <w:b/>
          <w:spacing w:val="-2"/>
          <w:lang w:eastAsia="it-IT"/>
        </w:rPr>
        <w:t>i</w:t>
      </w:r>
      <w:r w:rsidRPr="00B97FE2">
        <w:rPr>
          <w:b/>
          <w:lang w:eastAsia="it-IT"/>
        </w:rPr>
        <w:t xml:space="preserve">si o </w:t>
      </w:r>
      <w:r w:rsidRPr="00B97FE2">
        <w:rPr>
          <w:b/>
          <w:spacing w:val="5"/>
          <w:lang w:eastAsia="it-IT"/>
        </w:rPr>
        <w:t>d</w:t>
      </w:r>
      <w:r w:rsidRPr="00B97FE2">
        <w:rPr>
          <w:b/>
          <w:lang w:eastAsia="it-IT"/>
        </w:rPr>
        <w:t>i in</w:t>
      </w:r>
      <w:r w:rsidRPr="00B97FE2">
        <w:rPr>
          <w:b/>
          <w:spacing w:val="-2"/>
          <w:lang w:eastAsia="it-IT"/>
        </w:rPr>
        <w:t>s</w:t>
      </w:r>
      <w:r w:rsidRPr="00B97FE2">
        <w:rPr>
          <w:b/>
          <w:lang w:eastAsia="it-IT"/>
        </w:rPr>
        <w:t>o</w:t>
      </w:r>
      <w:r w:rsidRPr="00B97FE2">
        <w:rPr>
          <w:b/>
          <w:spacing w:val="-2"/>
          <w:lang w:eastAsia="it-IT"/>
        </w:rPr>
        <w:t>lv</w:t>
      </w:r>
      <w:r w:rsidRPr="00B97FE2">
        <w:rPr>
          <w:b/>
          <w:lang w:eastAsia="it-IT"/>
        </w:rPr>
        <w:t>enz</w:t>
      </w:r>
      <w:r w:rsidRPr="00B97FE2">
        <w:rPr>
          <w:b/>
          <w:spacing w:val="-2"/>
          <w:lang w:eastAsia="it-IT"/>
        </w:rPr>
        <w:t>a</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lang w:eastAsia="it-IT"/>
        </w:rPr>
      </w:pPr>
    </w:p>
    <w:p w:rsidR="00D7436F" w:rsidRPr="00B97FE2" w:rsidRDefault="00D7436F" w:rsidP="00AB467F">
      <w:pPr>
        <w:pStyle w:val="Paragrafoelenco"/>
        <w:widowControl w:val="0"/>
        <w:suppressAutoHyphens w:val="0"/>
        <w:kinsoku w:val="0"/>
        <w:overflowPunct w:val="0"/>
        <w:autoSpaceDE w:val="0"/>
        <w:autoSpaceDN w:val="0"/>
        <w:adjustRightInd w:val="0"/>
        <w:spacing w:after="0"/>
        <w:ind w:left="0"/>
        <w:rPr>
          <w:lang w:eastAsia="it-IT"/>
        </w:rPr>
      </w:pPr>
      <w:r w:rsidRPr="00B97FE2">
        <w:rPr>
          <w:lang w:eastAsia="it-IT"/>
        </w:rPr>
        <w:t>1.Do</w:t>
      </w:r>
      <w:r w:rsidRPr="00B97FE2">
        <w:rPr>
          <w:spacing w:val="-3"/>
          <w:lang w:eastAsia="it-IT"/>
        </w:rPr>
        <w:t>p</w:t>
      </w:r>
      <w:r w:rsidRPr="00B97FE2">
        <w:rPr>
          <w:lang w:eastAsia="it-IT"/>
        </w:rPr>
        <w:t>o</w:t>
      </w:r>
      <w:r w:rsidRPr="00B97FE2">
        <w:rPr>
          <w:spacing w:val="49"/>
          <w:lang w:eastAsia="it-IT"/>
        </w:rPr>
        <w:t xml:space="preserve"> </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49"/>
          <w:lang w:eastAsia="it-IT"/>
        </w:rPr>
        <w:t xml:space="preserve"> </w:t>
      </w:r>
      <w:r w:rsidRPr="00B97FE2">
        <w:rPr>
          <w:lang w:eastAsia="it-IT"/>
        </w:rPr>
        <w:t>1</w:t>
      </w:r>
      <w:r w:rsidRPr="00B97FE2">
        <w:rPr>
          <w:spacing w:val="2"/>
          <w:lang w:eastAsia="it-IT"/>
        </w:rPr>
        <w:t>6</w:t>
      </w:r>
      <w:r w:rsidRPr="00B97FE2">
        <w:rPr>
          <w:lang w:eastAsia="it-IT"/>
        </w:rPr>
        <w:t>-</w:t>
      </w:r>
      <w:r w:rsidRPr="00B97FE2">
        <w:rPr>
          <w:iCs/>
          <w:lang w:eastAsia="it-IT"/>
        </w:rPr>
        <w:t>b</w:t>
      </w:r>
      <w:r w:rsidRPr="00B97FE2">
        <w:rPr>
          <w:iCs/>
          <w:spacing w:val="-5"/>
          <w:lang w:eastAsia="it-IT"/>
        </w:rPr>
        <w:t>i</w:t>
      </w:r>
      <w:r w:rsidRPr="00B97FE2">
        <w:rPr>
          <w:iCs/>
          <w:lang w:eastAsia="it-IT"/>
        </w:rPr>
        <w:t>s</w:t>
      </w:r>
      <w:r w:rsidRPr="00B97FE2">
        <w:rPr>
          <w:lang w:eastAsia="it-IT"/>
        </w:rPr>
        <w:t>,</w:t>
      </w:r>
      <w:r w:rsidRPr="00B97FE2">
        <w:rPr>
          <w:spacing w:val="4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spacing w:val="-1"/>
          <w:lang w:eastAsia="it-IT"/>
        </w:rPr>
        <w:t>a 4</w:t>
      </w:r>
      <w:r w:rsidRPr="00B97FE2">
        <w:rPr>
          <w:lang w:eastAsia="it-IT"/>
        </w:rPr>
        <w:t>,</w:t>
      </w:r>
      <w:r w:rsidRPr="00B97FE2">
        <w:rPr>
          <w:spacing w:val="48"/>
          <w:lang w:eastAsia="it-IT"/>
        </w:rPr>
        <w:t xml:space="preserve"> </w:t>
      </w:r>
      <w:r w:rsidRPr="00B97FE2">
        <w:rPr>
          <w:lang w:eastAsia="it-IT"/>
        </w:rPr>
        <w:t>d</w:t>
      </w:r>
      <w:r w:rsidRPr="00B97FE2">
        <w:rPr>
          <w:spacing w:val="2"/>
          <w:lang w:eastAsia="it-IT"/>
        </w:rPr>
        <w:t>e</w:t>
      </w:r>
      <w:r w:rsidRPr="00B97FE2">
        <w:rPr>
          <w:lang w:eastAsia="it-IT"/>
        </w:rPr>
        <w:t>l</w:t>
      </w:r>
      <w:r w:rsidRPr="00B97FE2">
        <w:rPr>
          <w:spacing w:val="49"/>
          <w:lang w:eastAsia="it-IT"/>
        </w:rPr>
        <w:t xml:space="preserve"> </w:t>
      </w:r>
      <w:r w:rsidRPr="00B97FE2">
        <w:rPr>
          <w:lang w:eastAsia="it-IT"/>
        </w:rPr>
        <w:t>dec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49"/>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52"/>
          <w:lang w:eastAsia="it-IT"/>
        </w:rPr>
        <w:t xml:space="preserve"> </w:t>
      </w:r>
      <w:r w:rsidRPr="00B97FE2">
        <w:rPr>
          <w:lang w:eastAsia="it-IT"/>
        </w:rPr>
        <w:t>18</w:t>
      </w:r>
      <w:r w:rsidRPr="00B97FE2">
        <w:rPr>
          <w:spacing w:val="48"/>
          <w:lang w:eastAsia="it-IT"/>
        </w:rPr>
        <w:t xml:space="preserve"> </w:t>
      </w:r>
      <w:r w:rsidRPr="00B97FE2">
        <w:rPr>
          <w:lang w:eastAsia="it-IT"/>
        </w:rPr>
        <w:t>ot</w:t>
      </w:r>
      <w:r w:rsidRPr="00B97FE2">
        <w:rPr>
          <w:spacing w:val="-3"/>
          <w:lang w:eastAsia="it-IT"/>
        </w:rPr>
        <w:t>t</w:t>
      </w:r>
      <w:r w:rsidRPr="00B97FE2">
        <w:rPr>
          <w:spacing w:val="-2"/>
          <w:lang w:eastAsia="it-IT"/>
        </w:rPr>
        <w:t>o</w:t>
      </w:r>
      <w:r w:rsidRPr="00B97FE2">
        <w:rPr>
          <w:lang w:eastAsia="it-IT"/>
        </w:rPr>
        <w:t>b</w:t>
      </w:r>
      <w:r w:rsidRPr="00B97FE2">
        <w:rPr>
          <w:spacing w:val="-2"/>
          <w:lang w:eastAsia="it-IT"/>
        </w:rPr>
        <w:t>r</w:t>
      </w:r>
      <w:r w:rsidRPr="00B97FE2">
        <w:rPr>
          <w:lang w:eastAsia="it-IT"/>
        </w:rPr>
        <w:t>e</w:t>
      </w:r>
      <w:r w:rsidRPr="00B97FE2">
        <w:rPr>
          <w:spacing w:val="52"/>
          <w:lang w:eastAsia="it-IT"/>
        </w:rPr>
        <w:t xml:space="preserve"> </w:t>
      </w:r>
      <w:r w:rsidRPr="00B97FE2">
        <w:rPr>
          <w:lang w:eastAsia="it-IT"/>
        </w:rPr>
        <w:t>2012,</w:t>
      </w:r>
      <w:r w:rsidRPr="00B97FE2">
        <w:rPr>
          <w:spacing w:val="47"/>
          <w:lang w:eastAsia="it-IT"/>
        </w:rPr>
        <w:t xml:space="preserve"> </w:t>
      </w:r>
      <w:r w:rsidRPr="00B97FE2">
        <w:rPr>
          <w:lang w:eastAsia="it-IT"/>
        </w:rPr>
        <w:t>n.</w:t>
      </w:r>
      <w:r w:rsidRPr="00B97FE2">
        <w:rPr>
          <w:spacing w:val="47"/>
          <w:lang w:eastAsia="it-IT"/>
        </w:rPr>
        <w:t xml:space="preserve"> </w:t>
      </w:r>
      <w:r w:rsidRPr="00B97FE2">
        <w:rPr>
          <w:lang w:eastAsia="it-IT"/>
        </w:rPr>
        <w:t>179, c</w:t>
      </w:r>
      <w:r w:rsidRPr="00B97FE2">
        <w:rPr>
          <w:spacing w:val="1"/>
          <w:lang w:eastAsia="it-IT"/>
        </w:rPr>
        <w:t>o</w:t>
      </w:r>
      <w:r w:rsidRPr="00B97FE2">
        <w:rPr>
          <w:spacing w:val="-2"/>
          <w:lang w:eastAsia="it-IT"/>
        </w:rPr>
        <w:t>nv</w:t>
      </w:r>
      <w:r w:rsidRPr="00B97FE2">
        <w:rPr>
          <w:spacing w:val="2"/>
          <w:lang w:eastAsia="it-IT"/>
        </w:rPr>
        <w:t>e</w:t>
      </w:r>
      <w:r w:rsidRPr="00B97FE2">
        <w:rPr>
          <w:spacing w:val="-2"/>
          <w:lang w:eastAsia="it-IT"/>
        </w:rPr>
        <w:t>r</w:t>
      </w:r>
      <w:r w:rsidRPr="00B97FE2">
        <w:rPr>
          <w:lang w:eastAsia="it-IT"/>
        </w:rPr>
        <w:t>t</w:t>
      </w:r>
      <w:r w:rsidRPr="00B97FE2">
        <w:rPr>
          <w:spacing w:val="-2"/>
          <w:lang w:eastAsia="it-IT"/>
        </w:rPr>
        <w:t>i</w:t>
      </w:r>
      <w:r w:rsidRPr="00B97FE2">
        <w:rPr>
          <w:lang w:eastAsia="it-IT"/>
        </w:rPr>
        <w:t>to d</w:t>
      </w:r>
      <w:r w:rsidRPr="00B97FE2">
        <w:rPr>
          <w:spacing w:val="-1"/>
          <w:lang w:eastAsia="it-IT"/>
        </w:rPr>
        <w:t>a</w:t>
      </w:r>
      <w:r w:rsidRPr="00B97FE2">
        <w:rPr>
          <w:spacing w:val="-2"/>
          <w:lang w:eastAsia="it-IT"/>
        </w:rPr>
        <w:t>l</w:t>
      </w:r>
      <w:r w:rsidRPr="00B97FE2">
        <w:rPr>
          <w:lang w:eastAsia="it-IT"/>
        </w:rPr>
        <w:t>la</w:t>
      </w:r>
      <w:r w:rsidRPr="00B97FE2">
        <w:rPr>
          <w:spacing w:val="-2"/>
          <w:lang w:eastAsia="it-IT"/>
        </w:rPr>
        <w:t xml:space="preserve"> l</w:t>
      </w:r>
      <w:r w:rsidRPr="00B97FE2">
        <w:rPr>
          <w:lang w:eastAsia="it-IT"/>
        </w:rPr>
        <w:t>eg</w:t>
      </w:r>
      <w:r w:rsidRPr="00B97FE2">
        <w:rPr>
          <w:spacing w:val="-2"/>
          <w:lang w:eastAsia="it-IT"/>
        </w:rPr>
        <w:t>g</w:t>
      </w:r>
      <w:r w:rsidRPr="00B97FE2">
        <w:rPr>
          <w:lang w:eastAsia="it-IT"/>
        </w:rPr>
        <w:t>e</w:t>
      </w:r>
      <w:r w:rsidRPr="00B97FE2">
        <w:rPr>
          <w:spacing w:val="-1"/>
          <w:lang w:eastAsia="it-IT"/>
        </w:rPr>
        <w:t xml:space="preserve"> </w:t>
      </w:r>
      <w:r w:rsidRPr="00B97FE2">
        <w:rPr>
          <w:lang w:eastAsia="it-IT"/>
        </w:rPr>
        <w:t>17</w:t>
      </w:r>
      <w:r w:rsidRPr="00B97FE2">
        <w:rPr>
          <w:spacing w:val="-2"/>
          <w:lang w:eastAsia="it-IT"/>
        </w:rPr>
        <w:t xml:space="preserve"> </w:t>
      </w:r>
      <w:r w:rsidRPr="00B97FE2">
        <w:rPr>
          <w:lang w:eastAsia="it-IT"/>
        </w:rPr>
        <w:t>di</w:t>
      </w:r>
      <w:r w:rsidRPr="00B97FE2">
        <w:rPr>
          <w:spacing w:val="-2"/>
          <w:lang w:eastAsia="it-IT"/>
        </w:rPr>
        <w:t>c</w:t>
      </w:r>
      <w:r w:rsidRPr="00B97FE2">
        <w:rPr>
          <w:spacing w:val="2"/>
          <w:lang w:eastAsia="it-IT"/>
        </w:rPr>
        <w:t>e</w:t>
      </w:r>
      <w:r w:rsidRPr="00B97FE2">
        <w:rPr>
          <w:spacing w:val="-2"/>
          <w:lang w:eastAsia="it-IT"/>
        </w:rPr>
        <w:t>m</w:t>
      </w:r>
      <w:r w:rsidRPr="00B97FE2">
        <w:rPr>
          <w:lang w:eastAsia="it-IT"/>
        </w:rPr>
        <w:t>b</w:t>
      </w:r>
      <w:r w:rsidRPr="00B97FE2">
        <w:rPr>
          <w:spacing w:val="-4"/>
          <w:lang w:eastAsia="it-IT"/>
        </w:rPr>
        <w:t>r</w:t>
      </w:r>
      <w:r w:rsidRPr="00B97FE2">
        <w:rPr>
          <w:lang w:eastAsia="it-IT"/>
        </w:rPr>
        <w:t>e</w:t>
      </w:r>
      <w:r w:rsidRPr="00B97FE2">
        <w:rPr>
          <w:spacing w:val="1"/>
          <w:lang w:eastAsia="it-IT"/>
        </w:rPr>
        <w:t xml:space="preserve"> </w:t>
      </w:r>
      <w:r w:rsidRPr="00B97FE2">
        <w:rPr>
          <w:lang w:eastAsia="it-IT"/>
        </w:rPr>
        <w:t>20</w:t>
      </w:r>
      <w:r w:rsidRPr="00B97FE2">
        <w:rPr>
          <w:spacing w:val="-3"/>
          <w:lang w:eastAsia="it-IT"/>
        </w:rPr>
        <w:t>1</w:t>
      </w:r>
      <w:r w:rsidRPr="00B97FE2">
        <w:rPr>
          <w:lang w:eastAsia="it-IT"/>
        </w:rPr>
        <w:t>2,</w:t>
      </w:r>
      <w:r w:rsidRPr="00B97FE2">
        <w:rPr>
          <w:spacing w:val="-2"/>
          <w:lang w:eastAsia="it-IT"/>
        </w:rPr>
        <w:t xml:space="preserve"> </w:t>
      </w:r>
      <w:r w:rsidRPr="00B97FE2">
        <w:rPr>
          <w:lang w:eastAsia="it-IT"/>
        </w:rPr>
        <w:t>n.</w:t>
      </w:r>
      <w:r w:rsidRPr="00B97FE2">
        <w:rPr>
          <w:spacing w:val="-2"/>
          <w:lang w:eastAsia="it-IT"/>
        </w:rPr>
        <w:t xml:space="preserve"> </w:t>
      </w:r>
      <w:r w:rsidRPr="00B97FE2">
        <w:rPr>
          <w:lang w:eastAsia="it-IT"/>
        </w:rPr>
        <w:t>221</w:t>
      </w:r>
      <w:r w:rsidRPr="00B97FE2">
        <w:rPr>
          <w:spacing w:val="-2"/>
          <w:lang w:eastAsia="it-IT"/>
        </w:rPr>
        <w:t xml:space="preserve"> </w:t>
      </w:r>
      <w:r w:rsidRPr="00B97FE2">
        <w:rPr>
          <w:lang w:eastAsia="it-IT"/>
        </w:rPr>
        <w:t>è</w:t>
      </w:r>
      <w:r w:rsidRPr="00B97FE2">
        <w:rPr>
          <w:spacing w:val="-1"/>
          <w:lang w:eastAsia="it-IT"/>
        </w:rPr>
        <w:t xml:space="preserve"> </w:t>
      </w:r>
      <w:r w:rsidRPr="00B97FE2">
        <w:rPr>
          <w:lang w:eastAsia="it-IT"/>
        </w:rPr>
        <w:t>in</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i</w:t>
      </w:r>
      <w:r w:rsidRPr="00B97FE2">
        <w:rPr>
          <w:spacing w:val="-3"/>
          <w:lang w:eastAsia="it-IT"/>
        </w:rPr>
        <w:t>t</w:t>
      </w:r>
      <w:r w:rsidRPr="00B97FE2">
        <w:rPr>
          <w:lang w:eastAsia="it-IT"/>
        </w:rPr>
        <w:t xml:space="preserve">o </w:t>
      </w:r>
      <w:r w:rsidRPr="00B97FE2">
        <w:rPr>
          <w:spacing w:val="-2"/>
          <w:lang w:eastAsia="it-IT"/>
        </w:rPr>
        <w:t>i</w:t>
      </w:r>
      <w:r w:rsidRPr="00B97FE2">
        <w:rPr>
          <w:lang w:eastAsia="it-IT"/>
        </w:rPr>
        <w:t>l</w:t>
      </w:r>
      <w:r w:rsidRPr="00B97FE2">
        <w:rPr>
          <w:spacing w:val="-1"/>
          <w:lang w:eastAsia="it-IT"/>
        </w:rPr>
        <w:t xml:space="preserv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w:t>
      </w:r>
      <w:r w:rsidRPr="00B97FE2">
        <w:rPr>
          <w:spacing w:val="-3"/>
          <w:lang w:eastAsia="it-IT"/>
        </w:rPr>
        <w:t>t</w:t>
      </w:r>
      <w:r w:rsidRPr="00B97FE2">
        <w:rPr>
          <w:lang w:eastAsia="it-IT"/>
        </w:rPr>
        <w:t>e</w:t>
      </w:r>
      <w:r w:rsidRPr="00B97FE2">
        <w:rPr>
          <w:spacing w:val="1"/>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spacing w:val="-1"/>
          <w:lang w:eastAsia="it-IT"/>
        </w:rPr>
        <w:t>a</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8" w:after="0" w:line="11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rPr>
          <w:lang w:eastAsia="it-IT"/>
        </w:rPr>
      </w:pPr>
      <w:r w:rsidRPr="00B97FE2">
        <w:rPr>
          <w:lang w:eastAsia="it-IT"/>
        </w:rPr>
        <w:t>“</w:t>
      </w:r>
      <w:r w:rsidRPr="00B97FE2">
        <w:rPr>
          <w:spacing w:val="-1"/>
          <w:lang w:eastAsia="it-IT"/>
        </w:rPr>
        <w:t>4</w:t>
      </w:r>
      <w:r w:rsidRPr="00B97FE2">
        <w:rPr>
          <w:lang w:eastAsia="it-IT"/>
        </w:rPr>
        <w:t>-</w:t>
      </w:r>
      <w:r w:rsidRPr="00B97FE2">
        <w:rPr>
          <w:iCs/>
          <w:lang w:eastAsia="it-IT"/>
        </w:rPr>
        <w:t>b</w:t>
      </w:r>
      <w:r w:rsidRPr="00B97FE2">
        <w:rPr>
          <w:iCs/>
          <w:spacing w:val="-5"/>
          <w:lang w:eastAsia="it-IT"/>
        </w:rPr>
        <w:t>i</w:t>
      </w:r>
      <w:r w:rsidRPr="00B97FE2">
        <w:rPr>
          <w:iCs/>
          <w:lang w:eastAsia="it-IT"/>
        </w:rPr>
        <w:t>s</w:t>
      </w:r>
      <w:r w:rsidRPr="00B97FE2">
        <w:rPr>
          <w:lang w:eastAsia="it-IT"/>
        </w:rPr>
        <w:t>.</w:t>
      </w:r>
      <w:r w:rsidRPr="00B97FE2">
        <w:rPr>
          <w:spacing w:val="33"/>
          <w:lang w:eastAsia="it-IT"/>
        </w:rPr>
        <w:t xml:space="preserve"> </w:t>
      </w:r>
      <w:r w:rsidRPr="00B97FE2">
        <w:rPr>
          <w:lang w:eastAsia="it-IT"/>
        </w:rPr>
        <w:t>N</w:t>
      </w:r>
      <w:r w:rsidRPr="00B97FE2">
        <w:rPr>
          <w:spacing w:val="2"/>
          <w:lang w:eastAsia="it-IT"/>
        </w:rPr>
        <w:t>e</w:t>
      </w:r>
      <w:r w:rsidRPr="00B97FE2">
        <w:rPr>
          <w:lang w:eastAsia="it-IT"/>
        </w:rPr>
        <w:t>i</w:t>
      </w:r>
      <w:r w:rsidRPr="00B97FE2">
        <w:rPr>
          <w:spacing w:val="35"/>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lang w:eastAsia="it-IT"/>
        </w:rPr>
        <w:t>ed</w:t>
      </w:r>
      <w:r w:rsidRPr="00B97FE2">
        <w:rPr>
          <w:spacing w:val="1"/>
          <w:lang w:eastAsia="it-IT"/>
        </w:rPr>
        <w:t>i</w:t>
      </w:r>
      <w:r w:rsidRPr="00B97FE2">
        <w:rPr>
          <w:spacing w:val="-4"/>
          <w:lang w:eastAsia="it-IT"/>
        </w:rPr>
        <w:t>m</w:t>
      </w:r>
      <w:r w:rsidRPr="00B97FE2">
        <w:rPr>
          <w:spacing w:val="-2"/>
          <w:lang w:eastAsia="it-IT"/>
        </w:rPr>
        <w:t>e</w:t>
      </w:r>
      <w:r w:rsidRPr="00B97FE2">
        <w:rPr>
          <w:lang w:eastAsia="it-IT"/>
        </w:rPr>
        <w:t>nti</w:t>
      </w:r>
      <w:r w:rsidRPr="00B97FE2">
        <w:rPr>
          <w:spacing w:val="35"/>
          <w:lang w:eastAsia="it-IT"/>
        </w:rPr>
        <w:t xml:space="preserve"> </w:t>
      </w:r>
      <w:r w:rsidRPr="00B97FE2">
        <w:rPr>
          <w:spacing w:val="-2"/>
          <w:lang w:eastAsia="it-IT"/>
        </w:rPr>
        <w:t>g</w:t>
      </w:r>
      <w:r w:rsidRPr="00B97FE2">
        <w:rPr>
          <w:lang w:eastAsia="it-IT"/>
        </w:rPr>
        <w:t>i</w:t>
      </w:r>
      <w:r w:rsidRPr="00B97FE2">
        <w:rPr>
          <w:spacing w:val="-2"/>
          <w:lang w:eastAsia="it-IT"/>
        </w:rPr>
        <w:t>u</w:t>
      </w:r>
      <w:r w:rsidRPr="00B97FE2">
        <w:rPr>
          <w:lang w:eastAsia="it-IT"/>
        </w:rPr>
        <w:t>di</w:t>
      </w:r>
      <w:r w:rsidRPr="00B97FE2">
        <w:rPr>
          <w:spacing w:val="-3"/>
          <w:lang w:eastAsia="it-IT"/>
        </w:rPr>
        <w:t>z</w:t>
      </w:r>
      <w:r w:rsidRPr="00B97FE2">
        <w:rPr>
          <w:lang w:eastAsia="it-IT"/>
        </w:rPr>
        <w:t>i</w:t>
      </w:r>
      <w:r w:rsidRPr="00B97FE2">
        <w:rPr>
          <w:spacing w:val="-1"/>
          <w:lang w:eastAsia="it-IT"/>
        </w:rPr>
        <w:t>a</w:t>
      </w:r>
      <w:r w:rsidRPr="00B97FE2">
        <w:rPr>
          <w:spacing w:val="-2"/>
          <w:lang w:eastAsia="it-IT"/>
        </w:rPr>
        <w:t>l</w:t>
      </w:r>
      <w:r w:rsidRPr="00B97FE2">
        <w:rPr>
          <w:lang w:eastAsia="it-IT"/>
        </w:rPr>
        <w:t>i</w:t>
      </w:r>
      <w:r w:rsidRPr="00B97FE2">
        <w:rPr>
          <w:spacing w:val="36"/>
          <w:lang w:eastAsia="it-IT"/>
        </w:rPr>
        <w:t xml:space="preserve"> </w:t>
      </w:r>
      <w:r w:rsidRPr="00B97FE2">
        <w:rPr>
          <w:lang w:eastAsia="it-IT"/>
        </w:rPr>
        <w:t>di</w:t>
      </w:r>
      <w:r w:rsidRPr="00B97FE2">
        <w:rPr>
          <w:spacing w:val="-4"/>
          <w:lang w:eastAsia="it-IT"/>
        </w:rPr>
        <w:t>r</w:t>
      </w:r>
      <w:r w:rsidRPr="00B97FE2">
        <w:rPr>
          <w:spacing w:val="2"/>
          <w:lang w:eastAsia="it-IT"/>
        </w:rPr>
        <w:t>e</w:t>
      </w:r>
      <w:r w:rsidRPr="00B97FE2">
        <w:rPr>
          <w:lang w:eastAsia="it-IT"/>
        </w:rPr>
        <w:t>t</w:t>
      </w:r>
      <w:r w:rsidRPr="00B97FE2">
        <w:rPr>
          <w:spacing w:val="-3"/>
          <w:lang w:eastAsia="it-IT"/>
        </w:rPr>
        <w:t>t</w:t>
      </w:r>
      <w:r w:rsidRPr="00B97FE2">
        <w:rPr>
          <w:lang w:eastAsia="it-IT"/>
        </w:rPr>
        <w:t>i</w:t>
      </w:r>
      <w:r w:rsidRPr="00B97FE2">
        <w:rPr>
          <w:spacing w:val="35"/>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tu</w:t>
      </w:r>
      <w:r w:rsidRPr="00B97FE2">
        <w:rPr>
          <w:spacing w:val="-2"/>
          <w:lang w:eastAsia="it-IT"/>
        </w:rPr>
        <w:t>r</w:t>
      </w:r>
      <w:r w:rsidRPr="00B97FE2">
        <w:rPr>
          <w:lang w:eastAsia="it-IT"/>
        </w:rPr>
        <w:t>a</w:t>
      </w:r>
      <w:r w:rsidRPr="00B97FE2">
        <w:rPr>
          <w:spacing w:val="34"/>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38"/>
          <w:lang w:eastAsia="it-IT"/>
        </w:rPr>
        <w:t xml:space="preserve"> </w:t>
      </w:r>
      <w:r w:rsidRPr="00B97FE2">
        <w:rPr>
          <w:lang w:eastAsia="it-IT"/>
        </w:rPr>
        <w:t>p</w:t>
      </w:r>
      <w:r w:rsidRPr="00B97FE2">
        <w:rPr>
          <w:spacing w:val="-2"/>
          <w:lang w:eastAsia="it-IT"/>
        </w:rPr>
        <w:t>roc</w:t>
      </w:r>
      <w:r w:rsidRPr="00B97FE2">
        <w:rPr>
          <w:lang w:eastAsia="it-IT"/>
        </w:rPr>
        <w:t>ed</w:t>
      </w:r>
      <w:r w:rsidRPr="00B97FE2">
        <w:rPr>
          <w:spacing w:val="1"/>
          <w:lang w:eastAsia="it-IT"/>
        </w:rPr>
        <w:t>u</w:t>
      </w:r>
      <w:r w:rsidRPr="00B97FE2">
        <w:rPr>
          <w:spacing w:val="-4"/>
          <w:lang w:eastAsia="it-IT"/>
        </w:rPr>
        <w:t>r</w:t>
      </w:r>
      <w:r w:rsidRPr="00B97FE2">
        <w:rPr>
          <w:lang w:eastAsia="it-IT"/>
        </w:rPr>
        <w:t>e</w:t>
      </w:r>
      <w:r w:rsidRPr="00B97FE2">
        <w:rPr>
          <w:spacing w:val="37"/>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c</w:t>
      </w:r>
      <w:r w:rsidRPr="00B97FE2">
        <w:rPr>
          <w:lang w:eastAsia="it-IT"/>
        </w:rPr>
        <w:t>o</w:t>
      </w:r>
      <w:r w:rsidRPr="00B97FE2">
        <w:rPr>
          <w:spacing w:val="-2"/>
          <w:lang w:eastAsia="it-IT"/>
        </w:rPr>
        <w:t>rs</w:t>
      </w:r>
      <w:r w:rsidRPr="00B97FE2">
        <w:rPr>
          <w:lang w:eastAsia="it-IT"/>
        </w:rPr>
        <w:t>u</w:t>
      </w:r>
      <w:r w:rsidRPr="00B97FE2">
        <w:rPr>
          <w:spacing w:val="-1"/>
          <w:lang w:eastAsia="it-IT"/>
        </w:rPr>
        <w:t>a</w:t>
      </w:r>
      <w:r w:rsidRPr="00B97FE2">
        <w:rPr>
          <w:spacing w:val="10"/>
          <w:lang w:eastAsia="it-IT"/>
        </w:rPr>
        <w:t>l</w:t>
      </w:r>
      <w:r w:rsidRPr="00B97FE2">
        <w:rPr>
          <w:lang w:eastAsia="it-IT"/>
        </w:rPr>
        <w:t>i, in ogni grado di giudizio,</w:t>
      </w:r>
      <w:r w:rsidRPr="00B97FE2">
        <w:rPr>
          <w:spacing w:val="33"/>
          <w:lang w:eastAsia="it-IT"/>
        </w:rPr>
        <w:t xml:space="preserve"> </w:t>
      </w:r>
      <w:r w:rsidRPr="00B97FE2">
        <w:rPr>
          <w:spacing w:val="-2"/>
          <w:lang w:eastAsia="it-IT"/>
        </w:rPr>
        <w:t>g</w:t>
      </w:r>
      <w:r w:rsidRPr="00B97FE2">
        <w:rPr>
          <w:lang w:eastAsia="it-IT"/>
        </w:rPr>
        <w:t>li</w:t>
      </w:r>
      <w:r w:rsidRPr="00B97FE2">
        <w:rPr>
          <w:spacing w:val="52"/>
          <w:lang w:eastAsia="it-IT"/>
        </w:rPr>
        <w:t xml:space="preserve"> </w:t>
      </w:r>
      <w:r w:rsidRPr="00B97FE2">
        <w:rPr>
          <w:spacing w:val="-1"/>
          <w:lang w:eastAsia="it-IT"/>
        </w:rPr>
        <w:t>a</w:t>
      </w:r>
      <w:r w:rsidRPr="00B97FE2">
        <w:rPr>
          <w:lang w:eastAsia="it-IT"/>
        </w:rPr>
        <w:t>tti</w:t>
      </w:r>
      <w:r w:rsidRPr="00B97FE2">
        <w:rPr>
          <w:spacing w:val="53"/>
          <w:lang w:eastAsia="it-IT"/>
        </w:rPr>
        <w:t xml:space="preserve"> </w:t>
      </w:r>
      <w:r w:rsidRPr="00B97FE2">
        <w:rPr>
          <w:spacing w:val="-3"/>
          <w:lang w:eastAsia="it-IT"/>
        </w:rPr>
        <w:t>d</w:t>
      </w:r>
      <w:r w:rsidRPr="00B97FE2">
        <w:rPr>
          <w:lang w:eastAsia="it-IT"/>
        </w:rPr>
        <w:t>ei</w:t>
      </w:r>
      <w:r w:rsidRPr="00B97FE2">
        <w:rPr>
          <w:spacing w:val="52"/>
          <w:lang w:eastAsia="it-IT"/>
        </w:rPr>
        <w:t xml:space="preserve"> </w:t>
      </w:r>
      <w:r w:rsidRPr="00B97FE2">
        <w:rPr>
          <w:lang w:eastAsia="it-IT"/>
        </w:rPr>
        <w:t>di</w:t>
      </w:r>
      <w:r w:rsidRPr="00B97FE2">
        <w:rPr>
          <w:spacing w:val="-4"/>
          <w:lang w:eastAsia="it-IT"/>
        </w:rPr>
        <w:t>f</w:t>
      </w:r>
      <w:r w:rsidRPr="00B97FE2">
        <w:rPr>
          <w:lang w:eastAsia="it-IT"/>
        </w:rPr>
        <w:t>e</w:t>
      </w:r>
      <w:r w:rsidRPr="00B97FE2">
        <w:rPr>
          <w:spacing w:val="-2"/>
          <w:lang w:eastAsia="it-IT"/>
        </w:rPr>
        <w:t>n</w:t>
      </w:r>
      <w:r w:rsidRPr="00B97FE2">
        <w:rPr>
          <w:lang w:eastAsia="it-IT"/>
        </w:rPr>
        <w:t>s</w:t>
      </w:r>
      <w:r w:rsidRPr="00B97FE2">
        <w:rPr>
          <w:spacing w:val="1"/>
          <w:lang w:eastAsia="it-IT"/>
        </w:rPr>
        <w:t>o</w:t>
      </w:r>
      <w:r w:rsidRPr="00B97FE2">
        <w:rPr>
          <w:spacing w:val="-2"/>
          <w:lang w:eastAsia="it-IT"/>
        </w:rPr>
        <w:t>r</w:t>
      </w:r>
      <w:r w:rsidRPr="00B97FE2">
        <w:rPr>
          <w:lang w:eastAsia="it-IT"/>
        </w:rPr>
        <w:t>i</w:t>
      </w:r>
      <w:r w:rsidRPr="00B97FE2">
        <w:rPr>
          <w:spacing w:val="49"/>
          <w:lang w:eastAsia="it-IT"/>
        </w:rPr>
        <w:t xml:space="preserve"> </w:t>
      </w:r>
      <w:r w:rsidRPr="00B97FE2">
        <w:rPr>
          <w:lang w:eastAsia="it-IT"/>
        </w:rPr>
        <w:t>e</w:t>
      </w:r>
      <w:r w:rsidRPr="00B97FE2">
        <w:rPr>
          <w:spacing w:val="54"/>
          <w:lang w:eastAsia="it-IT"/>
        </w:rPr>
        <w:t xml:space="preserve"> </w:t>
      </w:r>
      <w:r w:rsidRPr="00B97FE2">
        <w:rPr>
          <w:spacing w:val="-3"/>
          <w:lang w:eastAsia="it-IT"/>
        </w:rPr>
        <w:t>d</w:t>
      </w:r>
      <w:r w:rsidRPr="00B97FE2">
        <w:rPr>
          <w:lang w:eastAsia="it-IT"/>
        </w:rPr>
        <w:t>eg</w:t>
      </w:r>
      <w:r w:rsidRPr="00B97FE2">
        <w:rPr>
          <w:spacing w:val="-2"/>
          <w:lang w:eastAsia="it-IT"/>
        </w:rPr>
        <w:t>l</w:t>
      </w:r>
      <w:r w:rsidRPr="00B97FE2">
        <w:rPr>
          <w:lang w:eastAsia="it-IT"/>
        </w:rPr>
        <w:t>i</w:t>
      </w:r>
      <w:r w:rsidRPr="00B97FE2">
        <w:rPr>
          <w:spacing w:val="52"/>
          <w:lang w:eastAsia="it-IT"/>
        </w:rPr>
        <w:t xml:space="preserve"> </w:t>
      </w:r>
      <w:r w:rsidRPr="00B97FE2">
        <w:rPr>
          <w:spacing w:val="-1"/>
          <w:lang w:eastAsia="it-IT"/>
        </w:rPr>
        <w:t>a</w:t>
      </w:r>
      <w:r w:rsidRPr="00B97FE2">
        <w:rPr>
          <w:lang w:eastAsia="it-IT"/>
        </w:rPr>
        <w:t>u</w:t>
      </w:r>
      <w:r w:rsidRPr="00B97FE2">
        <w:rPr>
          <w:spacing w:val="-2"/>
          <w:lang w:eastAsia="it-IT"/>
        </w:rPr>
        <w:t>s</w:t>
      </w:r>
      <w:r w:rsidRPr="00B97FE2">
        <w:rPr>
          <w:lang w:eastAsia="it-IT"/>
        </w:rPr>
        <w:t>i</w:t>
      </w:r>
      <w:r w:rsidRPr="00B97FE2">
        <w:rPr>
          <w:spacing w:val="-2"/>
          <w:lang w:eastAsia="it-IT"/>
        </w:rPr>
        <w:t>l</w:t>
      </w:r>
      <w:r w:rsidRPr="00B97FE2">
        <w:rPr>
          <w:lang w:eastAsia="it-IT"/>
        </w:rPr>
        <w:t>i</w:t>
      </w:r>
      <w:r w:rsidRPr="00B97FE2">
        <w:rPr>
          <w:spacing w:val="-1"/>
          <w:lang w:eastAsia="it-IT"/>
        </w:rPr>
        <w:t>a</w:t>
      </w:r>
      <w:r w:rsidRPr="00B97FE2">
        <w:rPr>
          <w:spacing w:val="-2"/>
          <w:lang w:eastAsia="it-IT"/>
        </w:rPr>
        <w:t>r</w:t>
      </w:r>
      <w:r w:rsidRPr="00B97FE2">
        <w:rPr>
          <w:lang w:eastAsia="it-IT"/>
        </w:rPr>
        <w:t>i</w:t>
      </w:r>
      <w:r w:rsidRPr="00B97FE2">
        <w:rPr>
          <w:spacing w:val="53"/>
          <w:lang w:eastAsia="it-IT"/>
        </w:rPr>
        <w:t xml:space="preserve"> </w:t>
      </w:r>
      <w:r w:rsidRPr="00B97FE2">
        <w:rPr>
          <w:lang w:eastAsia="it-IT"/>
        </w:rPr>
        <w:t>del</w:t>
      </w:r>
      <w:r w:rsidRPr="00B97FE2">
        <w:rPr>
          <w:spacing w:val="52"/>
          <w:lang w:eastAsia="it-IT"/>
        </w:rPr>
        <w:t xml:space="preserve"> </w:t>
      </w:r>
      <w:r w:rsidRPr="00B97FE2">
        <w:rPr>
          <w:spacing w:val="-2"/>
          <w:lang w:eastAsia="it-IT"/>
        </w:rPr>
        <w:t>g</w:t>
      </w:r>
      <w:r w:rsidRPr="00B97FE2">
        <w:rPr>
          <w:lang w:eastAsia="it-IT"/>
        </w:rPr>
        <w:t>iu</w:t>
      </w:r>
      <w:r w:rsidRPr="00B97FE2">
        <w:rPr>
          <w:spacing w:val="-3"/>
          <w:lang w:eastAsia="it-IT"/>
        </w:rPr>
        <w:t>d</w:t>
      </w:r>
      <w:r w:rsidRPr="00B97FE2">
        <w:rPr>
          <w:lang w:eastAsia="it-IT"/>
        </w:rPr>
        <w:t>i</w:t>
      </w:r>
      <w:r w:rsidRPr="00B97FE2">
        <w:rPr>
          <w:spacing w:val="-2"/>
          <w:lang w:eastAsia="it-IT"/>
        </w:rPr>
        <w:t>c</w:t>
      </w:r>
      <w:r w:rsidRPr="00B97FE2">
        <w:rPr>
          <w:spacing w:val="2"/>
          <w:lang w:eastAsia="it-IT"/>
        </w:rPr>
        <w:t>e</w:t>
      </w:r>
      <w:r w:rsidRPr="00B97FE2">
        <w:rPr>
          <w:lang w:eastAsia="it-IT"/>
        </w:rPr>
        <w:t>,</w:t>
      </w:r>
      <w:r w:rsidRPr="00B97FE2">
        <w:rPr>
          <w:spacing w:val="50"/>
          <w:lang w:eastAsia="it-IT"/>
        </w:rPr>
        <w:t xml:space="preserve"> </w:t>
      </w:r>
      <w:r w:rsidRPr="00B97FE2">
        <w:rPr>
          <w:spacing w:val="-2"/>
          <w:lang w:eastAsia="it-IT"/>
        </w:rPr>
        <w:t>n</w:t>
      </w:r>
      <w:r w:rsidRPr="00B97FE2">
        <w:rPr>
          <w:lang w:eastAsia="it-IT"/>
        </w:rPr>
        <w:t>o</w:t>
      </w:r>
      <w:r w:rsidRPr="00B97FE2">
        <w:rPr>
          <w:spacing w:val="-2"/>
          <w:lang w:eastAsia="it-IT"/>
        </w:rPr>
        <w:t>n</w:t>
      </w:r>
      <w:r w:rsidRPr="00B97FE2">
        <w:rPr>
          <w:lang w:eastAsia="it-IT"/>
        </w:rPr>
        <w:t>c</w:t>
      </w:r>
      <w:r w:rsidRPr="00B97FE2">
        <w:rPr>
          <w:spacing w:val="-2"/>
          <w:lang w:eastAsia="it-IT"/>
        </w:rPr>
        <w:t>h</w:t>
      </w:r>
      <w:r w:rsidRPr="00B97FE2">
        <w:rPr>
          <w:lang w:eastAsia="it-IT"/>
        </w:rPr>
        <w:t>é</w:t>
      </w:r>
      <w:r w:rsidRPr="00B97FE2">
        <w:rPr>
          <w:spacing w:val="52"/>
          <w:lang w:eastAsia="it-IT"/>
        </w:rPr>
        <w:t xml:space="preserve"> </w:t>
      </w:r>
      <w:r w:rsidRPr="00B97FE2">
        <w:rPr>
          <w:lang w:eastAsia="it-IT"/>
        </w:rPr>
        <w:t>i do</w:t>
      </w:r>
      <w:r w:rsidRPr="00B97FE2">
        <w:rPr>
          <w:spacing w:val="-2"/>
          <w:lang w:eastAsia="it-IT"/>
        </w:rPr>
        <w:t>c</w:t>
      </w:r>
      <w:r w:rsidRPr="00B97FE2">
        <w:rPr>
          <w:lang w:eastAsia="it-IT"/>
        </w:rPr>
        <w:t>u</w:t>
      </w:r>
      <w:r w:rsidRPr="00B97FE2">
        <w:rPr>
          <w:spacing w:val="-4"/>
          <w:lang w:eastAsia="it-IT"/>
        </w:rPr>
        <w:t>m</w:t>
      </w:r>
      <w:r w:rsidRPr="00B97FE2">
        <w:rPr>
          <w:spacing w:val="2"/>
          <w:lang w:eastAsia="it-IT"/>
        </w:rPr>
        <w:t>e</w:t>
      </w:r>
      <w:r w:rsidRPr="00B97FE2">
        <w:rPr>
          <w:spacing w:val="-2"/>
          <w:lang w:eastAsia="it-IT"/>
        </w:rPr>
        <w:t>n</w:t>
      </w:r>
      <w:r w:rsidRPr="00B97FE2">
        <w:rPr>
          <w:lang w:eastAsia="it-IT"/>
        </w:rPr>
        <w:t>ti</w:t>
      </w:r>
      <w:r w:rsidRPr="00B97FE2">
        <w:rPr>
          <w:spacing w:val="42"/>
          <w:lang w:eastAsia="it-IT"/>
        </w:rPr>
        <w:t xml:space="preserve"> </w:t>
      </w:r>
      <w:r w:rsidRPr="00B97FE2">
        <w:rPr>
          <w:spacing w:val="-2"/>
          <w:lang w:eastAsia="it-IT"/>
        </w:rPr>
        <w:t>so</w:t>
      </w:r>
      <w:r w:rsidRPr="00B97FE2">
        <w:rPr>
          <w:lang w:eastAsia="it-IT"/>
        </w:rPr>
        <w:t>no</w:t>
      </w:r>
      <w:r w:rsidRPr="00B97FE2">
        <w:rPr>
          <w:spacing w:val="42"/>
          <w:lang w:eastAsia="it-IT"/>
        </w:rPr>
        <w:t xml:space="preserve"> </w:t>
      </w:r>
      <w:r w:rsidRPr="00B97FE2">
        <w:rPr>
          <w:spacing w:val="-3"/>
          <w:lang w:eastAsia="it-IT"/>
        </w:rPr>
        <w:t>d</w:t>
      </w:r>
      <w:r w:rsidRPr="00B97FE2">
        <w:rPr>
          <w:lang w:eastAsia="it-IT"/>
        </w:rPr>
        <w:t>e</w:t>
      </w:r>
      <w:r w:rsidRPr="00B97FE2">
        <w:rPr>
          <w:spacing w:val="-3"/>
          <w:lang w:eastAsia="it-IT"/>
        </w:rPr>
        <w:t>p</w:t>
      </w:r>
      <w:r w:rsidRPr="00B97FE2">
        <w:rPr>
          <w:spacing w:val="-2"/>
          <w:lang w:eastAsia="it-IT"/>
        </w:rPr>
        <w:t>o</w:t>
      </w:r>
      <w:r w:rsidRPr="00B97FE2">
        <w:rPr>
          <w:lang w:eastAsia="it-IT"/>
        </w:rPr>
        <w:t>s</w:t>
      </w:r>
      <w:r w:rsidRPr="00B97FE2">
        <w:rPr>
          <w:spacing w:val="1"/>
          <w:lang w:eastAsia="it-IT"/>
        </w:rPr>
        <w:t>i</w:t>
      </w:r>
      <w:r w:rsidRPr="00B97FE2">
        <w:rPr>
          <w:lang w:eastAsia="it-IT"/>
        </w:rPr>
        <w:t>t</w:t>
      </w:r>
      <w:r w:rsidRPr="00B97FE2">
        <w:rPr>
          <w:spacing w:val="-1"/>
          <w:lang w:eastAsia="it-IT"/>
        </w:rPr>
        <w:t>a</w:t>
      </w:r>
      <w:r w:rsidRPr="00B97FE2">
        <w:rPr>
          <w:spacing w:val="-3"/>
          <w:lang w:eastAsia="it-IT"/>
        </w:rPr>
        <w:t>t</w:t>
      </w:r>
      <w:r w:rsidRPr="00B97FE2">
        <w:rPr>
          <w:lang w:eastAsia="it-IT"/>
        </w:rPr>
        <w:t>i</w:t>
      </w:r>
      <w:r w:rsidRPr="00B97FE2">
        <w:rPr>
          <w:spacing w:val="41"/>
          <w:lang w:eastAsia="it-IT"/>
        </w:rPr>
        <w:t xml:space="preserve"> </w:t>
      </w:r>
      <w:r w:rsidRPr="00B97FE2">
        <w:rPr>
          <w:spacing w:val="2"/>
          <w:lang w:eastAsia="it-IT"/>
        </w:rPr>
        <w:t>e</w:t>
      </w:r>
      <w:r w:rsidRPr="00B97FE2">
        <w:rPr>
          <w:spacing w:val="-2"/>
          <w:lang w:eastAsia="it-IT"/>
        </w:rPr>
        <w:t>s</w:t>
      </w:r>
      <w:r w:rsidRPr="00B97FE2">
        <w:rPr>
          <w:lang w:eastAsia="it-IT"/>
        </w:rPr>
        <w:t>c</w:t>
      </w:r>
      <w:r w:rsidRPr="00B97FE2">
        <w:rPr>
          <w:spacing w:val="-2"/>
          <w:lang w:eastAsia="it-IT"/>
        </w:rPr>
        <w:t>l</w:t>
      </w:r>
      <w:r w:rsidRPr="00B97FE2">
        <w:rPr>
          <w:lang w:eastAsia="it-IT"/>
        </w:rPr>
        <w:t>u</w:t>
      </w:r>
      <w:r w:rsidRPr="00B97FE2">
        <w:rPr>
          <w:spacing w:val="-2"/>
          <w:lang w:eastAsia="it-IT"/>
        </w:rPr>
        <w:t>s</w:t>
      </w:r>
      <w:r w:rsidRPr="00B97FE2">
        <w:rPr>
          <w:lang w:eastAsia="it-IT"/>
        </w:rPr>
        <w:t>iva</w:t>
      </w:r>
      <w:r w:rsidRPr="00B97FE2">
        <w:rPr>
          <w:spacing w:val="-4"/>
          <w:lang w:eastAsia="it-IT"/>
        </w:rPr>
        <w:t>m</w:t>
      </w:r>
      <w:r w:rsidRPr="00B97FE2">
        <w:rPr>
          <w:spacing w:val="2"/>
          <w:lang w:eastAsia="it-IT"/>
        </w:rPr>
        <w:t>e</w:t>
      </w:r>
      <w:r w:rsidRPr="00B97FE2">
        <w:rPr>
          <w:spacing w:val="-2"/>
          <w:lang w:eastAsia="it-IT"/>
        </w:rPr>
        <w:t>n</w:t>
      </w:r>
      <w:r w:rsidRPr="00B97FE2">
        <w:rPr>
          <w:spacing w:val="-3"/>
          <w:lang w:eastAsia="it-IT"/>
        </w:rPr>
        <w:t>t</w:t>
      </w:r>
      <w:r w:rsidRPr="00B97FE2">
        <w:rPr>
          <w:lang w:eastAsia="it-IT"/>
        </w:rPr>
        <w:t>e</w:t>
      </w:r>
      <w:r w:rsidRPr="00B97FE2">
        <w:rPr>
          <w:spacing w:val="42"/>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41"/>
          <w:lang w:eastAsia="it-IT"/>
        </w:rPr>
        <w:t xml:space="preserve"> </w:t>
      </w:r>
      <w:r w:rsidRPr="00B97FE2">
        <w:rPr>
          <w:spacing w:val="-2"/>
          <w:lang w:eastAsia="it-IT"/>
        </w:rPr>
        <w:t>m</w:t>
      </w:r>
      <w:r w:rsidRPr="00B97FE2">
        <w:rPr>
          <w:lang w:eastAsia="it-IT"/>
        </w:rPr>
        <w:t>od</w:t>
      </w:r>
      <w:r w:rsidRPr="00B97FE2">
        <w:rPr>
          <w:spacing w:val="-1"/>
          <w:lang w:eastAsia="it-IT"/>
        </w:rPr>
        <w:t>a</w:t>
      </w:r>
      <w:r w:rsidRPr="00B97FE2">
        <w:rPr>
          <w:spacing w:val="-2"/>
          <w:lang w:eastAsia="it-IT"/>
        </w:rPr>
        <w:t>l</w:t>
      </w:r>
      <w:r w:rsidRPr="00B97FE2">
        <w:rPr>
          <w:lang w:eastAsia="it-IT"/>
        </w:rPr>
        <w:t>ità</w:t>
      </w:r>
      <w:r w:rsidRPr="00B97FE2">
        <w:rPr>
          <w:spacing w:val="41"/>
          <w:lang w:eastAsia="it-IT"/>
        </w:rPr>
        <w:t xml:space="preserve"> </w:t>
      </w:r>
      <w:r w:rsidRPr="00B97FE2">
        <w:rPr>
          <w:spacing w:val="-3"/>
          <w:lang w:eastAsia="it-IT"/>
        </w:rPr>
        <w:t>t</w:t>
      </w:r>
      <w:r w:rsidRPr="00B97FE2">
        <w:rPr>
          <w:lang w:eastAsia="it-IT"/>
        </w:rPr>
        <w:t>e</w:t>
      </w:r>
      <w:r w:rsidRPr="00B97FE2">
        <w:rPr>
          <w:spacing w:val="-2"/>
          <w:lang w:eastAsia="it-IT"/>
        </w:rPr>
        <w:t>l</w:t>
      </w:r>
      <w:r w:rsidRPr="00B97FE2">
        <w:rPr>
          <w:spacing w:val="2"/>
          <w:lang w:eastAsia="it-IT"/>
        </w:rPr>
        <w:t>e</w:t>
      </w:r>
      <w:r w:rsidRPr="00B97FE2">
        <w:rPr>
          <w:spacing w:val="-2"/>
          <w:lang w:eastAsia="it-IT"/>
        </w:rPr>
        <w:t>m</w:t>
      </w:r>
      <w:r w:rsidRPr="00B97FE2">
        <w:rPr>
          <w:spacing w:val="-1"/>
          <w:lang w:eastAsia="it-IT"/>
        </w:rPr>
        <w:t>a</w:t>
      </w:r>
      <w:r w:rsidRPr="00B97FE2">
        <w:rPr>
          <w:spacing w:val="-3"/>
          <w:lang w:eastAsia="it-IT"/>
        </w:rPr>
        <w:t>t</w:t>
      </w:r>
      <w:r w:rsidRPr="00B97FE2">
        <w:rPr>
          <w:spacing w:val="-2"/>
          <w:lang w:eastAsia="it-IT"/>
        </w:rPr>
        <w:t>i</w:t>
      </w:r>
      <w:r w:rsidRPr="00B97FE2">
        <w:rPr>
          <w:lang w:eastAsia="it-IT"/>
        </w:rPr>
        <w:t>c</w:t>
      </w:r>
      <w:r w:rsidRPr="00B97FE2">
        <w:rPr>
          <w:spacing w:val="-2"/>
          <w:lang w:eastAsia="it-IT"/>
        </w:rPr>
        <w:t>h</w:t>
      </w:r>
      <w:r w:rsidRPr="00B97FE2">
        <w:rPr>
          <w:spacing w:val="2"/>
          <w:lang w:eastAsia="it-IT"/>
        </w:rPr>
        <w:t>e</w:t>
      </w:r>
      <w:r w:rsidRPr="00B97FE2">
        <w:rPr>
          <w:lang w:eastAsia="it-IT"/>
        </w:rPr>
        <w:t>,</w:t>
      </w:r>
      <w:r w:rsidRPr="00B97FE2">
        <w:rPr>
          <w:spacing w:val="40"/>
          <w:lang w:eastAsia="it-IT"/>
        </w:rPr>
        <w:t xml:space="preserve"> </w:t>
      </w:r>
      <w:r w:rsidRPr="00B97FE2">
        <w:rPr>
          <w:spacing w:val="-2"/>
          <w:lang w:eastAsia="it-IT"/>
        </w:rPr>
        <w:t>n</w:t>
      </w:r>
      <w:r w:rsidRPr="00B97FE2">
        <w:rPr>
          <w:lang w:eastAsia="it-IT"/>
        </w:rPr>
        <w:t>el</w:t>
      </w:r>
      <w:r w:rsidRPr="00B97FE2">
        <w:rPr>
          <w:spacing w:val="43"/>
          <w:lang w:eastAsia="it-IT"/>
        </w:rPr>
        <w:t xml:space="preserve"> </w:t>
      </w:r>
      <w:r w:rsidRPr="00B97FE2">
        <w:rPr>
          <w:spacing w:val="-2"/>
          <w:lang w:eastAsia="it-IT"/>
        </w:rPr>
        <w:t>ri</w:t>
      </w:r>
      <w:r w:rsidRPr="00B97FE2">
        <w:rPr>
          <w:lang w:eastAsia="it-IT"/>
        </w:rPr>
        <w:t>s</w:t>
      </w:r>
      <w:r w:rsidRPr="00B97FE2">
        <w:rPr>
          <w:spacing w:val="-3"/>
          <w:lang w:eastAsia="it-IT"/>
        </w:rPr>
        <w:t>p</w:t>
      </w:r>
      <w:r w:rsidRPr="00B97FE2">
        <w:rPr>
          <w:spacing w:val="2"/>
          <w:lang w:eastAsia="it-IT"/>
        </w:rPr>
        <w:t>e</w:t>
      </w:r>
      <w:r w:rsidRPr="00B97FE2">
        <w:rPr>
          <w:spacing w:val="-3"/>
          <w:lang w:eastAsia="it-IT"/>
        </w:rPr>
        <w:t>t</w:t>
      </w:r>
      <w:r w:rsidRPr="00B97FE2">
        <w:rPr>
          <w:lang w:eastAsia="it-IT"/>
        </w:rPr>
        <w:t>to</w:t>
      </w:r>
      <w:r w:rsidRPr="00B97FE2">
        <w:rPr>
          <w:spacing w:val="42"/>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la no</w:t>
      </w:r>
      <w:r w:rsidRPr="00B97FE2">
        <w:rPr>
          <w:spacing w:val="-2"/>
          <w:lang w:eastAsia="it-IT"/>
        </w:rPr>
        <w:t>rm</w:t>
      </w:r>
      <w:r w:rsidRPr="00B97FE2">
        <w:rPr>
          <w:spacing w:val="-1"/>
          <w:lang w:eastAsia="it-IT"/>
        </w:rPr>
        <w:t>a</w:t>
      </w:r>
      <w:r w:rsidRPr="00B97FE2">
        <w:rPr>
          <w:lang w:eastAsia="it-IT"/>
        </w:rPr>
        <w:t>tiva</w:t>
      </w:r>
      <w:r w:rsidRPr="00B97FE2">
        <w:rPr>
          <w:spacing w:val="16"/>
          <w:lang w:eastAsia="it-IT"/>
        </w:rPr>
        <w:t xml:space="preserve"> </w:t>
      </w:r>
      <w:r w:rsidRPr="00B97FE2">
        <w:rPr>
          <w:spacing w:val="-1"/>
          <w:lang w:eastAsia="it-IT"/>
        </w:rPr>
        <w:t>a</w:t>
      </w:r>
      <w:r w:rsidRPr="00B97FE2">
        <w:rPr>
          <w:lang w:eastAsia="it-IT"/>
        </w:rPr>
        <w:t>n</w:t>
      </w:r>
      <w:r w:rsidRPr="00B97FE2">
        <w:rPr>
          <w:spacing w:val="-2"/>
          <w:lang w:eastAsia="it-IT"/>
        </w:rPr>
        <w:t>ch</w:t>
      </w:r>
      <w:r w:rsidRPr="00B97FE2">
        <w:rPr>
          <w:lang w:eastAsia="it-IT"/>
        </w:rPr>
        <w:t>e</w:t>
      </w:r>
      <w:r w:rsidRPr="00B97FE2">
        <w:rPr>
          <w:spacing w:val="19"/>
          <w:lang w:eastAsia="it-IT"/>
        </w:rPr>
        <w:t xml:space="preserve"> </w:t>
      </w:r>
      <w:r w:rsidRPr="00B97FE2">
        <w:rPr>
          <w:spacing w:val="-2"/>
          <w:lang w:eastAsia="it-IT"/>
        </w:rPr>
        <w:t>r</w:t>
      </w:r>
      <w:r w:rsidRPr="00B97FE2">
        <w:rPr>
          <w:lang w:eastAsia="it-IT"/>
        </w:rPr>
        <w:t>e</w:t>
      </w:r>
      <w:r w:rsidRPr="00B97FE2">
        <w:rPr>
          <w:spacing w:val="-2"/>
          <w:lang w:eastAsia="it-IT"/>
        </w:rPr>
        <w:t>g</w:t>
      </w:r>
      <w:r w:rsidRPr="00B97FE2">
        <w:rPr>
          <w:lang w:eastAsia="it-IT"/>
        </w:rPr>
        <w:t>ol</w:t>
      </w:r>
      <w:r w:rsidRPr="00B97FE2">
        <w:rPr>
          <w:spacing w:val="-1"/>
          <w:lang w:eastAsia="it-IT"/>
        </w:rPr>
        <w:t>a</w:t>
      </w:r>
      <w:r w:rsidRPr="00B97FE2">
        <w:rPr>
          <w:spacing w:val="-4"/>
          <w:lang w:eastAsia="it-IT"/>
        </w:rPr>
        <w:t>m</w:t>
      </w:r>
      <w:r w:rsidRPr="00B97FE2">
        <w:rPr>
          <w:lang w:eastAsia="it-IT"/>
        </w:rPr>
        <w:t>ent</w:t>
      </w:r>
      <w:r w:rsidRPr="00B97FE2">
        <w:rPr>
          <w:spacing w:val="-1"/>
          <w:lang w:eastAsia="it-IT"/>
        </w:rPr>
        <w:t>a</w:t>
      </w:r>
      <w:r w:rsidRPr="00B97FE2">
        <w:rPr>
          <w:spacing w:val="-4"/>
          <w:lang w:eastAsia="it-IT"/>
        </w:rPr>
        <w:t>r</w:t>
      </w:r>
      <w:r w:rsidRPr="00B97FE2">
        <w:rPr>
          <w:lang w:eastAsia="it-IT"/>
        </w:rPr>
        <w:t>e</w:t>
      </w:r>
      <w:r w:rsidRPr="00B97FE2">
        <w:rPr>
          <w:spacing w:val="19"/>
          <w:lang w:eastAsia="it-IT"/>
        </w:rPr>
        <w:t xml:space="preserve"> </w:t>
      </w:r>
      <w:r w:rsidRPr="00B97FE2">
        <w:rPr>
          <w:lang w:eastAsia="it-IT"/>
        </w:rPr>
        <w:t>c</w:t>
      </w:r>
      <w:r w:rsidRPr="00B97FE2">
        <w:rPr>
          <w:spacing w:val="1"/>
          <w:lang w:eastAsia="it-IT"/>
        </w:rPr>
        <w:t>o</w:t>
      </w:r>
      <w:r w:rsidRPr="00B97FE2">
        <w:rPr>
          <w:spacing w:val="-2"/>
          <w:lang w:eastAsia="it-IT"/>
        </w:rPr>
        <w:t>nc</w:t>
      </w:r>
      <w:r w:rsidRPr="00B97FE2">
        <w:rPr>
          <w:spacing w:val="2"/>
          <w:lang w:eastAsia="it-IT"/>
        </w:rPr>
        <w:t>e</w:t>
      </w:r>
      <w:r w:rsidRPr="00B97FE2">
        <w:rPr>
          <w:spacing w:val="-2"/>
          <w:lang w:eastAsia="it-IT"/>
        </w:rPr>
        <w:t>rne</w:t>
      </w:r>
      <w:r w:rsidRPr="00B97FE2">
        <w:rPr>
          <w:lang w:eastAsia="it-IT"/>
        </w:rPr>
        <w:t>n</w:t>
      </w:r>
      <w:r w:rsidRPr="00B97FE2">
        <w:rPr>
          <w:spacing w:val="-3"/>
          <w:lang w:eastAsia="it-IT"/>
        </w:rPr>
        <w:t>t</w:t>
      </w:r>
      <w:r w:rsidRPr="00B97FE2">
        <w:rPr>
          <w:lang w:eastAsia="it-IT"/>
        </w:rPr>
        <w:t>e</w:t>
      </w:r>
      <w:r w:rsidRPr="00B97FE2">
        <w:rPr>
          <w:spacing w:val="19"/>
          <w:lang w:eastAsia="it-IT"/>
        </w:rPr>
        <w:t xml:space="preserve"> </w:t>
      </w:r>
      <w:r w:rsidRPr="00B97FE2">
        <w:rPr>
          <w:lang w:eastAsia="it-IT"/>
        </w:rPr>
        <w:t>la</w:t>
      </w:r>
      <w:r w:rsidRPr="00B97FE2">
        <w:rPr>
          <w:spacing w:val="16"/>
          <w:lang w:eastAsia="it-IT"/>
        </w:rPr>
        <w:t xml:space="preserve"> </w:t>
      </w:r>
      <w:r w:rsidRPr="00B97FE2">
        <w:rPr>
          <w:lang w:eastAsia="it-IT"/>
        </w:rPr>
        <w:t>s</w:t>
      </w:r>
      <w:r w:rsidRPr="00B97FE2">
        <w:rPr>
          <w:spacing w:val="1"/>
          <w:lang w:eastAsia="it-IT"/>
        </w:rPr>
        <w:t>o</w:t>
      </w:r>
      <w:r w:rsidRPr="00B97FE2">
        <w:rPr>
          <w:lang w:eastAsia="it-IT"/>
        </w:rPr>
        <w:t>t</w:t>
      </w:r>
      <w:r w:rsidRPr="00B97FE2">
        <w:rPr>
          <w:spacing w:val="-3"/>
          <w:lang w:eastAsia="it-IT"/>
        </w:rPr>
        <w:t>t</w:t>
      </w:r>
      <w:r w:rsidRPr="00B97FE2">
        <w:rPr>
          <w:lang w:eastAsia="it-IT"/>
        </w:rPr>
        <w:t>o</w:t>
      </w:r>
      <w:r w:rsidRPr="00B97FE2">
        <w:rPr>
          <w:spacing w:val="-2"/>
          <w:lang w:eastAsia="it-IT"/>
        </w:rPr>
        <w:t>s</w:t>
      </w:r>
      <w:r w:rsidRPr="00B97FE2">
        <w:rPr>
          <w:lang w:eastAsia="it-IT"/>
        </w:rPr>
        <w:t>c</w:t>
      </w:r>
      <w:r w:rsidRPr="00B97FE2">
        <w:rPr>
          <w:spacing w:val="-1"/>
          <w:lang w:eastAsia="it-IT"/>
        </w:rPr>
        <w:t>r</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spacing w:val="2"/>
          <w:lang w:eastAsia="it-IT"/>
        </w:rPr>
        <w:t>e</w:t>
      </w:r>
      <w:r w:rsidRPr="00B97FE2">
        <w:rPr>
          <w:lang w:eastAsia="it-IT"/>
        </w:rPr>
        <w:t>,</w:t>
      </w:r>
      <w:r w:rsidRPr="00B97FE2">
        <w:rPr>
          <w:spacing w:val="13"/>
          <w:lang w:eastAsia="it-IT"/>
        </w:rPr>
        <w:t xml:space="preserve"> </w:t>
      </w:r>
      <w:r w:rsidRPr="00B97FE2">
        <w:rPr>
          <w:lang w:eastAsia="it-IT"/>
        </w:rPr>
        <w:t>la</w:t>
      </w:r>
      <w:r w:rsidRPr="00B97FE2">
        <w:rPr>
          <w:spacing w:val="16"/>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m</w:t>
      </w:r>
      <w:r w:rsidRPr="00B97FE2">
        <w:rPr>
          <w:lang w:eastAsia="it-IT"/>
        </w:rPr>
        <w:t>issi</w:t>
      </w:r>
      <w:r w:rsidRPr="00B97FE2">
        <w:rPr>
          <w:spacing w:val="-2"/>
          <w:lang w:eastAsia="it-IT"/>
        </w:rPr>
        <w:t>o</w:t>
      </w:r>
      <w:r w:rsidRPr="00B97FE2">
        <w:rPr>
          <w:spacing w:val="7"/>
          <w:lang w:eastAsia="it-IT"/>
        </w:rPr>
        <w:t>n</w:t>
      </w:r>
      <w:r w:rsidRPr="00B97FE2">
        <w:rPr>
          <w:lang w:eastAsia="it-IT"/>
        </w:rPr>
        <w:t>e</w:t>
      </w:r>
      <w:r w:rsidRPr="00B97FE2">
        <w:rPr>
          <w:spacing w:val="17"/>
          <w:lang w:eastAsia="it-IT"/>
        </w:rPr>
        <w:t xml:space="preserve"> </w:t>
      </w:r>
      <w:r w:rsidRPr="00B97FE2">
        <w:rPr>
          <w:lang w:eastAsia="it-IT"/>
        </w:rPr>
        <w:t>e</w:t>
      </w:r>
      <w:r w:rsidRPr="00B97FE2">
        <w:rPr>
          <w:spacing w:val="19"/>
          <w:lang w:eastAsia="it-IT"/>
        </w:rPr>
        <w:t xml:space="preserve"> </w:t>
      </w:r>
      <w:r w:rsidRPr="00B97FE2">
        <w:rPr>
          <w:lang w:eastAsia="it-IT"/>
        </w:rPr>
        <w:t xml:space="preserve">la </w:t>
      </w:r>
      <w:r w:rsidRPr="00B97FE2">
        <w:rPr>
          <w:spacing w:val="-2"/>
          <w:lang w:eastAsia="it-IT"/>
        </w:rPr>
        <w:t>r</w:t>
      </w:r>
      <w:r w:rsidRPr="00B97FE2">
        <w:rPr>
          <w:lang w:eastAsia="it-IT"/>
        </w:rPr>
        <w:t>i</w:t>
      </w:r>
      <w:r w:rsidRPr="00B97FE2">
        <w:rPr>
          <w:spacing w:val="-2"/>
          <w:lang w:eastAsia="it-IT"/>
        </w:rPr>
        <w:t>c</w:t>
      </w:r>
      <w:r w:rsidRPr="00B97FE2">
        <w:rPr>
          <w:spacing w:val="2"/>
          <w:lang w:eastAsia="it-IT"/>
        </w:rPr>
        <w:t>e</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68"/>
          <w:lang w:eastAsia="it-IT"/>
        </w:rPr>
        <w:t xml:space="preserve"> </w:t>
      </w:r>
      <w:r w:rsidRPr="00B97FE2">
        <w:rPr>
          <w:spacing w:val="-3"/>
          <w:lang w:eastAsia="it-IT"/>
        </w:rPr>
        <w:t>d</w:t>
      </w:r>
      <w:r w:rsidRPr="00B97FE2">
        <w:rPr>
          <w:lang w:eastAsia="it-IT"/>
        </w:rPr>
        <w:t>ei</w:t>
      </w:r>
      <w:r w:rsidRPr="00B97FE2">
        <w:rPr>
          <w:spacing w:val="69"/>
          <w:lang w:eastAsia="it-IT"/>
        </w:rPr>
        <w:t xml:space="preserve"> </w:t>
      </w:r>
      <w:r w:rsidRPr="00B97FE2">
        <w:rPr>
          <w:spacing w:val="-3"/>
          <w:lang w:eastAsia="it-IT"/>
        </w:rPr>
        <w:t>d</w:t>
      </w:r>
      <w:r w:rsidRPr="00B97FE2">
        <w:rPr>
          <w:lang w:eastAsia="it-IT"/>
        </w:rPr>
        <w:t>o</w:t>
      </w:r>
      <w:r w:rsidRPr="00B97FE2">
        <w:rPr>
          <w:spacing w:val="-2"/>
          <w:lang w:eastAsia="it-IT"/>
        </w:rPr>
        <w:t>c</w:t>
      </w:r>
      <w:r w:rsidRPr="00B97FE2">
        <w:rPr>
          <w:lang w:eastAsia="it-IT"/>
        </w:rPr>
        <w:t>u</w:t>
      </w:r>
      <w:r w:rsidRPr="00B97FE2">
        <w:rPr>
          <w:spacing w:val="-4"/>
          <w:lang w:eastAsia="it-IT"/>
        </w:rPr>
        <w:t>m</w:t>
      </w:r>
      <w:r w:rsidRPr="00B97FE2">
        <w:rPr>
          <w:lang w:eastAsia="it-IT"/>
        </w:rPr>
        <w:t>enti</w:t>
      </w:r>
      <w:r w:rsidRPr="00B97FE2">
        <w:rPr>
          <w:spacing w:val="67"/>
          <w:lang w:eastAsia="it-IT"/>
        </w:rPr>
        <w:t xml:space="preserve"> </w:t>
      </w:r>
      <w:r w:rsidRPr="00B97FE2">
        <w:rPr>
          <w:lang w:eastAsia="it-IT"/>
        </w:rPr>
        <w:t>in</w:t>
      </w:r>
      <w:r w:rsidRPr="00B97FE2">
        <w:rPr>
          <w:spacing w:val="-4"/>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ti</w:t>
      </w:r>
      <w:r w:rsidRPr="00B97FE2">
        <w:rPr>
          <w:spacing w:val="-2"/>
          <w:lang w:eastAsia="it-IT"/>
        </w:rPr>
        <w:t>c</w:t>
      </w:r>
      <w:r w:rsidRPr="00B97FE2">
        <w:rPr>
          <w:lang w:eastAsia="it-IT"/>
        </w:rPr>
        <w:t>i.</w:t>
      </w:r>
      <w:r w:rsidRPr="00B97FE2">
        <w:rPr>
          <w:spacing w:val="67"/>
          <w:lang w:eastAsia="it-IT"/>
        </w:rPr>
        <w:t xml:space="preserve"> </w:t>
      </w:r>
      <w:r w:rsidRPr="00B97FE2">
        <w:rPr>
          <w:lang w:eastAsia="it-IT"/>
        </w:rPr>
        <w:t>Si</w:t>
      </w:r>
      <w:r w:rsidRPr="00B97FE2">
        <w:rPr>
          <w:spacing w:val="67"/>
          <w:lang w:eastAsia="it-IT"/>
        </w:rPr>
        <w:t xml:space="preserve"> </w:t>
      </w:r>
      <w:r w:rsidRPr="00B97FE2">
        <w:rPr>
          <w:spacing w:val="-1"/>
          <w:lang w:eastAsia="it-IT"/>
        </w:rPr>
        <w:t>a</w:t>
      </w:r>
      <w:r w:rsidRPr="00B97FE2">
        <w:rPr>
          <w:spacing w:val="-3"/>
          <w:lang w:eastAsia="it-IT"/>
        </w:rPr>
        <w:t>p</w:t>
      </w:r>
      <w:r w:rsidRPr="00B97FE2">
        <w:rPr>
          <w:lang w:eastAsia="it-IT"/>
        </w:rPr>
        <w:t>pl</w:t>
      </w:r>
      <w:r w:rsidRPr="00B97FE2">
        <w:rPr>
          <w:spacing w:val="-2"/>
          <w:lang w:eastAsia="it-IT"/>
        </w:rPr>
        <w:t>i</w:t>
      </w:r>
      <w:r w:rsidRPr="00B97FE2">
        <w:rPr>
          <w:lang w:eastAsia="it-IT"/>
        </w:rPr>
        <w:t>ca</w:t>
      </w:r>
      <w:r w:rsidRPr="00B97FE2">
        <w:rPr>
          <w:spacing w:val="67"/>
          <w:lang w:eastAsia="it-IT"/>
        </w:rPr>
        <w:t xml:space="preserve"> </w:t>
      </w:r>
      <w:r w:rsidRPr="00B97FE2">
        <w:rPr>
          <w:spacing w:val="-2"/>
          <w:lang w:eastAsia="it-IT"/>
        </w:rPr>
        <w:t>i</w:t>
      </w:r>
      <w:r w:rsidRPr="00B97FE2">
        <w:rPr>
          <w:lang w:eastAsia="it-IT"/>
        </w:rPr>
        <w:t>l</w:t>
      </w:r>
      <w:r w:rsidRPr="00B97FE2">
        <w:rPr>
          <w:spacing w:val="68"/>
          <w:lang w:eastAsia="it-IT"/>
        </w:rPr>
        <w:t xml:space="preserve"> </w:t>
      </w:r>
      <w:r w:rsidRPr="00B97FE2">
        <w:rPr>
          <w:spacing w:val="-2"/>
          <w:lang w:eastAsia="it-IT"/>
        </w:rPr>
        <w:t>s</w:t>
      </w:r>
      <w:r w:rsidRPr="00B97FE2">
        <w:rPr>
          <w:lang w:eastAsia="it-IT"/>
        </w:rPr>
        <w:t>ec</w:t>
      </w:r>
      <w:r w:rsidRPr="00B97FE2">
        <w:rPr>
          <w:spacing w:val="-2"/>
          <w:lang w:eastAsia="it-IT"/>
        </w:rPr>
        <w:t>o</w:t>
      </w:r>
      <w:r w:rsidRPr="00B97FE2">
        <w:rPr>
          <w:lang w:eastAsia="it-IT"/>
        </w:rPr>
        <w:t>n</w:t>
      </w:r>
      <w:r w:rsidRPr="00B97FE2">
        <w:rPr>
          <w:spacing w:val="-3"/>
          <w:lang w:eastAsia="it-IT"/>
        </w:rPr>
        <w:t>d</w:t>
      </w:r>
      <w:r w:rsidRPr="00B97FE2">
        <w:rPr>
          <w:lang w:eastAsia="it-IT"/>
        </w:rPr>
        <w:t>o</w:t>
      </w:r>
      <w:r w:rsidRPr="00B97FE2">
        <w:rPr>
          <w:spacing w:val="69"/>
          <w:lang w:eastAsia="it-IT"/>
        </w:rPr>
        <w:t xml:space="preserve"> </w:t>
      </w:r>
      <w:r w:rsidRPr="00B97FE2">
        <w:rPr>
          <w:spacing w:val="-3"/>
          <w:lang w:eastAsia="it-IT"/>
        </w:rPr>
        <w:t>p</w:t>
      </w:r>
      <w:r w:rsidRPr="00B97FE2">
        <w:rPr>
          <w:spacing w:val="2"/>
          <w:lang w:eastAsia="it-IT"/>
        </w:rPr>
        <w:t>e</w:t>
      </w:r>
      <w:r w:rsidRPr="00B97FE2">
        <w:rPr>
          <w:spacing w:val="-2"/>
          <w:lang w:eastAsia="it-IT"/>
        </w:rPr>
        <w:t>ri</w:t>
      </w:r>
      <w:r w:rsidRPr="00B97FE2">
        <w:rPr>
          <w:lang w:eastAsia="it-IT"/>
        </w:rPr>
        <w:t>odo</w:t>
      </w:r>
      <w:r w:rsidRPr="00B97FE2">
        <w:rPr>
          <w:spacing w:val="66"/>
          <w:lang w:eastAsia="it-IT"/>
        </w:rPr>
        <w:t xml:space="preserve"> </w:t>
      </w:r>
      <w:r w:rsidRPr="00B97FE2">
        <w:rPr>
          <w:spacing w:val="-3"/>
          <w:lang w:eastAsia="it-IT"/>
        </w:rPr>
        <w:t>d</w:t>
      </w:r>
      <w:r w:rsidRPr="00B97FE2">
        <w:rPr>
          <w:lang w:eastAsia="it-IT"/>
        </w:rPr>
        <w:t>el</w:t>
      </w:r>
      <w:r w:rsidRPr="00B97FE2">
        <w:rPr>
          <w:spacing w:val="70"/>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a</w:t>
      </w:r>
      <w:r w:rsidRPr="00B97FE2">
        <w:rPr>
          <w:spacing w:val="67"/>
          <w:lang w:eastAsia="it-IT"/>
        </w:rPr>
        <w:t xml:space="preserve"> </w:t>
      </w:r>
      <w:r w:rsidRPr="00B97FE2">
        <w:rPr>
          <w:lang w:eastAsia="it-IT"/>
        </w:rPr>
        <w:t>4.</w:t>
      </w:r>
      <w:r w:rsidRPr="00B97FE2">
        <w:rPr>
          <w:spacing w:val="67"/>
          <w:lang w:eastAsia="it-IT"/>
        </w:rPr>
        <w:t xml:space="preserve"> </w:t>
      </w:r>
      <w:r w:rsidRPr="00B97FE2">
        <w:t xml:space="preserve">Per il ricorso per cassazione, la disposizione acquista efficacia a decorrere dal sessantesimo giorno successivo alla pubblicazione nella </w:t>
      </w:r>
      <w:r w:rsidRPr="00B97FE2">
        <w:rPr>
          <w:iCs/>
        </w:rPr>
        <w:t>Gazzetta Ufficiale</w:t>
      </w:r>
      <w:r w:rsidRPr="00B97FE2">
        <w:t xml:space="preserve"> del provvedimento del responsabile dei sistemi informativi automatizzati del Ministero della giustizia, da adottarsi entro un anno dall’entrata in vigore del presente codice, attestante la piena funzionalità dei servizi di comunicazione.</w:t>
      </w:r>
    </w:p>
    <w:p w:rsidR="00AB467F" w:rsidRPr="00B97FE2" w:rsidRDefault="00AB467F" w:rsidP="00AB467F">
      <w:pPr>
        <w:widowControl w:val="0"/>
        <w:suppressAutoHyphens w:val="0"/>
        <w:kinsoku w:val="0"/>
        <w:overflowPunct w:val="0"/>
        <w:autoSpaceDE w:val="0"/>
        <w:autoSpaceDN w:val="0"/>
        <w:adjustRightInd w:val="0"/>
        <w:spacing w:after="0"/>
        <w:jc w:val="center"/>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lang w:eastAsia="it-IT"/>
        </w:rPr>
      </w:pPr>
      <w:r w:rsidRPr="00B97FE2">
        <w:rPr>
          <w:b/>
          <w:lang w:eastAsia="it-IT"/>
        </w:rPr>
        <w:t>A</w:t>
      </w:r>
      <w:r w:rsidRPr="00B97FE2">
        <w:rPr>
          <w:b/>
          <w:spacing w:val="-2"/>
          <w:lang w:eastAsia="it-IT"/>
        </w:rPr>
        <w:t>r</w:t>
      </w:r>
      <w:r w:rsidRPr="00B97FE2">
        <w:rPr>
          <w:b/>
          <w:lang w:eastAsia="it-IT"/>
        </w:rPr>
        <w:t>t.</w:t>
      </w:r>
      <w:r w:rsidRPr="00B97FE2">
        <w:rPr>
          <w:b/>
          <w:spacing w:val="-2"/>
          <w:lang w:eastAsia="it-IT"/>
        </w:rPr>
        <w:t xml:space="preserve"> </w:t>
      </w:r>
      <w:r w:rsidR="00225F56" w:rsidRPr="00B97FE2">
        <w:rPr>
          <w:b/>
          <w:spacing w:val="-2"/>
          <w:lang w:eastAsia="it-IT"/>
        </w:rPr>
        <w:t>361</w:t>
      </w: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No</w:t>
      </w:r>
      <w:r w:rsidRPr="00B97FE2">
        <w:rPr>
          <w:b/>
          <w:spacing w:val="-2"/>
          <w:lang w:eastAsia="it-IT"/>
        </w:rPr>
        <w:t>rm</w:t>
      </w:r>
      <w:r w:rsidRPr="00B97FE2">
        <w:rPr>
          <w:b/>
          <w:lang w:eastAsia="it-IT"/>
        </w:rPr>
        <w:t>a</w:t>
      </w:r>
      <w:r w:rsidRPr="00B97FE2">
        <w:rPr>
          <w:b/>
          <w:spacing w:val="-2"/>
          <w:lang w:eastAsia="it-IT"/>
        </w:rPr>
        <w:t xml:space="preserve"> </w:t>
      </w:r>
      <w:r w:rsidRPr="00B97FE2">
        <w:rPr>
          <w:b/>
          <w:lang w:eastAsia="it-IT"/>
        </w:rPr>
        <w:t>t</w:t>
      </w:r>
      <w:r w:rsidRPr="00B97FE2">
        <w:rPr>
          <w:b/>
          <w:spacing w:val="-2"/>
          <w:lang w:eastAsia="it-IT"/>
        </w:rPr>
        <w:t>r</w:t>
      </w:r>
      <w:r w:rsidRPr="00B97FE2">
        <w:rPr>
          <w:b/>
          <w:spacing w:val="-1"/>
          <w:lang w:eastAsia="it-IT"/>
        </w:rPr>
        <w:t>a</w:t>
      </w:r>
      <w:r w:rsidRPr="00B97FE2">
        <w:rPr>
          <w:b/>
          <w:lang w:eastAsia="it-IT"/>
        </w:rPr>
        <w:t>ns</w:t>
      </w:r>
      <w:r w:rsidRPr="00B97FE2">
        <w:rPr>
          <w:b/>
          <w:spacing w:val="1"/>
          <w:lang w:eastAsia="it-IT"/>
        </w:rPr>
        <w:t>i</w:t>
      </w:r>
      <w:r w:rsidRPr="00B97FE2">
        <w:rPr>
          <w:b/>
          <w:spacing w:val="-3"/>
          <w:lang w:eastAsia="it-IT"/>
        </w:rPr>
        <w:t>t</w:t>
      </w:r>
      <w:r w:rsidRPr="00B97FE2">
        <w:rPr>
          <w:b/>
          <w:lang w:eastAsia="it-IT"/>
        </w:rPr>
        <w:t>o</w:t>
      </w:r>
      <w:r w:rsidRPr="00B97FE2">
        <w:rPr>
          <w:b/>
          <w:spacing w:val="-2"/>
          <w:lang w:eastAsia="it-IT"/>
        </w:rPr>
        <w:t>r</w:t>
      </w:r>
      <w:r w:rsidRPr="00B97FE2">
        <w:rPr>
          <w:b/>
          <w:lang w:eastAsia="it-IT"/>
        </w:rPr>
        <w:t>ia</w:t>
      </w:r>
      <w:r w:rsidRPr="00B97FE2">
        <w:rPr>
          <w:b/>
          <w:spacing w:val="-2"/>
          <w:lang w:eastAsia="it-IT"/>
        </w:rPr>
        <w:t xml:space="preserve"> </w:t>
      </w:r>
      <w:r w:rsidRPr="00B97FE2">
        <w:rPr>
          <w:b/>
          <w:lang w:eastAsia="it-IT"/>
        </w:rPr>
        <w:t>s</w:t>
      </w:r>
      <w:r w:rsidRPr="00B97FE2">
        <w:rPr>
          <w:b/>
          <w:spacing w:val="-1"/>
          <w:lang w:eastAsia="it-IT"/>
        </w:rPr>
        <w:t>u</w:t>
      </w:r>
      <w:r w:rsidRPr="00B97FE2">
        <w:rPr>
          <w:b/>
          <w:lang w:eastAsia="it-IT"/>
        </w:rPr>
        <w:t>l</w:t>
      </w:r>
      <w:r w:rsidRPr="00B97FE2">
        <w:rPr>
          <w:b/>
          <w:spacing w:val="-3"/>
          <w:lang w:eastAsia="it-IT"/>
        </w:rPr>
        <w:t xml:space="preserve"> </w:t>
      </w:r>
      <w:r w:rsidRPr="00B97FE2">
        <w:rPr>
          <w:b/>
          <w:lang w:eastAsia="it-IT"/>
        </w:rPr>
        <w:t>dep</w:t>
      </w:r>
      <w:r w:rsidRPr="00B97FE2">
        <w:rPr>
          <w:b/>
          <w:spacing w:val="-2"/>
          <w:lang w:eastAsia="it-IT"/>
        </w:rPr>
        <w:t>o</w:t>
      </w:r>
      <w:r w:rsidRPr="00B97FE2">
        <w:rPr>
          <w:b/>
          <w:lang w:eastAsia="it-IT"/>
        </w:rPr>
        <w:t>s</w:t>
      </w:r>
      <w:r w:rsidRPr="00B97FE2">
        <w:rPr>
          <w:b/>
          <w:spacing w:val="1"/>
          <w:lang w:eastAsia="it-IT"/>
        </w:rPr>
        <w:t>i</w:t>
      </w:r>
      <w:r w:rsidRPr="00B97FE2">
        <w:rPr>
          <w:b/>
          <w:spacing w:val="-3"/>
          <w:lang w:eastAsia="it-IT"/>
        </w:rPr>
        <w:t>t</w:t>
      </w:r>
      <w:r w:rsidRPr="00B97FE2">
        <w:rPr>
          <w:b/>
          <w:lang w:eastAsia="it-IT"/>
        </w:rPr>
        <w:t>o</w:t>
      </w:r>
      <w:r w:rsidRPr="00B97FE2">
        <w:rPr>
          <w:b/>
          <w:spacing w:val="3"/>
          <w:lang w:eastAsia="it-IT"/>
        </w:rPr>
        <w:t xml:space="preserve"> </w:t>
      </w:r>
      <w:r w:rsidRPr="00B97FE2">
        <w:rPr>
          <w:b/>
          <w:spacing w:val="-3"/>
          <w:lang w:eastAsia="it-IT"/>
        </w:rPr>
        <w:t>t</w:t>
      </w:r>
      <w:r w:rsidRPr="00B97FE2">
        <w:rPr>
          <w:b/>
          <w:lang w:eastAsia="it-IT"/>
        </w:rPr>
        <w:t>e</w:t>
      </w:r>
      <w:r w:rsidRPr="00B97FE2">
        <w:rPr>
          <w:b/>
          <w:spacing w:val="-2"/>
          <w:lang w:eastAsia="it-IT"/>
        </w:rPr>
        <w:t>l</w:t>
      </w:r>
      <w:r w:rsidRPr="00B97FE2">
        <w:rPr>
          <w:b/>
          <w:spacing w:val="2"/>
          <w:lang w:eastAsia="it-IT"/>
        </w:rPr>
        <w:t>e</w:t>
      </w:r>
      <w:r w:rsidRPr="00B97FE2">
        <w:rPr>
          <w:b/>
          <w:spacing w:val="-2"/>
          <w:lang w:eastAsia="it-IT"/>
        </w:rPr>
        <w:t>m</w:t>
      </w:r>
      <w:r w:rsidRPr="00B97FE2">
        <w:rPr>
          <w:b/>
          <w:spacing w:val="-1"/>
          <w:lang w:eastAsia="it-IT"/>
        </w:rPr>
        <w:t>a</w:t>
      </w:r>
      <w:r w:rsidRPr="00B97FE2">
        <w:rPr>
          <w:b/>
          <w:lang w:eastAsia="it-IT"/>
        </w:rPr>
        <w:t>t</w:t>
      </w:r>
      <w:r w:rsidRPr="00B97FE2">
        <w:rPr>
          <w:b/>
          <w:spacing w:val="-2"/>
          <w:lang w:eastAsia="it-IT"/>
        </w:rPr>
        <w:t>i</w:t>
      </w:r>
      <w:r w:rsidRPr="00B97FE2">
        <w:rPr>
          <w:b/>
          <w:lang w:eastAsia="it-IT"/>
        </w:rPr>
        <w:t xml:space="preserve">co </w:t>
      </w:r>
      <w:r w:rsidRPr="00B97FE2">
        <w:rPr>
          <w:b/>
          <w:spacing w:val="-3"/>
          <w:lang w:eastAsia="it-IT"/>
        </w:rPr>
        <w:t>d</w:t>
      </w:r>
      <w:r w:rsidRPr="00B97FE2">
        <w:rPr>
          <w:b/>
          <w:lang w:eastAsia="it-IT"/>
        </w:rPr>
        <w:t>e</w:t>
      </w:r>
      <w:r w:rsidRPr="00B97FE2">
        <w:rPr>
          <w:b/>
          <w:spacing w:val="-2"/>
          <w:lang w:eastAsia="it-IT"/>
        </w:rPr>
        <w:t>ll</w:t>
      </w:r>
      <w:r w:rsidRPr="00B97FE2">
        <w:rPr>
          <w:b/>
          <w:lang w:eastAsia="it-IT"/>
        </w:rPr>
        <w:t>e</w:t>
      </w:r>
      <w:r w:rsidRPr="00B97FE2">
        <w:rPr>
          <w:b/>
          <w:spacing w:val="1"/>
          <w:lang w:eastAsia="it-IT"/>
        </w:rPr>
        <w:t xml:space="preserve"> </w:t>
      </w:r>
      <w:r w:rsidRPr="00B97FE2">
        <w:rPr>
          <w:b/>
          <w:spacing w:val="-2"/>
          <w:lang w:eastAsia="it-IT"/>
        </w:rPr>
        <w:t>n</w:t>
      </w:r>
      <w:r w:rsidRPr="00B97FE2">
        <w:rPr>
          <w:b/>
          <w:lang w:eastAsia="it-IT"/>
        </w:rPr>
        <w:t>oti</w:t>
      </w:r>
      <w:r w:rsidRPr="00B97FE2">
        <w:rPr>
          <w:b/>
          <w:spacing w:val="-4"/>
          <w:lang w:eastAsia="it-IT"/>
        </w:rPr>
        <w:t>f</w:t>
      </w:r>
      <w:r w:rsidRPr="00B97FE2">
        <w:rPr>
          <w:b/>
          <w:lang w:eastAsia="it-IT"/>
        </w:rPr>
        <w:t>ic</w:t>
      </w:r>
      <w:r w:rsidRPr="00B97FE2">
        <w:rPr>
          <w:b/>
          <w:spacing w:val="-2"/>
          <w:lang w:eastAsia="it-IT"/>
        </w:rPr>
        <w:t>h</w:t>
      </w:r>
      <w:r w:rsidRPr="00B97FE2">
        <w:rPr>
          <w:b/>
          <w:lang w:eastAsia="it-IT"/>
        </w:rPr>
        <w:t>e</w:t>
      </w:r>
    </w:p>
    <w:p w:rsidR="00D7436F" w:rsidRPr="00B97FE2" w:rsidRDefault="00D7436F" w:rsidP="00AB467F">
      <w:pPr>
        <w:widowControl w:val="0"/>
        <w:suppressAutoHyphens w:val="0"/>
        <w:kinsoku w:val="0"/>
        <w:overflowPunct w:val="0"/>
        <w:autoSpaceDE w:val="0"/>
        <w:autoSpaceDN w:val="0"/>
        <w:adjustRightInd w:val="0"/>
        <w:spacing w:before="9" w:after="0" w:line="110" w:lineRule="exact"/>
        <w:jc w:val="left"/>
        <w:rPr>
          <w:lang w:eastAsia="it-IT"/>
        </w:rPr>
      </w:pPr>
    </w:p>
    <w:p w:rsidR="00AB467F" w:rsidRPr="00B97FE2" w:rsidRDefault="00D7436F" w:rsidP="00AB467F">
      <w:pPr>
        <w:widowControl w:val="0"/>
        <w:suppressAutoHyphens w:val="0"/>
        <w:kinsoku w:val="0"/>
        <w:overflowPunct w:val="0"/>
        <w:autoSpaceDE w:val="0"/>
        <w:autoSpaceDN w:val="0"/>
        <w:adjustRightInd w:val="0"/>
        <w:spacing w:after="0"/>
        <w:rPr>
          <w:color w:val="000000"/>
          <w:lang w:eastAsia="it-IT"/>
        </w:rPr>
      </w:pPr>
      <w:r w:rsidRPr="00B97FE2">
        <w:rPr>
          <w:lang w:eastAsia="it-IT"/>
        </w:rPr>
        <w:t>1. Qu</w:t>
      </w:r>
      <w:r w:rsidRPr="00B97FE2">
        <w:rPr>
          <w:spacing w:val="-4"/>
          <w:lang w:eastAsia="it-IT"/>
        </w:rPr>
        <w:t>a</w:t>
      </w:r>
      <w:r w:rsidRPr="00B97FE2">
        <w:rPr>
          <w:lang w:eastAsia="it-IT"/>
        </w:rPr>
        <w:t xml:space="preserve">ndo la </w:t>
      </w:r>
      <w:r w:rsidRPr="00B97FE2">
        <w:rPr>
          <w:spacing w:val="-2"/>
          <w:lang w:eastAsia="it-IT"/>
        </w:rPr>
        <w:t>n</w:t>
      </w:r>
      <w:r w:rsidRPr="00B97FE2">
        <w:rPr>
          <w:lang w:eastAsia="it-IT"/>
        </w:rPr>
        <w:t>oti</w:t>
      </w:r>
      <w:r w:rsidRPr="00B97FE2">
        <w:rPr>
          <w:spacing w:val="-4"/>
          <w:lang w:eastAsia="it-IT"/>
        </w:rPr>
        <w:t>f</w:t>
      </w:r>
      <w:r w:rsidRPr="00B97FE2">
        <w:rPr>
          <w:lang w:eastAsia="it-IT"/>
        </w:rPr>
        <w:t>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4"/>
          <w:lang w:eastAsia="it-IT"/>
        </w:rPr>
        <w:t xml:space="preserve"> </w:t>
      </w:r>
      <w:r w:rsidRPr="00B97FE2">
        <w:rPr>
          <w:spacing w:val="-3"/>
          <w:lang w:eastAsia="it-IT"/>
        </w:rPr>
        <w:t>t</w:t>
      </w:r>
      <w:r w:rsidRPr="00B97FE2">
        <w:rPr>
          <w:lang w:eastAsia="it-IT"/>
        </w:rPr>
        <w:t>e</w:t>
      </w:r>
      <w:r w:rsidRPr="00B97FE2">
        <w:rPr>
          <w:spacing w:val="-2"/>
          <w:lang w:eastAsia="it-IT"/>
        </w:rPr>
        <w:t>l</w:t>
      </w:r>
      <w:r w:rsidRPr="00B97FE2">
        <w:rPr>
          <w:spacing w:val="2"/>
          <w:lang w:eastAsia="it-IT"/>
        </w:rPr>
        <w:t>e</w:t>
      </w:r>
      <w:r w:rsidRPr="00B97FE2">
        <w:rPr>
          <w:spacing w:val="-2"/>
          <w:lang w:eastAsia="it-IT"/>
        </w:rPr>
        <w:t>m</w:t>
      </w:r>
      <w:r w:rsidRPr="00B97FE2">
        <w:rPr>
          <w:spacing w:val="-1"/>
          <w:lang w:eastAsia="it-IT"/>
        </w:rPr>
        <w:t>a</w:t>
      </w:r>
      <w:r w:rsidRPr="00B97FE2">
        <w:rPr>
          <w:spacing w:val="-3"/>
          <w:lang w:eastAsia="it-IT"/>
        </w:rPr>
        <w:t>t</w:t>
      </w:r>
      <w:r w:rsidRPr="00B97FE2">
        <w:rPr>
          <w:lang w:eastAsia="it-IT"/>
        </w:rPr>
        <w:t xml:space="preserve">ica </w:t>
      </w:r>
      <w:r w:rsidRPr="00B97FE2">
        <w:rPr>
          <w:spacing w:val="-3"/>
          <w:lang w:eastAsia="it-IT"/>
        </w:rPr>
        <w:t>d</w:t>
      </w:r>
      <w:r w:rsidRPr="00B97FE2">
        <w:rPr>
          <w:lang w:eastAsia="it-IT"/>
        </w:rPr>
        <w:t>i</w:t>
      </w:r>
      <w:r w:rsidRPr="00B97FE2">
        <w:rPr>
          <w:spacing w:val="2"/>
          <w:lang w:eastAsia="it-IT"/>
        </w:rPr>
        <w:t xml:space="preserve"> </w:t>
      </w:r>
      <w:r w:rsidRPr="00B97FE2">
        <w:rPr>
          <w:spacing w:val="-2"/>
          <w:lang w:eastAsia="it-IT"/>
        </w:rPr>
        <w:t>c</w:t>
      </w:r>
      <w:r w:rsidRPr="00B97FE2">
        <w:rPr>
          <w:lang w:eastAsia="it-IT"/>
        </w:rPr>
        <w:t>ui</w:t>
      </w:r>
      <w:r w:rsidRPr="00B97FE2">
        <w:rPr>
          <w:spacing w:val="2"/>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3"/>
          <w:lang w:eastAsia="it-IT"/>
        </w:rPr>
        <w:t>’</w:t>
      </w:r>
      <w:r w:rsidRPr="00B97FE2">
        <w:rPr>
          <w:spacing w:val="-1"/>
          <w:lang w:eastAsia="it-IT"/>
        </w:rPr>
        <w:t>a</w:t>
      </w:r>
      <w:r w:rsidRPr="00B97FE2">
        <w:rPr>
          <w:spacing w:val="-2"/>
          <w:lang w:eastAsia="it-IT"/>
        </w:rPr>
        <w:t>r</w:t>
      </w:r>
      <w:r w:rsidRPr="00B97FE2">
        <w:rPr>
          <w:lang w:eastAsia="it-IT"/>
        </w:rPr>
        <w:t>tic</w:t>
      </w:r>
      <w:r w:rsidRPr="00B97FE2">
        <w:rPr>
          <w:spacing w:val="-1"/>
          <w:lang w:eastAsia="it-IT"/>
        </w:rPr>
        <w:t>o</w:t>
      </w:r>
      <w:r w:rsidRPr="00B97FE2">
        <w:rPr>
          <w:lang w:eastAsia="it-IT"/>
        </w:rPr>
        <w:t>lo</w:t>
      </w:r>
      <w:r w:rsidRPr="00B97FE2">
        <w:rPr>
          <w:spacing w:val="9"/>
          <w:lang w:eastAsia="it-IT"/>
        </w:rPr>
        <w:t xml:space="preserve"> </w:t>
      </w:r>
      <w:r w:rsidRPr="00B97FE2">
        <w:rPr>
          <w:spacing w:val="-3"/>
          <w:lang w:eastAsia="it-IT"/>
        </w:rPr>
        <w:t>4</w:t>
      </w:r>
      <w:r w:rsidRPr="00B97FE2">
        <w:rPr>
          <w:spacing w:val="-1"/>
          <w:lang w:eastAsia="it-IT"/>
        </w:rPr>
        <w:t>0</w:t>
      </w:r>
      <w:r w:rsidRPr="00B97FE2">
        <w:rPr>
          <w:lang w:eastAsia="it-IT"/>
        </w:rPr>
        <w:t>, c</w:t>
      </w:r>
      <w:r w:rsidRPr="00B97FE2">
        <w:rPr>
          <w:spacing w:val="1"/>
          <w:lang w:eastAsia="it-IT"/>
        </w:rPr>
        <w:t>o</w:t>
      </w:r>
      <w:r w:rsidRPr="00B97FE2">
        <w:rPr>
          <w:spacing w:val="-2"/>
          <w:lang w:eastAsia="it-IT"/>
        </w:rPr>
        <w:t>mm</w:t>
      </w:r>
      <w:r w:rsidRPr="00B97FE2">
        <w:rPr>
          <w:lang w:eastAsia="it-IT"/>
        </w:rPr>
        <w:t>a</w:t>
      </w:r>
      <w:r w:rsidRPr="00B97FE2">
        <w:rPr>
          <w:spacing w:val="1"/>
          <w:lang w:eastAsia="it-IT"/>
        </w:rPr>
        <w:t xml:space="preserve"> </w:t>
      </w:r>
      <w:r w:rsidRPr="00B97FE2">
        <w:rPr>
          <w:color w:val="44536A"/>
          <w:spacing w:val="-1"/>
          <w:lang w:eastAsia="it-IT"/>
        </w:rPr>
        <w:t>5</w:t>
      </w:r>
      <w:r w:rsidRPr="00B97FE2">
        <w:rPr>
          <w:color w:val="000000"/>
          <w:lang w:eastAsia="it-IT"/>
        </w:rPr>
        <w:t xml:space="preserve">, </w:t>
      </w:r>
      <w:r w:rsidRPr="00B97FE2">
        <w:rPr>
          <w:color w:val="000000"/>
          <w:spacing w:val="-2"/>
          <w:lang w:eastAsia="it-IT"/>
        </w:rPr>
        <w:t>n</w:t>
      </w:r>
      <w:r w:rsidRPr="00B97FE2">
        <w:rPr>
          <w:color w:val="000000"/>
          <w:lang w:eastAsia="it-IT"/>
        </w:rPr>
        <w:t>on</w:t>
      </w:r>
      <w:r w:rsidRPr="00B97FE2">
        <w:rPr>
          <w:color w:val="000000"/>
          <w:spacing w:val="1"/>
          <w:lang w:eastAsia="it-IT"/>
        </w:rPr>
        <w:t xml:space="preserve"> </w:t>
      </w:r>
      <w:r w:rsidRPr="00B97FE2">
        <w:rPr>
          <w:color w:val="000000"/>
          <w:spacing w:val="-2"/>
          <w:lang w:eastAsia="it-IT"/>
        </w:rPr>
        <w:t>ri</w:t>
      </w:r>
      <w:r w:rsidRPr="00B97FE2">
        <w:rPr>
          <w:color w:val="000000"/>
          <w:lang w:eastAsia="it-IT"/>
        </w:rPr>
        <w:t>s</w:t>
      </w:r>
      <w:r w:rsidRPr="00B97FE2">
        <w:rPr>
          <w:color w:val="000000"/>
          <w:spacing w:val="-1"/>
          <w:lang w:eastAsia="it-IT"/>
        </w:rPr>
        <w:t>u</w:t>
      </w:r>
      <w:r w:rsidRPr="00B97FE2">
        <w:rPr>
          <w:color w:val="000000"/>
          <w:lang w:eastAsia="it-IT"/>
        </w:rPr>
        <w:t>l</w:t>
      </w:r>
      <w:r w:rsidRPr="00B97FE2">
        <w:rPr>
          <w:color w:val="000000"/>
          <w:spacing w:val="-3"/>
          <w:lang w:eastAsia="it-IT"/>
        </w:rPr>
        <w:t>t</w:t>
      </w:r>
      <w:r w:rsidRPr="00B97FE2">
        <w:rPr>
          <w:color w:val="000000"/>
          <w:lang w:eastAsia="it-IT"/>
        </w:rPr>
        <w:t>a pos</w:t>
      </w:r>
      <w:r w:rsidRPr="00B97FE2">
        <w:rPr>
          <w:color w:val="000000"/>
          <w:spacing w:val="-2"/>
          <w:lang w:eastAsia="it-IT"/>
        </w:rPr>
        <w:t>s</w:t>
      </w:r>
      <w:r w:rsidRPr="00B97FE2">
        <w:rPr>
          <w:color w:val="000000"/>
          <w:lang w:eastAsia="it-IT"/>
        </w:rPr>
        <w:t>i</w:t>
      </w:r>
      <w:r w:rsidRPr="00B97FE2">
        <w:rPr>
          <w:color w:val="000000"/>
          <w:spacing w:val="-3"/>
          <w:lang w:eastAsia="it-IT"/>
        </w:rPr>
        <w:t>b</w:t>
      </w:r>
      <w:r w:rsidRPr="00B97FE2">
        <w:rPr>
          <w:color w:val="000000"/>
          <w:lang w:eastAsia="it-IT"/>
        </w:rPr>
        <w:t>i</w:t>
      </w:r>
      <w:r w:rsidRPr="00B97FE2">
        <w:rPr>
          <w:color w:val="000000"/>
          <w:spacing w:val="-2"/>
          <w:lang w:eastAsia="it-IT"/>
        </w:rPr>
        <w:t>l</w:t>
      </w:r>
      <w:r w:rsidRPr="00B97FE2">
        <w:rPr>
          <w:color w:val="000000"/>
          <w:lang w:eastAsia="it-IT"/>
        </w:rPr>
        <w:t>e</w:t>
      </w:r>
      <w:r w:rsidRPr="00B97FE2">
        <w:rPr>
          <w:color w:val="000000"/>
          <w:spacing w:val="18"/>
          <w:lang w:eastAsia="it-IT"/>
        </w:rPr>
        <w:t xml:space="preserve"> </w:t>
      </w:r>
      <w:r w:rsidRPr="00B97FE2">
        <w:rPr>
          <w:color w:val="000000"/>
          <w:lang w:eastAsia="it-IT"/>
        </w:rPr>
        <w:t>o</w:t>
      </w:r>
      <w:r w:rsidRPr="00B97FE2">
        <w:rPr>
          <w:color w:val="000000"/>
          <w:spacing w:val="19"/>
          <w:lang w:eastAsia="it-IT"/>
        </w:rPr>
        <w:t xml:space="preserve"> </w:t>
      </w:r>
      <w:r w:rsidRPr="00B97FE2">
        <w:rPr>
          <w:color w:val="000000"/>
          <w:spacing w:val="-2"/>
          <w:lang w:eastAsia="it-IT"/>
        </w:rPr>
        <w:t>no</w:t>
      </w:r>
      <w:r w:rsidRPr="00B97FE2">
        <w:rPr>
          <w:color w:val="000000"/>
          <w:lang w:eastAsia="it-IT"/>
        </w:rPr>
        <w:t>n</w:t>
      </w:r>
      <w:r w:rsidRPr="00B97FE2">
        <w:rPr>
          <w:color w:val="000000"/>
          <w:spacing w:val="18"/>
          <w:lang w:eastAsia="it-IT"/>
        </w:rPr>
        <w:t xml:space="preserve"> </w:t>
      </w:r>
      <w:r w:rsidRPr="00B97FE2">
        <w:rPr>
          <w:color w:val="000000"/>
          <w:lang w:eastAsia="it-IT"/>
        </w:rPr>
        <w:t>ha</w:t>
      </w:r>
      <w:r w:rsidRPr="00B97FE2">
        <w:rPr>
          <w:color w:val="000000"/>
          <w:spacing w:val="14"/>
          <w:lang w:eastAsia="it-IT"/>
        </w:rPr>
        <w:t xml:space="preserve"> </w:t>
      </w:r>
      <w:r w:rsidRPr="00B97FE2">
        <w:rPr>
          <w:color w:val="000000"/>
          <w:spacing w:val="2"/>
          <w:lang w:eastAsia="it-IT"/>
        </w:rPr>
        <w:t>e</w:t>
      </w:r>
      <w:r w:rsidRPr="00B97FE2">
        <w:rPr>
          <w:color w:val="000000"/>
          <w:spacing w:val="-2"/>
          <w:lang w:eastAsia="it-IT"/>
        </w:rPr>
        <w:t>si</w:t>
      </w:r>
      <w:r w:rsidRPr="00B97FE2">
        <w:rPr>
          <w:color w:val="000000"/>
          <w:lang w:eastAsia="it-IT"/>
        </w:rPr>
        <w:t>to</w:t>
      </w:r>
      <w:r w:rsidRPr="00B97FE2">
        <w:rPr>
          <w:color w:val="000000"/>
          <w:spacing w:val="19"/>
          <w:lang w:eastAsia="it-IT"/>
        </w:rPr>
        <w:t xml:space="preserve"> </w:t>
      </w:r>
      <w:r w:rsidRPr="00B97FE2">
        <w:rPr>
          <w:color w:val="000000"/>
          <w:spacing w:val="-3"/>
          <w:lang w:eastAsia="it-IT"/>
        </w:rPr>
        <w:t>p</w:t>
      </w:r>
      <w:r w:rsidRPr="00B97FE2">
        <w:rPr>
          <w:color w:val="000000"/>
          <w:lang w:eastAsia="it-IT"/>
        </w:rPr>
        <w:t>os</w:t>
      </w:r>
      <w:r w:rsidRPr="00B97FE2">
        <w:rPr>
          <w:color w:val="000000"/>
          <w:spacing w:val="-2"/>
          <w:lang w:eastAsia="it-IT"/>
        </w:rPr>
        <w:t>i</w:t>
      </w:r>
      <w:r w:rsidRPr="00B97FE2">
        <w:rPr>
          <w:color w:val="000000"/>
          <w:lang w:eastAsia="it-IT"/>
        </w:rPr>
        <w:t>ti</w:t>
      </w:r>
      <w:r w:rsidRPr="00B97FE2">
        <w:rPr>
          <w:color w:val="000000"/>
          <w:spacing w:val="-2"/>
          <w:lang w:eastAsia="it-IT"/>
        </w:rPr>
        <w:t>v</w:t>
      </w:r>
      <w:r w:rsidRPr="00B97FE2">
        <w:rPr>
          <w:color w:val="000000"/>
          <w:lang w:eastAsia="it-IT"/>
        </w:rPr>
        <w:t>o,</w:t>
      </w:r>
      <w:r w:rsidRPr="00B97FE2">
        <w:rPr>
          <w:color w:val="000000"/>
          <w:spacing w:val="17"/>
          <w:lang w:eastAsia="it-IT"/>
        </w:rPr>
        <w:t xml:space="preserve"> </w:t>
      </w:r>
      <w:r w:rsidRPr="00B97FE2">
        <w:rPr>
          <w:color w:val="000000"/>
          <w:spacing w:val="-3"/>
          <w:lang w:eastAsia="it-IT"/>
        </w:rPr>
        <w:t>p</w:t>
      </w:r>
      <w:r w:rsidRPr="00B97FE2">
        <w:rPr>
          <w:color w:val="000000"/>
          <w:spacing w:val="2"/>
          <w:lang w:eastAsia="it-IT"/>
        </w:rPr>
        <w:t>e</w:t>
      </w:r>
      <w:r w:rsidRPr="00B97FE2">
        <w:rPr>
          <w:color w:val="000000"/>
          <w:lang w:eastAsia="it-IT"/>
        </w:rPr>
        <w:t>r</w:t>
      </w:r>
      <w:r w:rsidRPr="00B97FE2">
        <w:rPr>
          <w:color w:val="000000"/>
          <w:spacing w:val="17"/>
          <w:lang w:eastAsia="it-IT"/>
        </w:rPr>
        <w:t xml:space="preserve"> </w:t>
      </w:r>
      <w:r w:rsidRPr="00B97FE2">
        <w:rPr>
          <w:color w:val="000000"/>
          <w:lang w:eastAsia="it-IT"/>
        </w:rPr>
        <w:t>ca</w:t>
      </w:r>
      <w:r w:rsidRPr="00B97FE2">
        <w:rPr>
          <w:color w:val="000000"/>
          <w:spacing w:val="-2"/>
          <w:lang w:eastAsia="it-IT"/>
        </w:rPr>
        <w:t>u</w:t>
      </w:r>
      <w:r w:rsidRPr="00B97FE2">
        <w:rPr>
          <w:color w:val="000000"/>
          <w:lang w:eastAsia="it-IT"/>
        </w:rPr>
        <w:t>sa</w:t>
      </w:r>
      <w:r w:rsidRPr="00B97FE2">
        <w:rPr>
          <w:color w:val="000000"/>
          <w:spacing w:val="15"/>
          <w:lang w:eastAsia="it-IT"/>
        </w:rPr>
        <w:t xml:space="preserve"> </w:t>
      </w:r>
      <w:r w:rsidRPr="00B97FE2">
        <w:rPr>
          <w:color w:val="000000"/>
          <w:lang w:eastAsia="it-IT"/>
        </w:rPr>
        <w:t>i</w:t>
      </w:r>
      <w:r w:rsidRPr="00B97FE2">
        <w:rPr>
          <w:color w:val="000000"/>
          <w:spacing w:val="-2"/>
          <w:lang w:eastAsia="it-IT"/>
        </w:rPr>
        <w:t>m</w:t>
      </w:r>
      <w:r w:rsidRPr="00B97FE2">
        <w:rPr>
          <w:color w:val="000000"/>
          <w:lang w:eastAsia="it-IT"/>
        </w:rPr>
        <w:t>put</w:t>
      </w:r>
      <w:r w:rsidRPr="00B97FE2">
        <w:rPr>
          <w:color w:val="000000"/>
          <w:spacing w:val="-1"/>
          <w:lang w:eastAsia="it-IT"/>
        </w:rPr>
        <w:t>a</w:t>
      </w:r>
      <w:r w:rsidRPr="00B97FE2">
        <w:rPr>
          <w:color w:val="000000"/>
          <w:spacing w:val="-3"/>
          <w:lang w:eastAsia="it-IT"/>
        </w:rPr>
        <w:t>b</w:t>
      </w:r>
      <w:r w:rsidRPr="00B97FE2">
        <w:rPr>
          <w:color w:val="000000"/>
          <w:lang w:eastAsia="it-IT"/>
        </w:rPr>
        <w:t>i</w:t>
      </w:r>
      <w:r w:rsidRPr="00B97FE2">
        <w:rPr>
          <w:color w:val="000000"/>
          <w:spacing w:val="-2"/>
          <w:lang w:eastAsia="it-IT"/>
        </w:rPr>
        <w:t>l</w:t>
      </w:r>
      <w:r w:rsidRPr="00B97FE2">
        <w:rPr>
          <w:color w:val="000000"/>
          <w:lang w:eastAsia="it-IT"/>
        </w:rPr>
        <w:t>e</w:t>
      </w:r>
      <w:r w:rsidRPr="00B97FE2">
        <w:rPr>
          <w:color w:val="000000"/>
          <w:spacing w:val="18"/>
          <w:lang w:eastAsia="it-IT"/>
        </w:rPr>
        <w:t xml:space="preserve"> </w:t>
      </w:r>
      <w:r w:rsidRPr="00B97FE2">
        <w:rPr>
          <w:color w:val="000000"/>
          <w:spacing w:val="-1"/>
          <w:lang w:eastAsia="it-IT"/>
        </w:rPr>
        <w:t>a</w:t>
      </w:r>
      <w:r w:rsidRPr="00B97FE2">
        <w:rPr>
          <w:color w:val="000000"/>
          <w:lang w:eastAsia="it-IT"/>
        </w:rPr>
        <w:t>l</w:t>
      </w:r>
      <w:r w:rsidRPr="00B97FE2">
        <w:rPr>
          <w:color w:val="000000"/>
          <w:spacing w:val="18"/>
          <w:lang w:eastAsia="it-IT"/>
        </w:rPr>
        <w:t xml:space="preserve"> </w:t>
      </w:r>
      <w:r w:rsidRPr="00B97FE2">
        <w:rPr>
          <w:color w:val="000000"/>
          <w:spacing w:val="-3"/>
          <w:lang w:eastAsia="it-IT"/>
        </w:rPr>
        <w:t>d</w:t>
      </w:r>
      <w:r w:rsidRPr="00B97FE2">
        <w:rPr>
          <w:color w:val="000000"/>
          <w:lang w:eastAsia="it-IT"/>
        </w:rPr>
        <w:t>est</w:t>
      </w:r>
      <w:r w:rsidRPr="00B97FE2">
        <w:rPr>
          <w:color w:val="000000"/>
          <w:spacing w:val="-2"/>
          <w:lang w:eastAsia="it-IT"/>
        </w:rPr>
        <w:t>i</w:t>
      </w:r>
      <w:r w:rsidRPr="00B97FE2">
        <w:rPr>
          <w:color w:val="000000"/>
          <w:lang w:eastAsia="it-IT"/>
        </w:rPr>
        <w:t>n</w:t>
      </w:r>
      <w:r w:rsidRPr="00B97FE2">
        <w:rPr>
          <w:color w:val="000000"/>
          <w:spacing w:val="-1"/>
          <w:lang w:eastAsia="it-IT"/>
        </w:rPr>
        <w:t>a</w:t>
      </w:r>
      <w:r w:rsidRPr="00B97FE2">
        <w:rPr>
          <w:color w:val="000000"/>
          <w:spacing w:val="-3"/>
          <w:lang w:eastAsia="it-IT"/>
        </w:rPr>
        <w:t>t</w:t>
      </w:r>
      <w:r w:rsidRPr="00B97FE2">
        <w:rPr>
          <w:color w:val="000000"/>
          <w:spacing w:val="-1"/>
          <w:lang w:eastAsia="it-IT"/>
        </w:rPr>
        <w:t>a</w:t>
      </w:r>
      <w:r w:rsidRPr="00B97FE2">
        <w:rPr>
          <w:color w:val="000000"/>
          <w:spacing w:val="-2"/>
          <w:lang w:eastAsia="it-IT"/>
        </w:rPr>
        <w:t>r</w:t>
      </w:r>
      <w:r w:rsidRPr="00B97FE2">
        <w:rPr>
          <w:color w:val="000000"/>
          <w:lang w:eastAsia="it-IT"/>
        </w:rPr>
        <w:t>io</w:t>
      </w:r>
      <w:r w:rsidRPr="00B97FE2">
        <w:rPr>
          <w:color w:val="000000"/>
          <w:spacing w:val="16"/>
          <w:lang w:eastAsia="it-IT"/>
        </w:rPr>
        <w:t xml:space="preserve"> </w:t>
      </w:r>
      <w:r w:rsidRPr="00B97FE2">
        <w:rPr>
          <w:color w:val="000000"/>
          <w:lang w:eastAsia="it-IT"/>
        </w:rPr>
        <w:t>e</w:t>
      </w:r>
      <w:r w:rsidRPr="00B97FE2">
        <w:rPr>
          <w:color w:val="000000"/>
          <w:spacing w:val="20"/>
          <w:lang w:eastAsia="it-IT"/>
        </w:rPr>
        <w:t xml:space="preserve"> </w:t>
      </w:r>
      <w:r w:rsidRPr="00B97FE2">
        <w:rPr>
          <w:color w:val="000000"/>
          <w:spacing w:val="-2"/>
          <w:lang w:eastAsia="it-IT"/>
        </w:rPr>
        <w:t>s</w:t>
      </w:r>
      <w:r w:rsidRPr="00B97FE2">
        <w:rPr>
          <w:color w:val="000000"/>
          <w:lang w:eastAsia="it-IT"/>
        </w:rPr>
        <w:t>i</w:t>
      </w:r>
      <w:r w:rsidRPr="00B97FE2">
        <w:rPr>
          <w:color w:val="000000"/>
          <w:spacing w:val="-2"/>
          <w:lang w:eastAsia="it-IT"/>
        </w:rPr>
        <w:t>n</w:t>
      </w:r>
      <w:r w:rsidRPr="00B97FE2">
        <w:rPr>
          <w:color w:val="000000"/>
          <w:lang w:eastAsia="it-IT"/>
        </w:rPr>
        <w:t>o</w:t>
      </w:r>
      <w:r w:rsidRPr="00B97FE2">
        <w:rPr>
          <w:color w:val="000000"/>
          <w:spacing w:val="19"/>
          <w:lang w:eastAsia="it-IT"/>
        </w:rPr>
        <w:t xml:space="preserve"> </w:t>
      </w:r>
      <w:r w:rsidRPr="00B97FE2">
        <w:rPr>
          <w:color w:val="000000"/>
          <w:spacing w:val="-1"/>
          <w:lang w:eastAsia="it-IT"/>
        </w:rPr>
        <w:t>a</w:t>
      </w:r>
      <w:r w:rsidRPr="00B97FE2">
        <w:rPr>
          <w:color w:val="000000"/>
          <w:spacing w:val="-2"/>
          <w:lang w:eastAsia="it-IT"/>
        </w:rPr>
        <w:t>l</w:t>
      </w:r>
      <w:r w:rsidRPr="00B97FE2">
        <w:rPr>
          <w:color w:val="000000"/>
          <w:lang w:eastAsia="it-IT"/>
        </w:rPr>
        <w:t>l</w:t>
      </w:r>
      <w:r w:rsidRPr="00B97FE2">
        <w:rPr>
          <w:color w:val="000000"/>
          <w:spacing w:val="-3"/>
          <w:lang w:eastAsia="it-IT"/>
        </w:rPr>
        <w:t>’</w:t>
      </w:r>
      <w:r w:rsidRPr="00B97FE2">
        <w:rPr>
          <w:color w:val="000000"/>
          <w:spacing w:val="2"/>
          <w:lang w:eastAsia="it-IT"/>
        </w:rPr>
        <w:t>e</w:t>
      </w:r>
      <w:r w:rsidRPr="00B97FE2">
        <w:rPr>
          <w:color w:val="000000"/>
          <w:spacing w:val="-2"/>
          <w:lang w:eastAsia="it-IT"/>
        </w:rPr>
        <w:t>m</w:t>
      </w:r>
      <w:r w:rsidRPr="00B97FE2">
        <w:rPr>
          <w:color w:val="000000"/>
          <w:spacing w:val="-1"/>
          <w:lang w:eastAsia="it-IT"/>
        </w:rPr>
        <w:t>a</w:t>
      </w:r>
      <w:r w:rsidRPr="00B97FE2">
        <w:rPr>
          <w:color w:val="000000"/>
          <w:lang w:eastAsia="it-IT"/>
        </w:rPr>
        <w:t>n</w:t>
      </w:r>
      <w:r w:rsidRPr="00B97FE2">
        <w:rPr>
          <w:color w:val="000000"/>
          <w:spacing w:val="-1"/>
          <w:lang w:eastAsia="it-IT"/>
        </w:rPr>
        <w:t>a</w:t>
      </w:r>
      <w:r w:rsidRPr="00B97FE2">
        <w:rPr>
          <w:color w:val="000000"/>
          <w:lang w:eastAsia="it-IT"/>
        </w:rPr>
        <w:t>z</w:t>
      </w:r>
      <w:r w:rsidRPr="00B97FE2">
        <w:rPr>
          <w:color w:val="000000"/>
          <w:spacing w:val="-2"/>
          <w:lang w:eastAsia="it-IT"/>
        </w:rPr>
        <w:t>i</w:t>
      </w:r>
      <w:r w:rsidRPr="00B97FE2">
        <w:rPr>
          <w:color w:val="000000"/>
          <w:lang w:eastAsia="it-IT"/>
        </w:rPr>
        <w:t>o</w:t>
      </w:r>
      <w:r w:rsidRPr="00B97FE2">
        <w:rPr>
          <w:color w:val="000000"/>
          <w:spacing w:val="-2"/>
          <w:lang w:eastAsia="it-IT"/>
        </w:rPr>
        <w:t>n</w:t>
      </w:r>
      <w:r w:rsidRPr="00B97FE2">
        <w:rPr>
          <w:color w:val="000000"/>
          <w:lang w:eastAsia="it-IT"/>
        </w:rPr>
        <w:t>e del</w:t>
      </w:r>
      <w:r w:rsidRPr="00B97FE2">
        <w:rPr>
          <w:color w:val="000000"/>
          <w:spacing w:val="14"/>
          <w:lang w:eastAsia="it-IT"/>
        </w:rPr>
        <w:t xml:space="preserve"> </w:t>
      </w:r>
      <w:r w:rsidRPr="00B97FE2">
        <w:rPr>
          <w:color w:val="000000"/>
          <w:spacing w:val="-3"/>
          <w:lang w:eastAsia="it-IT"/>
        </w:rPr>
        <w:t>d</w:t>
      </w:r>
      <w:r w:rsidRPr="00B97FE2">
        <w:rPr>
          <w:color w:val="000000"/>
          <w:spacing w:val="2"/>
          <w:lang w:eastAsia="it-IT"/>
        </w:rPr>
        <w:t>e</w:t>
      </w:r>
      <w:r w:rsidRPr="00B97FE2">
        <w:rPr>
          <w:color w:val="000000"/>
          <w:lang w:eastAsia="it-IT"/>
        </w:rPr>
        <w:t>c</w:t>
      </w:r>
      <w:r w:rsidRPr="00B97FE2">
        <w:rPr>
          <w:color w:val="000000"/>
          <w:spacing w:val="-4"/>
          <w:lang w:eastAsia="it-IT"/>
        </w:rPr>
        <w:t>r</w:t>
      </w:r>
      <w:r w:rsidRPr="00B97FE2">
        <w:rPr>
          <w:color w:val="000000"/>
          <w:spacing w:val="2"/>
          <w:lang w:eastAsia="it-IT"/>
        </w:rPr>
        <w:t>e</w:t>
      </w:r>
      <w:r w:rsidRPr="00B97FE2">
        <w:rPr>
          <w:color w:val="000000"/>
          <w:spacing w:val="-3"/>
          <w:lang w:eastAsia="it-IT"/>
        </w:rPr>
        <w:t>t</w:t>
      </w:r>
      <w:r w:rsidRPr="00B97FE2">
        <w:rPr>
          <w:color w:val="000000"/>
          <w:lang w:eastAsia="it-IT"/>
        </w:rPr>
        <w:t>o</w:t>
      </w:r>
      <w:r w:rsidRPr="00B97FE2">
        <w:rPr>
          <w:color w:val="000000"/>
          <w:spacing w:val="14"/>
          <w:lang w:eastAsia="it-IT"/>
        </w:rPr>
        <w:t xml:space="preserve"> </w:t>
      </w:r>
      <w:r w:rsidRPr="00B97FE2">
        <w:rPr>
          <w:color w:val="000000"/>
          <w:lang w:eastAsia="it-IT"/>
        </w:rPr>
        <w:t>di</w:t>
      </w:r>
      <w:r w:rsidRPr="00B97FE2">
        <w:rPr>
          <w:color w:val="000000"/>
          <w:spacing w:val="13"/>
          <w:lang w:eastAsia="it-IT"/>
        </w:rPr>
        <w:t xml:space="preserve"> </w:t>
      </w:r>
      <w:r w:rsidRPr="00B97FE2">
        <w:rPr>
          <w:color w:val="000000"/>
          <w:spacing w:val="-2"/>
          <w:lang w:eastAsia="it-IT"/>
        </w:rPr>
        <w:t>c</w:t>
      </w:r>
      <w:r w:rsidRPr="00B97FE2">
        <w:rPr>
          <w:color w:val="000000"/>
          <w:lang w:eastAsia="it-IT"/>
        </w:rPr>
        <w:t>ui</w:t>
      </w:r>
      <w:r w:rsidRPr="00B97FE2">
        <w:rPr>
          <w:color w:val="000000"/>
          <w:spacing w:val="13"/>
          <w:lang w:eastAsia="it-IT"/>
        </w:rPr>
        <w:t xml:space="preserve"> </w:t>
      </w:r>
      <w:r w:rsidRPr="00B97FE2">
        <w:rPr>
          <w:color w:val="000000"/>
          <w:spacing w:val="-1"/>
          <w:lang w:eastAsia="it-IT"/>
        </w:rPr>
        <w:t>a</w:t>
      </w:r>
      <w:r w:rsidRPr="00B97FE2">
        <w:rPr>
          <w:color w:val="000000"/>
          <w:spacing w:val="-2"/>
          <w:lang w:eastAsia="it-IT"/>
        </w:rPr>
        <w:t>l</w:t>
      </w:r>
      <w:r w:rsidRPr="00B97FE2">
        <w:rPr>
          <w:color w:val="000000"/>
          <w:lang w:eastAsia="it-IT"/>
        </w:rPr>
        <w:t>l’</w:t>
      </w:r>
      <w:r w:rsidRPr="00B97FE2">
        <w:rPr>
          <w:color w:val="000000"/>
          <w:spacing w:val="-2"/>
          <w:lang w:eastAsia="it-IT"/>
        </w:rPr>
        <w:t>ar</w:t>
      </w:r>
      <w:r w:rsidRPr="00B97FE2">
        <w:rPr>
          <w:color w:val="000000"/>
          <w:lang w:eastAsia="it-IT"/>
        </w:rPr>
        <w:t>tic</w:t>
      </w:r>
      <w:r w:rsidRPr="00B97FE2">
        <w:rPr>
          <w:color w:val="000000"/>
          <w:spacing w:val="-1"/>
          <w:lang w:eastAsia="it-IT"/>
        </w:rPr>
        <w:t>o</w:t>
      </w:r>
      <w:r w:rsidRPr="00B97FE2">
        <w:rPr>
          <w:color w:val="000000"/>
          <w:spacing w:val="-2"/>
          <w:lang w:eastAsia="it-IT"/>
        </w:rPr>
        <w:t>l</w:t>
      </w:r>
      <w:r w:rsidRPr="00B97FE2">
        <w:rPr>
          <w:color w:val="000000"/>
          <w:lang w:eastAsia="it-IT"/>
        </w:rPr>
        <w:t>o</w:t>
      </w:r>
      <w:r w:rsidRPr="00B97FE2">
        <w:rPr>
          <w:color w:val="000000"/>
          <w:spacing w:val="14"/>
          <w:lang w:eastAsia="it-IT"/>
        </w:rPr>
        <w:t xml:space="preserve"> </w:t>
      </w:r>
      <w:r w:rsidR="00F7633A" w:rsidRPr="00B97FE2">
        <w:rPr>
          <w:color w:val="000000"/>
          <w:lang w:eastAsia="it-IT"/>
        </w:rPr>
        <w:t>359</w:t>
      </w:r>
      <w:r w:rsidRPr="00B97FE2">
        <w:rPr>
          <w:color w:val="000000"/>
          <w:spacing w:val="13"/>
          <w:lang w:eastAsia="it-IT"/>
        </w:rPr>
        <w:t xml:space="preserve"> </w:t>
      </w:r>
      <w:r w:rsidRPr="00B97FE2">
        <w:rPr>
          <w:color w:val="000000"/>
          <w:lang w:eastAsia="it-IT"/>
        </w:rPr>
        <w:t>de</w:t>
      </w:r>
      <w:r w:rsidRPr="00B97FE2">
        <w:rPr>
          <w:color w:val="000000"/>
          <w:spacing w:val="1"/>
          <w:lang w:eastAsia="it-IT"/>
        </w:rPr>
        <w:t>l</w:t>
      </w:r>
      <w:r w:rsidRPr="00B97FE2">
        <w:rPr>
          <w:color w:val="000000"/>
          <w:spacing w:val="-2"/>
          <w:lang w:eastAsia="it-IT"/>
        </w:rPr>
        <w:t>l</w:t>
      </w:r>
      <w:r w:rsidRPr="00B97FE2">
        <w:rPr>
          <w:color w:val="000000"/>
          <w:lang w:eastAsia="it-IT"/>
        </w:rPr>
        <w:t>e</w:t>
      </w:r>
      <w:r w:rsidRPr="00B97FE2">
        <w:rPr>
          <w:color w:val="000000"/>
          <w:spacing w:val="15"/>
          <w:lang w:eastAsia="it-IT"/>
        </w:rPr>
        <w:t xml:space="preserve"> </w:t>
      </w:r>
      <w:r w:rsidRPr="00B97FE2">
        <w:rPr>
          <w:color w:val="000000"/>
          <w:spacing w:val="-3"/>
          <w:lang w:eastAsia="it-IT"/>
        </w:rPr>
        <w:t>d</w:t>
      </w:r>
      <w:r w:rsidRPr="00B97FE2">
        <w:rPr>
          <w:color w:val="000000"/>
          <w:spacing w:val="5"/>
          <w:lang w:eastAsia="it-IT"/>
        </w:rPr>
        <w:t>i</w:t>
      </w:r>
      <w:r w:rsidRPr="00B97FE2">
        <w:rPr>
          <w:color w:val="000000"/>
          <w:lang w:eastAsia="it-IT"/>
        </w:rPr>
        <w:t>s</w:t>
      </w:r>
      <w:r w:rsidRPr="00B97FE2">
        <w:rPr>
          <w:color w:val="000000"/>
          <w:spacing w:val="-3"/>
          <w:lang w:eastAsia="it-IT"/>
        </w:rPr>
        <w:t>p</w:t>
      </w:r>
      <w:r w:rsidRPr="00B97FE2">
        <w:rPr>
          <w:color w:val="000000"/>
          <w:lang w:eastAsia="it-IT"/>
        </w:rPr>
        <w:t>o</w:t>
      </w:r>
      <w:r w:rsidRPr="00B97FE2">
        <w:rPr>
          <w:color w:val="000000"/>
          <w:spacing w:val="-2"/>
          <w:lang w:eastAsia="it-IT"/>
        </w:rPr>
        <w:t>si</w:t>
      </w:r>
      <w:r w:rsidRPr="00B97FE2">
        <w:rPr>
          <w:color w:val="000000"/>
          <w:lang w:eastAsia="it-IT"/>
        </w:rPr>
        <w:t>zi</w:t>
      </w:r>
      <w:r w:rsidRPr="00B97FE2">
        <w:rPr>
          <w:color w:val="000000"/>
          <w:spacing w:val="-1"/>
          <w:lang w:eastAsia="it-IT"/>
        </w:rPr>
        <w:t>o</w:t>
      </w:r>
      <w:r w:rsidRPr="00B97FE2">
        <w:rPr>
          <w:color w:val="000000"/>
          <w:lang w:eastAsia="it-IT"/>
        </w:rPr>
        <w:t>ni</w:t>
      </w:r>
      <w:r w:rsidRPr="00B97FE2">
        <w:rPr>
          <w:color w:val="000000"/>
          <w:spacing w:val="13"/>
          <w:lang w:eastAsia="it-IT"/>
        </w:rPr>
        <w:t xml:space="preserve"> </w:t>
      </w:r>
      <w:r w:rsidRPr="00B97FE2">
        <w:rPr>
          <w:color w:val="000000"/>
          <w:spacing w:val="-3"/>
          <w:lang w:eastAsia="it-IT"/>
        </w:rPr>
        <w:t>p</w:t>
      </w:r>
      <w:r w:rsidRPr="00B97FE2">
        <w:rPr>
          <w:color w:val="000000"/>
          <w:spacing w:val="2"/>
          <w:lang w:eastAsia="it-IT"/>
        </w:rPr>
        <w:t>e</w:t>
      </w:r>
      <w:r w:rsidRPr="00B97FE2">
        <w:rPr>
          <w:color w:val="000000"/>
          <w:lang w:eastAsia="it-IT"/>
        </w:rPr>
        <w:t>r</w:t>
      </w:r>
      <w:r w:rsidRPr="00B97FE2">
        <w:rPr>
          <w:color w:val="000000"/>
          <w:spacing w:val="12"/>
          <w:lang w:eastAsia="it-IT"/>
        </w:rPr>
        <w:t xml:space="preserve"> </w:t>
      </w:r>
      <w:r w:rsidRPr="00B97FE2">
        <w:rPr>
          <w:color w:val="000000"/>
          <w:lang w:eastAsia="it-IT"/>
        </w:rPr>
        <w:t>l’</w:t>
      </w:r>
      <w:r w:rsidRPr="00B97FE2">
        <w:rPr>
          <w:color w:val="000000"/>
          <w:spacing w:val="-2"/>
          <w:lang w:eastAsia="it-IT"/>
        </w:rPr>
        <w:t>a</w:t>
      </w:r>
      <w:r w:rsidRPr="00B97FE2">
        <w:rPr>
          <w:color w:val="000000"/>
          <w:lang w:eastAsia="it-IT"/>
        </w:rPr>
        <w:t>tt</w:t>
      </w:r>
      <w:r w:rsidRPr="00B97FE2">
        <w:rPr>
          <w:color w:val="000000"/>
          <w:spacing w:val="1"/>
          <w:lang w:eastAsia="it-IT"/>
        </w:rPr>
        <w:t>u</w:t>
      </w:r>
      <w:r w:rsidRPr="00B97FE2">
        <w:rPr>
          <w:color w:val="000000"/>
          <w:spacing w:val="-1"/>
          <w:lang w:eastAsia="it-IT"/>
        </w:rPr>
        <w:t>a</w:t>
      </w:r>
      <w:r w:rsidRPr="00B97FE2">
        <w:rPr>
          <w:color w:val="000000"/>
          <w:spacing w:val="-3"/>
          <w:lang w:eastAsia="it-IT"/>
        </w:rPr>
        <w:t>z</w:t>
      </w:r>
      <w:r w:rsidRPr="00B97FE2">
        <w:rPr>
          <w:color w:val="000000"/>
          <w:lang w:eastAsia="it-IT"/>
        </w:rPr>
        <w:t>i</w:t>
      </w:r>
      <w:r w:rsidRPr="00B97FE2">
        <w:rPr>
          <w:color w:val="000000"/>
          <w:spacing w:val="-2"/>
          <w:lang w:eastAsia="it-IT"/>
        </w:rPr>
        <w:t>on</w:t>
      </w:r>
      <w:r w:rsidRPr="00B97FE2">
        <w:rPr>
          <w:color w:val="000000"/>
          <w:lang w:eastAsia="it-IT"/>
        </w:rPr>
        <w:t>e</w:t>
      </w:r>
      <w:r w:rsidRPr="00B97FE2">
        <w:rPr>
          <w:color w:val="000000"/>
          <w:spacing w:val="13"/>
          <w:lang w:eastAsia="it-IT"/>
        </w:rPr>
        <w:t xml:space="preserve"> </w:t>
      </w:r>
      <w:r w:rsidRPr="00B97FE2">
        <w:rPr>
          <w:color w:val="000000"/>
          <w:lang w:eastAsia="it-IT"/>
        </w:rPr>
        <w:t>del</w:t>
      </w:r>
      <w:r w:rsidRPr="00B97FE2">
        <w:rPr>
          <w:color w:val="000000"/>
          <w:spacing w:val="14"/>
          <w:lang w:eastAsia="it-IT"/>
        </w:rPr>
        <w:t xml:space="preserve"> c</w:t>
      </w:r>
      <w:r w:rsidRPr="00B97FE2">
        <w:rPr>
          <w:color w:val="000000"/>
          <w:lang w:eastAsia="it-IT"/>
        </w:rPr>
        <w:t>o</w:t>
      </w:r>
      <w:r w:rsidRPr="00B97FE2">
        <w:rPr>
          <w:color w:val="000000"/>
          <w:spacing w:val="-3"/>
          <w:lang w:eastAsia="it-IT"/>
        </w:rPr>
        <w:t>d</w:t>
      </w:r>
      <w:r w:rsidRPr="00B97FE2">
        <w:rPr>
          <w:color w:val="000000"/>
          <w:lang w:eastAsia="it-IT"/>
        </w:rPr>
        <w:t>i</w:t>
      </w:r>
      <w:r w:rsidRPr="00B97FE2">
        <w:rPr>
          <w:color w:val="000000"/>
          <w:spacing w:val="-2"/>
          <w:lang w:eastAsia="it-IT"/>
        </w:rPr>
        <w:t>c</w:t>
      </w:r>
      <w:r w:rsidRPr="00B97FE2">
        <w:rPr>
          <w:color w:val="000000"/>
          <w:spacing w:val="2"/>
          <w:lang w:eastAsia="it-IT"/>
        </w:rPr>
        <w:t>e</w:t>
      </w:r>
      <w:r w:rsidRPr="00B97FE2">
        <w:rPr>
          <w:color w:val="000000"/>
          <w:lang w:eastAsia="it-IT"/>
        </w:rPr>
        <w:t>,</w:t>
      </w:r>
      <w:r w:rsidRPr="00B97FE2">
        <w:rPr>
          <w:color w:val="000000"/>
          <w:spacing w:val="12"/>
          <w:lang w:eastAsia="it-IT"/>
        </w:rPr>
        <w:t xml:space="preserve"> </w:t>
      </w:r>
      <w:r w:rsidRPr="00B97FE2">
        <w:rPr>
          <w:color w:val="000000"/>
          <w:spacing w:val="-2"/>
          <w:lang w:eastAsia="it-IT"/>
        </w:rPr>
        <w:t>s</w:t>
      </w:r>
      <w:r w:rsidRPr="00B97FE2">
        <w:rPr>
          <w:color w:val="000000"/>
          <w:lang w:eastAsia="it-IT"/>
        </w:rPr>
        <w:t>i</w:t>
      </w:r>
      <w:r w:rsidRPr="00B97FE2">
        <w:rPr>
          <w:color w:val="000000"/>
          <w:spacing w:val="13"/>
          <w:lang w:eastAsia="it-IT"/>
        </w:rPr>
        <w:t xml:space="preserve"> </w:t>
      </w:r>
      <w:r w:rsidRPr="00B97FE2">
        <w:rPr>
          <w:color w:val="000000"/>
          <w:spacing w:val="-1"/>
          <w:lang w:eastAsia="it-IT"/>
        </w:rPr>
        <w:t>a</w:t>
      </w:r>
      <w:r w:rsidRPr="00B97FE2">
        <w:rPr>
          <w:color w:val="000000"/>
          <w:lang w:eastAsia="it-IT"/>
        </w:rPr>
        <w:t>ppl</w:t>
      </w:r>
      <w:r w:rsidRPr="00B97FE2">
        <w:rPr>
          <w:color w:val="000000"/>
          <w:spacing w:val="-2"/>
          <w:lang w:eastAsia="it-IT"/>
        </w:rPr>
        <w:t>i</w:t>
      </w:r>
      <w:r w:rsidRPr="00B97FE2">
        <w:rPr>
          <w:color w:val="000000"/>
          <w:lang w:eastAsia="it-IT"/>
        </w:rPr>
        <w:t>cano</w:t>
      </w:r>
      <w:r w:rsidRPr="00B97FE2">
        <w:rPr>
          <w:color w:val="000000"/>
          <w:spacing w:val="12"/>
          <w:lang w:eastAsia="it-IT"/>
        </w:rPr>
        <w:t xml:space="preserve"> </w:t>
      </w:r>
      <w:r w:rsidRPr="00B97FE2">
        <w:rPr>
          <w:color w:val="000000"/>
          <w:spacing w:val="-2"/>
          <w:lang w:eastAsia="it-IT"/>
        </w:rPr>
        <w:t>l</w:t>
      </w:r>
      <w:r w:rsidRPr="00B97FE2">
        <w:rPr>
          <w:color w:val="000000"/>
          <w:lang w:eastAsia="it-IT"/>
        </w:rPr>
        <w:t>e dis</w:t>
      </w:r>
      <w:r w:rsidRPr="00B97FE2">
        <w:rPr>
          <w:color w:val="000000"/>
          <w:spacing w:val="-3"/>
          <w:lang w:eastAsia="it-IT"/>
        </w:rPr>
        <w:t>p</w:t>
      </w:r>
      <w:r w:rsidRPr="00B97FE2">
        <w:rPr>
          <w:color w:val="000000"/>
          <w:lang w:eastAsia="it-IT"/>
        </w:rPr>
        <w:t>o</w:t>
      </w:r>
      <w:r w:rsidRPr="00B97FE2">
        <w:rPr>
          <w:color w:val="000000"/>
          <w:spacing w:val="-2"/>
          <w:lang w:eastAsia="it-IT"/>
        </w:rPr>
        <w:t>s</w:t>
      </w:r>
      <w:r w:rsidRPr="00B97FE2">
        <w:rPr>
          <w:color w:val="000000"/>
          <w:lang w:eastAsia="it-IT"/>
        </w:rPr>
        <w:t>iz</w:t>
      </w:r>
      <w:r w:rsidRPr="00B97FE2">
        <w:rPr>
          <w:color w:val="000000"/>
          <w:spacing w:val="-2"/>
          <w:lang w:eastAsia="it-IT"/>
        </w:rPr>
        <w:t>i</w:t>
      </w:r>
      <w:r w:rsidRPr="00B97FE2">
        <w:rPr>
          <w:color w:val="000000"/>
          <w:lang w:eastAsia="it-IT"/>
        </w:rPr>
        <w:t>o</w:t>
      </w:r>
      <w:r w:rsidRPr="00B97FE2">
        <w:rPr>
          <w:color w:val="000000"/>
          <w:spacing w:val="-2"/>
          <w:lang w:eastAsia="it-IT"/>
        </w:rPr>
        <w:t>n</w:t>
      </w:r>
      <w:r w:rsidRPr="00B97FE2">
        <w:rPr>
          <w:color w:val="000000"/>
          <w:lang w:eastAsia="it-IT"/>
        </w:rPr>
        <w:t>i</w:t>
      </w:r>
      <w:r w:rsidRPr="00B97FE2">
        <w:rPr>
          <w:color w:val="000000"/>
          <w:spacing w:val="-1"/>
          <w:lang w:eastAsia="it-IT"/>
        </w:rPr>
        <w:t xml:space="preserve"> </w:t>
      </w:r>
      <w:r w:rsidRPr="00B97FE2">
        <w:rPr>
          <w:color w:val="000000"/>
          <w:lang w:eastAsia="it-IT"/>
        </w:rPr>
        <w:t>di</w:t>
      </w:r>
      <w:r w:rsidRPr="00B97FE2">
        <w:rPr>
          <w:color w:val="000000"/>
          <w:spacing w:val="-1"/>
          <w:lang w:eastAsia="it-IT"/>
        </w:rPr>
        <w:t xml:space="preserve"> </w:t>
      </w:r>
      <w:r w:rsidRPr="00B97FE2">
        <w:rPr>
          <w:color w:val="000000"/>
          <w:spacing w:val="-2"/>
          <w:lang w:eastAsia="it-IT"/>
        </w:rPr>
        <w:t>c</w:t>
      </w:r>
      <w:r w:rsidRPr="00B97FE2">
        <w:rPr>
          <w:color w:val="000000"/>
          <w:lang w:eastAsia="it-IT"/>
        </w:rPr>
        <w:t>ui</w:t>
      </w:r>
      <w:r w:rsidRPr="00B97FE2">
        <w:rPr>
          <w:color w:val="000000"/>
          <w:spacing w:val="-1"/>
          <w:lang w:eastAsia="it-IT"/>
        </w:rPr>
        <w:t xml:space="preserve"> a</w:t>
      </w:r>
      <w:r w:rsidRPr="00B97FE2">
        <w:rPr>
          <w:color w:val="000000"/>
          <w:spacing w:val="-2"/>
          <w:lang w:eastAsia="it-IT"/>
        </w:rPr>
        <w:t>l</w:t>
      </w:r>
      <w:r w:rsidRPr="00B97FE2">
        <w:rPr>
          <w:color w:val="000000"/>
          <w:lang w:eastAsia="it-IT"/>
        </w:rPr>
        <w:t>l’</w:t>
      </w:r>
      <w:r w:rsidRPr="00B97FE2">
        <w:rPr>
          <w:color w:val="000000"/>
          <w:spacing w:val="-4"/>
          <w:lang w:eastAsia="it-IT"/>
        </w:rPr>
        <w:t>a</w:t>
      </w:r>
      <w:r w:rsidRPr="00B97FE2">
        <w:rPr>
          <w:color w:val="000000"/>
          <w:spacing w:val="-2"/>
          <w:lang w:eastAsia="it-IT"/>
        </w:rPr>
        <w:t>r</w:t>
      </w:r>
      <w:r w:rsidRPr="00B97FE2">
        <w:rPr>
          <w:color w:val="000000"/>
          <w:lang w:eastAsia="it-IT"/>
        </w:rPr>
        <w:t>tic</w:t>
      </w:r>
      <w:r w:rsidRPr="00B97FE2">
        <w:rPr>
          <w:color w:val="000000"/>
          <w:spacing w:val="-1"/>
          <w:lang w:eastAsia="it-IT"/>
        </w:rPr>
        <w:t>o</w:t>
      </w:r>
      <w:r w:rsidRPr="00B97FE2">
        <w:rPr>
          <w:color w:val="000000"/>
          <w:spacing w:val="-2"/>
          <w:lang w:eastAsia="it-IT"/>
        </w:rPr>
        <w:t>l</w:t>
      </w:r>
      <w:r w:rsidRPr="00B97FE2">
        <w:rPr>
          <w:color w:val="000000"/>
          <w:lang w:eastAsia="it-IT"/>
        </w:rPr>
        <w:t>o</w:t>
      </w:r>
      <w:r w:rsidRPr="00B97FE2">
        <w:rPr>
          <w:color w:val="000000"/>
          <w:spacing w:val="3"/>
          <w:lang w:eastAsia="it-IT"/>
        </w:rPr>
        <w:t xml:space="preserve"> </w:t>
      </w:r>
      <w:r w:rsidRPr="00B97FE2">
        <w:rPr>
          <w:color w:val="000000"/>
          <w:spacing w:val="-1"/>
          <w:lang w:eastAsia="it-IT"/>
        </w:rPr>
        <w:t>40</w:t>
      </w:r>
      <w:r w:rsidRPr="00B97FE2">
        <w:rPr>
          <w:color w:val="000000"/>
          <w:lang w:eastAsia="it-IT"/>
        </w:rPr>
        <w:t>,</w:t>
      </w:r>
      <w:r w:rsidRPr="00B97FE2">
        <w:rPr>
          <w:color w:val="000000"/>
          <w:spacing w:val="-2"/>
          <w:lang w:eastAsia="it-IT"/>
        </w:rPr>
        <w:t xml:space="preserve"> </w:t>
      </w:r>
      <w:r w:rsidRPr="00B97FE2">
        <w:rPr>
          <w:color w:val="000000"/>
          <w:lang w:eastAsia="it-IT"/>
        </w:rPr>
        <w:t>c</w:t>
      </w:r>
      <w:r w:rsidRPr="00B97FE2">
        <w:rPr>
          <w:color w:val="000000"/>
          <w:spacing w:val="1"/>
          <w:lang w:eastAsia="it-IT"/>
        </w:rPr>
        <w:t>o</w:t>
      </w:r>
      <w:r w:rsidRPr="00B97FE2">
        <w:rPr>
          <w:color w:val="000000"/>
          <w:spacing w:val="-2"/>
          <w:lang w:eastAsia="it-IT"/>
        </w:rPr>
        <w:t>mm</w:t>
      </w:r>
      <w:r w:rsidRPr="00B97FE2">
        <w:rPr>
          <w:color w:val="000000"/>
          <w:lang w:eastAsia="it-IT"/>
        </w:rPr>
        <w:t>a</w:t>
      </w:r>
      <w:r w:rsidRPr="00B97FE2">
        <w:rPr>
          <w:color w:val="000000"/>
          <w:spacing w:val="-2"/>
          <w:lang w:eastAsia="it-IT"/>
        </w:rPr>
        <w:t xml:space="preserve"> </w:t>
      </w:r>
      <w:r w:rsidRPr="00B97FE2">
        <w:rPr>
          <w:color w:val="44536A"/>
          <w:lang w:eastAsia="it-IT"/>
        </w:rPr>
        <w:t>7</w:t>
      </w:r>
      <w:r w:rsidRPr="00B97FE2">
        <w:rPr>
          <w:color w:val="000000"/>
          <w:lang w:eastAsia="it-IT"/>
        </w:rPr>
        <w:t>.</w:t>
      </w:r>
    </w:p>
    <w:p w:rsidR="00AB467F" w:rsidRPr="00B97FE2" w:rsidRDefault="00AB467F" w:rsidP="00AB467F">
      <w:pPr>
        <w:widowControl w:val="0"/>
        <w:suppressAutoHyphens w:val="0"/>
        <w:kinsoku w:val="0"/>
        <w:overflowPunct w:val="0"/>
        <w:autoSpaceDE w:val="0"/>
        <w:autoSpaceDN w:val="0"/>
        <w:adjustRightInd w:val="0"/>
        <w:spacing w:after="0"/>
        <w:rPr>
          <w:color w:val="000000"/>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color w:val="000000"/>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362</w:t>
      </w:r>
    </w:p>
    <w:p w:rsidR="00D7436F" w:rsidRPr="00B97FE2" w:rsidRDefault="00D7436F" w:rsidP="00AB467F">
      <w:pPr>
        <w:widowControl w:val="0"/>
        <w:tabs>
          <w:tab w:val="left" w:pos="7797"/>
        </w:tabs>
        <w:suppressAutoHyphens w:val="0"/>
        <w:kinsoku w:val="0"/>
        <w:overflowPunct w:val="0"/>
        <w:autoSpaceDE w:val="0"/>
        <w:autoSpaceDN w:val="0"/>
        <w:adjustRightInd w:val="0"/>
        <w:spacing w:after="0"/>
        <w:jc w:val="center"/>
        <w:rPr>
          <w:b/>
          <w:lang w:eastAsia="it-IT"/>
        </w:rPr>
      </w:pPr>
      <w:r w:rsidRPr="00B97FE2">
        <w:rPr>
          <w:b/>
          <w:spacing w:val="-3"/>
          <w:lang w:eastAsia="it-IT"/>
        </w:rPr>
        <w:t>T</w:t>
      </w:r>
      <w:r w:rsidRPr="00B97FE2">
        <w:rPr>
          <w:b/>
          <w:spacing w:val="-2"/>
          <w:lang w:eastAsia="it-IT"/>
        </w:rPr>
        <w:t>r</w:t>
      </w:r>
      <w:r w:rsidRPr="00B97FE2">
        <w:rPr>
          <w:b/>
          <w:spacing w:val="-1"/>
          <w:lang w:eastAsia="it-IT"/>
        </w:rPr>
        <w:t>a</w:t>
      </w:r>
      <w:r w:rsidRPr="00B97FE2">
        <w:rPr>
          <w:b/>
          <w:lang w:eastAsia="it-IT"/>
        </w:rPr>
        <w:t>tt</w:t>
      </w:r>
      <w:r w:rsidRPr="00B97FE2">
        <w:rPr>
          <w:b/>
          <w:spacing w:val="-1"/>
          <w:lang w:eastAsia="it-IT"/>
        </w:rPr>
        <w:t>a</w:t>
      </w:r>
      <w:r w:rsidRPr="00B97FE2">
        <w:rPr>
          <w:b/>
          <w:lang w:eastAsia="it-IT"/>
        </w:rPr>
        <w:t>zi</w:t>
      </w:r>
      <w:r w:rsidRPr="00B97FE2">
        <w:rPr>
          <w:b/>
          <w:spacing w:val="1"/>
          <w:lang w:eastAsia="it-IT"/>
        </w:rPr>
        <w:t>o</w:t>
      </w:r>
      <w:r w:rsidRPr="00B97FE2">
        <w:rPr>
          <w:b/>
          <w:spacing w:val="-2"/>
          <w:lang w:eastAsia="it-IT"/>
        </w:rPr>
        <w:t>n</w:t>
      </w:r>
      <w:r w:rsidRPr="00B97FE2">
        <w:rPr>
          <w:b/>
          <w:lang w:eastAsia="it-IT"/>
        </w:rPr>
        <w:t>e</w:t>
      </w:r>
      <w:r w:rsidRPr="00B97FE2">
        <w:rPr>
          <w:b/>
          <w:spacing w:val="1"/>
          <w:lang w:eastAsia="it-IT"/>
        </w:rPr>
        <w:t xml:space="preserve"> </w:t>
      </w:r>
      <w:r w:rsidRPr="00B97FE2">
        <w:rPr>
          <w:b/>
          <w:spacing w:val="-3"/>
          <w:lang w:eastAsia="it-IT"/>
        </w:rPr>
        <w:t>d</w:t>
      </w:r>
      <w:r w:rsidRPr="00B97FE2">
        <w:rPr>
          <w:b/>
          <w:spacing w:val="2"/>
          <w:lang w:eastAsia="it-IT"/>
        </w:rPr>
        <w:t>e</w:t>
      </w:r>
      <w:r w:rsidRPr="00B97FE2">
        <w:rPr>
          <w:b/>
          <w:spacing w:val="-2"/>
          <w:lang w:eastAsia="it-IT"/>
        </w:rPr>
        <w:t>ll</w:t>
      </w:r>
      <w:r w:rsidRPr="00B97FE2">
        <w:rPr>
          <w:b/>
          <w:lang w:eastAsia="it-IT"/>
        </w:rPr>
        <w:t>e</w:t>
      </w:r>
      <w:r w:rsidRPr="00B97FE2">
        <w:rPr>
          <w:b/>
          <w:spacing w:val="1"/>
          <w:lang w:eastAsia="it-IT"/>
        </w:rPr>
        <w:t xml:space="preserve"> </w:t>
      </w:r>
      <w:r w:rsidRPr="00B97FE2">
        <w:rPr>
          <w:b/>
          <w:spacing w:val="-2"/>
          <w:lang w:eastAsia="it-IT"/>
        </w:rPr>
        <w:t>c</w:t>
      </w:r>
      <w:r w:rsidRPr="00B97FE2">
        <w:rPr>
          <w:b/>
          <w:lang w:eastAsia="it-IT"/>
        </w:rPr>
        <w:t>o</w:t>
      </w:r>
      <w:r w:rsidRPr="00B97FE2">
        <w:rPr>
          <w:b/>
          <w:spacing w:val="-2"/>
          <w:lang w:eastAsia="it-IT"/>
        </w:rPr>
        <w:t>n</w:t>
      </w:r>
      <w:r w:rsidRPr="00B97FE2">
        <w:rPr>
          <w:b/>
          <w:lang w:eastAsia="it-IT"/>
        </w:rPr>
        <w:t>t</w:t>
      </w:r>
      <w:r w:rsidRPr="00B97FE2">
        <w:rPr>
          <w:b/>
          <w:spacing w:val="-2"/>
          <w:lang w:eastAsia="it-IT"/>
        </w:rPr>
        <w:t>r</w:t>
      </w:r>
      <w:r w:rsidRPr="00B97FE2">
        <w:rPr>
          <w:b/>
          <w:lang w:eastAsia="it-IT"/>
        </w:rPr>
        <w:t>o</w:t>
      </w:r>
      <w:r w:rsidRPr="00B97FE2">
        <w:rPr>
          <w:b/>
          <w:spacing w:val="-2"/>
          <w:lang w:eastAsia="it-IT"/>
        </w:rPr>
        <w:t>v</w:t>
      </w:r>
      <w:r w:rsidRPr="00B97FE2">
        <w:rPr>
          <w:b/>
          <w:spacing w:val="2"/>
          <w:lang w:eastAsia="it-IT"/>
        </w:rPr>
        <w:t>e</w:t>
      </w:r>
      <w:r w:rsidRPr="00B97FE2">
        <w:rPr>
          <w:b/>
          <w:spacing w:val="-2"/>
          <w:lang w:eastAsia="it-IT"/>
        </w:rPr>
        <w:t>rsi</w:t>
      </w:r>
      <w:r w:rsidRPr="00B97FE2">
        <w:rPr>
          <w:b/>
          <w:lang w:eastAsia="it-IT"/>
        </w:rPr>
        <w:t>e</w:t>
      </w:r>
      <w:r w:rsidRPr="00B97FE2">
        <w:rPr>
          <w:b/>
          <w:spacing w:val="1"/>
          <w:lang w:eastAsia="it-IT"/>
        </w:rPr>
        <w:t xml:space="preserve"> </w:t>
      </w:r>
      <w:r w:rsidRPr="00B97FE2">
        <w:rPr>
          <w:b/>
          <w:spacing w:val="-2"/>
          <w:lang w:eastAsia="it-IT"/>
        </w:rPr>
        <w:t>c</w:t>
      </w:r>
      <w:r w:rsidRPr="00B97FE2">
        <w:rPr>
          <w:b/>
          <w:lang w:eastAsia="it-IT"/>
        </w:rPr>
        <w:t>o</w:t>
      </w:r>
      <w:r w:rsidRPr="00B97FE2">
        <w:rPr>
          <w:b/>
          <w:spacing w:val="-2"/>
          <w:lang w:eastAsia="it-IT"/>
        </w:rPr>
        <w:t>n</w:t>
      </w:r>
      <w:r w:rsidRPr="00B97FE2">
        <w:rPr>
          <w:b/>
          <w:lang w:eastAsia="it-IT"/>
        </w:rPr>
        <w:t>c</w:t>
      </w:r>
      <w:r w:rsidRPr="00B97FE2">
        <w:rPr>
          <w:b/>
          <w:spacing w:val="1"/>
          <w:lang w:eastAsia="it-IT"/>
        </w:rPr>
        <w:t>o</w:t>
      </w:r>
      <w:r w:rsidRPr="00B97FE2">
        <w:rPr>
          <w:b/>
          <w:spacing w:val="-2"/>
          <w:lang w:eastAsia="it-IT"/>
        </w:rPr>
        <w:t>rs</w:t>
      </w:r>
      <w:r w:rsidRPr="00B97FE2">
        <w:rPr>
          <w:b/>
          <w:lang w:eastAsia="it-IT"/>
        </w:rPr>
        <w:t>u</w:t>
      </w:r>
      <w:r w:rsidRPr="00B97FE2">
        <w:rPr>
          <w:b/>
          <w:spacing w:val="-1"/>
          <w:lang w:eastAsia="it-IT"/>
        </w:rPr>
        <w:t>a</w:t>
      </w:r>
      <w:r w:rsidRPr="00B97FE2">
        <w:rPr>
          <w:b/>
          <w:spacing w:val="-2"/>
          <w:lang w:eastAsia="it-IT"/>
        </w:rPr>
        <w:t>l</w:t>
      </w:r>
      <w:r w:rsidRPr="00B97FE2">
        <w:rPr>
          <w:b/>
          <w:lang w:eastAsia="it-IT"/>
        </w:rPr>
        <w:t>i</w:t>
      </w:r>
      <w:r w:rsidRPr="00B97FE2">
        <w:rPr>
          <w:b/>
          <w:spacing w:val="-1"/>
          <w:lang w:eastAsia="it-IT"/>
        </w:rPr>
        <w:t xml:space="preserve"> </w:t>
      </w:r>
      <w:r w:rsidRPr="00B97FE2">
        <w:rPr>
          <w:b/>
          <w:lang w:eastAsia="it-IT"/>
        </w:rPr>
        <w:t>p</w:t>
      </w:r>
      <w:r w:rsidRPr="00B97FE2">
        <w:rPr>
          <w:b/>
          <w:spacing w:val="-2"/>
          <w:lang w:eastAsia="it-IT"/>
        </w:rPr>
        <w:t>r</w:t>
      </w:r>
      <w:r w:rsidRPr="00B97FE2">
        <w:rPr>
          <w:b/>
          <w:lang w:eastAsia="it-IT"/>
        </w:rPr>
        <w:t>es</w:t>
      </w:r>
      <w:r w:rsidRPr="00B97FE2">
        <w:rPr>
          <w:b/>
          <w:spacing w:val="-2"/>
          <w:lang w:eastAsia="it-IT"/>
        </w:rPr>
        <w:t>s</w:t>
      </w:r>
      <w:r w:rsidRPr="00B97FE2">
        <w:rPr>
          <w:b/>
          <w:lang w:eastAsia="it-IT"/>
        </w:rPr>
        <w:t>o la</w:t>
      </w:r>
      <w:r w:rsidRPr="00B97FE2">
        <w:rPr>
          <w:b/>
          <w:spacing w:val="-2"/>
          <w:lang w:eastAsia="it-IT"/>
        </w:rPr>
        <w:t xml:space="preserve"> </w:t>
      </w:r>
      <w:r w:rsidRPr="00B97FE2">
        <w:rPr>
          <w:b/>
          <w:lang w:eastAsia="it-IT"/>
        </w:rPr>
        <w:t>Co</w:t>
      </w:r>
      <w:r w:rsidRPr="00B97FE2">
        <w:rPr>
          <w:b/>
          <w:spacing w:val="-2"/>
          <w:lang w:eastAsia="it-IT"/>
        </w:rPr>
        <w:t>r</w:t>
      </w:r>
      <w:r w:rsidRPr="00B97FE2">
        <w:rPr>
          <w:b/>
          <w:spacing w:val="-3"/>
          <w:lang w:eastAsia="it-IT"/>
        </w:rPr>
        <w:t>t</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i</w:t>
      </w:r>
      <w:r w:rsidRPr="00B97FE2">
        <w:rPr>
          <w:b/>
          <w:spacing w:val="-1"/>
          <w:lang w:eastAsia="it-IT"/>
        </w:rPr>
        <w:t xml:space="preserve"> </w:t>
      </w:r>
      <w:r w:rsidRPr="00B97FE2">
        <w:rPr>
          <w:b/>
          <w:lang w:eastAsia="it-IT"/>
        </w:rPr>
        <w:t>cassa</w:t>
      </w:r>
      <w:r w:rsidRPr="00B97FE2">
        <w:rPr>
          <w:b/>
          <w:spacing w:val="-4"/>
          <w:lang w:eastAsia="it-IT"/>
        </w:rPr>
        <w:t>z</w:t>
      </w:r>
      <w:r w:rsidRPr="00B97FE2">
        <w:rPr>
          <w:b/>
          <w:lang w:eastAsia="it-IT"/>
        </w:rPr>
        <w:t>i</w:t>
      </w:r>
      <w:r w:rsidRPr="00B97FE2">
        <w:rPr>
          <w:b/>
          <w:spacing w:val="-2"/>
          <w:lang w:eastAsia="it-IT"/>
        </w:rPr>
        <w:t>on</w:t>
      </w:r>
      <w:r w:rsidRPr="00B97FE2">
        <w:rPr>
          <w:b/>
          <w:lang w:eastAsia="it-IT"/>
        </w:rPr>
        <w:t>e</w:t>
      </w:r>
    </w:p>
    <w:p w:rsidR="00D7436F" w:rsidRPr="00B97FE2" w:rsidRDefault="00D7436F" w:rsidP="00AB467F">
      <w:pPr>
        <w:widowControl w:val="0"/>
        <w:suppressAutoHyphens w:val="0"/>
        <w:kinsoku w:val="0"/>
        <w:overflowPunct w:val="0"/>
        <w:autoSpaceDE w:val="0"/>
        <w:autoSpaceDN w:val="0"/>
        <w:adjustRightInd w:val="0"/>
        <w:spacing w:before="76" w:after="0"/>
        <w:rPr>
          <w:lang w:eastAsia="it-IT"/>
        </w:rPr>
      </w:pPr>
      <w:r w:rsidRPr="00B97FE2">
        <w:rPr>
          <w:spacing w:val="-2"/>
          <w:lang w:eastAsia="it-IT"/>
        </w:rPr>
        <w:t>1. Pr</w:t>
      </w:r>
      <w:r w:rsidRPr="00B97FE2">
        <w:rPr>
          <w:spacing w:val="2"/>
          <w:lang w:eastAsia="it-IT"/>
        </w:rPr>
        <w:t>e</w:t>
      </w:r>
      <w:r w:rsidRPr="00B97FE2">
        <w:rPr>
          <w:spacing w:val="-2"/>
          <w:lang w:eastAsia="it-IT"/>
        </w:rPr>
        <w:t>s</w:t>
      </w:r>
      <w:r w:rsidRPr="00B97FE2">
        <w:rPr>
          <w:lang w:eastAsia="it-IT"/>
        </w:rPr>
        <w:t>so</w:t>
      </w:r>
      <w:r w:rsidRPr="00B97FE2">
        <w:rPr>
          <w:spacing w:val="-17"/>
          <w:lang w:eastAsia="it-IT"/>
        </w:rPr>
        <w:t xml:space="preserve"> </w:t>
      </w:r>
      <w:r w:rsidRPr="00B97FE2">
        <w:rPr>
          <w:lang w:eastAsia="it-IT"/>
        </w:rPr>
        <w:t>la</w:t>
      </w:r>
      <w:r w:rsidRPr="00B97FE2">
        <w:rPr>
          <w:spacing w:val="-17"/>
          <w:lang w:eastAsia="it-IT"/>
        </w:rPr>
        <w:t xml:space="preserve"> </w:t>
      </w:r>
      <w:r w:rsidRPr="00B97FE2">
        <w:rPr>
          <w:spacing w:val="-3"/>
          <w:lang w:eastAsia="it-IT"/>
        </w:rPr>
        <w:t>C</w:t>
      </w:r>
      <w:r w:rsidRPr="00B97FE2">
        <w:rPr>
          <w:lang w:eastAsia="it-IT"/>
        </w:rPr>
        <w:t>o</w:t>
      </w:r>
      <w:r w:rsidRPr="00B97FE2">
        <w:rPr>
          <w:spacing w:val="-2"/>
          <w:lang w:eastAsia="it-IT"/>
        </w:rPr>
        <w:t>r</w:t>
      </w:r>
      <w:r w:rsidRPr="00B97FE2">
        <w:rPr>
          <w:spacing w:val="-3"/>
          <w:lang w:eastAsia="it-IT"/>
        </w:rPr>
        <w:t>t</w:t>
      </w:r>
      <w:r w:rsidRPr="00B97FE2">
        <w:rPr>
          <w:lang w:eastAsia="it-IT"/>
        </w:rPr>
        <w:t>e</w:t>
      </w:r>
      <w:r w:rsidRPr="00B97FE2">
        <w:rPr>
          <w:spacing w:val="-13"/>
          <w:lang w:eastAsia="it-IT"/>
        </w:rPr>
        <w:t xml:space="preserve"> </w:t>
      </w:r>
      <w:r w:rsidRPr="00B97FE2">
        <w:rPr>
          <w:spacing w:val="-3"/>
          <w:lang w:eastAsia="it-IT"/>
        </w:rPr>
        <w:t>d</w:t>
      </w:r>
      <w:r w:rsidRPr="00B97FE2">
        <w:rPr>
          <w:lang w:eastAsia="it-IT"/>
        </w:rPr>
        <w:t>i</w:t>
      </w:r>
      <w:r w:rsidRPr="00B97FE2">
        <w:rPr>
          <w:spacing w:val="-17"/>
          <w:lang w:eastAsia="it-IT"/>
        </w:rPr>
        <w:t xml:space="preserve"> </w:t>
      </w:r>
      <w:r w:rsidRPr="00B97FE2">
        <w:rPr>
          <w:lang w:eastAsia="it-IT"/>
        </w:rPr>
        <w:t>cas</w:t>
      </w:r>
      <w:r w:rsidRPr="00B97FE2">
        <w:rPr>
          <w:spacing w:val="-3"/>
          <w:lang w:eastAsia="it-IT"/>
        </w:rPr>
        <w:t>s</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spacing w:val="2"/>
          <w:lang w:eastAsia="it-IT"/>
        </w:rPr>
        <w:t>e</w:t>
      </w:r>
      <w:r w:rsidRPr="00B97FE2">
        <w:rPr>
          <w:lang w:eastAsia="it-IT"/>
        </w:rPr>
        <w:t>,</w:t>
      </w:r>
      <w:r w:rsidRPr="00B97FE2">
        <w:rPr>
          <w:spacing w:val="-19"/>
          <w:lang w:eastAsia="it-IT"/>
        </w:rPr>
        <w:t xml:space="preserve"> </w:t>
      </w:r>
      <w:r w:rsidRPr="00B97FE2">
        <w:rPr>
          <w:spacing w:val="-1"/>
          <w:lang w:eastAsia="it-IT"/>
        </w:rPr>
        <w:t>a</w:t>
      </w:r>
      <w:r w:rsidRPr="00B97FE2">
        <w:rPr>
          <w:spacing w:val="-2"/>
          <w:lang w:eastAsia="it-IT"/>
        </w:rPr>
        <w:t>l</w:t>
      </w:r>
      <w:r w:rsidRPr="00B97FE2">
        <w:rPr>
          <w:lang w:eastAsia="it-IT"/>
        </w:rPr>
        <w:t>la</w:t>
      </w:r>
      <w:r w:rsidRPr="00B97FE2">
        <w:rPr>
          <w:spacing w:val="-17"/>
          <w:lang w:eastAsia="it-IT"/>
        </w:rPr>
        <w:t xml:space="preserve"> </w:t>
      </w:r>
      <w:r w:rsidRPr="00B97FE2">
        <w:rPr>
          <w:spacing w:val="-2"/>
          <w:lang w:eastAsia="it-IT"/>
        </w:rPr>
        <w:t>s</w:t>
      </w:r>
      <w:r w:rsidRPr="00B97FE2">
        <w:rPr>
          <w:spacing w:val="2"/>
          <w:lang w:eastAsia="it-IT"/>
        </w:rPr>
        <w:t>e</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15"/>
          <w:lang w:eastAsia="it-IT"/>
        </w:rPr>
        <w:t xml:space="preserve"> </w:t>
      </w:r>
      <w:r w:rsidRPr="00B97FE2">
        <w:rPr>
          <w:lang w:eastAsia="it-IT"/>
        </w:rPr>
        <w:t>i</w:t>
      </w:r>
      <w:r w:rsidRPr="00B97FE2">
        <w:rPr>
          <w:spacing w:val="-2"/>
          <w:lang w:eastAsia="it-IT"/>
        </w:rPr>
        <w:t>nc</w:t>
      </w:r>
      <w:r w:rsidRPr="00B97FE2">
        <w:rPr>
          <w:spacing w:val="-1"/>
          <w:lang w:eastAsia="it-IT"/>
        </w:rPr>
        <w:t>a</w:t>
      </w:r>
      <w:r w:rsidRPr="00B97FE2">
        <w:rPr>
          <w:spacing w:val="-2"/>
          <w:lang w:eastAsia="it-IT"/>
        </w:rPr>
        <w:t>r</w:t>
      </w:r>
      <w:r w:rsidRPr="00B97FE2">
        <w:rPr>
          <w:lang w:eastAsia="it-IT"/>
        </w:rPr>
        <w:t>icata</w:t>
      </w:r>
      <w:r w:rsidRPr="00B97FE2">
        <w:rPr>
          <w:spacing w:val="-17"/>
          <w:lang w:eastAsia="it-IT"/>
        </w:rPr>
        <w:t xml:space="preserve"> </w:t>
      </w:r>
      <w:r w:rsidRPr="00B97FE2">
        <w:rPr>
          <w:spacing w:val="1"/>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7"/>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tt</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5"/>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15"/>
          <w:lang w:eastAsia="it-IT"/>
        </w:rPr>
        <w:t xml:space="preserve"> </w:t>
      </w:r>
      <w:r w:rsidRPr="00B97FE2">
        <w:rPr>
          <w:spacing w:val="-2"/>
          <w:lang w:eastAsia="it-IT"/>
        </w:rPr>
        <w:t>c</w:t>
      </w:r>
      <w:r w:rsidRPr="00B97FE2">
        <w:rPr>
          <w:lang w:eastAsia="it-IT"/>
        </w:rPr>
        <w:t>ont</w:t>
      </w:r>
      <w:r w:rsidRPr="00B97FE2">
        <w:rPr>
          <w:spacing w:val="-2"/>
          <w:lang w:eastAsia="it-IT"/>
        </w:rPr>
        <w:t>rov</w:t>
      </w:r>
      <w:r w:rsidRPr="00B97FE2">
        <w:rPr>
          <w:spacing w:val="2"/>
          <w:lang w:eastAsia="it-IT"/>
        </w:rPr>
        <w:t>e</w:t>
      </w:r>
      <w:r w:rsidRPr="00B97FE2">
        <w:rPr>
          <w:spacing w:val="-4"/>
          <w:lang w:eastAsia="it-IT"/>
        </w:rPr>
        <w:t>r</w:t>
      </w:r>
      <w:r w:rsidRPr="00B97FE2">
        <w:rPr>
          <w:spacing w:val="-2"/>
          <w:lang w:eastAsia="it-IT"/>
        </w:rPr>
        <w:t>si</w:t>
      </w:r>
      <w:r w:rsidRPr="00B97FE2">
        <w:rPr>
          <w:lang w:eastAsia="it-IT"/>
        </w:rPr>
        <w:t>e di</w:t>
      </w:r>
      <w:r w:rsidRPr="00B97FE2">
        <w:rPr>
          <w:spacing w:val="-6"/>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5"/>
          <w:lang w:eastAsia="it-IT"/>
        </w:rPr>
        <w:t xml:space="preserve"> </w:t>
      </w:r>
      <w:r w:rsidRPr="00B97FE2">
        <w:rPr>
          <w:spacing w:val="-1"/>
          <w:lang w:eastAsia="it-IT"/>
        </w:rPr>
        <w:t>a</w:t>
      </w:r>
      <w:r w:rsidRPr="00B97FE2">
        <w:rPr>
          <w:lang w:eastAsia="it-IT"/>
        </w:rPr>
        <w:t>l</w:t>
      </w:r>
      <w:r w:rsidRPr="00B97FE2">
        <w:rPr>
          <w:spacing w:val="-5"/>
          <w:lang w:eastAsia="it-IT"/>
        </w:rPr>
        <w:t xml:space="preserve"> </w:t>
      </w:r>
      <w:r w:rsidRPr="00B97FE2">
        <w:rPr>
          <w:lang w:eastAsia="it-IT"/>
        </w:rPr>
        <w:t>p</w:t>
      </w:r>
      <w:r w:rsidRPr="00B97FE2">
        <w:rPr>
          <w:spacing w:val="-2"/>
          <w:lang w:eastAsia="it-IT"/>
        </w:rPr>
        <w:t>r</w:t>
      </w:r>
      <w:r w:rsidRPr="00B97FE2">
        <w:rPr>
          <w:lang w:eastAsia="it-IT"/>
        </w:rPr>
        <w:t>e</w:t>
      </w:r>
      <w:r w:rsidRPr="00B97FE2">
        <w:rPr>
          <w:spacing w:val="-2"/>
          <w:lang w:eastAsia="it-IT"/>
        </w:rPr>
        <w:t>s</w:t>
      </w:r>
      <w:r w:rsidRPr="00B97FE2">
        <w:rPr>
          <w:lang w:eastAsia="it-IT"/>
        </w:rPr>
        <w:t>en</w:t>
      </w:r>
      <w:r w:rsidRPr="00B97FE2">
        <w:rPr>
          <w:spacing w:val="-3"/>
          <w:lang w:eastAsia="it-IT"/>
        </w:rPr>
        <w:t>t</w:t>
      </w:r>
      <w:r w:rsidRPr="00B97FE2">
        <w:rPr>
          <w:lang w:eastAsia="it-IT"/>
        </w:rPr>
        <w:t>e</w:t>
      </w:r>
      <w:r w:rsidRPr="00B97FE2">
        <w:rPr>
          <w:spacing w:val="-4"/>
          <w:lang w:eastAsia="it-IT"/>
        </w:rPr>
        <w:t xml:space="preserve"> c</w:t>
      </w:r>
      <w:r w:rsidRPr="00B97FE2">
        <w:rPr>
          <w:lang w:eastAsia="it-IT"/>
        </w:rPr>
        <w:t>o</w:t>
      </w:r>
      <w:r w:rsidRPr="00B97FE2">
        <w:rPr>
          <w:spacing w:val="-3"/>
          <w:lang w:eastAsia="it-IT"/>
        </w:rPr>
        <w:t>d</w:t>
      </w:r>
      <w:r w:rsidRPr="00B97FE2">
        <w:rPr>
          <w:spacing w:val="-2"/>
          <w:lang w:eastAsia="it-IT"/>
        </w:rPr>
        <w:t>ic</w:t>
      </w:r>
      <w:r w:rsidRPr="00B97FE2">
        <w:rPr>
          <w:spacing w:val="2"/>
          <w:lang w:eastAsia="it-IT"/>
        </w:rPr>
        <w:t>e</w:t>
      </w:r>
      <w:r w:rsidRPr="00B97FE2">
        <w:rPr>
          <w:lang w:eastAsia="it-IT"/>
        </w:rPr>
        <w:t>,</w:t>
      </w:r>
      <w:r w:rsidRPr="00B97FE2">
        <w:rPr>
          <w:spacing w:val="-7"/>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5"/>
          <w:lang w:eastAsia="it-IT"/>
        </w:rPr>
        <w:t xml:space="preserve"> </w:t>
      </w:r>
      <w:r w:rsidRPr="00B97FE2">
        <w:rPr>
          <w:lang w:eastAsia="it-IT"/>
        </w:rPr>
        <w:t>dest</w:t>
      </w:r>
      <w:r w:rsidRPr="00B97FE2">
        <w:rPr>
          <w:spacing w:val="-2"/>
          <w:lang w:eastAsia="it-IT"/>
        </w:rPr>
        <w:t>i</w:t>
      </w:r>
      <w:r w:rsidRPr="00B97FE2">
        <w:rPr>
          <w:lang w:eastAsia="it-IT"/>
        </w:rPr>
        <w:t>n</w:t>
      </w:r>
      <w:r w:rsidRPr="00B97FE2">
        <w:rPr>
          <w:spacing w:val="-1"/>
          <w:lang w:eastAsia="it-IT"/>
        </w:rPr>
        <w:t>a</w:t>
      </w:r>
      <w:r w:rsidRPr="00B97FE2">
        <w:rPr>
          <w:lang w:eastAsia="it-IT"/>
        </w:rPr>
        <w:t>ti</w:t>
      </w:r>
      <w:r w:rsidRPr="00B97FE2">
        <w:rPr>
          <w:spacing w:val="-5"/>
          <w:lang w:eastAsia="it-IT"/>
        </w:rPr>
        <w:t xml:space="preserve"> </w:t>
      </w:r>
      <w:r w:rsidRPr="00B97FE2">
        <w:rPr>
          <w:spacing w:val="-2"/>
          <w:lang w:eastAsia="it-IT"/>
        </w:rPr>
        <w:t>m</w:t>
      </w:r>
      <w:r w:rsidRPr="00B97FE2">
        <w:rPr>
          <w:spacing w:val="-1"/>
          <w:lang w:eastAsia="it-IT"/>
        </w:rPr>
        <w:t>a</w:t>
      </w:r>
      <w:r w:rsidRPr="00B97FE2">
        <w:rPr>
          <w:spacing w:val="-2"/>
          <w:lang w:eastAsia="it-IT"/>
        </w:rPr>
        <w:t>g</w:t>
      </w:r>
      <w:r w:rsidRPr="00B97FE2">
        <w:rPr>
          <w:lang w:eastAsia="it-IT"/>
        </w:rPr>
        <w:t>ist</w:t>
      </w:r>
      <w:r w:rsidRPr="00B97FE2">
        <w:rPr>
          <w:spacing w:val="-1"/>
          <w:lang w:eastAsia="it-IT"/>
        </w:rPr>
        <w:t>ra</w:t>
      </w:r>
      <w:r w:rsidRPr="00B97FE2">
        <w:rPr>
          <w:lang w:eastAsia="it-IT"/>
        </w:rPr>
        <w:t>ti</w:t>
      </w:r>
      <w:r w:rsidRPr="00B97FE2">
        <w:rPr>
          <w:spacing w:val="-5"/>
          <w:lang w:eastAsia="it-IT"/>
        </w:rPr>
        <w:t xml:space="preserve"> </w:t>
      </w:r>
      <w:r w:rsidRPr="00B97FE2">
        <w:rPr>
          <w:spacing w:val="-2"/>
          <w:lang w:eastAsia="it-IT"/>
        </w:rPr>
        <w:t>n</w:t>
      </w:r>
      <w:r w:rsidRPr="00B97FE2">
        <w:rPr>
          <w:lang w:eastAsia="it-IT"/>
        </w:rPr>
        <w:t>el</w:t>
      </w:r>
      <w:r w:rsidRPr="00B97FE2">
        <w:rPr>
          <w:spacing w:val="-5"/>
          <w:lang w:eastAsia="it-IT"/>
        </w:rPr>
        <w:t xml:space="preserve"> </w:t>
      </w:r>
      <w:r w:rsidRPr="00B97FE2">
        <w:rPr>
          <w:lang w:eastAsia="it-IT"/>
        </w:rPr>
        <w:t>nu</w:t>
      </w:r>
      <w:r w:rsidRPr="00B97FE2">
        <w:rPr>
          <w:spacing w:val="-4"/>
          <w:lang w:eastAsia="it-IT"/>
        </w:rPr>
        <w:t>m</w:t>
      </w:r>
      <w:r w:rsidRPr="00B97FE2">
        <w:rPr>
          <w:spacing w:val="2"/>
          <w:lang w:eastAsia="it-IT"/>
        </w:rPr>
        <w:t>e</w:t>
      </w:r>
      <w:r w:rsidRPr="00B97FE2">
        <w:rPr>
          <w:spacing w:val="-4"/>
          <w:lang w:eastAsia="it-IT"/>
        </w:rPr>
        <w:t>r</w:t>
      </w:r>
      <w:r w:rsidRPr="00B97FE2">
        <w:rPr>
          <w:lang w:eastAsia="it-IT"/>
        </w:rPr>
        <w:t>o</w:t>
      </w:r>
      <w:r w:rsidRPr="00B97FE2">
        <w:rPr>
          <w:spacing w:val="-5"/>
          <w:lang w:eastAsia="it-IT"/>
        </w:rPr>
        <w:t xml:space="preserve"> </w:t>
      </w:r>
      <w:r w:rsidRPr="00B97FE2">
        <w:rPr>
          <w:spacing w:val="-2"/>
          <w:lang w:eastAsia="it-IT"/>
        </w:rPr>
        <w:t>r</w:t>
      </w:r>
      <w:r w:rsidRPr="00B97FE2">
        <w:rPr>
          <w:lang w:eastAsia="it-IT"/>
        </w:rPr>
        <w:t>ic</w:t>
      </w:r>
      <w:r w:rsidRPr="00B97FE2">
        <w:rPr>
          <w:spacing w:val="-2"/>
          <w:lang w:eastAsia="it-IT"/>
        </w:rPr>
        <w:t>hi</w:t>
      </w:r>
      <w:r w:rsidRPr="00B97FE2">
        <w:rPr>
          <w:spacing w:val="2"/>
          <w:lang w:eastAsia="it-IT"/>
        </w:rPr>
        <w:t>e</w:t>
      </w:r>
      <w:r w:rsidRPr="00B97FE2">
        <w:rPr>
          <w:lang w:eastAsia="it-IT"/>
        </w:rPr>
        <w:t>s</w:t>
      </w:r>
      <w:r w:rsidRPr="00B97FE2">
        <w:rPr>
          <w:spacing w:val="-2"/>
          <w:lang w:eastAsia="it-IT"/>
        </w:rPr>
        <w:t>t</w:t>
      </w:r>
      <w:r w:rsidRPr="00B97FE2">
        <w:rPr>
          <w:lang w:eastAsia="it-IT"/>
        </w:rPr>
        <w:t>o</w:t>
      </w:r>
      <w:r w:rsidRPr="00B97FE2">
        <w:rPr>
          <w:spacing w:val="-5"/>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6"/>
          <w:lang w:eastAsia="it-IT"/>
        </w:rPr>
        <w:t xml:space="preserve"> </w:t>
      </w:r>
      <w:r w:rsidRPr="00B97FE2">
        <w:rPr>
          <w:spacing w:val="2"/>
          <w:lang w:eastAsia="it-IT"/>
        </w:rPr>
        <w:t>e</w:t>
      </w:r>
      <w:r w:rsidRPr="00B97FE2">
        <w:rPr>
          <w:spacing w:val="-2"/>
          <w:lang w:eastAsia="it-IT"/>
        </w:rPr>
        <w:t>sig</w:t>
      </w:r>
      <w:r w:rsidRPr="00B97FE2">
        <w:rPr>
          <w:spacing w:val="2"/>
          <w:lang w:eastAsia="it-IT"/>
        </w:rPr>
        <w:t>e</w:t>
      </w:r>
      <w:r w:rsidRPr="00B97FE2">
        <w:rPr>
          <w:lang w:eastAsia="it-IT"/>
        </w:rPr>
        <w:t>n</w:t>
      </w:r>
      <w:r w:rsidRPr="00B97FE2">
        <w:rPr>
          <w:spacing w:val="-3"/>
          <w:lang w:eastAsia="it-IT"/>
        </w:rPr>
        <w:t>z</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 xml:space="preserve">el </w:t>
      </w:r>
      <w:r w:rsidRPr="00B97FE2">
        <w:rPr>
          <w:spacing w:val="-2"/>
          <w:lang w:eastAsia="it-IT"/>
        </w:rPr>
        <w:t>s</w:t>
      </w:r>
      <w:r w:rsidRPr="00B97FE2">
        <w:rPr>
          <w:spacing w:val="2"/>
          <w:lang w:eastAsia="it-IT"/>
        </w:rPr>
        <w:t>e</w:t>
      </w:r>
      <w:r w:rsidRPr="00B97FE2">
        <w:rPr>
          <w:spacing w:val="-2"/>
          <w:lang w:eastAsia="it-IT"/>
        </w:rPr>
        <w:t>r</w:t>
      </w:r>
      <w:r w:rsidRPr="00B97FE2">
        <w:rPr>
          <w:lang w:eastAsia="it-IT"/>
        </w:rPr>
        <w:t>v</w:t>
      </w:r>
      <w:r w:rsidRPr="00B97FE2">
        <w:rPr>
          <w:spacing w:val="1"/>
          <w:lang w:eastAsia="it-IT"/>
        </w:rPr>
        <w:t>i</w:t>
      </w:r>
      <w:r w:rsidRPr="00B97FE2">
        <w:rPr>
          <w:spacing w:val="-3"/>
          <w:lang w:eastAsia="it-IT"/>
        </w:rPr>
        <w:t>z</w:t>
      </w:r>
      <w:r w:rsidRPr="00B97FE2">
        <w:rPr>
          <w:lang w:eastAsia="it-IT"/>
        </w:rPr>
        <w:t>io,</w:t>
      </w:r>
      <w:r w:rsidRPr="00B97FE2">
        <w:rPr>
          <w:spacing w:val="32"/>
          <w:lang w:eastAsia="it-IT"/>
        </w:rPr>
        <w:t xml:space="preserve"> </w:t>
      </w:r>
      <w:r w:rsidRPr="00B97FE2">
        <w:rPr>
          <w:spacing w:val="-3"/>
          <w:lang w:eastAsia="it-IT"/>
        </w:rPr>
        <w:t>t</w:t>
      </w:r>
      <w:r w:rsidRPr="00B97FE2">
        <w:rPr>
          <w:spacing w:val="2"/>
          <w:lang w:eastAsia="it-IT"/>
        </w:rPr>
        <w:t>e</w:t>
      </w:r>
      <w:r w:rsidRPr="00B97FE2">
        <w:rPr>
          <w:spacing w:val="-2"/>
          <w:lang w:eastAsia="it-IT"/>
        </w:rPr>
        <w:t>n</w:t>
      </w:r>
      <w:r w:rsidRPr="00B97FE2">
        <w:rPr>
          <w:lang w:eastAsia="it-IT"/>
        </w:rPr>
        <w:t>u</w:t>
      </w:r>
      <w:r w:rsidRPr="00B97FE2">
        <w:rPr>
          <w:spacing w:val="-3"/>
          <w:lang w:eastAsia="it-IT"/>
        </w:rPr>
        <w:t>t</w:t>
      </w:r>
      <w:r w:rsidRPr="00B97FE2">
        <w:rPr>
          <w:lang w:eastAsia="it-IT"/>
        </w:rPr>
        <w:t>o</w:t>
      </w:r>
      <w:r w:rsidRPr="00B97FE2">
        <w:rPr>
          <w:spacing w:val="34"/>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3"/>
          <w:lang w:eastAsia="it-IT"/>
        </w:rPr>
        <w:t>t</w:t>
      </w:r>
      <w:r w:rsidRPr="00B97FE2">
        <w:rPr>
          <w:lang w:eastAsia="it-IT"/>
        </w:rPr>
        <w:t>o</w:t>
      </w:r>
      <w:r w:rsidRPr="00B97FE2">
        <w:rPr>
          <w:spacing w:val="34"/>
          <w:lang w:eastAsia="it-IT"/>
        </w:rPr>
        <w:t xml:space="preserve"> </w:t>
      </w:r>
      <w:r w:rsidRPr="00B97FE2">
        <w:rPr>
          <w:lang w:eastAsia="it-IT"/>
        </w:rPr>
        <w:t>dei</w:t>
      </w:r>
      <w:r w:rsidRPr="00B97FE2">
        <w:rPr>
          <w:spacing w:val="35"/>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lang w:eastAsia="it-IT"/>
        </w:rPr>
        <w:t>ed</w:t>
      </w:r>
      <w:r w:rsidRPr="00B97FE2">
        <w:rPr>
          <w:spacing w:val="1"/>
          <w:lang w:eastAsia="it-IT"/>
        </w:rPr>
        <w:t>i</w:t>
      </w:r>
      <w:r w:rsidRPr="00B97FE2">
        <w:rPr>
          <w:spacing w:val="-4"/>
          <w:lang w:eastAsia="it-IT"/>
        </w:rPr>
        <w:t>m</w:t>
      </w:r>
      <w:r w:rsidRPr="00B97FE2">
        <w:rPr>
          <w:lang w:eastAsia="it-IT"/>
        </w:rPr>
        <w:t>enti</w:t>
      </w:r>
      <w:r w:rsidRPr="00B97FE2">
        <w:rPr>
          <w:spacing w:val="32"/>
          <w:lang w:eastAsia="it-IT"/>
        </w:rPr>
        <w:t xml:space="preserve"> </w:t>
      </w:r>
      <w:r w:rsidRPr="00B97FE2">
        <w:rPr>
          <w:lang w:eastAsia="it-IT"/>
        </w:rPr>
        <w:t>pen</w:t>
      </w:r>
      <w:r w:rsidRPr="00B97FE2">
        <w:rPr>
          <w:spacing w:val="-3"/>
          <w:lang w:eastAsia="it-IT"/>
        </w:rPr>
        <w:t>d</w:t>
      </w:r>
      <w:r w:rsidRPr="00B97FE2">
        <w:rPr>
          <w:lang w:eastAsia="it-IT"/>
        </w:rPr>
        <w:t>en</w:t>
      </w:r>
      <w:r w:rsidRPr="00B97FE2">
        <w:rPr>
          <w:spacing w:val="-3"/>
          <w:lang w:eastAsia="it-IT"/>
        </w:rPr>
        <w:t>t</w:t>
      </w:r>
      <w:r w:rsidRPr="00B97FE2">
        <w:rPr>
          <w:lang w:eastAsia="it-IT"/>
        </w:rPr>
        <w:t>i</w:t>
      </w:r>
      <w:r w:rsidRPr="00B97FE2">
        <w:rPr>
          <w:spacing w:val="34"/>
          <w:lang w:eastAsia="it-IT"/>
        </w:rPr>
        <w:t xml:space="preserve"> </w:t>
      </w:r>
      <w:r w:rsidRPr="00B97FE2">
        <w:rPr>
          <w:lang w:eastAsia="it-IT"/>
        </w:rPr>
        <w:t>e</w:t>
      </w:r>
      <w:r w:rsidRPr="00B97FE2">
        <w:rPr>
          <w:spacing w:val="36"/>
          <w:lang w:eastAsia="it-IT"/>
        </w:rPr>
        <w:t xml:space="preserve"> </w:t>
      </w:r>
      <w:r w:rsidRPr="00B97FE2">
        <w:rPr>
          <w:spacing w:val="-3"/>
          <w:lang w:eastAsia="it-IT"/>
        </w:rPr>
        <w:t>p</w:t>
      </w:r>
      <w:r w:rsidRPr="00B97FE2">
        <w:rPr>
          <w:spacing w:val="2"/>
          <w:lang w:eastAsia="it-IT"/>
        </w:rPr>
        <w:t>e</w:t>
      </w:r>
      <w:r w:rsidRPr="00B97FE2">
        <w:rPr>
          <w:spacing w:val="-2"/>
          <w:lang w:eastAsia="it-IT"/>
        </w:rPr>
        <w:t>rv</w:t>
      </w:r>
      <w:r w:rsidRPr="00B97FE2">
        <w:rPr>
          <w:lang w:eastAsia="it-IT"/>
        </w:rPr>
        <w:t>e</w:t>
      </w:r>
      <w:r w:rsidRPr="00B97FE2">
        <w:rPr>
          <w:spacing w:val="-2"/>
          <w:lang w:eastAsia="it-IT"/>
        </w:rPr>
        <w:t>n</w:t>
      </w:r>
      <w:r w:rsidRPr="00B97FE2">
        <w:rPr>
          <w:lang w:eastAsia="it-IT"/>
        </w:rPr>
        <w:t>uti</w:t>
      </w:r>
      <w:r w:rsidRPr="00B97FE2">
        <w:rPr>
          <w:spacing w:val="32"/>
          <w:lang w:eastAsia="it-IT"/>
        </w:rPr>
        <w:t xml:space="preserve"> </w:t>
      </w:r>
      <w:r w:rsidRPr="00B97FE2">
        <w:rPr>
          <w:lang w:eastAsia="it-IT"/>
        </w:rPr>
        <w:t>e</w:t>
      </w:r>
      <w:r w:rsidRPr="00B97FE2">
        <w:rPr>
          <w:spacing w:val="36"/>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l’u</w:t>
      </w:r>
      <w:r w:rsidRPr="00B97FE2">
        <w:rPr>
          <w:spacing w:val="-1"/>
          <w:lang w:eastAsia="it-IT"/>
        </w:rPr>
        <w:t>r</w:t>
      </w:r>
      <w:r w:rsidRPr="00B97FE2">
        <w:rPr>
          <w:spacing w:val="-2"/>
          <w:lang w:eastAsia="it-IT"/>
        </w:rPr>
        <w:t>g</w:t>
      </w:r>
      <w:r w:rsidRPr="00B97FE2">
        <w:rPr>
          <w:lang w:eastAsia="it-IT"/>
        </w:rPr>
        <w:t>enza</w:t>
      </w:r>
      <w:r w:rsidRPr="00B97FE2">
        <w:rPr>
          <w:spacing w:val="32"/>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 d</w:t>
      </w:r>
      <w:r w:rsidRPr="00B97FE2">
        <w:rPr>
          <w:spacing w:val="2"/>
          <w:lang w:eastAsia="it-IT"/>
        </w:rPr>
        <w:t>e</w:t>
      </w:r>
      <w:r w:rsidRPr="00B97FE2">
        <w:rPr>
          <w:spacing w:val="-4"/>
          <w:lang w:eastAsia="it-IT"/>
        </w:rPr>
        <w:t>f</w:t>
      </w:r>
      <w:r w:rsidRPr="00B97FE2">
        <w:rPr>
          <w:lang w:eastAsia="it-IT"/>
        </w:rPr>
        <w:t>i</w:t>
      </w:r>
      <w:r w:rsidRPr="00B97FE2">
        <w:rPr>
          <w:spacing w:val="-2"/>
          <w:lang w:eastAsia="it-IT"/>
        </w:rPr>
        <w:t>n</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spacing w:val="2"/>
          <w:lang w:eastAsia="it-IT"/>
        </w:rPr>
        <w:t>e</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before="18" w:after="0" w:line="28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363</w:t>
      </w: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spacing w:val="-3"/>
          <w:lang w:eastAsia="it-IT"/>
        </w:rPr>
        <w:t>C</w:t>
      </w:r>
      <w:r w:rsidRPr="00B97FE2">
        <w:rPr>
          <w:b/>
          <w:spacing w:val="2"/>
          <w:lang w:eastAsia="it-IT"/>
        </w:rPr>
        <w:t>e</w:t>
      </w:r>
      <w:r w:rsidRPr="00B97FE2">
        <w:rPr>
          <w:b/>
          <w:spacing w:val="-2"/>
          <w:lang w:eastAsia="it-IT"/>
        </w:rPr>
        <w:t>r</w:t>
      </w:r>
      <w:r w:rsidRPr="00B97FE2">
        <w:rPr>
          <w:b/>
          <w:lang w:eastAsia="it-IT"/>
        </w:rPr>
        <w:t>ti</w:t>
      </w:r>
      <w:r w:rsidRPr="00B97FE2">
        <w:rPr>
          <w:b/>
          <w:spacing w:val="-2"/>
          <w:lang w:eastAsia="it-IT"/>
        </w:rPr>
        <w:t>f</w:t>
      </w:r>
      <w:r w:rsidRPr="00B97FE2">
        <w:rPr>
          <w:b/>
          <w:lang w:eastAsia="it-IT"/>
        </w:rPr>
        <w:t>ica</w:t>
      </w:r>
      <w:r w:rsidRPr="00B97FE2">
        <w:rPr>
          <w:b/>
          <w:spacing w:val="-4"/>
          <w:lang w:eastAsia="it-IT"/>
        </w:rPr>
        <w:t>z</w:t>
      </w:r>
      <w:r w:rsidRPr="00B97FE2">
        <w:rPr>
          <w:b/>
          <w:lang w:eastAsia="it-IT"/>
        </w:rPr>
        <w:t>i</w:t>
      </w:r>
      <w:r w:rsidRPr="00B97FE2">
        <w:rPr>
          <w:b/>
          <w:spacing w:val="-2"/>
          <w:lang w:eastAsia="it-IT"/>
        </w:rPr>
        <w:t>on</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ei</w:t>
      </w:r>
      <w:r w:rsidRPr="00B97FE2">
        <w:rPr>
          <w:b/>
          <w:spacing w:val="2"/>
          <w:lang w:eastAsia="it-IT"/>
        </w:rPr>
        <w:t xml:space="preserve"> </w:t>
      </w:r>
      <w:r w:rsidRPr="00B97FE2">
        <w:rPr>
          <w:b/>
          <w:spacing w:val="-3"/>
          <w:lang w:eastAsia="it-IT"/>
        </w:rPr>
        <w:t>d</w:t>
      </w:r>
      <w:r w:rsidRPr="00B97FE2">
        <w:rPr>
          <w:b/>
          <w:spacing w:val="2"/>
          <w:lang w:eastAsia="it-IT"/>
        </w:rPr>
        <w:t>e</w:t>
      </w:r>
      <w:r w:rsidRPr="00B97FE2">
        <w:rPr>
          <w:b/>
          <w:spacing w:val="-3"/>
          <w:lang w:eastAsia="it-IT"/>
        </w:rPr>
        <w:t>b</w:t>
      </w:r>
      <w:r w:rsidRPr="00B97FE2">
        <w:rPr>
          <w:b/>
          <w:lang w:eastAsia="it-IT"/>
        </w:rPr>
        <w:t>i</w:t>
      </w:r>
      <w:r w:rsidRPr="00B97FE2">
        <w:rPr>
          <w:b/>
          <w:spacing w:val="-3"/>
          <w:lang w:eastAsia="it-IT"/>
        </w:rPr>
        <w:t>t</w:t>
      </w:r>
      <w:r w:rsidRPr="00B97FE2">
        <w:rPr>
          <w:b/>
          <w:lang w:eastAsia="it-IT"/>
        </w:rPr>
        <w:t>i</w:t>
      </w:r>
      <w:r w:rsidRPr="00B97FE2">
        <w:rPr>
          <w:b/>
          <w:spacing w:val="-1"/>
          <w:lang w:eastAsia="it-IT"/>
        </w:rPr>
        <w:t xml:space="preserve"> </w:t>
      </w:r>
      <w:r w:rsidRPr="00B97FE2">
        <w:rPr>
          <w:b/>
          <w:lang w:eastAsia="it-IT"/>
        </w:rPr>
        <w:t>c</w:t>
      </w:r>
      <w:r w:rsidRPr="00B97FE2">
        <w:rPr>
          <w:b/>
          <w:spacing w:val="-1"/>
          <w:lang w:eastAsia="it-IT"/>
        </w:rPr>
        <w:t>o</w:t>
      </w:r>
      <w:r w:rsidRPr="00B97FE2">
        <w:rPr>
          <w:b/>
          <w:lang w:eastAsia="it-IT"/>
        </w:rPr>
        <w:t>nt</w:t>
      </w:r>
      <w:r w:rsidRPr="00B97FE2">
        <w:rPr>
          <w:b/>
          <w:spacing w:val="-2"/>
          <w:lang w:eastAsia="it-IT"/>
        </w:rPr>
        <w:t>r</w:t>
      </w:r>
      <w:r w:rsidRPr="00B97FE2">
        <w:rPr>
          <w:b/>
          <w:lang w:eastAsia="it-IT"/>
        </w:rPr>
        <w:t>i</w:t>
      </w:r>
      <w:r w:rsidRPr="00B97FE2">
        <w:rPr>
          <w:b/>
          <w:spacing w:val="-3"/>
          <w:lang w:eastAsia="it-IT"/>
        </w:rPr>
        <w:t>b</w:t>
      </w:r>
      <w:r w:rsidRPr="00B97FE2">
        <w:rPr>
          <w:b/>
          <w:lang w:eastAsia="it-IT"/>
        </w:rPr>
        <w:t>u</w:t>
      </w:r>
      <w:r w:rsidRPr="00B97FE2">
        <w:rPr>
          <w:b/>
          <w:spacing w:val="-3"/>
          <w:lang w:eastAsia="it-IT"/>
        </w:rPr>
        <w:t>t</w:t>
      </w:r>
      <w:r w:rsidRPr="00B97FE2">
        <w:rPr>
          <w:b/>
          <w:lang w:eastAsia="it-IT"/>
        </w:rPr>
        <w:t>ivi</w:t>
      </w:r>
      <w:r w:rsidRPr="00B97FE2">
        <w:rPr>
          <w:b/>
          <w:spacing w:val="-3"/>
          <w:lang w:eastAsia="it-IT"/>
        </w:rPr>
        <w:t xml:space="preserve"> </w:t>
      </w:r>
      <w:r w:rsidRPr="00B97FE2">
        <w:rPr>
          <w:b/>
          <w:lang w:eastAsia="it-IT"/>
        </w:rPr>
        <w:t>e</w:t>
      </w:r>
      <w:r w:rsidRPr="00B97FE2">
        <w:rPr>
          <w:b/>
          <w:spacing w:val="1"/>
          <w:lang w:eastAsia="it-IT"/>
        </w:rPr>
        <w:t xml:space="preserve"> </w:t>
      </w:r>
      <w:r w:rsidRPr="00B97FE2">
        <w:rPr>
          <w:b/>
          <w:spacing w:val="-3"/>
          <w:lang w:eastAsia="it-IT"/>
        </w:rPr>
        <w:t>p</w:t>
      </w:r>
      <w:r w:rsidRPr="00B97FE2">
        <w:rPr>
          <w:b/>
          <w:spacing w:val="2"/>
          <w:lang w:eastAsia="it-IT"/>
        </w:rPr>
        <w:t>e</w:t>
      </w:r>
      <w:r w:rsidRPr="00B97FE2">
        <w:rPr>
          <w:b/>
          <w:lang w:eastAsia="it-IT"/>
        </w:rPr>
        <w:t>r</w:t>
      </w:r>
      <w:r w:rsidRPr="00B97FE2">
        <w:rPr>
          <w:b/>
          <w:spacing w:val="-2"/>
          <w:lang w:eastAsia="it-IT"/>
        </w:rPr>
        <w:t xml:space="preserve"> </w:t>
      </w:r>
      <w:r w:rsidRPr="00B97FE2">
        <w:rPr>
          <w:b/>
          <w:lang w:eastAsia="it-IT"/>
        </w:rPr>
        <w:t>p</w:t>
      </w:r>
      <w:r w:rsidRPr="00B97FE2">
        <w:rPr>
          <w:b/>
          <w:spacing w:val="-4"/>
          <w:lang w:eastAsia="it-IT"/>
        </w:rPr>
        <w:t>r</w:t>
      </w:r>
      <w:r w:rsidRPr="00B97FE2">
        <w:rPr>
          <w:b/>
          <w:lang w:eastAsia="it-IT"/>
        </w:rPr>
        <w:t>e</w:t>
      </w:r>
      <w:r w:rsidRPr="00B97FE2">
        <w:rPr>
          <w:b/>
          <w:spacing w:val="-1"/>
          <w:lang w:eastAsia="it-IT"/>
        </w:rPr>
        <w:t>m</w:t>
      </w:r>
      <w:r w:rsidRPr="00B97FE2">
        <w:rPr>
          <w:b/>
          <w:lang w:eastAsia="it-IT"/>
        </w:rPr>
        <w:t>i</w:t>
      </w:r>
      <w:r w:rsidRPr="00B97FE2">
        <w:rPr>
          <w:b/>
          <w:spacing w:val="-1"/>
          <w:lang w:eastAsia="it-IT"/>
        </w:rPr>
        <w:t xml:space="preserve"> a</w:t>
      </w:r>
      <w:r w:rsidRPr="00B97FE2">
        <w:rPr>
          <w:b/>
          <w:lang w:eastAsia="it-IT"/>
        </w:rPr>
        <w:t>ssi</w:t>
      </w:r>
      <w:r w:rsidRPr="00B97FE2">
        <w:rPr>
          <w:b/>
          <w:spacing w:val="-2"/>
          <w:lang w:eastAsia="it-IT"/>
        </w:rPr>
        <w:t>c</w:t>
      </w:r>
      <w:r w:rsidRPr="00B97FE2">
        <w:rPr>
          <w:b/>
          <w:lang w:eastAsia="it-IT"/>
        </w:rPr>
        <w:t>u</w:t>
      </w:r>
      <w:r w:rsidRPr="00B97FE2">
        <w:rPr>
          <w:b/>
          <w:spacing w:val="-2"/>
          <w:lang w:eastAsia="it-IT"/>
        </w:rPr>
        <w:t>r</w:t>
      </w:r>
      <w:r w:rsidRPr="00B97FE2">
        <w:rPr>
          <w:b/>
          <w:spacing w:val="-1"/>
          <w:lang w:eastAsia="it-IT"/>
        </w:rPr>
        <w:t>a</w:t>
      </w:r>
      <w:r w:rsidRPr="00B97FE2">
        <w:rPr>
          <w:b/>
          <w:lang w:eastAsia="it-IT"/>
        </w:rPr>
        <w:t>t</w:t>
      </w:r>
      <w:r w:rsidRPr="00B97FE2">
        <w:rPr>
          <w:b/>
          <w:spacing w:val="-2"/>
          <w:lang w:eastAsia="it-IT"/>
        </w:rPr>
        <w:t>i</w:t>
      </w:r>
      <w:r w:rsidRPr="00B97FE2">
        <w:rPr>
          <w:b/>
          <w:lang w:eastAsia="it-IT"/>
        </w:rPr>
        <w:t>vi</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tabs>
          <w:tab w:val="left" w:pos="746"/>
        </w:tabs>
        <w:suppressAutoHyphens w:val="0"/>
        <w:kinsoku w:val="0"/>
        <w:overflowPunct w:val="0"/>
        <w:autoSpaceDE w:val="0"/>
        <w:autoSpaceDN w:val="0"/>
        <w:adjustRightInd w:val="0"/>
        <w:spacing w:after="0"/>
        <w:rPr>
          <w:lang w:eastAsia="it-IT"/>
        </w:rPr>
      </w:pPr>
      <w:r w:rsidRPr="00B97FE2">
        <w:rPr>
          <w:spacing w:val="-1"/>
          <w:lang w:eastAsia="it-IT"/>
        </w:rPr>
        <w:t>1. L’Istituto nazionale per la Previdenza sociale</w:t>
      </w:r>
      <w:r w:rsidRPr="00B97FE2">
        <w:rPr>
          <w:spacing w:val="8"/>
          <w:lang w:eastAsia="it-IT"/>
        </w:rPr>
        <w:t xml:space="preserve"> </w:t>
      </w:r>
      <w:r w:rsidRPr="00B97FE2">
        <w:rPr>
          <w:lang w:eastAsia="it-IT"/>
        </w:rPr>
        <w:t>e l’</w:t>
      </w:r>
      <w:r w:rsidRPr="00B97FE2">
        <w:rPr>
          <w:spacing w:val="-1"/>
          <w:lang w:eastAsia="it-IT"/>
        </w:rPr>
        <w:t>Istituto Nazionale per gli infortuni sul lavoro</w:t>
      </w:r>
      <w:r w:rsidRPr="00B97FE2">
        <w:rPr>
          <w:lang w:eastAsia="it-IT"/>
        </w:rPr>
        <w:t>,</w:t>
      </w:r>
      <w:r w:rsidRPr="00B97FE2">
        <w:rPr>
          <w:spacing w:val="9"/>
          <w:lang w:eastAsia="it-IT"/>
        </w:rPr>
        <w:t xml:space="preserve"> </w:t>
      </w:r>
      <w:r w:rsidRPr="00B97FE2">
        <w:rPr>
          <w:lang w:eastAsia="it-IT"/>
        </w:rPr>
        <w:t>su</w:t>
      </w:r>
      <w:r w:rsidRPr="00B97FE2">
        <w:rPr>
          <w:spacing w:val="12"/>
          <w:lang w:eastAsia="it-IT"/>
        </w:rPr>
        <w:t xml:space="preserve"> </w:t>
      </w:r>
      <w:r w:rsidRPr="00B97FE2">
        <w:rPr>
          <w:spacing w:val="-2"/>
          <w:lang w:eastAsia="it-IT"/>
        </w:rPr>
        <w:t>ric</w:t>
      </w:r>
      <w:r w:rsidRPr="00B97FE2">
        <w:rPr>
          <w:lang w:eastAsia="it-IT"/>
        </w:rPr>
        <w:t>h</w:t>
      </w:r>
      <w:r w:rsidRPr="00B97FE2">
        <w:rPr>
          <w:spacing w:val="-2"/>
          <w:lang w:eastAsia="it-IT"/>
        </w:rPr>
        <w:t>i</w:t>
      </w:r>
      <w:r w:rsidRPr="00B97FE2">
        <w:rPr>
          <w:lang w:eastAsia="it-IT"/>
        </w:rPr>
        <w:t>esta</w:t>
      </w:r>
      <w:r w:rsidRPr="00B97FE2">
        <w:rPr>
          <w:spacing w:val="10"/>
          <w:lang w:eastAsia="it-IT"/>
        </w:rPr>
        <w:t xml:space="preserve"> </w:t>
      </w:r>
      <w:r w:rsidRPr="00B97FE2">
        <w:rPr>
          <w:spacing w:val="-3"/>
          <w:lang w:eastAsia="it-IT"/>
        </w:rPr>
        <w:t>d</w:t>
      </w:r>
      <w:r w:rsidRPr="00B97FE2">
        <w:rPr>
          <w:lang w:eastAsia="it-IT"/>
        </w:rPr>
        <w:t>el</w:t>
      </w:r>
      <w:r w:rsidRPr="00B97FE2">
        <w:rPr>
          <w:spacing w:val="12"/>
          <w:lang w:eastAsia="it-IT"/>
        </w:rPr>
        <w:t xml:space="preserve"> </w:t>
      </w:r>
      <w:r w:rsidRPr="00B97FE2">
        <w:rPr>
          <w:spacing w:val="-3"/>
          <w:lang w:eastAsia="it-IT"/>
        </w:rPr>
        <w:t>d</w:t>
      </w:r>
      <w:r w:rsidRPr="00B97FE2">
        <w:rPr>
          <w:spacing w:val="2"/>
          <w:lang w:eastAsia="it-IT"/>
        </w:rPr>
        <w:t>e</w:t>
      </w:r>
      <w:r w:rsidRPr="00B97FE2">
        <w:rPr>
          <w:spacing w:val="-3"/>
          <w:lang w:eastAsia="it-IT"/>
        </w:rPr>
        <w:t>b</w:t>
      </w:r>
      <w:r w:rsidRPr="00B97FE2">
        <w:rPr>
          <w:lang w:eastAsia="it-IT"/>
        </w:rPr>
        <w:t>i</w:t>
      </w:r>
      <w:r w:rsidRPr="00B97FE2">
        <w:rPr>
          <w:spacing w:val="-3"/>
          <w:lang w:eastAsia="it-IT"/>
        </w:rPr>
        <w:t>t</w:t>
      </w:r>
      <w:r w:rsidRPr="00B97FE2">
        <w:rPr>
          <w:lang w:eastAsia="it-IT"/>
        </w:rPr>
        <w:t>o</w:t>
      </w:r>
      <w:r w:rsidRPr="00B97FE2">
        <w:rPr>
          <w:spacing w:val="-4"/>
          <w:lang w:eastAsia="it-IT"/>
        </w:rPr>
        <w:t>r</w:t>
      </w:r>
      <w:r w:rsidRPr="00B97FE2">
        <w:rPr>
          <w:spacing w:val="2"/>
          <w:lang w:eastAsia="it-IT"/>
        </w:rPr>
        <w:t>e o del tribunale,</w:t>
      </w:r>
      <w:r w:rsidRPr="00B97FE2">
        <w:rPr>
          <w:lang w:eastAsia="it-IT"/>
        </w:rPr>
        <w:t xml:space="preserve"> c</w:t>
      </w:r>
      <w:r w:rsidRPr="00B97FE2">
        <w:rPr>
          <w:spacing w:val="-1"/>
          <w:lang w:eastAsia="it-IT"/>
        </w:rPr>
        <w:t>o</w:t>
      </w:r>
      <w:r w:rsidRPr="00B97FE2">
        <w:rPr>
          <w:spacing w:val="-2"/>
          <w:lang w:eastAsia="it-IT"/>
        </w:rPr>
        <w:t>m</w:t>
      </w:r>
      <w:r w:rsidRPr="00B97FE2">
        <w:rPr>
          <w:lang w:eastAsia="it-IT"/>
        </w:rPr>
        <w:t>un</w:t>
      </w:r>
      <w:r w:rsidRPr="00B97FE2">
        <w:rPr>
          <w:spacing w:val="-2"/>
          <w:lang w:eastAsia="it-IT"/>
        </w:rPr>
        <w:t>i</w:t>
      </w:r>
      <w:r w:rsidRPr="00B97FE2">
        <w:rPr>
          <w:lang w:eastAsia="it-IT"/>
        </w:rPr>
        <w:t>ca</w:t>
      </w:r>
      <w:r w:rsidRPr="00B97FE2">
        <w:rPr>
          <w:spacing w:val="-3"/>
          <w:lang w:eastAsia="it-IT"/>
        </w:rPr>
        <w:t>n</w:t>
      </w:r>
      <w:r w:rsidRPr="00B97FE2">
        <w:rPr>
          <w:lang w:eastAsia="it-IT"/>
        </w:rPr>
        <w:t>o</w:t>
      </w:r>
      <w:r w:rsidRPr="00B97FE2">
        <w:rPr>
          <w:spacing w:val="11"/>
          <w:lang w:eastAsia="it-IT"/>
        </w:rPr>
        <w:t xml:space="preserve"> </w:t>
      </w:r>
      <w:r w:rsidRPr="00B97FE2">
        <w:rPr>
          <w:lang w:eastAsia="it-IT"/>
        </w:rPr>
        <w:t>i</w:t>
      </w:r>
      <w:r w:rsidRPr="00B97FE2">
        <w:rPr>
          <w:spacing w:val="9"/>
          <w:lang w:eastAsia="it-IT"/>
        </w:rPr>
        <w:t xml:space="preserve"> </w:t>
      </w:r>
      <w:r w:rsidRPr="00B97FE2">
        <w:rPr>
          <w:lang w:eastAsia="it-IT"/>
        </w:rPr>
        <w:t>c</w:t>
      </w:r>
      <w:r w:rsidRPr="00B97FE2">
        <w:rPr>
          <w:spacing w:val="-4"/>
          <w:lang w:eastAsia="it-IT"/>
        </w:rPr>
        <w:t>r</w:t>
      </w:r>
      <w:r w:rsidRPr="00B97FE2">
        <w:rPr>
          <w:spacing w:val="2"/>
          <w:lang w:eastAsia="it-IT"/>
        </w:rPr>
        <w:t>e</w:t>
      </w:r>
      <w:r w:rsidRPr="00B97FE2">
        <w:rPr>
          <w:lang w:eastAsia="it-IT"/>
        </w:rPr>
        <w:t>di</w:t>
      </w:r>
      <w:r w:rsidRPr="00B97FE2">
        <w:rPr>
          <w:spacing w:val="-3"/>
          <w:lang w:eastAsia="it-IT"/>
        </w:rPr>
        <w:t>t</w:t>
      </w:r>
      <w:r w:rsidRPr="00B97FE2">
        <w:rPr>
          <w:lang w:eastAsia="it-IT"/>
        </w:rPr>
        <w:t>i</w:t>
      </w:r>
      <w:r w:rsidRPr="00B97FE2">
        <w:rPr>
          <w:spacing w:val="11"/>
          <w:lang w:eastAsia="it-IT"/>
        </w:rPr>
        <w:t xml:space="preserve"> </w:t>
      </w:r>
      <w:r w:rsidRPr="00B97FE2">
        <w:rPr>
          <w:lang w:eastAsia="it-IT"/>
        </w:rPr>
        <w:t>d</w:t>
      </w:r>
      <w:r w:rsidRPr="00B97FE2">
        <w:rPr>
          <w:spacing w:val="-4"/>
          <w:lang w:eastAsia="it-IT"/>
        </w:rPr>
        <w:t>a</w:t>
      </w:r>
      <w:r w:rsidRPr="00B97FE2">
        <w:rPr>
          <w:spacing w:val="-2"/>
          <w:lang w:eastAsia="it-IT"/>
        </w:rPr>
        <w:t>g</w:t>
      </w:r>
      <w:r w:rsidRPr="00B97FE2">
        <w:rPr>
          <w:lang w:eastAsia="it-IT"/>
        </w:rPr>
        <w:t>li</w:t>
      </w:r>
      <w:r w:rsidRPr="00B97FE2">
        <w:rPr>
          <w:spacing w:val="11"/>
          <w:lang w:eastAsia="it-IT"/>
        </w:rPr>
        <w:t xml:space="preserve"> </w:t>
      </w:r>
      <w:r w:rsidRPr="00B97FE2">
        <w:rPr>
          <w:spacing w:val="-2"/>
          <w:lang w:eastAsia="it-IT"/>
        </w:rPr>
        <w:t>s</w:t>
      </w:r>
      <w:r w:rsidRPr="00B97FE2">
        <w:rPr>
          <w:spacing w:val="-3"/>
          <w:lang w:eastAsia="it-IT"/>
        </w:rPr>
        <w:t>t</w:t>
      </w:r>
      <w:r w:rsidRPr="00B97FE2">
        <w:rPr>
          <w:spacing w:val="2"/>
          <w:lang w:eastAsia="it-IT"/>
        </w:rPr>
        <w:t>e</w:t>
      </w:r>
      <w:r w:rsidRPr="00B97FE2">
        <w:rPr>
          <w:spacing w:val="-2"/>
          <w:lang w:eastAsia="it-IT"/>
        </w:rPr>
        <w:t>s</w:t>
      </w:r>
      <w:r w:rsidRPr="00B97FE2">
        <w:rPr>
          <w:lang w:eastAsia="it-IT"/>
        </w:rPr>
        <w:t>si</w:t>
      </w:r>
      <w:r w:rsidRPr="00B97FE2">
        <w:rPr>
          <w:spacing w:val="12"/>
          <w:lang w:eastAsia="it-IT"/>
        </w:rPr>
        <w:t xml:space="preserve"> </w:t>
      </w:r>
      <w:r w:rsidRPr="00B97FE2">
        <w:rPr>
          <w:lang w:eastAsia="it-IT"/>
        </w:rPr>
        <w:t>v</w:t>
      </w:r>
      <w:r w:rsidRPr="00B97FE2">
        <w:rPr>
          <w:spacing w:val="-3"/>
          <w:lang w:eastAsia="it-IT"/>
        </w:rPr>
        <w:t>a</w:t>
      </w:r>
      <w:r w:rsidRPr="00B97FE2">
        <w:rPr>
          <w:lang w:eastAsia="it-IT"/>
        </w:rPr>
        <w:t>nt</w:t>
      </w:r>
      <w:r w:rsidRPr="00B97FE2">
        <w:rPr>
          <w:spacing w:val="-1"/>
          <w:lang w:eastAsia="it-IT"/>
        </w:rPr>
        <w:t>a</w:t>
      </w:r>
      <w:r w:rsidRPr="00B97FE2">
        <w:rPr>
          <w:lang w:eastAsia="it-IT"/>
        </w:rPr>
        <w:t>ti</w:t>
      </w:r>
      <w:r w:rsidRPr="00B97FE2">
        <w:rPr>
          <w:spacing w:val="9"/>
          <w:lang w:eastAsia="it-IT"/>
        </w:rPr>
        <w:t xml:space="preserve"> nei confronti del debitore </w:t>
      </w:r>
      <w:r w:rsidRPr="00B97FE2">
        <w:rPr>
          <w:lang w:eastAsia="it-IT"/>
        </w:rPr>
        <w:t>a ti</w:t>
      </w:r>
      <w:r w:rsidRPr="00B97FE2">
        <w:rPr>
          <w:spacing w:val="-3"/>
          <w:lang w:eastAsia="it-IT"/>
        </w:rPr>
        <w:t>t</w:t>
      </w:r>
      <w:r w:rsidRPr="00B97FE2">
        <w:rPr>
          <w:lang w:eastAsia="it-IT"/>
        </w:rPr>
        <w:t>o</w:t>
      </w:r>
      <w:r w:rsidRPr="00B97FE2">
        <w:rPr>
          <w:spacing w:val="-2"/>
          <w:lang w:eastAsia="it-IT"/>
        </w:rPr>
        <w:t>l</w:t>
      </w:r>
      <w:r w:rsidRPr="00B97FE2">
        <w:rPr>
          <w:lang w:eastAsia="it-IT"/>
        </w:rPr>
        <w:t>o di</w:t>
      </w:r>
      <w:r w:rsidRPr="00B97FE2">
        <w:rPr>
          <w:spacing w:val="-1"/>
          <w:lang w:eastAsia="it-IT"/>
        </w:rPr>
        <w:t xml:space="preserve"> </w:t>
      </w:r>
      <w:r w:rsidRPr="00B97FE2">
        <w:rPr>
          <w:spacing w:val="-2"/>
          <w:lang w:eastAsia="it-IT"/>
        </w:rPr>
        <w:t>c</w:t>
      </w:r>
      <w:r w:rsidRPr="00B97FE2">
        <w:rPr>
          <w:lang w:eastAsia="it-IT"/>
        </w:rPr>
        <w:t>ont</w:t>
      </w:r>
      <w:r w:rsidRPr="00B97FE2">
        <w:rPr>
          <w:spacing w:val="-4"/>
          <w:lang w:eastAsia="it-IT"/>
        </w:rPr>
        <w:t>r</w:t>
      </w:r>
      <w:r w:rsidRPr="00B97FE2">
        <w:rPr>
          <w:lang w:eastAsia="it-IT"/>
        </w:rPr>
        <w:t>ib</w:t>
      </w:r>
      <w:r w:rsidRPr="00B97FE2">
        <w:rPr>
          <w:spacing w:val="-2"/>
          <w:lang w:eastAsia="it-IT"/>
        </w:rPr>
        <w:t>u</w:t>
      </w:r>
      <w:r w:rsidRPr="00B97FE2">
        <w:rPr>
          <w:lang w:eastAsia="it-IT"/>
        </w:rPr>
        <w:t>ti</w:t>
      </w:r>
      <w:r w:rsidRPr="00B97FE2">
        <w:rPr>
          <w:spacing w:val="-3"/>
          <w:lang w:eastAsia="it-IT"/>
        </w:rPr>
        <w:t xml:space="preserve"> </w:t>
      </w:r>
      <w:r w:rsidRPr="00B97FE2">
        <w:rPr>
          <w:lang w:eastAsia="it-IT"/>
        </w:rPr>
        <w:t>e</w:t>
      </w:r>
      <w:r w:rsidRPr="00B97FE2">
        <w:rPr>
          <w:spacing w:val="1"/>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4"/>
          <w:lang w:eastAsia="it-IT"/>
        </w:rPr>
        <w:t>m</w:t>
      </w:r>
      <w:r w:rsidRPr="00B97FE2">
        <w:rPr>
          <w:lang w:eastAsia="it-IT"/>
        </w:rPr>
        <w:t>i</w:t>
      </w:r>
      <w:r w:rsidRPr="00B97FE2">
        <w:rPr>
          <w:spacing w:val="-1"/>
          <w:lang w:eastAsia="it-IT"/>
        </w:rPr>
        <w:t xml:space="preserve"> a</w:t>
      </w:r>
      <w:r w:rsidRPr="00B97FE2">
        <w:rPr>
          <w:lang w:eastAsia="it-IT"/>
        </w:rPr>
        <w:t>ss</w:t>
      </w:r>
      <w:r w:rsidRPr="00B97FE2">
        <w:rPr>
          <w:spacing w:val="-2"/>
          <w:lang w:eastAsia="it-IT"/>
        </w:rPr>
        <w:t>i</w:t>
      </w:r>
      <w:r w:rsidRPr="00B97FE2">
        <w:rPr>
          <w:lang w:eastAsia="it-IT"/>
        </w:rPr>
        <w:t>c</w:t>
      </w:r>
      <w:r w:rsidRPr="00B97FE2">
        <w:rPr>
          <w:spacing w:val="1"/>
          <w:lang w:eastAsia="it-IT"/>
        </w:rPr>
        <w:t>u</w:t>
      </w:r>
      <w:r w:rsidRPr="00B97FE2">
        <w:rPr>
          <w:spacing w:val="-2"/>
          <w:lang w:eastAsia="it-IT"/>
        </w:rPr>
        <w:t>r</w:t>
      </w:r>
      <w:r w:rsidRPr="00B97FE2">
        <w:rPr>
          <w:spacing w:val="-1"/>
          <w:lang w:eastAsia="it-IT"/>
        </w:rPr>
        <w:t>a</w:t>
      </w:r>
      <w:r w:rsidRPr="00B97FE2">
        <w:rPr>
          <w:spacing w:val="-3"/>
          <w:lang w:eastAsia="it-IT"/>
        </w:rPr>
        <w:t>t</w:t>
      </w:r>
      <w:r w:rsidRPr="00B97FE2">
        <w:rPr>
          <w:lang w:eastAsia="it-IT"/>
        </w:rPr>
        <w:t>iv</w:t>
      </w:r>
      <w:r w:rsidRPr="00B97FE2">
        <w:rPr>
          <w:spacing w:val="1"/>
          <w:lang w:eastAsia="it-IT"/>
        </w:rPr>
        <w:t>i</w:t>
      </w:r>
      <w:r w:rsidRPr="00B97FE2">
        <w:rPr>
          <w:lang w:eastAsia="it-IT"/>
        </w:rPr>
        <w:t>.</w:t>
      </w:r>
    </w:p>
    <w:p w:rsidR="00D7436F" w:rsidRPr="00B97FE2" w:rsidRDefault="00D7436F" w:rsidP="00AB467F">
      <w:pPr>
        <w:widowControl w:val="0"/>
        <w:tabs>
          <w:tab w:val="left" w:pos="746"/>
        </w:tabs>
        <w:suppressAutoHyphens w:val="0"/>
        <w:kinsoku w:val="0"/>
        <w:overflowPunct w:val="0"/>
        <w:autoSpaceDE w:val="0"/>
        <w:autoSpaceDN w:val="0"/>
        <w:adjustRightInd w:val="0"/>
        <w:spacing w:after="0"/>
        <w:rPr>
          <w:lang w:eastAsia="it-IT"/>
        </w:rPr>
      </w:pPr>
      <w:r w:rsidRPr="00B97FE2">
        <w:rPr>
          <w:lang w:eastAsia="it-IT"/>
        </w:rPr>
        <w:t>2. Con</w:t>
      </w:r>
      <w:r w:rsidRPr="00B97FE2">
        <w:rPr>
          <w:spacing w:val="1"/>
          <w:lang w:eastAsia="it-IT"/>
        </w:rPr>
        <w:t xml:space="preserve"> </w:t>
      </w:r>
      <w:r w:rsidRPr="00B97FE2">
        <w:rPr>
          <w:spacing w:val="-3"/>
          <w:lang w:eastAsia="it-IT"/>
        </w:rPr>
        <w:t>d</w:t>
      </w:r>
      <w:r w:rsidRPr="00B97FE2">
        <w:rPr>
          <w:lang w:eastAsia="it-IT"/>
        </w:rPr>
        <w:t>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2"/>
          <w:lang w:eastAsia="it-IT"/>
        </w:rPr>
        <w:t xml:space="preserve"> non avente </w:t>
      </w:r>
      <w:r w:rsidRPr="00B97FE2">
        <w:rPr>
          <w:lang w:eastAsia="it-IT"/>
        </w:rPr>
        <w:t>n</w:t>
      </w:r>
      <w:r w:rsidRPr="00B97FE2">
        <w:rPr>
          <w:spacing w:val="-1"/>
          <w:lang w:eastAsia="it-IT"/>
        </w:rPr>
        <w:t>a</w:t>
      </w:r>
      <w:r w:rsidRPr="00B97FE2">
        <w:rPr>
          <w:spacing w:val="-3"/>
          <w:lang w:eastAsia="it-IT"/>
        </w:rPr>
        <w:t>t</w:t>
      </w:r>
      <w:r w:rsidRPr="00B97FE2">
        <w:rPr>
          <w:lang w:eastAsia="it-IT"/>
        </w:rPr>
        <w:t>u</w:t>
      </w:r>
      <w:r w:rsidRPr="00B97FE2">
        <w:rPr>
          <w:spacing w:val="-2"/>
          <w:lang w:eastAsia="it-IT"/>
        </w:rPr>
        <w:t>r</w:t>
      </w:r>
      <w:r w:rsidRPr="00B97FE2">
        <w:rPr>
          <w:lang w:eastAsia="it-IT"/>
        </w:rPr>
        <w:t xml:space="preserve">a </w:t>
      </w:r>
      <w:r w:rsidRPr="00B97FE2">
        <w:rPr>
          <w:spacing w:val="-4"/>
          <w:lang w:eastAsia="it-IT"/>
        </w:rPr>
        <w:t>r</w:t>
      </w:r>
      <w:r w:rsidRPr="00B97FE2">
        <w:rPr>
          <w:spacing w:val="2"/>
          <w:lang w:eastAsia="it-IT"/>
        </w:rPr>
        <w:t>e</w:t>
      </w:r>
      <w:r w:rsidRPr="00B97FE2">
        <w:rPr>
          <w:spacing w:val="-2"/>
          <w:lang w:eastAsia="it-IT"/>
        </w:rPr>
        <w:t>g</w:t>
      </w:r>
      <w:r w:rsidRPr="00B97FE2">
        <w:rPr>
          <w:lang w:eastAsia="it-IT"/>
        </w:rPr>
        <w:t>ol</w:t>
      </w:r>
      <w:r w:rsidRPr="00B97FE2">
        <w:rPr>
          <w:spacing w:val="-1"/>
          <w:lang w:eastAsia="it-IT"/>
        </w:rPr>
        <w:t>a</w:t>
      </w:r>
      <w:r w:rsidRPr="00B97FE2">
        <w:rPr>
          <w:spacing w:val="-4"/>
          <w:lang w:eastAsia="it-IT"/>
        </w:rPr>
        <w:t>m</w:t>
      </w:r>
      <w:r w:rsidRPr="00B97FE2">
        <w:rPr>
          <w:lang w:eastAsia="it-IT"/>
        </w:rPr>
        <w:t>ent</w:t>
      </w:r>
      <w:r w:rsidRPr="00B97FE2">
        <w:rPr>
          <w:spacing w:val="-1"/>
          <w:lang w:eastAsia="it-IT"/>
        </w:rPr>
        <w:t>a</w:t>
      </w:r>
      <w:r w:rsidRPr="00B97FE2">
        <w:rPr>
          <w:spacing w:val="-4"/>
          <w:lang w:eastAsia="it-IT"/>
        </w:rPr>
        <w:t>r</w:t>
      </w:r>
      <w:r w:rsidRPr="00B97FE2">
        <w:rPr>
          <w:spacing w:val="2"/>
          <w:lang w:eastAsia="it-IT"/>
        </w:rPr>
        <w:t>e</w:t>
      </w:r>
      <w:r w:rsidRPr="00B97FE2">
        <w:rPr>
          <w:lang w:eastAsia="it-IT"/>
        </w:rPr>
        <w:t xml:space="preserve">, da </w:t>
      </w:r>
      <w:r w:rsidRPr="00B97FE2">
        <w:rPr>
          <w:spacing w:val="2"/>
          <w:lang w:eastAsia="it-IT"/>
        </w:rPr>
        <w:t>e</w:t>
      </w:r>
      <w:r w:rsidRPr="00B97FE2">
        <w:rPr>
          <w:spacing w:val="-2"/>
          <w:lang w:eastAsia="it-IT"/>
        </w:rPr>
        <w:t>m</w:t>
      </w:r>
      <w:r w:rsidRPr="00B97FE2">
        <w:rPr>
          <w:spacing w:val="-1"/>
          <w:lang w:eastAsia="it-IT"/>
        </w:rPr>
        <w:t>a</w:t>
      </w:r>
      <w:r w:rsidRPr="00B97FE2">
        <w:rPr>
          <w:lang w:eastAsia="it-IT"/>
        </w:rPr>
        <w:t>n</w:t>
      </w:r>
      <w:r w:rsidRPr="00B97FE2">
        <w:rPr>
          <w:spacing w:val="-1"/>
          <w:lang w:eastAsia="it-IT"/>
        </w:rPr>
        <w:t>a</w:t>
      </w:r>
      <w:r w:rsidRPr="00B97FE2">
        <w:rPr>
          <w:spacing w:val="-2"/>
          <w:lang w:eastAsia="it-IT"/>
        </w:rPr>
        <w:t>rs</w:t>
      </w:r>
      <w:r w:rsidRPr="00B97FE2">
        <w:rPr>
          <w:lang w:eastAsia="it-IT"/>
        </w:rPr>
        <w:t>i</w:t>
      </w:r>
      <w:r w:rsidRPr="00B97FE2">
        <w:rPr>
          <w:spacing w:val="-1"/>
          <w:lang w:eastAsia="it-IT"/>
        </w:rPr>
        <w:t xml:space="preserve"> </w:t>
      </w:r>
      <w:r w:rsidRPr="00B97FE2">
        <w:rPr>
          <w:lang w:eastAsia="it-IT"/>
        </w:rPr>
        <w:t>ent</w:t>
      </w:r>
      <w:r w:rsidRPr="00B97FE2">
        <w:rPr>
          <w:spacing w:val="-2"/>
          <w:lang w:eastAsia="it-IT"/>
        </w:rPr>
        <w:t>r</w:t>
      </w:r>
      <w:r w:rsidRPr="00B97FE2">
        <w:rPr>
          <w:lang w:eastAsia="it-IT"/>
        </w:rPr>
        <w:t xml:space="preserve">o novanta </w:t>
      </w:r>
      <w:r w:rsidRPr="00B97FE2">
        <w:rPr>
          <w:spacing w:val="-2"/>
          <w:lang w:eastAsia="it-IT"/>
        </w:rPr>
        <w:t>g</w:t>
      </w:r>
      <w:r w:rsidRPr="00B97FE2">
        <w:rPr>
          <w:lang w:eastAsia="it-IT"/>
        </w:rPr>
        <w:t>io</w:t>
      </w:r>
      <w:r w:rsidRPr="00B97FE2">
        <w:rPr>
          <w:spacing w:val="-2"/>
          <w:lang w:eastAsia="it-IT"/>
        </w:rPr>
        <w:t>rn</w:t>
      </w:r>
      <w:r w:rsidRPr="00B97FE2">
        <w:rPr>
          <w:lang w:eastAsia="it-IT"/>
        </w:rPr>
        <w:t>i</w:t>
      </w:r>
      <w:r w:rsidRPr="00B97FE2">
        <w:rPr>
          <w:spacing w:val="2"/>
          <w:lang w:eastAsia="it-IT"/>
        </w:rPr>
        <w:t xml:space="preserve"> </w:t>
      </w:r>
      <w:r w:rsidRPr="00B97FE2">
        <w:rPr>
          <w:lang w:eastAsia="it-IT"/>
        </w:rPr>
        <w:t>d</w:t>
      </w:r>
      <w:r w:rsidRPr="00B97FE2">
        <w:rPr>
          <w:spacing w:val="5"/>
          <w:lang w:eastAsia="it-IT"/>
        </w:rPr>
        <w:t>a</w:t>
      </w:r>
      <w:r w:rsidRPr="00B97FE2">
        <w:rPr>
          <w:spacing w:val="-2"/>
          <w:lang w:eastAsia="it-IT"/>
        </w:rPr>
        <w:t>ll</w:t>
      </w:r>
      <w:r w:rsidRPr="00B97FE2">
        <w:rPr>
          <w:lang w:eastAsia="it-IT"/>
        </w:rPr>
        <w:t>a d</w:t>
      </w:r>
      <w:r w:rsidRPr="00B97FE2">
        <w:rPr>
          <w:spacing w:val="-1"/>
          <w:lang w:eastAsia="it-IT"/>
        </w:rPr>
        <w:t>a</w:t>
      </w:r>
      <w:r w:rsidRPr="00B97FE2">
        <w:rPr>
          <w:lang w:eastAsia="it-IT"/>
        </w:rPr>
        <w:t>ta</w:t>
      </w:r>
      <w:r w:rsidRPr="00B97FE2">
        <w:rPr>
          <w:spacing w:val="29"/>
          <w:lang w:eastAsia="it-IT"/>
        </w:rPr>
        <w:t xml:space="preserve"> </w:t>
      </w:r>
      <w:r w:rsidRPr="00B97FE2">
        <w:rPr>
          <w:lang w:eastAsia="it-IT"/>
        </w:rPr>
        <w:t>di</w:t>
      </w:r>
      <w:r w:rsidRPr="00B97FE2">
        <w:rPr>
          <w:spacing w:val="30"/>
          <w:lang w:eastAsia="it-IT"/>
        </w:rPr>
        <w:t xml:space="preserve"> </w:t>
      </w:r>
      <w:r w:rsidRPr="00B97FE2">
        <w:rPr>
          <w:spacing w:val="2"/>
          <w:lang w:eastAsia="it-IT"/>
        </w:rPr>
        <w:t>e</w:t>
      </w:r>
      <w:r w:rsidRPr="00B97FE2">
        <w:rPr>
          <w:lang w:eastAsia="it-IT"/>
        </w:rPr>
        <w:t>nt</w:t>
      </w:r>
      <w:r w:rsidRPr="00B97FE2">
        <w:rPr>
          <w:spacing w:val="-2"/>
          <w:lang w:eastAsia="it-IT"/>
        </w:rPr>
        <w:t>r</w:t>
      </w:r>
      <w:r w:rsidRPr="00B97FE2">
        <w:rPr>
          <w:spacing w:val="-1"/>
          <w:lang w:eastAsia="it-IT"/>
        </w:rPr>
        <w:t>a</w:t>
      </w:r>
      <w:r w:rsidRPr="00B97FE2">
        <w:rPr>
          <w:lang w:eastAsia="it-IT"/>
        </w:rPr>
        <w:t>ta</w:t>
      </w:r>
      <w:r w:rsidRPr="00B97FE2">
        <w:rPr>
          <w:spacing w:val="29"/>
          <w:lang w:eastAsia="it-IT"/>
        </w:rPr>
        <w:t xml:space="preserve"> </w:t>
      </w:r>
      <w:r w:rsidRPr="00B97FE2">
        <w:rPr>
          <w:lang w:eastAsia="it-IT"/>
        </w:rPr>
        <w:t>in</w:t>
      </w:r>
      <w:r w:rsidRPr="00B97FE2">
        <w:rPr>
          <w:spacing w:val="30"/>
          <w:lang w:eastAsia="it-IT"/>
        </w:rPr>
        <w:t xml:space="preserve"> </w:t>
      </w:r>
      <w:r w:rsidRPr="00B97FE2">
        <w:rPr>
          <w:lang w:eastAsia="it-IT"/>
        </w:rPr>
        <w:t>v</w:t>
      </w:r>
      <w:r w:rsidRPr="00B97FE2">
        <w:rPr>
          <w:spacing w:val="1"/>
          <w:lang w:eastAsia="it-IT"/>
        </w:rPr>
        <w:t>i</w:t>
      </w:r>
      <w:r w:rsidRPr="00B97FE2">
        <w:rPr>
          <w:spacing w:val="-2"/>
          <w:lang w:eastAsia="it-IT"/>
        </w:rPr>
        <w:t>g</w:t>
      </w:r>
      <w:r w:rsidRPr="00B97FE2">
        <w:rPr>
          <w:lang w:eastAsia="it-IT"/>
        </w:rPr>
        <w:t>o</w:t>
      </w:r>
      <w:r w:rsidRPr="00B97FE2">
        <w:rPr>
          <w:spacing w:val="-4"/>
          <w:lang w:eastAsia="it-IT"/>
        </w:rPr>
        <w:t>r</w:t>
      </w:r>
      <w:r w:rsidRPr="00B97FE2">
        <w:rPr>
          <w:lang w:eastAsia="it-IT"/>
        </w:rPr>
        <w:t>e</w:t>
      </w:r>
      <w:r w:rsidRPr="00B97FE2">
        <w:rPr>
          <w:spacing w:val="32"/>
          <w:lang w:eastAsia="it-IT"/>
        </w:rPr>
        <w:t xml:space="preserve"> </w:t>
      </w:r>
      <w:r w:rsidRPr="00B97FE2">
        <w:rPr>
          <w:lang w:eastAsia="it-IT"/>
        </w:rPr>
        <w:t>del</w:t>
      </w:r>
      <w:r w:rsidRPr="00B97FE2">
        <w:rPr>
          <w:spacing w:val="31"/>
          <w:lang w:eastAsia="it-IT"/>
        </w:rPr>
        <w:t xml:space="preserve"> </w:t>
      </w:r>
      <w:r w:rsidRPr="00B97FE2">
        <w:rPr>
          <w:lang w:eastAsia="it-IT"/>
        </w:rPr>
        <w:t>p</w:t>
      </w:r>
      <w:r w:rsidRPr="00B97FE2">
        <w:rPr>
          <w:spacing w:val="-2"/>
          <w:lang w:eastAsia="it-IT"/>
        </w:rPr>
        <w:t>r</w:t>
      </w:r>
      <w:r w:rsidRPr="00B97FE2">
        <w:rPr>
          <w:lang w:eastAsia="it-IT"/>
        </w:rPr>
        <w:t>e</w:t>
      </w:r>
      <w:r w:rsidRPr="00B97FE2">
        <w:rPr>
          <w:spacing w:val="-2"/>
          <w:lang w:eastAsia="it-IT"/>
        </w:rPr>
        <w:t>s</w:t>
      </w:r>
      <w:r w:rsidRPr="00B97FE2">
        <w:rPr>
          <w:spacing w:val="2"/>
          <w:lang w:eastAsia="it-IT"/>
        </w:rPr>
        <w:t>e</w:t>
      </w:r>
      <w:r w:rsidRPr="00B97FE2">
        <w:rPr>
          <w:spacing w:val="-2"/>
          <w:lang w:eastAsia="it-IT"/>
        </w:rPr>
        <w:t>n</w:t>
      </w:r>
      <w:r w:rsidRPr="00B97FE2">
        <w:rPr>
          <w:spacing w:val="-3"/>
          <w:lang w:eastAsia="it-IT"/>
        </w:rPr>
        <w:t>t</w:t>
      </w:r>
      <w:r w:rsidRPr="00B97FE2">
        <w:rPr>
          <w:lang w:eastAsia="it-IT"/>
        </w:rPr>
        <w:t>e articolo,</w:t>
      </w:r>
      <w:r w:rsidRPr="00B97FE2">
        <w:rPr>
          <w:spacing w:val="29"/>
          <w:lang w:eastAsia="it-IT"/>
        </w:rPr>
        <w:t xml:space="preserve"> </w:t>
      </w:r>
      <w:r w:rsidRPr="00B97FE2">
        <w:rPr>
          <w:lang w:eastAsia="it-IT"/>
        </w:rPr>
        <w:t>il</w:t>
      </w:r>
      <w:r w:rsidRPr="00B97FE2">
        <w:rPr>
          <w:spacing w:val="31"/>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w:t>
      </w:r>
      <w:r w:rsidRPr="00B97FE2">
        <w:rPr>
          <w:spacing w:val="-2"/>
          <w:lang w:eastAsia="it-IT"/>
        </w:rPr>
        <w:t>ter</w:t>
      </w:r>
      <w:r w:rsidRPr="00B97FE2">
        <w:rPr>
          <w:lang w:eastAsia="it-IT"/>
        </w:rPr>
        <w:t>o</w:t>
      </w:r>
      <w:r w:rsidRPr="00B97FE2">
        <w:rPr>
          <w:spacing w:val="31"/>
          <w:lang w:eastAsia="it-IT"/>
        </w:rPr>
        <w:t xml:space="preserve"> </w:t>
      </w:r>
      <w:r w:rsidRPr="00B97FE2">
        <w:rPr>
          <w:lang w:eastAsia="it-IT"/>
        </w:rPr>
        <w:t>del</w:t>
      </w:r>
      <w:r w:rsidRPr="00B97FE2">
        <w:rPr>
          <w:spacing w:val="31"/>
          <w:lang w:eastAsia="it-IT"/>
        </w:rPr>
        <w:t xml:space="preserve"> </w:t>
      </w:r>
      <w:r w:rsidRPr="00B97FE2">
        <w:rPr>
          <w:lang w:eastAsia="it-IT"/>
        </w:rPr>
        <w:t>l</w:t>
      </w:r>
      <w:r w:rsidRPr="00B97FE2">
        <w:rPr>
          <w:spacing w:val="-1"/>
          <w:lang w:eastAsia="it-IT"/>
        </w:rPr>
        <w:t>a</w:t>
      </w:r>
      <w:r w:rsidRPr="00B97FE2">
        <w:rPr>
          <w:lang w:eastAsia="it-IT"/>
        </w:rPr>
        <w:t>v</w:t>
      </w:r>
      <w:r w:rsidRPr="00B97FE2">
        <w:rPr>
          <w:spacing w:val="1"/>
          <w:lang w:eastAsia="it-IT"/>
        </w:rPr>
        <w:t>o</w:t>
      </w:r>
      <w:r w:rsidRPr="00B97FE2">
        <w:rPr>
          <w:spacing w:val="-2"/>
          <w:lang w:eastAsia="it-IT"/>
        </w:rPr>
        <w:t>r</w:t>
      </w:r>
      <w:r w:rsidRPr="00B97FE2">
        <w:rPr>
          <w:lang w:eastAsia="it-IT"/>
        </w:rPr>
        <w:t>o</w:t>
      </w:r>
      <w:r w:rsidRPr="00B97FE2">
        <w:rPr>
          <w:spacing w:val="28"/>
          <w:lang w:eastAsia="it-IT"/>
        </w:rPr>
        <w:t xml:space="preserve"> </w:t>
      </w:r>
      <w:r w:rsidRPr="00B97FE2">
        <w:rPr>
          <w:lang w:eastAsia="it-IT"/>
        </w:rPr>
        <w:t>e</w:t>
      </w:r>
      <w:r w:rsidRPr="00B97FE2">
        <w:rPr>
          <w:spacing w:val="32"/>
          <w:lang w:eastAsia="it-IT"/>
        </w:rPr>
        <w:t xml:space="preserve"> </w:t>
      </w:r>
      <w:r w:rsidRPr="00B97FE2">
        <w:rPr>
          <w:spacing w:val="-3"/>
          <w:lang w:eastAsia="it-IT"/>
        </w:rPr>
        <w:t>d</w:t>
      </w:r>
      <w:r w:rsidRPr="00B97FE2">
        <w:rPr>
          <w:lang w:eastAsia="it-IT"/>
        </w:rPr>
        <w:t>e</w:t>
      </w:r>
      <w:r w:rsidRPr="00B97FE2">
        <w:rPr>
          <w:spacing w:val="-2"/>
          <w:lang w:eastAsia="it-IT"/>
        </w:rPr>
        <w:t>ll</w:t>
      </w:r>
      <w:r w:rsidRPr="00B97FE2">
        <w:rPr>
          <w:lang w:eastAsia="it-IT"/>
        </w:rPr>
        <w:t>e po</w:t>
      </w:r>
      <w:r w:rsidRPr="00B97FE2">
        <w:rPr>
          <w:spacing w:val="-2"/>
          <w:lang w:eastAsia="it-IT"/>
        </w:rPr>
        <w:t>l</w:t>
      </w:r>
      <w:r w:rsidRPr="00B97FE2">
        <w:rPr>
          <w:lang w:eastAsia="it-IT"/>
        </w:rPr>
        <w:t>i</w:t>
      </w:r>
      <w:r w:rsidRPr="00B97FE2">
        <w:rPr>
          <w:spacing w:val="-3"/>
          <w:lang w:eastAsia="it-IT"/>
        </w:rPr>
        <w:t>t</w:t>
      </w:r>
      <w:r w:rsidRPr="00B97FE2">
        <w:rPr>
          <w:lang w:eastAsia="it-IT"/>
        </w:rPr>
        <w:t>ic</w:t>
      </w:r>
      <w:r w:rsidRPr="00B97FE2">
        <w:rPr>
          <w:spacing w:val="-2"/>
          <w:lang w:eastAsia="it-IT"/>
        </w:rPr>
        <w:t>h</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o</w:t>
      </w:r>
      <w:r w:rsidRPr="00B97FE2">
        <w:rPr>
          <w:spacing w:val="-2"/>
          <w:lang w:eastAsia="it-IT"/>
        </w:rPr>
        <w:t>c</w:t>
      </w:r>
      <w:r w:rsidRPr="00B97FE2">
        <w:rPr>
          <w:lang w:eastAsia="it-IT"/>
        </w:rPr>
        <w:t>i</w:t>
      </w:r>
      <w:r w:rsidRPr="00B97FE2">
        <w:rPr>
          <w:spacing w:val="-1"/>
          <w:lang w:eastAsia="it-IT"/>
        </w:rPr>
        <w:t>a</w:t>
      </w:r>
      <w:r w:rsidRPr="00B97FE2">
        <w:rPr>
          <w:lang w:eastAsia="it-IT"/>
        </w:rPr>
        <w:t>li,</w:t>
      </w:r>
      <w:r w:rsidRPr="00B97FE2">
        <w:rPr>
          <w:spacing w:val="-2"/>
          <w:lang w:eastAsia="it-IT"/>
        </w:rPr>
        <w:t xml:space="preserve"> </w:t>
      </w:r>
      <w:r w:rsidRPr="00B97FE2">
        <w:rPr>
          <w:spacing w:val="-3"/>
          <w:lang w:eastAsia="it-IT"/>
        </w:rPr>
        <w:t>d</w:t>
      </w:r>
      <w:r w:rsidRPr="00B97FE2">
        <w:rPr>
          <w:lang w:eastAsia="it-IT"/>
        </w:rPr>
        <w:t>i</w:t>
      </w:r>
      <w:r w:rsidRPr="00B97FE2">
        <w:rPr>
          <w:spacing w:val="-1"/>
          <w:lang w:eastAsia="it-IT"/>
        </w:rPr>
        <w:t xml:space="preserve"> </w:t>
      </w:r>
      <w:r w:rsidRPr="00B97FE2">
        <w:rPr>
          <w:spacing w:val="-2"/>
          <w:lang w:eastAsia="it-IT"/>
        </w:rPr>
        <w:t>co</w:t>
      </w:r>
      <w:r w:rsidRPr="00B97FE2">
        <w:rPr>
          <w:lang w:eastAsia="it-IT"/>
        </w:rPr>
        <w:t>n</w:t>
      </w:r>
      <w:r w:rsidRPr="00B97FE2">
        <w:rPr>
          <w:spacing w:val="-2"/>
          <w:lang w:eastAsia="it-IT"/>
        </w:rPr>
        <w:t>c</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 xml:space="preserve">o </w:t>
      </w:r>
      <w:r w:rsidRPr="00B97FE2">
        <w:rPr>
          <w:spacing w:val="-2"/>
          <w:lang w:eastAsia="it-IT"/>
        </w:rPr>
        <w:t>c</w:t>
      </w:r>
      <w:r w:rsidRPr="00B97FE2">
        <w:rPr>
          <w:lang w:eastAsia="it-IT"/>
        </w:rPr>
        <w:t>on</w:t>
      </w:r>
      <w:r w:rsidRPr="00B97FE2">
        <w:rPr>
          <w:spacing w:val="-3"/>
          <w:lang w:eastAsia="it-IT"/>
        </w:rPr>
        <w:t xml:space="preserve"> </w:t>
      </w:r>
      <w:r w:rsidRPr="00B97FE2">
        <w:rPr>
          <w:lang w:eastAsia="it-IT"/>
        </w:rPr>
        <w:t>il</w:t>
      </w:r>
      <w:r w:rsidRPr="00B97FE2">
        <w:rPr>
          <w:spacing w:val="-3"/>
          <w:lang w:eastAsia="it-IT"/>
        </w:rPr>
        <w:t xml:space="preserve"> </w:t>
      </w:r>
      <w:r w:rsidRPr="00B97FE2">
        <w:rPr>
          <w:lang w:eastAsia="it-IT"/>
        </w:rPr>
        <w:t>M</w:t>
      </w:r>
      <w:r w:rsidRPr="00B97FE2">
        <w:rPr>
          <w:spacing w:val="-2"/>
          <w:lang w:eastAsia="it-IT"/>
        </w:rPr>
        <w:t>i</w:t>
      </w:r>
      <w:r w:rsidRPr="00B97FE2">
        <w:rPr>
          <w:lang w:eastAsia="it-IT"/>
        </w:rPr>
        <w:t>n</w:t>
      </w:r>
      <w:r w:rsidRPr="00B97FE2">
        <w:rPr>
          <w:spacing w:val="-2"/>
          <w:lang w:eastAsia="it-IT"/>
        </w:rPr>
        <w:t>i</w:t>
      </w:r>
      <w:r w:rsidRPr="00B97FE2">
        <w:rPr>
          <w:lang w:eastAsia="it-IT"/>
        </w:rPr>
        <w:t>ste</w:t>
      </w:r>
      <w:r w:rsidRPr="00B97FE2">
        <w:rPr>
          <w:spacing w:val="-1"/>
          <w:lang w:eastAsia="it-IT"/>
        </w:rPr>
        <w:t>r</w:t>
      </w:r>
      <w:r w:rsidRPr="00B97FE2">
        <w:rPr>
          <w:lang w:eastAsia="it-IT"/>
        </w:rPr>
        <w:t>o</w:t>
      </w:r>
      <w:r w:rsidRPr="00B97FE2">
        <w:rPr>
          <w:spacing w:val="-3"/>
          <w:lang w:eastAsia="it-IT"/>
        </w:rPr>
        <w:t xml:space="preserve"> </w:t>
      </w:r>
      <w:r w:rsidRPr="00B97FE2">
        <w:rPr>
          <w:lang w:eastAsia="it-IT"/>
        </w:rPr>
        <w:t>de</w:t>
      </w:r>
      <w:r w:rsidRPr="00B97FE2">
        <w:rPr>
          <w:spacing w:val="-2"/>
          <w:lang w:eastAsia="it-IT"/>
        </w:rPr>
        <w:t>l</w:t>
      </w:r>
      <w:r w:rsidRPr="00B97FE2">
        <w:rPr>
          <w:lang w:eastAsia="it-IT"/>
        </w:rPr>
        <w:t>l</w:t>
      </w:r>
      <w:r w:rsidRPr="00B97FE2">
        <w:rPr>
          <w:spacing w:val="-3"/>
          <w:lang w:eastAsia="it-IT"/>
        </w:rPr>
        <w:t>'</w:t>
      </w:r>
      <w:r w:rsidRPr="00B97FE2">
        <w:rPr>
          <w:spacing w:val="2"/>
          <w:lang w:eastAsia="it-IT"/>
        </w:rPr>
        <w:t>e</w:t>
      </w:r>
      <w:r w:rsidRPr="00B97FE2">
        <w:rPr>
          <w:spacing w:val="-2"/>
          <w:lang w:eastAsia="it-IT"/>
        </w:rPr>
        <w:t>c</w:t>
      </w:r>
      <w:r w:rsidRPr="00B97FE2">
        <w:rPr>
          <w:lang w:eastAsia="it-IT"/>
        </w:rPr>
        <w:t>o</w:t>
      </w:r>
      <w:r w:rsidRPr="00B97FE2">
        <w:rPr>
          <w:spacing w:val="-2"/>
          <w:lang w:eastAsia="it-IT"/>
        </w:rPr>
        <w:t>n</w:t>
      </w:r>
      <w:r w:rsidRPr="00B97FE2">
        <w:rPr>
          <w:lang w:eastAsia="it-IT"/>
        </w:rPr>
        <w:t>o</w:t>
      </w:r>
      <w:r w:rsidRPr="00B97FE2">
        <w:rPr>
          <w:spacing w:val="-2"/>
          <w:lang w:eastAsia="it-IT"/>
        </w:rPr>
        <w:t>m</w:t>
      </w:r>
      <w:r w:rsidRPr="00B97FE2">
        <w:rPr>
          <w:lang w:eastAsia="it-IT"/>
        </w:rPr>
        <w:t>ia</w:t>
      </w:r>
      <w:r w:rsidRPr="00B97FE2">
        <w:rPr>
          <w:spacing w:val="-5"/>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fi</w:t>
      </w:r>
      <w:r w:rsidRPr="00B97FE2">
        <w:rPr>
          <w:lang w:eastAsia="it-IT"/>
        </w:rPr>
        <w:t>n</w:t>
      </w:r>
      <w:r w:rsidRPr="00B97FE2">
        <w:rPr>
          <w:spacing w:val="-1"/>
          <w:lang w:eastAsia="it-IT"/>
        </w:rPr>
        <w:t>a</w:t>
      </w:r>
      <w:r w:rsidRPr="00B97FE2">
        <w:rPr>
          <w:lang w:eastAsia="it-IT"/>
        </w:rPr>
        <w:t>n</w:t>
      </w:r>
      <w:r w:rsidRPr="00B97FE2">
        <w:rPr>
          <w:spacing w:val="-3"/>
          <w:lang w:eastAsia="it-IT"/>
        </w:rPr>
        <w:t>z</w:t>
      </w:r>
      <w:r w:rsidRPr="00B97FE2">
        <w:rPr>
          <w:lang w:eastAsia="it-IT"/>
        </w:rPr>
        <w:t>e</w:t>
      </w:r>
      <w:r w:rsidRPr="00B97FE2">
        <w:rPr>
          <w:spacing w:val="-1"/>
          <w:lang w:eastAsia="it-IT"/>
        </w:rPr>
        <w:t xml:space="preserve"> </w:t>
      </w:r>
      <w:r w:rsidRPr="00B97FE2">
        <w:rPr>
          <w:spacing w:val="2"/>
          <w:lang w:eastAsia="it-IT"/>
        </w:rPr>
        <w:t>e</w:t>
      </w:r>
      <w:r w:rsidRPr="00B97FE2">
        <w:rPr>
          <w:lang w:eastAsia="it-IT"/>
        </w:rPr>
        <w:t>,</w:t>
      </w:r>
      <w:r w:rsidRPr="00B97FE2">
        <w:rPr>
          <w:spacing w:val="-2"/>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5"/>
          <w:lang w:eastAsia="it-IT"/>
        </w:rPr>
        <w:t xml:space="preserve"> </w:t>
      </w:r>
      <w:r w:rsidRPr="00B97FE2">
        <w:rPr>
          <w:lang w:eastAsia="it-IT"/>
        </w:rPr>
        <w:t>i</w:t>
      </w:r>
      <w:r w:rsidRPr="00B97FE2">
        <w:rPr>
          <w:spacing w:val="-1"/>
          <w:lang w:eastAsia="it-IT"/>
        </w:rPr>
        <w:t xml:space="preserve"> </w:t>
      </w:r>
      <w:r w:rsidRPr="00B97FE2">
        <w:rPr>
          <w:lang w:eastAsia="it-IT"/>
        </w:rPr>
        <w:t>p</w:t>
      </w:r>
      <w:r w:rsidRPr="00B97FE2">
        <w:rPr>
          <w:spacing w:val="-4"/>
          <w:lang w:eastAsia="it-IT"/>
        </w:rPr>
        <w:t>r</w:t>
      </w:r>
      <w:r w:rsidRPr="00B97FE2">
        <w:rPr>
          <w:lang w:eastAsia="it-IT"/>
        </w:rPr>
        <w:t>o</w:t>
      </w:r>
      <w:r w:rsidRPr="00B97FE2">
        <w:rPr>
          <w:spacing w:val="-2"/>
          <w:lang w:eastAsia="it-IT"/>
        </w:rPr>
        <w:t>f</w:t>
      </w:r>
      <w:r w:rsidRPr="00B97FE2">
        <w:rPr>
          <w:lang w:eastAsia="it-IT"/>
        </w:rPr>
        <w:t>i</w:t>
      </w:r>
      <w:r w:rsidRPr="00B97FE2">
        <w:rPr>
          <w:spacing w:val="-2"/>
          <w:lang w:eastAsia="it-IT"/>
        </w:rPr>
        <w:t>l</w:t>
      </w:r>
      <w:r w:rsidRPr="00B97FE2">
        <w:rPr>
          <w:lang w:eastAsia="it-IT"/>
        </w:rPr>
        <w:t>i</w:t>
      </w:r>
      <w:r w:rsidRPr="00B97FE2">
        <w:rPr>
          <w:spacing w:val="-3"/>
          <w:lang w:eastAsia="it-IT"/>
        </w:rPr>
        <w:t xml:space="preserve"> d</w:t>
      </w:r>
      <w:r w:rsidRPr="00B97FE2">
        <w:rPr>
          <w:lang w:eastAsia="it-IT"/>
        </w:rPr>
        <w:t>i c</w:t>
      </w:r>
      <w:r w:rsidRPr="00B97FE2">
        <w:rPr>
          <w:spacing w:val="1"/>
          <w:lang w:eastAsia="it-IT"/>
        </w:rPr>
        <w:t>o</w:t>
      </w:r>
      <w:r w:rsidRPr="00B97FE2">
        <w:rPr>
          <w:spacing w:val="-2"/>
          <w:lang w:eastAsia="it-IT"/>
        </w:rPr>
        <w:t>m</w:t>
      </w:r>
      <w:r w:rsidRPr="00B97FE2">
        <w:rPr>
          <w:spacing w:val="-3"/>
          <w:lang w:eastAsia="it-IT"/>
        </w:rPr>
        <w:t>p</w:t>
      </w:r>
      <w:r w:rsidRPr="00B97FE2">
        <w:rPr>
          <w:spacing w:val="2"/>
          <w:lang w:eastAsia="it-IT"/>
        </w:rPr>
        <w:t>e</w:t>
      </w:r>
      <w:r w:rsidRPr="00B97FE2">
        <w:rPr>
          <w:spacing w:val="-3"/>
          <w:lang w:eastAsia="it-IT"/>
        </w:rPr>
        <w:t>t</w:t>
      </w:r>
      <w:r w:rsidRPr="00B97FE2">
        <w:rPr>
          <w:lang w:eastAsia="it-IT"/>
        </w:rPr>
        <w:t>enz</w:t>
      </w:r>
      <w:r w:rsidRPr="00B97FE2">
        <w:rPr>
          <w:spacing w:val="-2"/>
          <w:lang w:eastAsia="it-IT"/>
        </w:rPr>
        <w:t>a</w:t>
      </w:r>
      <w:r w:rsidRPr="00B97FE2">
        <w:rPr>
          <w:lang w:eastAsia="it-IT"/>
        </w:rPr>
        <w:t>,</w:t>
      </w:r>
      <w:r w:rsidRPr="00B97FE2">
        <w:rPr>
          <w:spacing w:val="-2"/>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1"/>
          <w:lang w:eastAsia="it-IT"/>
        </w:rPr>
        <w:t xml:space="preserve"> </w:t>
      </w:r>
      <w:r w:rsidRPr="00B97FE2">
        <w:rPr>
          <w:spacing w:val="-2"/>
          <w:lang w:eastAsia="it-IT"/>
        </w:rPr>
        <w:t>i</w:t>
      </w:r>
      <w:r w:rsidRPr="00B97FE2">
        <w:rPr>
          <w:lang w:eastAsia="it-IT"/>
        </w:rPr>
        <w:t>l</w:t>
      </w:r>
      <w:r w:rsidRPr="00B97FE2">
        <w:rPr>
          <w:spacing w:val="-1"/>
          <w:lang w:eastAsia="it-IT"/>
        </w:rPr>
        <w:t xml:space="preserve"> </w:t>
      </w:r>
      <w:r w:rsidRPr="00B97FE2">
        <w:rPr>
          <w:lang w:eastAsia="it-IT"/>
        </w:rPr>
        <w:t>M</w:t>
      </w:r>
      <w:r w:rsidRPr="00B97FE2">
        <w:rPr>
          <w:spacing w:val="-2"/>
          <w:lang w:eastAsia="it-IT"/>
        </w:rPr>
        <w:t>i</w:t>
      </w:r>
      <w:r w:rsidRPr="00B97FE2">
        <w:rPr>
          <w:lang w:eastAsia="it-IT"/>
        </w:rPr>
        <w:t>niste</w:t>
      </w:r>
      <w:r w:rsidRPr="00B97FE2">
        <w:rPr>
          <w:spacing w:val="-4"/>
          <w:lang w:eastAsia="it-IT"/>
        </w:rPr>
        <w:t>r</w:t>
      </w:r>
      <w:r w:rsidRPr="00B97FE2">
        <w:rPr>
          <w:lang w:eastAsia="it-IT"/>
        </w:rPr>
        <w:t xml:space="preserve">o </w:t>
      </w:r>
      <w:r w:rsidRPr="00B97FE2">
        <w:rPr>
          <w:spacing w:val="-3"/>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la</w:t>
      </w:r>
      <w:r w:rsidRPr="00B97FE2">
        <w:rPr>
          <w:spacing w:val="-2"/>
          <w:lang w:eastAsia="it-IT"/>
        </w:rPr>
        <w:t xml:space="preserve"> </w:t>
      </w:r>
      <w:r w:rsidRPr="00B97FE2">
        <w:rPr>
          <w:lang w:eastAsia="it-IT"/>
        </w:rPr>
        <w:t>s</w:t>
      </w:r>
      <w:r w:rsidRPr="00B97FE2">
        <w:rPr>
          <w:spacing w:val="2"/>
          <w:lang w:eastAsia="it-IT"/>
        </w:rPr>
        <w:t>e</w:t>
      </w:r>
      <w:r w:rsidRPr="00B97FE2">
        <w:rPr>
          <w:spacing w:val="-2"/>
          <w:lang w:eastAsia="it-IT"/>
        </w:rPr>
        <w:t>m</w:t>
      </w:r>
      <w:r w:rsidRPr="00B97FE2">
        <w:rPr>
          <w:lang w:eastAsia="it-IT"/>
        </w:rPr>
        <w:t>p</w:t>
      </w:r>
      <w:r w:rsidRPr="00B97FE2">
        <w:rPr>
          <w:spacing w:val="-2"/>
          <w:lang w:eastAsia="it-IT"/>
        </w:rPr>
        <w:t>l</w:t>
      </w:r>
      <w:r w:rsidRPr="00B97FE2">
        <w:rPr>
          <w:lang w:eastAsia="it-IT"/>
        </w:rPr>
        <w:t>i</w:t>
      </w:r>
      <w:r w:rsidRPr="00B97FE2">
        <w:rPr>
          <w:spacing w:val="-2"/>
          <w:lang w:eastAsia="it-IT"/>
        </w:rPr>
        <w:t>f</w:t>
      </w:r>
      <w:r w:rsidRPr="00B97FE2">
        <w:rPr>
          <w:lang w:eastAsia="it-IT"/>
        </w:rPr>
        <w:t>i</w:t>
      </w:r>
      <w:r w:rsidRPr="00B97FE2">
        <w:rPr>
          <w:spacing w:val="-2"/>
          <w:lang w:eastAsia="it-IT"/>
        </w:rPr>
        <w:t>c</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lang w:eastAsia="it-IT"/>
        </w:rPr>
        <w:t>e</w:t>
      </w:r>
      <w:r w:rsidRPr="00B97FE2">
        <w:rPr>
          <w:spacing w:val="1"/>
          <w:lang w:eastAsia="it-IT"/>
        </w:rPr>
        <w:t xml:space="preserve"> </w:t>
      </w:r>
      <w:r w:rsidRPr="00B97FE2">
        <w:rPr>
          <w:lang w:eastAsia="it-IT"/>
        </w:rPr>
        <w:t>la</w:t>
      </w:r>
      <w:r w:rsidRPr="00B97FE2">
        <w:rPr>
          <w:spacing w:val="-2"/>
          <w:lang w:eastAsia="it-IT"/>
        </w:rPr>
        <w:t xml:space="preserve"> </w:t>
      </w:r>
      <w:r w:rsidRPr="00B97FE2">
        <w:rPr>
          <w:lang w:eastAsia="it-IT"/>
        </w:rPr>
        <w:t>pub</w:t>
      </w:r>
      <w:r w:rsidRPr="00B97FE2">
        <w:rPr>
          <w:spacing w:val="-3"/>
          <w:lang w:eastAsia="it-IT"/>
        </w:rPr>
        <w:t>b</w:t>
      </w:r>
      <w:r w:rsidRPr="00B97FE2">
        <w:rPr>
          <w:lang w:eastAsia="it-IT"/>
        </w:rPr>
        <w:t>l</w:t>
      </w:r>
      <w:r w:rsidRPr="00B97FE2">
        <w:rPr>
          <w:spacing w:val="-2"/>
          <w:lang w:eastAsia="it-IT"/>
        </w:rPr>
        <w:t>i</w:t>
      </w:r>
      <w:r w:rsidRPr="00B97FE2">
        <w:rPr>
          <w:lang w:eastAsia="it-IT"/>
        </w:rPr>
        <w:t>ca</w:t>
      </w:r>
      <w:r w:rsidRPr="00B97FE2">
        <w:rPr>
          <w:spacing w:val="5"/>
          <w:lang w:eastAsia="it-IT"/>
        </w:rPr>
        <w:t xml:space="preserve"> </w:t>
      </w:r>
      <w:r w:rsidRPr="00B97FE2">
        <w:rPr>
          <w:spacing w:val="1"/>
          <w:lang w:eastAsia="it-IT"/>
        </w:rPr>
        <w:t>a</w:t>
      </w:r>
      <w:r w:rsidRPr="00B97FE2">
        <w:rPr>
          <w:spacing w:val="-2"/>
          <w:lang w:eastAsia="it-IT"/>
        </w:rPr>
        <w:t>mm</w:t>
      </w:r>
      <w:r w:rsidRPr="00B97FE2">
        <w:rPr>
          <w:lang w:eastAsia="it-IT"/>
        </w:rPr>
        <w:t>in</w:t>
      </w:r>
      <w:r w:rsidRPr="00B97FE2">
        <w:rPr>
          <w:spacing w:val="-2"/>
          <w:lang w:eastAsia="it-IT"/>
        </w:rPr>
        <w:t>i</w:t>
      </w:r>
      <w:r w:rsidRPr="00B97FE2">
        <w:rPr>
          <w:lang w:eastAsia="it-IT"/>
        </w:rPr>
        <w:t>st</w:t>
      </w:r>
      <w:r w:rsidRPr="00B97FE2">
        <w:rPr>
          <w:spacing w:val="-1"/>
          <w:lang w:eastAsia="it-IT"/>
        </w:rPr>
        <w:t>ra</w:t>
      </w:r>
      <w:r w:rsidRPr="00B97FE2">
        <w:rPr>
          <w:lang w:eastAsia="it-IT"/>
        </w:rPr>
        <w:t>zi</w:t>
      </w:r>
      <w:r w:rsidRPr="00B97FE2">
        <w:rPr>
          <w:spacing w:val="-1"/>
          <w:lang w:eastAsia="it-IT"/>
        </w:rPr>
        <w:t>o</w:t>
      </w:r>
      <w:r w:rsidRPr="00B97FE2">
        <w:rPr>
          <w:spacing w:val="-2"/>
          <w:lang w:eastAsia="it-IT"/>
        </w:rPr>
        <w:t>n</w:t>
      </w:r>
      <w:r w:rsidRPr="00B97FE2">
        <w:rPr>
          <w:spacing w:val="2"/>
          <w:lang w:eastAsia="it-IT"/>
        </w:rPr>
        <w:t>e</w:t>
      </w:r>
      <w:r w:rsidRPr="00B97FE2">
        <w:rPr>
          <w:lang w:eastAsia="it-IT"/>
        </w:rPr>
        <w:t>,</w:t>
      </w:r>
      <w:r w:rsidRPr="00B97FE2">
        <w:rPr>
          <w:spacing w:val="-2"/>
          <w:lang w:eastAsia="it-IT"/>
        </w:rPr>
        <w:t xml:space="preserve"> s</w:t>
      </w:r>
      <w:r w:rsidRPr="00B97FE2">
        <w:rPr>
          <w:spacing w:val="2"/>
          <w:lang w:eastAsia="it-IT"/>
        </w:rPr>
        <w:t>e</w:t>
      </w:r>
      <w:r w:rsidRPr="00B97FE2">
        <w:rPr>
          <w:lang w:eastAsia="it-IT"/>
        </w:rPr>
        <w:t>n</w:t>
      </w:r>
      <w:r w:rsidRPr="00B97FE2">
        <w:rPr>
          <w:spacing w:val="-3"/>
          <w:lang w:eastAsia="it-IT"/>
        </w:rPr>
        <w:t>t</w:t>
      </w:r>
      <w:r w:rsidRPr="00B97FE2">
        <w:rPr>
          <w:spacing w:val="-2"/>
          <w:lang w:eastAsia="it-IT"/>
        </w:rPr>
        <w:t>i</w:t>
      </w:r>
      <w:r w:rsidRPr="00B97FE2">
        <w:rPr>
          <w:spacing w:val="-3"/>
          <w:lang w:eastAsia="it-IT"/>
        </w:rPr>
        <w:t>t</w:t>
      </w:r>
      <w:r w:rsidRPr="00B97FE2">
        <w:rPr>
          <w:lang w:eastAsia="it-IT"/>
        </w:rPr>
        <w:t xml:space="preserve">i </w:t>
      </w:r>
      <w:r w:rsidRPr="00B97FE2">
        <w:rPr>
          <w:spacing w:val="-1"/>
          <w:lang w:eastAsia="it-IT"/>
        </w:rPr>
        <w:t>I</w:t>
      </w:r>
      <w:r w:rsidRPr="00B97FE2">
        <w:rPr>
          <w:lang w:eastAsia="it-IT"/>
        </w:rPr>
        <w:t>NPS</w:t>
      </w:r>
      <w:r w:rsidRPr="00B97FE2">
        <w:rPr>
          <w:spacing w:val="-1"/>
          <w:lang w:eastAsia="it-IT"/>
        </w:rPr>
        <w:t xml:space="preserve"> </w:t>
      </w:r>
      <w:r w:rsidRPr="00B97FE2">
        <w:rPr>
          <w:lang w:eastAsia="it-IT"/>
        </w:rPr>
        <w:t>e</w:t>
      </w:r>
      <w:r w:rsidRPr="00B97FE2">
        <w:rPr>
          <w:spacing w:val="4"/>
          <w:lang w:eastAsia="it-IT"/>
        </w:rPr>
        <w:t xml:space="preserve"> </w:t>
      </w:r>
      <w:r w:rsidRPr="00B97FE2">
        <w:rPr>
          <w:spacing w:val="-1"/>
          <w:lang w:eastAsia="it-IT"/>
        </w:rPr>
        <w:t>I</w:t>
      </w:r>
      <w:r w:rsidRPr="00B97FE2">
        <w:rPr>
          <w:lang w:eastAsia="it-IT"/>
        </w:rPr>
        <w:t>NA</w:t>
      </w:r>
      <w:r w:rsidRPr="00B97FE2">
        <w:rPr>
          <w:spacing w:val="-1"/>
          <w:lang w:eastAsia="it-IT"/>
        </w:rPr>
        <w:t>I</w:t>
      </w:r>
      <w:r w:rsidRPr="00B97FE2">
        <w:rPr>
          <w:lang w:eastAsia="it-IT"/>
        </w:rPr>
        <w:t>L,</w:t>
      </w:r>
      <w:r w:rsidRPr="00B97FE2">
        <w:rPr>
          <w:spacing w:val="-1"/>
          <w:lang w:eastAsia="it-IT"/>
        </w:rPr>
        <w:t xml:space="preserve"> </w:t>
      </w:r>
      <w:r w:rsidRPr="00B97FE2">
        <w:rPr>
          <w:lang w:eastAsia="it-IT"/>
        </w:rPr>
        <w:t>d</w:t>
      </w:r>
      <w:r w:rsidRPr="00B97FE2">
        <w:rPr>
          <w:spacing w:val="2"/>
          <w:lang w:eastAsia="it-IT"/>
        </w:rPr>
        <w:t>e</w:t>
      </w:r>
      <w:r w:rsidRPr="00B97FE2">
        <w:rPr>
          <w:spacing w:val="-4"/>
          <w:lang w:eastAsia="it-IT"/>
        </w:rPr>
        <w:t>f</w:t>
      </w:r>
      <w:r w:rsidRPr="00B97FE2">
        <w:rPr>
          <w:lang w:eastAsia="it-IT"/>
        </w:rPr>
        <w:t>i</w:t>
      </w:r>
      <w:r w:rsidRPr="00B97FE2">
        <w:rPr>
          <w:spacing w:val="-2"/>
          <w:lang w:eastAsia="it-IT"/>
        </w:rPr>
        <w:t>n</w:t>
      </w:r>
      <w:r w:rsidRPr="00B97FE2">
        <w:rPr>
          <w:lang w:eastAsia="it-IT"/>
        </w:rPr>
        <w:t>is</w:t>
      </w:r>
      <w:r w:rsidRPr="00B97FE2">
        <w:rPr>
          <w:spacing w:val="-2"/>
          <w:lang w:eastAsia="it-IT"/>
        </w:rPr>
        <w:t>c</w:t>
      </w:r>
      <w:r w:rsidRPr="00B97FE2">
        <w:rPr>
          <w:lang w:eastAsia="it-IT"/>
        </w:rPr>
        <w:t>e</w:t>
      </w:r>
      <w:r w:rsidRPr="00B97FE2">
        <w:rPr>
          <w:spacing w:val="4"/>
          <w:lang w:eastAsia="it-IT"/>
        </w:rPr>
        <w:t xml:space="preserve"> </w:t>
      </w:r>
      <w:r w:rsidRPr="00B97FE2">
        <w:rPr>
          <w:lang w:eastAsia="it-IT"/>
        </w:rPr>
        <w:t>i</w:t>
      </w:r>
      <w:r w:rsidRPr="00B97FE2">
        <w:rPr>
          <w:spacing w:val="2"/>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spacing w:val="-3"/>
          <w:lang w:eastAsia="it-IT"/>
        </w:rPr>
        <w:t>t</w:t>
      </w:r>
      <w:r w:rsidRPr="00B97FE2">
        <w:rPr>
          <w:spacing w:val="2"/>
          <w:lang w:eastAsia="it-IT"/>
        </w:rPr>
        <w:t>e</w:t>
      </w:r>
      <w:r w:rsidRPr="00B97FE2">
        <w:rPr>
          <w:spacing w:val="-2"/>
          <w:lang w:eastAsia="it-IT"/>
        </w:rPr>
        <w:t>n</w:t>
      </w:r>
      <w:r w:rsidRPr="00B97FE2">
        <w:rPr>
          <w:lang w:eastAsia="it-IT"/>
        </w:rPr>
        <w:t>u</w:t>
      </w:r>
      <w:r w:rsidRPr="00B97FE2">
        <w:rPr>
          <w:spacing w:val="-3"/>
          <w:lang w:eastAsia="it-IT"/>
        </w:rPr>
        <w:t>t</w:t>
      </w:r>
      <w:r w:rsidRPr="00B97FE2">
        <w:rPr>
          <w:lang w:eastAsia="it-IT"/>
        </w:rPr>
        <w:t>i</w:t>
      </w:r>
      <w:r w:rsidRPr="00B97FE2">
        <w:rPr>
          <w:spacing w:val="2"/>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 c</w:t>
      </w:r>
      <w:r w:rsidRPr="00B97FE2">
        <w:rPr>
          <w:spacing w:val="1"/>
          <w:lang w:eastAsia="it-IT"/>
        </w:rPr>
        <w:t>o</w:t>
      </w:r>
      <w:r w:rsidRPr="00B97FE2">
        <w:rPr>
          <w:spacing w:val="-4"/>
          <w:lang w:eastAsia="it-IT"/>
        </w:rPr>
        <w:t>m</w:t>
      </w:r>
      <w:r w:rsidRPr="00B97FE2">
        <w:rPr>
          <w:lang w:eastAsia="it-IT"/>
        </w:rPr>
        <w:t>u</w:t>
      </w:r>
      <w:r w:rsidRPr="00B97FE2">
        <w:rPr>
          <w:spacing w:val="-2"/>
          <w:lang w:eastAsia="it-IT"/>
        </w:rPr>
        <w:t>n</w:t>
      </w:r>
      <w:r w:rsidRPr="00B97FE2">
        <w:rPr>
          <w:lang w:eastAsia="it-IT"/>
        </w:rPr>
        <w:t>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lang w:eastAsia="it-IT"/>
        </w:rPr>
        <w:t>ed i tempi per il</w:t>
      </w:r>
      <w:r w:rsidRPr="00B97FE2">
        <w:rPr>
          <w:spacing w:val="2"/>
          <w:lang w:eastAsia="it-IT"/>
        </w:rPr>
        <w:t xml:space="preserve"> </w:t>
      </w:r>
      <w:r w:rsidRPr="00B97FE2">
        <w:rPr>
          <w:spacing w:val="-2"/>
          <w:lang w:eastAsia="it-IT"/>
        </w:rPr>
        <w:t>r</w:t>
      </w:r>
      <w:r w:rsidRPr="00B97FE2">
        <w:rPr>
          <w:lang w:eastAsia="it-IT"/>
        </w:rPr>
        <w:t>il</w:t>
      </w:r>
      <w:r w:rsidRPr="00B97FE2">
        <w:rPr>
          <w:spacing w:val="-1"/>
          <w:lang w:eastAsia="it-IT"/>
        </w:rPr>
        <w:t>a</w:t>
      </w:r>
      <w:r w:rsidRPr="00B97FE2">
        <w:rPr>
          <w:spacing w:val="-2"/>
          <w:lang w:eastAsia="it-IT"/>
        </w:rPr>
        <w:t>s</w:t>
      </w:r>
      <w:r w:rsidRPr="00B97FE2">
        <w:rPr>
          <w:lang w:eastAsia="it-IT"/>
        </w:rPr>
        <w:t>c</w:t>
      </w:r>
      <w:r w:rsidRPr="00B97FE2">
        <w:rPr>
          <w:spacing w:val="-2"/>
          <w:lang w:eastAsia="it-IT"/>
        </w:rPr>
        <w:t>i</w:t>
      </w:r>
      <w:r w:rsidRPr="00B97FE2">
        <w:rPr>
          <w:lang w:eastAsia="it-IT"/>
        </w:rPr>
        <w:t>o</w:t>
      </w:r>
      <w:r w:rsidRPr="00B97FE2">
        <w:rPr>
          <w:spacing w:val="2"/>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a s</w:t>
      </w:r>
      <w:r w:rsidRPr="00B97FE2">
        <w:rPr>
          <w:spacing w:val="-2"/>
          <w:lang w:eastAsia="it-IT"/>
        </w:rPr>
        <w:t>t</w:t>
      </w:r>
      <w:r w:rsidRPr="00B97FE2">
        <w:rPr>
          <w:spacing w:val="2"/>
          <w:lang w:eastAsia="it-IT"/>
        </w:rPr>
        <w:t>e</w:t>
      </w:r>
      <w:r w:rsidRPr="00B97FE2">
        <w:rPr>
          <w:lang w:eastAsia="it-IT"/>
        </w:rPr>
        <w:t>ssa</w:t>
      </w:r>
      <w:r w:rsidRPr="00B97FE2">
        <w:rPr>
          <w:spacing w:val="-2"/>
          <w:lang w:eastAsia="it-IT"/>
        </w:rPr>
        <w:t xml:space="preserve"> s</w:t>
      </w:r>
      <w:r w:rsidRPr="00B97FE2">
        <w:rPr>
          <w:lang w:eastAsia="it-IT"/>
        </w:rPr>
        <w:t>ot</w:t>
      </w:r>
      <w:r w:rsidRPr="00B97FE2">
        <w:rPr>
          <w:spacing w:val="-3"/>
          <w:lang w:eastAsia="it-IT"/>
        </w:rPr>
        <w:t>t</w:t>
      </w:r>
      <w:r w:rsidRPr="00B97FE2">
        <w:rPr>
          <w:lang w:eastAsia="it-IT"/>
        </w:rPr>
        <w:t xml:space="preserve">o </w:t>
      </w:r>
      <w:r w:rsidRPr="00B97FE2">
        <w:rPr>
          <w:spacing w:val="-2"/>
          <w:lang w:eastAsia="it-IT"/>
        </w:rPr>
        <w:t>f</w:t>
      </w:r>
      <w:r w:rsidRPr="00B97FE2">
        <w:rPr>
          <w:lang w:eastAsia="it-IT"/>
        </w:rPr>
        <w:t>o</w:t>
      </w:r>
      <w:r w:rsidRPr="00B97FE2">
        <w:rPr>
          <w:spacing w:val="-2"/>
          <w:lang w:eastAsia="it-IT"/>
        </w:rPr>
        <w:t>rm</w:t>
      </w:r>
      <w:r w:rsidRPr="00B97FE2">
        <w:rPr>
          <w:lang w:eastAsia="it-IT"/>
        </w:rPr>
        <w:t>a</w:t>
      </w:r>
      <w:r w:rsidRPr="00B97FE2">
        <w:rPr>
          <w:spacing w:val="-2"/>
          <w:lang w:eastAsia="it-IT"/>
        </w:rPr>
        <w:t xml:space="preserve"> </w:t>
      </w:r>
      <w:r w:rsidRPr="00B97FE2">
        <w:rPr>
          <w:lang w:eastAsia="it-IT"/>
        </w:rPr>
        <w:t>di</w:t>
      </w:r>
      <w:r w:rsidRPr="00B97FE2">
        <w:rPr>
          <w:spacing w:val="-1"/>
          <w:lang w:eastAsia="it-IT"/>
        </w:rPr>
        <w:t xml:space="preserve"> </w:t>
      </w:r>
      <w:r w:rsidRPr="00B97FE2">
        <w:rPr>
          <w:spacing w:val="-2"/>
          <w:lang w:eastAsia="it-IT"/>
        </w:rPr>
        <w:t>c</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i</w:t>
      </w:r>
      <w:r w:rsidRPr="00B97FE2">
        <w:rPr>
          <w:spacing w:val="-2"/>
          <w:lang w:eastAsia="it-IT"/>
        </w:rPr>
        <w:t>f</w:t>
      </w:r>
      <w:r w:rsidRPr="00B97FE2">
        <w:rPr>
          <w:lang w:eastAsia="it-IT"/>
        </w:rPr>
        <w:t>ica</w:t>
      </w:r>
      <w:r w:rsidRPr="00B97FE2">
        <w:rPr>
          <w:spacing w:val="-3"/>
          <w:lang w:eastAsia="it-IT"/>
        </w:rPr>
        <w:t>t</w:t>
      </w:r>
      <w:r w:rsidRPr="00B97FE2">
        <w:rPr>
          <w:lang w:eastAsia="it-IT"/>
        </w:rPr>
        <w:t xml:space="preserve">o </w:t>
      </w:r>
      <w:r w:rsidRPr="00B97FE2">
        <w:rPr>
          <w:spacing w:val="-2"/>
          <w:lang w:eastAsia="it-IT"/>
        </w:rPr>
        <w:t>u</w:t>
      </w:r>
      <w:r w:rsidRPr="00B97FE2">
        <w:rPr>
          <w:lang w:eastAsia="it-IT"/>
        </w:rPr>
        <w:t>n</w:t>
      </w:r>
      <w:r w:rsidRPr="00B97FE2">
        <w:rPr>
          <w:spacing w:val="-2"/>
          <w:lang w:eastAsia="it-IT"/>
        </w:rPr>
        <w:t>i</w:t>
      </w:r>
      <w:r w:rsidRPr="00B97FE2">
        <w:rPr>
          <w:lang w:eastAsia="it-IT"/>
        </w:rPr>
        <w:t>c</w:t>
      </w:r>
      <w:r w:rsidRPr="00B97FE2">
        <w:rPr>
          <w:spacing w:val="-1"/>
          <w:lang w:eastAsia="it-IT"/>
        </w:rPr>
        <w:t>o</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after="0" w:line="1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5062F9">
      <w:pPr>
        <w:widowControl w:val="0"/>
        <w:tabs>
          <w:tab w:val="left" w:pos="9639"/>
        </w:tabs>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364</w:t>
      </w:r>
    </w:p>
    <w:p w:rsidR="00D7436F"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spacing w:val="-3"/>
          <w:lang w:eastAsia="it-IT"/>
        </w:rPr>
        <w:t>C</w:t>
      </w:r>
      <w:r w:rsidRPr="00B97FE2">
        <w:rPr>
          <w:b/>
          <w:spacing w:val="2"/>
          <w:lang w:eastAsia="it-IT"/>
        </w:rPr>
        <w:t>e</w:t>
      </w:r>
      <w:r w:rsidRPr="00B97FE2">
        <w:rPr>
          <w:b/>
          <w:spacing w:val="-2"/>
          <w:lang w:eastAsia="it-IT"/>
        </w:rPr>
        <w:t>r</w:t>
      </w:r>
      <w:r w:rsidRPr="00B97FE2">
        <w:rPr>
          <w:b/>
          <w:lang w:eastAsia="it-IT"/>
        </w:rPr>
        <w:t>ti</w:t>
      </w:r>
      <w:r w:rsidRPr="00B97FE2">
        <w:rPr>
          <w:b/>
          <w:spacing w:val="-2"/>
          <w:lang w:eastAsia="it-IT"/>
        </w:rPr>
        <w:t>f</w:t>
      </w:r>
      <w:r w:rsidRPr="00B97FE2">
        <w:rPr>
          <w:b/>
          <w:lang w:eastAsia="it-IT"/>
        </w:rPr>
        <w:t>ica</w:t>
      </w:r>
      <w:r w:rsidRPr="00B97FE2">
        <w:rPr>
          <w:b/>
          <w:spacing w:val="-4"/>
          <w:lang w:eastAsia="it-IT"/>
        </w:rPr>
        <w:t>z</w:t>
      </w:r>
      <w:r w:rsidRPr="00B97FE2">
        <w:rPr>
          <w:b/>
          <w:lang w:eastAsia="it-IT"/>
        </w:rPr>
        <w:t>i</w:t>
      </w:r>
      <w:r w:rsidRPr="00B97FE2">
        <w:rPr>
          <w:b/>
          <w:spacing w:val="-2"/>
          <w:lang w:eastAsia="it-IT"/>
        </w:rPr>
        <w:t>on</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 xml:space="preserve">ei </w:t>
      </w:r>
      <w:r w:rsidRPr="00B97FE2">
        <w:rPr>
          <w:b/>
          <w:spacing w:val="-3"/>
          <w:lang w:eastAsia="it-IT"/>
        </w:rPr>
        <w:t>d</w:t>
      </w:r>
      <w:r w:rsidRPr="00B97FE2">
        <w:rPr>
          <w:b/>
          <w:spacing w:val="2"/>
          <w:lang w:eastAsia="it-IT"/>
        </w:rPr>
        <w:t>e</w:t>
      </w:r>
      <w:r w:rsidRPr="00B97FE2">
        <w:rPr>
          <w:b/>
          <w:spacing w:val="-3"/>
          <w:lang w:eastAsia="it-IT"/>
        </w:rPr>
        <w:t>b</w:t>
      </w:r>
      <w:r w:rsidRPr="00B97FE2">
        <w:rPr>
          <w:b/>
          <w:lang w:eastAsia="it-IT"/>
        </w:rPr>
        <w:t>i</w:t>
      </w:r>
      <w:r w:rsidRPr="00B97FE2">
        <w:rPr>
          <w:b/>
          <w:spacing w:val="-3"/>
          <w:lang w:eastAsia="it-IT"/>
        </w:rPr>
        <w:t>t</w:t>
      </w:r>
      <w:r w:rsidRPr="00B97FE2">
        <w:rPr>
          <w:b/>
          <w:lang w:eastAsia="it-IT"/>
        </w:rPr>
        <w:t>i</w:t>
      </w:r>
      <w:r w:rsidRPr="00B97FE2">
        <w:rPr>
          <w:b/>
          <w:spacing w:val="-1"/>
          <w:lang w:eastAsia="it-IT"/>
        </w:rPr>
        <w:t xml:space="preserve"> </w:t>
      </w:r>
      <w:r w:rsidRPr="00B97FE2">
        <w:rPr>
          <w:b/>
          <w:lang w:eastAsia="it-IT"/>
        </w:rPr>
        <w:t>t</w:t>
      </w:r>
      <w:r w:rsidRPr="00B97FE2">
        <w:rPr>
          <w:b/>
          <w:spacing w:val="-2"/>
          <w:lang w:eastAsia="it-IT"/>
        </w:rPr>
        <w:t>r</w:t>
      </w:r>
      <w:r w:rsidRPr="00B97FE2">
        <w:rPr>
          <w:b/>
          <w:lang w:eastAsia="it-IT"/>
        </w:rPr>
        <w:t>ib</w:t>
      </w:r>
      <w:r w:rsidRPr="00B97FE2">
        <w:rPr>
          <w:b/>
          <w:spacing w:val="-2"/>
          <w:lang w:eastAsia="it-IT"/>
        </w:rPr>
        <w:t>u</w:t>
      </w:r>
      <w:r w:rsidRPr="00B97FE2">
        <w:rPr>
          <w:b/>
          <w:lang w:eastAsia="it-IT"/>
        </w:rPr>
        <w:t>t</w:t>
      </w:r>
      <w:r w:rsidRPr="00B97FE2">
        <w:rPr>
          <w:b/>
          <w:spacing w:val="-1"/>
          <w:lang w:eastAsia="it-IT"/>
        </w:rPr>
        <w:t>a</w:t>
      </w:r>
      <w:r w:rsidRPr="00B97FE2">
        <w:rPr>
          <w:b/>
          <w:spacing w:val="-2"/>
          <w:lang w:eastAsia="it-IT"/>
        </w:rPr>
        <w:t>r</w:t>
      </w:r>
      <w:r w:rsidRPr="00B97FE2">
        <w:rPr>
          <w:b/>
          <w:lang w:eastAsia="it-IT"/>
        </w:rPr>
        <w:t>i</w:t>
      </w:r>
    </w:p>
    <w:p w:rsidR="005062F9" w:rsidRPr="00B97FE2" w:rsidRDefault="005062F9" w:rsidP="005062F9">
      <w:pPr>
        <w:widowControl w:val="0"/>
        <w:suppressAutoHyphens w:val="0"/>
        <w:kinsoku w:val="0"/>
        <w:overflowPunct w:val="0"/>
        <w:autoSpaceDE w:val="0"/>
        <w:autoSpaceDN w:val="0"/>
        <w:adjustRightInd w:val="0"/>
        <w:spacing w:after="0"/>
        <w:jc w:val="center"/>
        <w:rPr>
          <w:b/>
          <w:lang w:eastAsia="it-IT"/>
        </w:rPr>
      </w:pPr>
    </w:p>
    <w:p w:rsidR="00D7436F" w:rsidRPr="00B97FE2" w:rsidRDefault="00D7436F" w:rsidP="00AB467F">
      <w:pPr>
        <w:widowControl w:val="0"/>
        <w:tabs>
          <w:tab w:val="left" w:pos="746"/>
        </w:tabs>
        <w:suppressAutoHyphens w:val="0"/>
        <w:kinsoku w:val="0"/>
        <w:overflowPunct w:val="0"/>
        <w:autoSpaceDE w:val="0"/>
        <w:autoSpaceDN w:val="0"/>
        <w:adjustRightInd w:val="0"/>
        <w:spacing w:after="0"/>
        <w:rPr>
          <w:lang w:eastAsia="it-IT"/>
        </w:rPr>
      </w:pPr>
      <w:r w:rsidRPr="00B97FE2">
        <w:rPr>
          <w:lang w:eastAsia="it-IT"/>
        </w:rPr>
        <w:t>1. G</w:t>
      </w:r>
      <w:r w:rsidRPr="00B97FE2">
        <w:rPr>
          <w:spacing w:val="-2"/>
          <w:lang w:eastAsia="it-IT"/>
        </w:rPr>
        <w:t>l</w:t>
      </w:r>
      <w:r w:rsidRPr="00B97FE2">
        <w:rPr>
          <w:lang w:eastAsia="it-IT"/>
        </w:rPr>
        <w:t>i</w:t>
      </w:r>
      <w:r w:rsidRPr="00B97FE2">
        <w:rPr>
          <w:spacing w:val="2"/>
          <w:lang w:eastAsia="it-IT"/>
        </w:rPr>
        <w:t xml:space="preserve"> </w:t>
      </w:r>
      <w:r w:rsidRPr="00B97FE2">
        <w:rPr>
          <w:lang w:eastAsia="it-IT"/>
        </w:rPr>
        <w:t>u</w:t>
      </w:r>
      <w:r w:rsidRPr="00B97FE2">
        <w:rPr>
          <w:spacing w:val="-2"/>
          <w:lang w:eastAsia="it-IT"/>
        </w:rPr>
        <w:t>ff</w:t>
      </w:r>
      <w:r w:rsidRPr="00B97FE2">
        <w:rPr>
          <w:lang w:eastAsia="it-IT"/>
        </w:rPr>
        <w:t>i</w:t>
      </w:r>
      <w:r w:rsidRPr="00B97FE2">
        <w:rPr>
          <w:spacing w:val="-2"/>
          <w:lang w:eastAsia="it-IT"/>
        </w:rPr>
        <w:t>c</w:t>
      </w:r>
      <w:r w:rsidRPr="00B97FE2">
        <w:rPr>
          <w:lang w:eastAsia="it-IT"/>
        </w:rPr>
        <w:t>i</w:t>
      </w:r>
      <w:r w:rsidRPr="00B97FE2">
        <w:rPr>
          <w:spacing w:val="2"/>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
          <w:lang w:eastAsia="it-IT"/>
        </w:rPr>
        <w:t>m</w:t>
      </w:r>
      <w:r w:rsidRPr="00B97FE2">
        <w:rPr>
          <w:spacing w:val="-2"/>
          <w:lang w:eastAsia="it-IT"/>
        </w:rPr>
        <w:t>min</w:t>
      </w:r>
      <w:r w:rsidRPr="00B97FE2">
        <w:rPr>
          <w:lang w:eastAsia="it-IT"/>
        </w:rPr>
        <w:t>ist</w:t>
      </w:r>
      <w:r w:rsidRPr="00B97FE2">
        <w:rPr>
          <w:spacing w:val="-1"/>
          <w:lang w:eastAsia="it-IT"/>
        </w:rPr>
        <w:t>ra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4"/>
          <w:lang w:eastAsia="it-IT"/>
        </w:rPr>
        <w:t xml:space="preserve"> </w:t>
      </w:r>
      <w:r w:rsidRPr="00B97FE2">
        <w:rPr>
          <w:spacing w:val="-2"/>
          <w:lang w:eastAsia="it-IT"/>
        </w:rPr>
        <w:t>fi</w:t>
      </w:r>
      <w:r w:rsidRPr="00B97FE2">
        <w:rPr>
          <w:lang w:eastAsia="it-IT"/>
        </w:rPr>
        <w:t>n</w:t>
      </w:r>
      <w:r w:rsidRPr="00B97FE2">
        <w:rPr>
          <w:spacing w:val="-1"/>
          <w:lang w:eastAsia="it-IT"/>
        </w:rPr>
        <w:t>a</w:t>
      </w:r>
      <w:r w:rsidRPr="00B97FE2">
        <w:rPr>
          <w:lang w:eastAsia="it-IT"/>
        </w:rPr>
        <w:t>n</w:t>
      </w:r>
      <w:r w:rsidRPr="00B97FE2">
        <w:rPr>
          <w:spacing w:val="2"/>
          <w:lang w:eastAsia="it-IT"/>
        </w:rPr>
        <w:t>z</w:t>
      </w:r>
      <w:r w:rsidRPr="00B97FE2">
        <w:rPr>
          <w:lang w:eastAsia="it-IT"/>
        </w:rPr>
        <w:t>i</w:t>
      </w:r>
      <w:r w:rsidRPr="00B97FE2">
        <w:rPr>
          <w:spacing w:val="-1"/>
          <w:lang w:eastAsia="it-IT"/>
        </w:rPr>
        <w:t>a</w:t>
      </w:r>
      <w:r w:rsidRPr="00B97FE2">
        <w:rPr>
          <w:spacing w:val="-2"/>
          <w:lang w:eastAsia="it-IT"/>
        </w:rPr>
        <w:t>r</w:t>
      </w:r>
      <w:r w:rsidRPr="00B97FE2">
        <w:rPr>
          <w:lang w:eastAsia="it-IT"/>
        </w:rPr>
        <w:t>ia e</w:t>
      </w:r>
      <w:r w:rsidRPr="00B97FE2">
        <w:rPr>
          <w:spacing w:val="1"/>
          <w:lang w:eastAsia="it-IT"/>
        </w:rPr>
        <w:t xml:space="preserve"> </w:t>
      </w:r>
      <w:r w:rsidRPr="00B97FE2">
        <w:rPr>
          <w:lang w:eastAsia="it-IT"/>
        </w:rPr>
        <w:t>deg</w:t>
      </w:r>
      <w:r w:rsidRPr="00B97FE2">
        <w:rPr>
          <w:spacing w:val="-2"/>
          <w:lang w:eastAsia="it-IT"/>
        </w:rPr>
        <w:t>l</w:t>
      </w:r>
      <w:r w:rsidRPr="00B97FE2">
        <w:rPr>
          <w:lang w:eastAsia="it-IT"/>
        </w:rPr>
        <w:t>i</w:t>
      </w:r>
      <w:r w:rsidRPr="00B97FE2">
        <w:rPr>
          <w:spacing w:val="-1"/>
          <w:lang w:eastAsia="it-IT"/>
        </w:rPr>
        <w:t xml:space="preserve"> </w:t>
      </w:r>
      <w:r w:rsidRPr="00B97FE2">
        <w:rPr>
          <w:spacing w:val="2"/>
          <w:lang w:eastAsia="it-IT"/>
        </w:rPr>
        <w:t>e</w:t>
      </w:r>
      <w:r w:rsidRPr="00B97FE2">
        <w:rPr>
          <w:lang w:eastAsia="it-IT"/>
        </w:rPr>
        <w:t>n</w:t>
      </w:r>
      <w:r w:rsidRPr="00B97FE2">
        <w:rPr>
          <w:spacing w:val="-3"/>
          <w:lang w:eastAsia="it-IT"/>
        </w:rPr>
        <w:t>t</w:t>
      </w:r>
      <w:r w:rsidRPr="00B97FE2">
        <w:rPr>
          <w:lang w:eastAsia="it-IT"/>
        </w:rPr>
        <w:t>i</w:t>
      </w:r>
      <w:r w:rsidRPr="00B97FE2">
        <w:rPr>
          <w:spacing w:val="2"/>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lang w:eastAsia="it-IT"/>
        </w:rPr>
        <w:t>p</w:t>
      </w:r>
      <w:r w:rsidRPr="00B97FE2">
        <w:rPr>
          <w:spacing w:val="-2"/>
          <w:lang w:eastAsia="it-IT"/>
        </w:rPr>
        <w:t>o</w:t>
      </w:r>
      <w:r w:rsidRPr="00B97FE2">
        <w:rPr>
          <w:lang w:eastAsia="it-IT"/>
        </w:rPr>
        <w:t>sti</w:t>
      </w:r>
      <w:r w:rsidRPr="00B97FE2">
        <w:rPr>
          <w:spacing w:val="2"/>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3"/>
          <w:lang w:eastAsia="it-IT"/>
        </w:rPr>
        <w:t>’</w:t>
      </w:r>
      <w:r w:rsidRPr="00B97FE2">
        <w:rPr>
          <w:spacing w:val="-1"/>
          <w:lang w:eastAsia="it-IT"/>
        </w:rPr>
        <w:t>a</w:t>
      </w:r>
      <w:r w:rsidRPr="00B97FE2">
        <w:rPr>
          <w:lang w:eastAsia="it-IT"/>
        </w:rPr>
        <w:t>c</w:t>
      </w:r>
      <w:r w:rsidRPr="00B97FE2">
        <w:rPr>
          <w:spacing w:val="-2"/>
          <w:lang w:eastAsia="it-IT"/>
        </w:rPr>
        <w:t>c</w:t>
      </w:r>
      <w:r w:rsidRPr="00B97FE2">
        <w:rPr>
          <w:spacing w:val="2"/>
          <w:lang w:eastAsia="it-IT"/>
        </w:rPr>
        <w:t>e</w:t>
      </w:r>
      <w:r w:rsidRPr="00B97FE2">
        <w:rPr>
          <w:spacing w:val="-2"/>
          <w:lang w:eastAsia="it-IT"/>
        </w:rPr>
        <w:t>r</w:t>
      </w:r>
      <w:r w:rsidRPr="00B97FE2">
        <w:rPr>
          <w:lang w:eastAsia="it-IT"/>
        </w:rPr>
        <w:t>t</w:t>
      </w:r>
      <w:r w:rsidRPr="00B97FE2">
        <w:rPr>
          <w:spacing w:val="-1"/>
          <w:lang w:eastAsia="it-IT"/>
        </w:rPr>
        <w:t>a</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 xml:space="preserve">o </w:t>
      </w:r>
      <w:r w:rsidRPr="00B97FE2">
        <w:rPr>
          <w:spacing w:val="-3"/>
          <w:lang w:eastAsia="it-IT"/>
        </w:rPr>
        <w:t>d</w:t>
      </w:r>
      <w:r w:rsidRPr="00B97FE2">
        <w:rPr>
          <w:lang w:eastAsia="it-IT"/>
        </w:rPr>
        <w:t>ei t</w:t>
      </w:r>
      <w:r w:rsidRPr="00B97FE2">
        <w:rPr>
          <w:spacing w:val="-2"/>
          <w:lang w:eastAsia="it-IT"/>
        </w:rPr>
        <w:t>r</w:t>
      </w:r>
      <w:r w:rsidRPr="00B97FE2">
        <w:rPr>
          <w:lang w:eastAsia="it-IT"/>
        </w:rPr>
        <w:t>ibu</w:t>
      </w:r>
      <w:r w:rsidRPr="00B97FE2">
        <w:rPr>
          <w:spacing w:val="-3"/>
          <w:lang w:eastAsia="it-IT"/>
        </w:rPr>
        <w:t>t</w:t>
      </w:r>
      <w:r w:rsidRPr="00B97FE2">
        <w:rPr>
          <w:lang w:eastAsia="it-IT"/>
        </w:rPr>
        <w:t>i</w:t>
      </w:r>
      <w:r w:rsidRPr="00B97FE2">
        <w:rPr>
          <w:spacing w:val="28"/>
          <w:lang w:eastAsia="it-IT"/>
        </w:rPr>
        <w:t xml:space="preserve"> </w:t>
      </w:r>
      <w:r w:rsidRPr="00B97FE2">
        <w:rPr>
          <w:lang w:eastAsia="it-IT"/>
        </w:rPr>
        <w:t>di</w:t>
      </w:r>
      <w:r w:rsidRPr="00B97FE2">
        <w:rPr>
          <w:spacing w:val="26"/>
          <w:lang w:eastAsia="it-IT"/>
        </w:rPr>
        <w:t xml:space="preserve"> </w:t>
      </w:r>
      <w:r w:rsidRPr="00B97FE2">
        <w:rPr>
          <w:spacing w:val="-2"/>
          <w:lang w:eastAsia="it-IT"/>
        </w:rPr>
        <w:t>l</w:t>
      </w:r>
      <w:r w:rsidRPr="00B97FE2">
        <w:rPr>
          <w:lang w:eastAsia="it-IT"/>
        </w:rPr>
        <w:t>o</w:t>
      </w:r>
      <w:r w:rsidRPr="00B97FE2">
        <w:rPr>
          <w:spacing w:val="-2"/>
          <w:lang w:eastAsia="it-IT"/>
        </w:rPr>
        <w:t>r</w:t>
      </w:r>
      <w:r w:rsidRPr="00B97FE2">
        <w:rPr>
          <w:lang w:eastAsia="it-IT"/>
        </w:rPr>
        <w:t>o</w:t>
      </w:r>
      <w:r w:rsidRPr="00B97FE2">
        <w:rPr>
          <w:spacing w:val="28"/>
          <w:lang w:eastAsia="it-IT"/>
        </w:rPr>
        <w:t xml:space="preserve"> </w:t>
      </w:r>
      <w:r w:rsidRPr="00B97FE2">
        <w:rPr>
          <w:spacing w:val="-2"/>
          <w:lang w:eastAsia="it-IT"/>
        </w:rPr>
        <w:t>c</w:t>
      </w:r>
      <w:r w:rsidRPr="00B97FE2">
        <w:rPr>
          <w:lang w:eastAsia="it-IT"/>
        </w:rPr>
        <w:t>o</w:t>
      </w:r>
      <w:r w:rsidRPr="00B97FE2">
        <w:rPr>
          <w:spacing w:val="-2"/>
          <w:lang w:eastAsia="it-IT"/>
        </w:rPr>
        <w:t>m</w:t>
      </w:r>
      <w:r w:rsidRPr="00B97FE2">
        <w:rPr>
          <w:spacing w:val="-3"/>
          <w:lang w:eastAsia="it-IT"/>
        </w:rPr>
        <w:t>p</w:t>
      </w:r>
      <w:r w:rsidRPr="00B97FE2">
        <w:rPr>
          <w:spacing w:val="2"/>
          <w:lang w:eastAsia="it-IT"/>
        </w:rPr>
        <w:t>e</w:t>
      </w:r>
      <w:r w:rsidRPr="00B97FE2">
        <w:rPr>
          <w:spacing w:val="-3"/>
          <w:lang w:eastAsia="it-IT"/>
        </w:rPr>
        <w:t>t</w:t>
      </w:r>
      <w:r w:rsidRPr="00B97FE2">
        <w:rPr>
          <w:lang w:eastAsia="it-IT"/>
        </w:rPr>
        <w:t>enza</w:t>
      </w:r>
      <w:r w:rsidRPr="00B97FE2">
        <w:rPr>
          <w:spacing w:val="26"/>
          <w:lang w:eastAsia="it-IT"/>
        </w:rPr>
        <w:t xml:space="preserve"> </w:t>
      </w:r>
      <w:r w:rsidRPr="00B97FE2">
        <w:rPr>
          <w:spacing w:val="-2"/>
          <w:lang w:eastAsia="it-IT"/>
        </w:rPr>
        <w:t>r</w:t>
      </w:r>
      <w:r w:rsidRPr="00B97FE2">
        <w:rPr>
          <w:lang w:eastAsia="it-IT"/>
        </w:rPr>
        <w:t>il</w:t>
      </w:r>
      <w:r w:rsidRPr="00B97FE2">
        <w:rPr>
          <w:spacing w:val="-1"/>
          <w:lang w:eastAsia="it-IT"/>
        </w:rPr>
        <w:t>a</w:t>
      </w:r>
      <w:r w:rsidRPr="00B97FE2">
        <w:rPr>
          <w:spacing w:val="-2"/>
          <w:lang w:eastAsia="it-IT"/>
        </w:rPr>
        <w:t>s</w:t>
      </w:r>
      <w:r w:rsidRPr="00B97FE2">
        <w:rPr>
          <w:lang w:eastAsia="it-IT"/>
        </w:rPr>
        <w:t>c</w:t>
      </w:r>
      <w:r w:rsidRPr="00B97FE2">
        <w:rPr>
          <w:spacing w:val="1"/>
          <w:lang w:eastAsia="it-IT"/>
        </w:rPr>
        <w:t>i</w:t>
      </w:r>
      <w:r w:rsidRPr="00B97FE2">
        <w:rPr>
          <w:spacing w:val="-4"/>
          <w:lang w:eastAsia="it-IT"/>
        </w:rPr>
        <w:t>a</w:t>
      </w:r>
      <w:r w:rsidRPr="00B97FE2">
        <w:rPr>
          <w:lang w:eastAsia="it-IT"/>
        </w:rPr>
        <w:t>no,</w:t>
      </w:r>
      <w:r w:rsidRPr="00B97FE2">
        <w:rPr>
          <w:spacing w:val="26"/>
          <w:lang w:eastAsia="it-IT"/>
        </w:rPr>
        <w:t xml:space="preserve"> </w:t>
      </w:r>
      <w:r w:rsidRPr="00B97FE2">
        <w:rPr>
          <w:spacing w:val="-2"/>
          <w:lang w:eastAsia="it-IT"/>
        </w:rPr>
        <w:t>s</w:t>
      </w:r>
      <w:r w:rsidRPr="00B97FE2">
        <w:rPr>
          <w:lang w:eastAsia="it-IT"/>
        </w:rPr>
        <w:t>u</w:t>
      </w:r>
      <w:r w:rsidRPr="00B97FE2">
        <w:rPr>
          <w:spacing w:val="28"/>
          <w:lang w:eastAsia="it-IT"/>
        </w:rPr>
        <w:t xml:space="preserve"> </w:t>
      </w:r>
      <w:r w:rsidRPr="00B97FE2">
        <w:rPr>
          <w:spacing w:val="-2"/>
          <w:lang w:eastAsia="it-IT"/>
        </w:rPr>
        <w:t>r</w:t>
      </w:r>
      <w:r w:rsidRPr="00B97FE2">
        <w:rPr>
          <w:lang w:eastAsia="it-IT"/>
        </w:rPr>
        <w:t>i</w:t>
      </w:r>
      <w:r w:rsidRPr="00B97FE2">
        <w:rPr>
          <w:spacing w:val="-2"/>
          <w:lang w:eastAsia="it-IT"/>
        </w:rPr>
        <w:t>c</w:t>
      </w:r>
      <w:r w:rsidRPr="00B97FE2">
        <w:rPr>
          <w:lang w:eastAsia="it-IT"/>
        </w:rPr>
        <w:t>h</w:t>
      </w:r>
      <w:r w:rsidRPr="00B97FE2">
        <w:rPr>
          <w:spacing w:val="-2"/>
          <w:lang w:eastAsia="it-IT"/>
        </w:rPr>
        <w:t>i</w:t>
      </w:r>
      <w:r w:rsidRPr="00B97FE2">
        <w:rPr>
          <w:lang w:eastAsia="it-IT"/>
        </w:rPr>
        <w:t xml:space="preserve">esta </w:t>
      </w:r>
      <w:r w:rsidRPr="00B97FE2">
        <w:rPr>
          <w:spacing w:val="-3"/>
          <w:lang w:eastAsia="it-IT"/>
        </w:rPr>
        <w:t>d</w:t>
      </w:r>
      <w:r w:rsidRPr="00B97FE2">
        <w:rPr>
          <w:lang w:eastAsia="it-IT"/>
        </w:rPr>
        <w:t>el</w:t>
      </w:r>
      <w:r w:rsidRPr="00B97FE2">
        <w:rPr>
          <w:spacing w:val="12"/>
          <w:lang w:eastAsia="it-IT"/>
        </w:rPr>
        <w:t xml:space="preserve"> </w:t>
      </w:r>
      <w:r w:rsidRPr="00B97FE2">
        <w:rPr>
          <w:spacing w:val="-3"/>
          <w:lang w:eastAsia="it-IT"/>
        </w:rPr>
        <w:t>d</w:t>
      </w:r>
      <w:r w:rsidRPr="00B97FE2">
        <w:rPr>
          <w:spacing w:val="2"/>
          <w:lang w:eastAsia="it-IT"/>
        </w:rPr>
        <w:t>e</w:t>
      </w:r>
      <w:r w:rsidRPr="00B97FE2">
        <w:rPr>
          <w:spacing w:val="-3"/>
          <w:lang w:eastAsia="it-IT"/>
        </w:rPr>
        <w:t>b</w:t>
      </w:r>
      <w:r w:rsidRPr="00B97FE2">
        <w:rPr>
          <w:lang w:eastAsia="it-IT"/>
        </w:rPr>
        <w:t>i</w:t>
      </w:r>
      <w:r w:rsidRPr="00B97FE2">
        <w:rPr>
          <w:spacing w:val="-3"/>
          <w:lang w:eastAsia="it-IT"/>
        </w:rPr>
        <w:t>t</w:t>
      </w:r>
      <w:r w:rsidRPr="00B97FE2">
        <w:rPr>
          <w:lang w:eastAsia="it-IT"/>
        </w:rPr>
        <w:t>o</w:t>
      </w:r>
      <w:r w:rsidRPr="00B97FE2">
        <w:rPr>
          <w:spacing w:val="-4"/>
          <w:lang w:eastAsia="it-IT"/>
        </w:rPr>
        <w:t>r</w:t>
      </w:r>
      <w:r w:rsidRPr="00B97FE2">
        <w:rPr>
          <w:spacing w:val="2"/>
          <w:lang w:eastAsia="it-IT"/>
        </w:rPr>
        <w:t xml:space="preserve">e o del tribunale, </w:t>
      </w:r>
      <w:r w:rsidRPr="00B97FE2">
        <w:rPr>
          <w:lang w:eastAsia="it-IT"/>
        </w:rPr>
        <w:t>un</w:t>
      </w:r>
      <w:r w:rsidRPr="00B97FE2">
        <w:rPr>
          <w:spacing w:val="28"/>
          <w:lang w:eastAsia="it-IT"/>
        </w:rPr>
        <w:t xml:space="preserve"> </w:t>
      </w:r>
      <w:r w:rsidRPr="00B97FE2">
        <w:rPr>
          <w:spacing w:val="-2"/>
          <w:lang w:eastAsia="it-IT"/>
        </w:rPr>
        <w:t>c</w:t>
      </w:r>
      <w:r w:rsidRPr="00B97FE2">
        <w:rPr>
          <w:spacing w:val="2"/>
          <w:lang w:eastAsia="it-IT"/>
        </w:rPr>
        <w:t>e</w:t>
      </w:r>
      <w:r w:rsidRPr="00B97FE2">
        <w:rPr>
          <w:spacing w:val="-4"/>
          <w:lang w:eastAsia="it-IT"/>
        </w:rPr>
        <w:t>r</w:t>
      </w:r>
      <w:r w:rsidRPr="00B97FE2">
        <w:rPr>
          <w:lang w:eastAsia="it-IT"/>
        </w:rPr>
        <w:t>ti</w:t>
      </w:r>
      <w:r w:rsidRPr="00B97FE2">
        <w:rPr>
          <w:spacing w:val="-2"/>
          <w:lang w:eastAsia="it-IT"/>
        </w:rPr>
        <w:t>fi</w:t>
      </w:r>
      <w:r w:rsidRPr="00B97FE2">
        <w:rPr>
          <w:lang w:eastAsia="it-IT"/>
        </w:rPr>
        <w:t>cato</w:t>
      </w:r>
      <w:r w:rsidRPr="00B97FE2">
        <w:rPr>
          <w:spacing w:val="25"/>
          <w:lang w:eastAsia="it-IT"/>
        </w:rPr>
        <w:t xml:space="preserve"> </w:t>
      </w:r>
      <w:r w:rsidRPr="00B97FE2">
        <w:rPr>
          <w:spacing w:val="-2"/>
          <w:lang w:eastAsia="it-IT"/>
        </w:rPr>
        <w:t>unic</w:t>
      </w:r>
      <w:r w:rsidRPr="00B97FE2">
        <w:rPr>
          <w:lang w:eastAsia="it-IT"/>
        </w:rPr>
        <w:t>o s</w:t>
      </w:r>
      <w:r w:rsidRPr="00B97FE2">
        <w:rPr>
          <w:spacing w:val="1"/>
          <w:lang w:eastAsia="it-IT"/>
        </w:rPr>
        <w:t>u</w:t>
      </w:r>
      <w:r w:rsidRPr="00B97FE2">
        <w:rPr>
          <w:spacing w:val="-2"/>
          <w:lang w:eastAsia="it-IT"/>
        </w:rPr>
        <w:t>l</w:t>
      </w:r>
      <w:r w:rsidRPr="00B97FE2">
        <w:rPr>
          <w:lang w:eastAsia="it-IT"/>
        </w:rPr>
        <w:t>l</w:t>
      </w:r>
      <w:r w:rsidRPr="00B97FE2">
        <w:rPr>
          <w:spacing w:val="-3"/>
          <w:lang w:eastAsia="it-IT"/>
        </w:rPr>
        <w:t>’</w:t>
      </w:r>
      <w:r w:rsidRPr="00B97FE2">
        <w:rPr>
          <w:spacing w:val="2"/>
          <w:lang w:eastAsia="it-IT"/>
        </w:rPr>
        <w:t>e</w:t>
      </w:r>
      <w:r w:rsidRPr="00B97FE2">
        <w:rPr>
          <w:spacing w:val="-2"/>
          <w:lang w:eastAsia="it-IT"/>
        </w:rPr>
        <w:t>s</w:t>
      </w:r>
      <w:r w:rsidRPr="00B97FE2">
        <w:rPr>
          <w:lang w:eastAsia="it-IT"/>
        </w:rPr>
        <w:t>is</w:t>
      </w:r>
      <w:r w:rsidRPr="00B97FE2">
        <w:rPr>
          <w:spacing w:val="-2"/>
          <w:lang w:eastAsia="it-IT"/>
        </w:rPr>
        <w:t>t</w:t>
      </w:r>
      <w:r w:rsidRPr="00B97FE2">
        <w:rPr>
          <w:lang w:eastAsia="it-IT"/>
        </w:rPr>
        <w:t>enza</w:t>
      </w:r>
      <w:r w:rsidRPr="00B97FE2">
        <w:rPr>
          <w:spacing w:val="-8"/>
          <w:lang w:eastAsia="it-IT"/>
        </w:rPr>
        <w:t xml:space="preserve"> </w:t>
      </w:r>
      <w:r w:rsidRPr="00B97FE2">
        <w:rPr>
          <w:spacing w:val="-3"/>
          <w:lang w:eastAsia="it-IT"/>
        </w:rPr>
        <w:t>d</w:t>
      </w:r>
      <w:r w:rsidRPr="00B97FE2">
        <w:rPr>
          <w:lang w:eastAsia="it-IT"/>
        </w:rPr>
        <w:t>i</w:t>
      </w:r>
      <w:r w:rsidRPr="00B97FE2">
        <w:rPr>
          <w:spacing w:val="-6"/>
          <w:lang w:eastAsia="it-IT"/>
        </w:rPr>
        <w:t xml:space="preserve"> </w:t>
      </w:r>
      <w:r w:rsidRPr="00B97FE2">
        <w:rPr>
          <w:spacing w:val="-3"/>
          <w:lang w:eastAsia="it-IT"/>
        </w:rPr>
        <w:t>d</w:t>
      </w:r>
      <w:r w:rsidRPr="00B97FE2">
        <w:rPr>
          <w:lang w:eastAsia="it-IT"/>
        </w:rPr>
        <w:t>eb</w:t>
      </w:r>
      <w:r w:rsidRPr="00B97FE2">
        <w:rPr>
          <w:spacing w:val="1"/>
          <w:lang w:eastAsia="it-IT"/>
        </w:rPr>
        <w:t>i</w:t>
      </w:r>
      <w:r w:rsidRPr="00B97FE2">
        <w:rPr>
          <w:spacing w:val="-3"/>
          <w:lang w:eastAsia="it-IT"/>
        </w:rPr>
        <w:t>t</w:t>
      </w:r>
      <w:r w:rsidRPr="00B97FE2">
        <w:rPr>
          <w:lang w:eastAsia="it-IT"/>
        </w:rPr>
        <w:t>i</w:t>
      </w:r>
      <w:r w:rsidRPr="00B97FE2">
        <w:rPr>
          <w:spacing w:val="-8"/>
          <w:lang w:eastAsia="it-IT"/>
        </w:rPr>
        <w:t xml:space="preserve"> </w:t>
      </w:r>
      <w:r w:rsidRPr="00B97FE2">
        <w:rPr>
          <w:spacing w:val="-2"/>
          <w:lang w:eastAsia="it-IT"/>
        </w:rPr>
        <w:t>r</w:t>
      </w:r>
      <w:r w:rsidRPr="00B97FE2">
        <w:rPr>
          <w:lang w:eastAsia="it-IT"/>
        </w:rPr>
        <w:t>is</w:t>
      </w:r>
      <w:r w:rsidRPr="00B97FE2">
        <w:rPr>
          <w:spacing w:val="-1"/>
          <w:lang w:eastAsia="it-IT"/>
        </w:rPr>
        <w:t>u</w:t>
      </w:r>
      <w:r w:rsidRPr="00B97FE2">
        <w:rPr>
          <w:lang w:eastAsia="it-IT"/>
        </w:rPr>
        <w:t>lt</w:t>
      </w:r>
      <w:r w:rsidRPr="00B97FE2">
        <w:rPr>
          <w:spacing w:val="-1"/>
          <w:lang w:eastAsia="it-IT"/>
        </w:rPr>
        <w:t>a</w:t>
      </w:r>
      <w:r w:rsidRPr="00B97FE2">
        <w:rPr>
          <w:lang w:eastAsia="it-IT"/>
        </w:rPr>
        <w:t>n</w:t>
      </w:r>
      <w:r w:rsidRPr="00B97FE2">
        <w:rPr>
          <w:spacing w:val="-3"/>
          <w:lang w:eastAsia="it-IT"/>
        </w:rPr>
        <w:t>t</w:t>
      </w:r>
      <w:r w:rsidRPr="00B97FE2">
        <w:rPr>
          <w:lang w:eastAsia="it-IT"/>
        </w:rPr>
        <w:t>i</w:t>
      </w:r>
      <w:r w:rsidRPr="00B97FE2">
        <w:rPr>
          <w:spacing w:val="-6"/>
          <w:lang w:eastAsia="it-IT"/>
        </w:rPr>
        <w:t xml:space="preserve"> </w:t>
      </w:r>
      <w:r w:rsidRPr="00B97FE2">
        <w:rPr>
          <w:lang w:eastAsia="it-IT"/>
        </w:rPr>
        <w:t>d</w:t>
      </w:r>
      <w:r w:rsidRPr="00B97FE2">
        <w:rPr>
          <w:spacing w:val="-1"/>
          <w:lang w:eastAsia="it-IT"/>
        </w:rPr>
        <w:t>a</w:t>
      </w:r>
      <w:r w:rsidRPr="00B97FE2">
        <w:rPr>
          <w:lang w:eastAsia="it-IT"/>
        </w:rPr>
        <w:t>i</w:t>
      </w:r>
      <w:r w:rsidRPr="00B97FE2">
        <w:rPr>
          <w:spacing w:val="-8"/>
          <w:lang w:eastAsia="it-IT"/>
        </w:rPr>
        <w:t xml:space="preserve"> </w:t>
      </w:r>
      <w:r w:rsidRPr="00B97FE2">
        <w:rPr>
          <w:spacing w:val="-2"/>
          <w:lang w:eastAsia="it-IT"/>
        </w:rPr>
        <w:t>r</w:t>
      </w:r>
      <w:r w:rsidRPr="00B97FE2">
        <w:rPr>
          <w:lang w:eastAsia="it-IT"/>
        </w:rPr>
        <w:t>is</w:t>
      </w:r>
      <w:r w:rsidRPr="00B97FE2">
        <w:rPr>
          <w:spacing w:val="-3"/>
          <w:lang w:eastAsia="it-IT"/>
        </w:rPr>
        <w:t>p</w:t>
      </w:r>
      <w:r w:rsidRPr="00B97FE2">
        <w:rPr>
          <w:lang w:eastAsia="it-IT"/>
        </w:rPr>
        <w:t>ett</w:t>
      </w:r>
      <w:r w:rsidRPr="00B97FE2">
        <w:rPr>
          <w:spacing w:val="-1"/>
          <w:lang w:eastAsia="it-IT"/>
        </w:rPr>
        <w:t>i</w:t>
      </w:r>
      <w:r w:rsidRPr="00B97FE2">
        <w:rPr>
          <w:lang w:eastAsia="it-IT"/>
        </w:rPr>
        <w:t>vi</w:t>
      </w:r>
      <w:r w:rsidRPr="00B97FE2">
        <w:rPr>
          <w:spacing w:val="-7"/>
          <w:lang w:eastAsia="it-IT"/>
        </w:rPr>
        <w:t xml:space="preserve"> </w:t>
      </w:r>
      <w:r w:rsidRPr="00B97FE2">
        <w:rPr>
          <w:spacing w:val="-1"/>
          <w:lang w:eastAsia="it-IT"/>
        </w:rPr>
        <w:t>a</w:t>
      </w:r>
      <w:r w:rsidRPr="00B97FE2">
        <w:rPr>
          <w:lang w:eastAsia="it-IT"/>
        </w:rPr>
        <w:t>tti,</w:t>
      </w:r>
      <w:r w:rsidRPr="00B97FE2">
        <w:rPr>
          <w:spacing w:val="-7"/>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4"/>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spacing w:val="-3"/>
          <w:lang w:eastAsia="it-IT"/>
        </w:rPr>
        <w:t>t</w:t>
      </w:r>
      <w:r w:rsidRPr="00B97FE2">
        <w:rPr>
          <w:spacing w:val="2"/>
          <w:lang w:eastAsia="it-IT"/>
        </w:rPr>
        <w:t>e</w:t>
      </w:r>
      <w:r w:rsidRPr="00B97FE2">
        <w:rPr>
          <w:lang w:eastAsia="it-IT"/>
        </w:rPr>
        <w:t>sta</w:t>
      </w:r>
      <w:r w:rsidRPr="00B97FE2">
        <w:rPr>
          <w:spacing w:val="-4"/>
          <w:lang w:eastAsia="it-IT"/>
        </w:rPr>
        <w:t>z</w:t>
      </w:r>
      <w:r w:rsidRPr="00B97FE2">
        <w:rPr>
          <w:lang w:eastAsia="it-IT"/>
        </w:rPr>
        <w:t>i</w:t>
      </w:r>
      <w:r w:rsidRPr="00B97FE2">
        <w:rPr>
          <w:spacing w:val="-2"/>
          <w:lang w:eastAsia="it-IT"/>
        </w:rPr>
        <w:t>o</w:t>
      </w:r>
      <w:r w:rsidRPr="00B97FE2">
        <w:rPr>
          <w:lang w:eastAsia="it-IT"/>
        </w:rPr>
        <w:t>ni</w:t>
      </w:r>
      <w:r w:rsidRPr="00B97FE2">
        <w:rPr>
          <w:spacing w:val="-8"/>
          <w:lang w:eastAsia="it-IT"/>
        </w:rPr>
        <w:t xml:space="preserve"> </w:t>
      </w:r>
      <w:r w:rsidRPr="00B97FE2">
        <w:rPr>
          <w:lang w:eastAsia="it-IT"/>
        </w:rPr>
        <w:t>in</w:t>
      </w:r>
      <w:r w:rsidRPr="00B97FE2">
        <w:rPr>
          <w:spacing w:val="-8"/>
          <w:lang w:eastAsia="it-IT"/>
        </w:rPr>
        <w:t xml:space="preserve"> </w:t>
      </w:r>
      <w:r w:rsidRPr="00B97FE2">
        <w:rPr>
          <w:lang w:eastAsia="it-IT"/>
        </w:rPr>
        <w:t>c</w:t>
      </w:r>
      <w:r w:rsidRPr="00B97FE2">
        <w:rPr>
          <w:spacing w:val="1"/>
          <w:lang w:eastAsia="it-IT"/>
        </w:rPr>
        <w:t>o</w:t>
      </w:r>
      <w:r w:rsidRPr="00B97FE2">
        <w:rPr>
          <w:spacing w:val="-2"/>
          <w:lang w:eastAsia="it-IT"/>
        </w:rPr>
        <w:t>rs</w:t>
      </w:r>
      <w:r w:rsidRPr="00B97FE2">
        <w:rPr>
          <w:lang w:eastAsia="it-IT"/>
        </w:rPr>
        <w:t>o</w:t>
      </w:r>
      <w:r w:rsidRPr="00B97FE2">
        <w:rPr>
          <w:spacing w:val="-8"/>
          <w:lang w:eastAsia="it-IT"/>
        </w:rPr>
        <w:t xml:space="preserve"> </w:t>
      </w:r>
      <w:r w:rsidRPr="00B97FE2">
        <w:rPr>
          <w:lang w:eastAsia="it-IT"/>
        </w:rPr>
        <w:t>e</w:t>
      </w:r>
      <w:r w:rsidRPr="00B97FE2">
        <w:rPr>
          <w:spacing w:val="-6"/>
          <w:lang w:eastAsia="it-IT"/>
        </w:rPr>
        <w:t xml:space="preserve"> </w:t>
      </w:r>
      <w:r w:rsidRPr="00B97FE2">
        <w:rPr>
          <w:lang w:eastAsia="it-IT"/>
        </w:rPr>
        <w:t>da</w:t>
      </w:r>
      <w:r w:rsidRPr="00B97FE2">
        <w:rPr>
          <w:spacing w:val="-7"/>
          <w:lang w:eastAsia="it-IT"/>
        </w:rPr>
        <w:t xml:space="preserve"> </w:t>
      </w:r>
      <w:r w:rsidRPr="00B97FE2">
        <w:rPr>
          <w:spacing w:val="-4"/>
          <w:lang w:eastAsia="it-IT"/>
        </w:rPr>
        <w:t>q</w:t>
      </w:r>
      <w:r w:rsidRPr="00B97FE2">
        <w:rPr>
          <w:spacing w:val="-2"/>
          <w:lang w:eastAsia="it-IT"/>
        </w:rPr>
        <w:t>u</w:t>
      </w:r>
      <w:r w:rsidRPr="00B97FE2">
        <w:rPr>
          <w:lang w:eastAsia="it-IT"/>
        </w:rPr>
        <w:t>e</w:t>
      </w:r>
      <w:r w:rsidRPr="00B97FE2">
        <w:rPr>
          <w:spacing w:val="-2"/>
          <w:lang w:eastAsia="it-IT"/>
        </w:rPr>
        <w:t>ll</w:t>
      </w:r>
      <w:r w:rsidRPr="00B97FE2">
        <w:rPr>
          <w:lang w:eastAsia="it-IT"/>
        </w:rPr>
        <w:t>e già</w:t>
      </w:r>
      <w:r w:rsidRPr="00B97FE2">
        <w:rPr>
          <w:spacing w:val="-2"/>
          <w:lang w:eastAsia="it-IT"/>
        </w:rPr>
        <w:t xml:space="preserve"> </w:t>
      </w:r>
      <w:r w:rsidRPr="00B97FE2">
        <w:rPr>
          <w:spacing w:val="-3"/>
          <w:lang w:eastAsia="it-IT"/>
        </w:rPr>
        <w:t>d</w:t>
      </w:r>
      <w:r w:rsidRPr="00B97FE2">
        <w:rPr>
          <w:spacing w:val="2"/>
          <w:lang w:eastAsia="it-IT"/>
        </w:rPr>
        <w:t>e</w:t>
      </w:r>
      <w:r w:rsidRPr="00B97FE2">
        <w:rPr>
          <w:spacing w:val="-2"/>
          <w:lang w:eastAsia="it-IT"/>
        </w:rPr>
        <w:t>fi</w:t>
      </w:r>
      <w:r w:rsidRPr="00B97FE2">
        <w:rPr>
          <w:lang w:eastAsia="it-IT"/>
        </w:rPr>
        <w:t>ni</w:t>
      </w:r>
      <w:r w:rsidRPr="00B97FE2">
        <w:rPr>
          <w:spacing w:val="-3"/>
          <w:lang w:eastAsia="it-IT"/>
        </w:rPr>
        <w:t>t</w:t>
      </w:r>
      <w:r w:rsidRPr="00B97FE2">
        <w:rPr>
          <w:lang w:eastAsia="it-IT"/>
        </w:rPr>
        <w:t>e</w:t>
      </w:r>
      <w:r w:rsidRPr="00B97FE2">
        <w:rPr>
          <w:spacing w:val="-1"/>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le</w:t>
      </w:r>
      <w:r w:rsidRPr="00B97FE2">
        <w:rPr>
          <w:spacing w:val="1"/>
          <w:lang w:eastAsia="it-IT"/>
        </w:rPr>
        <w:t xml:space="preserve"> </w:t>
      </w:r>
      <w:r w:rsidRPr="00B97FE2">
        <w:rPr>
          <w:spacing w:val="-1"/>
          <w:lang w:eastAsia="it-IT"/>
        </w:rPr>
        <w:t>q</w:t>
      </w:r>
      <w:r w:rsidRPr="00B97FE2">
        <w:rPr>
          <w:lang w:eastAsia="it-IT"/>
        </w:rPr>
        <w:t>u</w:t>
      </w:r>
      <w:r w:rsidRPr="00B97FE2">
        <w:rPr>
          <w:spacing w:val="-4"/>
          <w:lang w:eastAsia="it-IT"/>
        </w:rPr>
        <w:t>a</w:t>
      </w:r>
      <w:r w:rsidRPr="00B97FE2">
        <w:rPr>
          <w:lang w:eastAsia="it-IT"/>
        </w:rPr>
        <w:t>li</w:t>
      </w:r>
      <w:r w:rsidRPr="00B97FE2">
        <w:rPr>
          <w:spacing w:val="-3"/>
          <w:lang w:eastAsia="it-IT"/>
        </w:rPr>
        <w:t xml:space="preserve"> </w:t>
      </w:r>
      <w:r w:rsidRPr="00B97FE2">
        <w:rPr>
          <w:lang w:eastAsia="it-IT"/>
        </w:rPr>
        <w:t>i</w:t>
      </w:r>
      <w:r w:rsidRPr="00B97FE2">
        <w:rPr>
          <w:spacing w:val="-1"/>
          <w:lang w:eastAsia="it-IT"/>
        </w:rPr>
        <w:t xml:space="preserve"> </w:t>
      </w:r>
      <w:r w:rsidRPr="00B97FE2">
        <w:rPr>
          <w:lang w:eastAsia="it-IT"/>
        </w:rPr>
        <w:t>debi</w:t>
      </w:r>
      <w:r w:rsidRPr="00B97FE2">
        <w:rPr>
          <w:spacing w:val="-3"/>
          <w:lang w:eastAsia="it-IT"/>
        </w:rPr>
        <w:t>t</w:t>
      </w:r>
      <w:r w:rsidRPr="00B97FE2">
        <w:rPr>
          <w:lang w:eastAsia="it-IT"/>
        </w:rPr>
        <w:t>i</w:t>
      </w:r>
      <w:r w:rsidRPr="00B97FE2">
        <w:rPr>
          <w:spacing w:val="-1"/>
          <w:lang w:eastAsia="it-IT"/>
        </w:rPr>
        <w:t xml:space="preserve"> </w:t>
      </w:r>
      <w:r w:rsidRPr="00B97FE2">
        <w:rPr>
          <w:spacing w:val="-2"/>
          <w:lang w:eastAsia="it-IT"/>
        </w:rPr>
        <w:t>n</w:t>
      </w:r>
      <w:r w:rsidRPr="00B97FE2">
        <w:rPr>
          <w:lang w:eastAsia="it-IT"/>
        </w:rPr>
        <w:t>on</w:t>
      </w:r>
      <w:r w:rsidRPr="00B97FE2">
        <w:rPr>
          <w:spacing w:val="-1"/>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 sta</w:t>
      </w:r>
      <w:r w:rsidRPr="00B97FE2">
        <w:rPr>
          <w:spacing w:val="-3"/>
          <w:lang w:eastAsia="it-IT"/>
        </w:rPr>
        <w:t>t</w:t>
      </w:r>
      <w:r w:rsidRPr="00B97FE2">
        <w:rPr>
          <w:lang w:eastAsia="it-IT"/>
        </w:rPr>
        <w:t>i</w:t>
      </w:r>
      <w:r w:rsidRPr="00B97FE2">
        <w:rPr>
          <w:spacing w:val="-3"/>
          <w:lang w:eastAsia="it-IT"/>
        </w:rPr>
        <w:t xml:space="preserve"> </w:t>
      </w:r>
      <w:r w:rsidRPr="00B97FE2">
        <w:rPr>
          <w:lang w:eastAsia="it-IT"/>
        </w:rPr>
        <w:t>s</w:t>
      </w:r>
      <w:r w:rsidRPr="00B97FE2">
        <w:rPr>
          <w:spacing w:val="1"/>
          <w:lang w:eastAsia="it-IT"/>
        </w:rPr>
        <w:t>o</w:t>
      </w:r>
      <w:r w:rsidRPr="00B97FE2">
        <w:rPr>
          <w:lang w:eastAsia="it-IT"/>
        </w:rPr>
        <w:t>dd</w:t>
      </w:r>
      <w:r w:rsidRPr="00B97FE2">
        <w:rPr>
          <w:spacing w:val="-2"/>
          <w:lang w:eastAsia="it-IT"/>
        </w:rPr>
        <w:t>i</w:t>
      </w:r>
      <w:r w:rsidRPr="00B97FE2">
        <w:rPr>
          <w:lang w:eastAsia="it-IT"/>
        </w:rPr>
        <w:t>s</w:t>
      </w:r>
      <w:r w:rsidRPr="00B97FE2">
        <w:rPr>
          <w:spacing w:val="-1"/>
          <w:lang w:eastAsia="it-IT"/>
        </w:rPr>
        <w:t>fa</w:t>
      </w:r>
      <w:r w:rsidRPr="00B97FE2">
        <w:rPr>
          <w:lang w:eastAsia="it-IT"/>
        </w:rPr>
        <w:t>tti.</w:t>
      </w:r>
    </w:p>
    <w:p w:rsidR="00D7436F" w:rsidRPr="00B97FE2" w:rsidRDefault="00D7436F" w:rsidP="00AB467F">
      <w:pPr>
        <w:widowControl w:val="0"/>
        <w:tabs>
          <w:tab w:val="left" w:pos="867"/>
        </w:tabs>
        <w:suppressAutoHyphens w:val="0"/>
        <w:kinsoku w:val="0"/>
        <w:overflowPunct w:val="0"/>
        <w:autoSpaceDE w:val="0"/>
        <w:autoSpaceDN w:val="0"/>
        <w:adjustRightInd w:val="0"/>
        <w:spacing w:after="0"/>
        <w:rPr>
          <w:lang w:eastAsia="it-IT"/>
        </w:rPr>
      </w:pPr>
      <w:r w:rsidRPr="00B97FE2">
        <w:rPr>
          <w:lang w:eastAsia="it-IT"/>
        </w:rPr>
        <w:t>2. L</w:t>
      </w:r>
      <w:r w:rsidRPr="00B97FE2">
        <w:rPr>
          <w:spacing w:val="-2"/>
          <w:lang w:eastAsia="it-IT"/>
        </w:rPr>
        <w:t>’</w:t>
      </w:r>
      <w:r w:rsidRPr="00B97FE2">
        <w:rPr>
          <w:lang w:eastAsia="it-IT"/>
        </w:rPr>
        <w:t>Agenzia</w:t>
      </w:r>
      <w:r w:rsidRPr="00B97FE2">
        <w:rPr>
          <w:spacing w:val="-1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8"/>
          <w:lang w:eastAsia="it-IT"/>
        </w:rPr>
        <w:t xml:space="preserve"> e</w:t>
      </w:r>
      <w:r w:rsidRPr="00B97FE2">
        <w:rPr>
          <w:lang w:eastAsia="it-IT"/>
        </w:rPr>
        <w:t>nt</w:t>
      </w:r>
      <w:r w:rsidRPr="00B97FE2">
        <w:rPr>
          <w:spacing w:val="-4"/>
          <w:lang w:eastAsia="it-IT"/>
        </w:rPr>
        <w:t>r</w:t>
      </w:r>
      <w:r w:rsidRPr="00B97FE2">
        <w:rPr>
          <w:spacing w:val="-1"/>
          <w:lang w:eastAsia="it-IT"/>
        </w:rPr>
        <w:t>a</w:t>
      </w:r>
      <w:r w:rsidRPr="00B97FE2">
        <w:rPr>
          <w:lang w:eastAsia="it-IT"/>
        </w:rPr>
        <w:t>te</w:t>
      </w:r>
      <w:r w:rsidRPr="00B97FE2">
        <w:rPr>
          <w:spacing w:val="-8"/>
          <w:lang w:eastAsia="it-IT"/>
        </w:rPr>
        <w:t xml:space="preserve"> </w:t>
      </w:r>
      <w:r w:rsidRPr="00B97FE2">
        <w:rPr>
          <w:spacing w:val="-1"/>
          <w:lang w:eastAsia="it-IT"/>
        </w:rPr>
        <w:t>a</w:t>
      </w:r>
      <w:r w:rsidRPr="00B97FE2">
        <w:rPr>
          <w:spacing w:val="-3"/>
          <w:lang w:eastAsia="it-IT"/>
        </w:rPr>
        <w:t>d</w:t>
      </w:r>
      <w:r w:rsidRPr="00B97FE2">
        <w:rPr>
          <w:lang w:eastAsia="it-IT"/>
        </w:rPr>
        <w:t>ott</w:t>
      </w:r>
      <w:r w:rsidRPr="00B97FE2">
        <w:rPr>
          <w:spacing w:val="-1"/>
          <w:lang w:eastAsia="it-IT"/>
        </w:rPr>
        <w:t>a</w:t>
      </w:r>
      <w:r w:rsidRPr="00B97FE2">
        <w:rPr>
          <w:lang w:eastAsia="it-IT"/>
        </w:rPr>
        <w:t>,</w:t>
      </w:r>
      <w:r w:rsidRPr="00B97FE2">
        <w:rPr>
          <w:spacing w:val="-12"/>
          <w:lang w:eastAsia="it-IT"/>
        </w:rPr>
        <w:t xml:space="preserve"> </w:t>
      </w:r>
      <w:r w:rsidRPr="00B97FE2">
        <w:rPr>
          <w:lang w:eastAsia="it-IT"/>
        </w:rPr>
        <w:t>ent</w:t>
      </w:r>
      <w:r w:rsidRPr="00B97FE2">
        <w:rPr>
          <w:spacing w:val="-2"/>
          <w:lang w:eastAsia="it-IT"/>
        </w:rPr>
        <w:t>r</w:t>
      </w:r>
      <w:r w:rsidRPr="00B97FE2">
        <w:rPr>
          <w:lang w:eastAsia="it-IT"/>
        </w:rPr>
        <w:t>o</w:t>
      </w:r>
      <w:r w:rsidRPr="00B97FE2">
        <w:rPr>
          <w:spacing w:val="-10"/>
          <w:lang w:eastAsia="it-IT"/>
        </w:rPr>
        <w:t xml:space="preserve"> novanta</w:t>
      </w:r>
      <w:r w:rsidRPr="00B97FE2">
        <w:rPr>
          <w:spacing w:val="-11"/>
          <w:lang w:eastAsia="it-IT"/>
        </w:rPr>
        <w:t xml:space="preserve"> </w:t>
      </w:r>
      <w:r w:rsidRPr="00B97FE2">
        <w:rPr>
          <w:lang w:eastAsia="it-IT"/>
        </w:rPr>
        <w:t>g</w:t>
      </w:r>
      <w:r w:rsidRPr="00B97FE2">
        <w:rPr>
          <w:spacing w:val="-2"/>
          <w:lang w:eastAsia="it-IT"/>
        </w:rPr>
        <w:t>i</w:t>
      </w:r>
      <w:r w:rsidRPr="00B97FE2">
        <w:rPr>
          <w:lang w:eastAsia="it-IT"/>
        </w:rPr>
        <w:t>o</w:t>
      </w:r>
      <w:r w:rsidRPr="00B97FE2">
        <w:rPr>
          <w:spacing w:val="-2"/>
          <w:lang w:eastAsia="it-IT"/>
        </w:rPr>
        <w:t>r</w:t>
      </w:r>
      <w:r w:rsidRPr="00B97FE2">
        <w:rPr>
          <w:lang w:eastAsia="it-IT"/>
        </w:rPr>
        <w:t>ni</w:t>
      </w:r>
      <w:r w:rsidRPr="00B97FE2">
        <w:rPr>
          <w:spacing w:val="-10"/>
          <w:lang w:eastAsia="it-IT"/>
        </w:rPr>
        <w:t xml:space="preserve"> </w:t>
      </w:r>
      <w:r w:rsidRPr="00B97FE2">
        <w:rPr>
          <w:lang w:eastAsia="it-IT"/>
        </w:rPr>
        <w:t>d</w:t>
      </w:r>
      <w:r w:rsidRPr="00B97FE2">
        <w:rPr>
          <w:spacing w:val="-4"/>
          <w:lang w:eastAsia="it-IT"/>
        </w:rPr>
        <w:t>a</w:t>
      </w:r>
      <w:r w:rsidRPr="00B97FE2">
        <w:rPr>
          <w:lang w:eastAsia="it-IT"/>
        </w:rPr>
        <w:t>lla</w:t>
      </w:r>
      <w:r w:rsidRPr="00B97FE2">
        <w:rPr>
          <w:spacing w:val="-12"/>
          <w:lang w:eastAsia="it-IT"/>
        </w:rPr>
        <w:t xml:space="preserve"> </w:t>
      </w:r>
      <w:r w:rsidRPr="00B97FE2">
        <w:rPr>
          <w:lang w:eastAsia="it-IT"/>
        </w:rPr>
        <w:t>d</w:t>
      </w:r>
      <w:r w:rsidRPr="00B97FE2">
        <w:rPr>
          <w:spacing w:val="-1"/>
          <w:lang w:eastAsia="it-IT"/>
        </w:rPr>
        <w:t>a</w:t>
      </w:r>
      <w:r w:rsidRPr="00B97FE2">
        <w:rPr>
          <w:lang w:eastAsia="it-IT"/>
        </w:rPr>
        <w:t>ta</w:t>
      </w:r>
      <w:r w:rsidRPr="00B97FE2">
        <w:rPr>
          <w:spacing w:val="-11"/>
          <w:lang w:eastAsia="it-IT"/>
        </w:rPr>
        <w:t xml:space="preserve"> </w:t>
      </w:r>
      <w:r w:rsidRPr="00B97FE2">
        <w:rPr>
          <w:lang w:eastAsia="it-IT"/>
        </w:rPr>
        <w:t>di</w:t>
      </w:r>
      <w:r w:rsidRPr="00B97FE2">
        <w:rPr>
          <w:spacing w:val="-12"/>
          <w:lang w:eastAsia="it-IT"/>
        </w:rPr>
        <w:t xml:space="preserve"> </w:t>
      </w:r>
      <w:r w:rsidRPr="00B97FE2">
        <w:rPr>
          <w:spacing w:val="2"/>
          <w:lang w:eastAsia="it-IT"/>
        </w:rPr>
        <w:t>e</w:t>
      </w:r>
      <w:r w:rsidRPr="00B97FE2">
        <w:rPr>
          <w:spacing w:val="-2"/>
          <w:lang w:eastAsia="it-IT"/>
        </w:rPr>
        <w:t>n</w:t>
      </w:r>
      <w:r w:rsidRPr="00B97FE2">
        <w:rPr>
          <w:lang w:eastAsia="it-IT"/>
        </w:rPr>
        <w:t>t</w:t>
      </w:r>
      <w:r w:rsidRPr="00B97FE2">
        <w:rPr>
          <w:spacing w:val="-2"/>
          <w:lang w:eastAsia="it-IT"/>
        </w:rPr>
        <w:t>r</w:t>
      </w:r>
      <w:r w:rsidRPr="00B97FE2">
        <w:rPr>
          <w:spacing w:val="-1"/>
          <w:lang w:eastAsia="it-IT"/>
        </w:rPr>
        <w:t>a</w:t>
      </w:r>
      <w:r w:rsidRPr="00B97FE2">
        <w:rPr>
          <w:lang w:eastAsia="it-IT"/>
        </w:rPr>
        <w:t>ta</w:t>
      </w:r>
      <w:r w:rsidRPr="00B97FE2">
        <w:rPr>
          <w:spacing w:val="-11"/>
          <w:lang w:eastAsia="it-IT"/>
        </w:rPr>
        <w:t xml:space="preserve"> </w:t>
      </w:r>
      <w:r w:rsidRPr="00B97FE2">
        <w:rPr>
          <w:lang w:eastAsia="it-IT"/>
        </w:rPr>
        <w:t>in</w:t>
      </w:r>
      <w:r w:rsidRPr="00B97FE2">
        <w:rPr>
          <w:spacing w:val="-10"/>
          <w:lang w:eastAsia="it-IT"/>
        </w:rPr>
        <w:t xml:space="preserve"> </w:t>
      </w:r>
      <w:r w:rsidRPr="00B97FE2">
        <w:rPr>
          <w:lang w:eastAsia="it-IT"/>
        </w:rPr>
        <w:t>v</w:t>
      </w:r>
      <w:r w:rsidRPr="00B97FE2">
        <w:rPr>
          <w:spacing w:val="-2"/>
          <w:lang w:eastAsia="it-IT"/>
        </w:rPr>
        <w:t>i</w:t>
      </w:r>
      <w:r w:rsidRPr="00B97FE2">
        <w:rPr>
          <w:lang w:eastAsia="it-IT"/>
        </w:rPr>
        <w:t>g</w:t>
      </w:r>
      <w:r w:rsidRPr="00B97FE2">
        <w:rPr>
          <w:spacing w:val="-2"/>
          <w:lang w:eastAsia="it-IT"/>
        </w:rPr>
        <w:t>o</w:t>
      </w:r>
      <w:r w:rsidRPr="00B97FE2">
        <w:rPr>
          <w:spacing w:val="-4"/>
          <w:lang w:eastAsia="it-IT"/>
        </w:rPr>
        <w:t>r</w:t>
      </w:r>
      <w:r w:rsidRPr="00B97FE2">
        <w:rPr>
          <w:lang w:eastAsia="it-IT"/>
        </w:rPr>
        <w:t>e del</w:t>
      </w:r>
      <w:r w:rsidRPr="00B97FE2">
        <w:rPr>
          <w:spacing w:val="16"/>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en</w:t>
      </w:r>
      <w:r w:rsidRPr="00B97FE2">
        <w:rPr>
          <w:spacing w:val="-3"/>
          <w:lang w:eastAsia="it-IT"/>
        </w:rPr>
        <w:t>t</w:t>
      </w:r>
      <w:r w:rsidRPr="00B97FE2">
        <w:rPr>
          <w:lang w:eastAsia="it-IT"/>
        </w:rPr>
        <w:t>e articolo,</w:t>
      </w:r>
      <w:r w:rsidRPr="00B97FE2">
        <w:rPr>
          <w:spacing w:val="17"/>
          <w:lang w:eastAsia="it-IT"/>
        </w:rPr>
        <w:t xml:space="preserve"> </w:t>
      </w:r>
      <w:r w:rsidRPr="00B97FE2">
        <w:t>con proprio provvedimento</w:t>
      </w:r>
      <w:r w:rsidRPr="00B97FE2">
        <w:rPr>
          <w:spacing w:val="17"/>
          <w:lang w:eastAsia="it-IT"/>
        </w:rPr>
        <w:t xml:space="preserve">, </w:t>
      </w:r>
      <w:r w:rsidRPr="00B97FE2">
        <w:rPr>
          <w:spacing w:val="-2"/>
          <w:lang w:eastAsia="it-IT"/>
        </w:rPr>
        <w:t>m</w:t>
      </w:r>
      <w:r w:rsidRPr="00B97FE2">
        <w:rPr>
          <w:lang w:eastAsia="it-IT"/>
        </w:rPr>
        <w:t>o</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13"/>
          <w:lang w:eastAsia="it-IT"/>
        </w:rPr>
        <w:t xml:space="preserve"> </w:t>
      </w:r>
      <w:r w:rsidRPr="00B97FE2">
        <w:rPr>
          <w:lang w:eastAsia="it-IT"/>
        </w:rPr>
        <w:t>p</w:t>
      </w:r>
      <w:r w:rsidRPr="00B97FE2">
        <w:rPr>
          <w:spacing w:val="2"/>
          <w:lang w:eastAsia="it-IT"/>
        </w:rPr>
        <w:t>e</w:t>
      </w:r>
      <w:r w:rsidRPr="00B97FE2">
        <w:rPr>
          <w:lang w:eastAsia="it-IT"/>
        </w:rPr>
        <w:t>r</w:t>
      </w:r>
      <w:r w:rsidRPr="00B97FE2">
        <w:rPr>
          <w:spacing w:val="11"/>
          <w:lang w:eastAsia="it-IT"/>
        </w:rPr>
        <w:t xml:space="preserve"> </w:t>
      </w:r>
      <w:r w:rsidRPr="00B97FE2">
        <w:rPr>
          <w:lang w:eastAsia="it-IT"/>
        </w:rPr>
        <w:t>la</w:t>
      </w:r>
      <w:r w:rsidRPr="00B97FE2">
        <w:rPr>
          <w:spacing w:val="14"/>
          <w:lang w:eastAsia="it-IT"/>
        </w:rPr>
        <w:t xml:space="preserve"> </w:t>
      </w:r>
      <w:r w:rsidRPr="00B97FE2">
        <w:rPr>
          <w:spacing w:val="-2"/>
          <w:lang w:eastAsia="it-IT"/>
        </w:rPr>
        <w:t>c</w:t>
      </w:r>
      <w:r w:rsidRPr="00B97FE2">
        <w:rPr>
          <w:spacing w:val="2"/>
          <w:lang w:eastAsia="it-IT"/>
        </w:rPr>
        <w:t>e</w:t>
      </w:r>
      <w:r w:rsidRPr="00B97FE2">
        <w:rPr>
          <w:spacing w:val="-2"/>
          <w:lang w:eastAsia="it-IT"/>
        </w:rPr>
        <w:t>r</w:t>
      </w:r>
      <w:r w:rsidRPr="00B97FE2">
        <w:rPr>
          <w:lang w:eastAsia="it-IT"/>
        </w:rPr>
        <w:t>ti</w:t>
      </w:r>
      <w:r w:rsidRPr="00B97FE2">
        <w:rPr>
          <w:spacing w:val="-4"/>
          <w:lang w:eastAsia="it-IT"/>
        </w:rPr>
        <w:t>f</w:t>
      </w:r>
      <w:r w:rsidRPr="00B97FE2">
        <w:rPr>
          <w:lang w:eastAsia="it-IT"/>
        </w:rPr>
        <w:t>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2"/>
          <w:lang w:eastAsia="it-IT"/>
        </w:rPr>
        <w:t xml:space="preserve"> </w:t>
      </w:r>
      <w:r w:rsidRPr="00B97FE2">
        <w:rPr>
          <w:lang w:eastAsia="it-IT"/>
        </w:rPr>
        <w:t>dei</w:t>
      </w:r>
      <w:r w:rsidRPr="00B97FE2">
        <w:rPr>
          <w:spacing w:val="16"/>
          <w:lang w:eastAsia="it-IT"/>
        </w:rPr>
        <w:t xml:space="preserve"> </w:t>
      </w:r>
      <w:r w:rsidRPr="00B97FE2">
        <w:rPr>
          <w:lang w:eastAsia="it-IT"/>
        </w:rPr>
        <w:t>ca</w:t>
      </w:r>
      <w:r w:rsidRPr="00B97FE2">
        <w:rPr>
          <w:spacing w:val="-2"/>
          <w:lang w:eastAsia="it-IT"/>
        </w:rPr>
        <w:t>ri</w:t>
      </w:r>
      <w:r w:rsidRPr="00B97FE2">
        <w:rPr>
          <w:lang w:eastAsia="it-IT"/>
        </w:rPr>
        <w:t>c</w:t>
      </w:r>
      <w:r w:rsidRPr="00B97FE2">
        <w:rPr>
          <w:spacing w:val="-2"/>
          <w:lang w:eastAsia="it-IT"/>
        </w:rPr>
        <w:t>h</w:t>
      </w:r>
      <w:r w:rsidRPr="00B97FE2">
        <w:rPr>
          <w:lang w:eastAsia="it-IT"/>
        </w:rPr>
        <w:t>i</w:t>
      </w:r>
      <w:r w:rsidRPr="00B97FE2">
        <w:rPr>
          <w:spacing w:val="15"/>
          <w:lang w:eastAsia="it-IT"/>
        </w:rPr>
        <w:t xml:space="preserve"> </w:t>
      </w:r>
      <w:r w:rsidRPr="00B97FE2">
        <w:rPr>
          <w:spacing w:val="-3"/>
          <w:lang w:eastAsia="it-IT"/>
        </w:rPr>
        <w:t>p</w:t>
      </w:r>
      <w:r w:rsidRPr="00B97FE2">
        <w:rPr>
          <w:lang w:eastAsia="it-IT"/>
        </w:rPr>
        <w:t>en</w:t>
      </w:r>
      <w:r w:rsidRPr="00B97FE2">
        <w:rPr>
          <w:spacing w:val="-3"/>
          <w:lang w:eastAsia="it-IT"/>
        </w:rPr>
        <w:t>d</w:t>
      </w:r>
      <w:r w:rsidRPr="00B97FE2">
        <w:rPr>
          <w:spacing w:val="2"/>
          <w:lang w:eastAsia="it-IT"/>
        </w:rPr>
        <w:t>e</w:t>
      </w:r>
      <w:r w:rsidRPr="00B97FE2">
        <w:rPr>
          <w:spacing w:val="-2"/>
          <w:lang w:eastAsia="it-IT"/>
        </w:rPr>
        <w:t>n</w:t>
      </w:r>
      <w:r w:rsidRPr="00B97FE2">
        <w:rPr>
          <w:lang w:eastAsia="it-IT"/>
        </w:rPr>
        <w:t>t</w:t>
      </w:r>
      <w:r w:rsidRPr="00B97FE2">
        <w:rPr>
          <w:spacing w:val="-2"/>
          <w:lang w:eastAsia="it-IT"/>
        </w:rPr>
        <w:t>i</w:t>
      </w:r>
      <w:r w:rsidRPr="00B97FE2">
        <w:rPr>
          <w:lang w:eastAsia="it-IT"/>
        </w:rPr>
        <w:t xml:space="preserve">, </w:t>
      </w:r>
      <w:r w:rsidRPr="00B97FE2">
        <w:rPr>
          <w:spacing w:val="-2"/>
          <w:lang w:eastAsia="it-IT"/>
        </w:rPr>
        <w:t>r</w:t>
      </w:r>
      <w:r w:rsidRPr="00B97FE2">
        <w:rPr>
          <w:lang w:eastAsia="it-IT"/>
        </w:rPr>
        <w:t>is</w:t>
      </w:r>
      <w:r w:rsidRPr="00B97FE2">
        <w:rPr>
          <w:spacing w:val="-1"/>
          <w:lang w:eastAsia="it-IT"/>
        </w:rPr>
        <w:t>u</w:t>
      </w:r>
      <w:r w:rsidRPr="00B97FE2">
        <w:rPr>
          <w:lang w:eastAsia="it-IT"/>
        </w:rPr>
        <w:t>lt</w:t>
      </w:r>
      <w:r w:rsidRPr="00B97FE2">
        <w:rPr>
          <w:spacing w:val="-1"/>
          <w:lang w:eastAsia="it-IT"/>
        </w:rPr>
        <w:t>a</w:t>
      </w:r>
      <w:r w:rsidRPr="00B97FE2">
        <w:rPr>
          <w:lang w:eastAsia="it-IT"/>
        </w:rPr>
        <w:t>n</w:t>
      </w:r>
      <w:r w:rsidRPr="00B97FE2">
        <w:rPr>
          <w:spacing w:val="-3"/>
          <w:lang w:eastAsia="it-IT"/>
        </w:rPr>
        <w:t>t</w:t>
      </w:r>
      <w:r w:rsidRPr="00B97FE2">
        <w:rPr>
          <w:lang w:eastAsia="it-IT"/>
        </w:rPr>
        <w:t>i</w:t>
      </w:r>
      <w:r w:rsidRPr="00B97FE2">
        <w:rPr>
          <w:spacing w:val="2"/>
          <w:lang w:eastAsia="it-IT"/>
        </w:rPr>
        <w:t xml:space="preserve"> </w:t>
      </w:r>
      <w:r w:rsidRPr="00B97FE2">
        <w:rPr>
          <w:spacing w:val="-1"/>
          <w:lang w:eastAsia="it-IT"/>
        </w:rPr>
        <w:t>a</w:t>
      </w:r>
      <w:r w:rsidRPr="00B97FE2">
        <w:rPr>
          <w:lang w:eastAsia="it-IT"/>
        </w:rPr>
        <w:t>l</w:t>
      </w:r>
      <w:r w:rsidRPr="00B97FE2">
        <w:rPr>
          <w:spacing w:val="-1"/>
          <w:lang w:eastAsia="it-IT"/>
        </w:rPr>
        <w:t xml:space="preserve"> </w:t>
      </w:r>
      <w:r w:rsidRPr="00B97FE2">
        <w:rPr>
          <w:lang w:eastAsia="it-IT"/>
        </w:rPr>
        <w:t>s</w:t>
      </w:r>
      <w:r w:rsidRPr="00B97FE2">
        <w:rPr>
          <w:spacing w:val="-2"/>
          <w:lang w:eastAsia="it-IT"/>
        </w:rPr>
        <w:t>i</w:t>
      </w:r>
      <w:r w:rsidRPr="00B97FE2">
        <w:rPr>
          <w:lang w:eastAsia="it-IT"/>
        </w:rPr>
        <w:t>s</w:t>
      </w:r>
      <w:r w:rsidRPr="00B97FE2">
        <w:rPr>
          <w:spacing w:val="-2"/>
          <w:lang w:eastAsia="it-IT"/>
        </w:rPr>
        <w:t>t</w:t>
      </w:r>
      <w:r w:rsidRPr="00B97FE2">
        <w:rPr>
          <w:spacing w:val="2"/>
          <w:lang w:eastAsia="it-IT"/>
        </w:rPr>
        <w:t>e</w:t>
      </w:r>
      <w:r w:rsidRPr="00B97FE2">
        <w:rPr>
          <w:spacing w:val="-2"/>
          <w:lang w:eastAsia="it-IT"/>
        </w:rPr>
        <w:t>m</w:t>
      </w:r>
      <w:r w:rsidRPr="00B97FE2">
        <w:rPr>
          <w:lang w:eastAsia="it-IT"/>
        </w:rPr>
        <w:t xml:space="preserve">a </w:t>
      </w:r>
      <w:r w:rsidRPr="00B97FE2">
        <w:rPr>
          <w:spacing w:val="-2"/>
          <w:lang w:eastAsia="it-IT"/>
        </w:rPr>
        <w:t>inf</w:t>
      </w:r>
      <w:r w:rsidRPr="00B97FE2">
        <w:rPr>
          <w:lang w:eastAsia="it-IT"/>
        </w:rPr>
        <w:t>o</w:t>
      </w:r>
      <w:r w:rsidRPr="00B97FE2">
        <w:rPr>
          <w:spacing w:val="-2"/>
          <w:lang w:eastAsia="it-IT"/>
        </w:rPr>
        <w:t>rm</w:t>
      </w:r>
      <w:r w:rsidRPr="00B97FE2">
        <w:rPr>
          <w:spacing w:val="-1"/>
          <w:lang w:eastAsia="it-IT"/>
        </w:rPr>
        <w:t>a</w:t>
      </w:r>
      <w:r w:rsidRPr="00B97FE2">
        <w:rPr>
          <w:lang w:eastAsia="it-IT"/>
        </w:rPr>
        <w:t>tivo 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a</w:t>
      </w:r>
      <w:r w:rsidRPr="00B97FE2">
        <w:rPr>
          <w:lang w:eastAsia="it-IT"/>
        </w:rPr>
        <w:t>n</w:t>
      </w:r>
      <w:r w:rsidRPr="00B97FE2">
        <w:rPr>
          <w:spacing w:val="-1"/>
          <w:lang w:eastAsia="it-IT"/>
        </w:rPr>
        <w:t>a</w:t>
      </w:r>
      <w:r w:rsidRPr="00B97FE2">
        <w:rPr>
          <w:lang w:eastAsia="it-IT"/>
        </w:rPr>
        <w:t>g</w:t>
      </w:r>
      <w:r w:rsidRPr="00B97FE2">
        <w:rPr>
          <w:spacing w:val="-2"/>
          <w:lang w:eastAsia="it-IT"/>
        </w:rPr>
        <w:t>r</w:t>
      </w:r>
      <w:r w:rsidRPr="00B97FE2">
        <w:rPr>
          <w:spacing w:val="-1"/>
          <w:lang w:eastAsia="it-IT"/>
        </w:rPr>
        <w:t>a</w:t>
      </w:r>
      <w:r w:rsidRPr="00B97FE2">
        <w:rPr>
          <w:spacing w:val="-4"/>
          <w:lang w:eastAsia="it-IT"/>
        </w:rPr>
        <w:t>f</w:t>
      </w:r>
      <w:r w:rsidRPr="00B97FE2">
        <w:rPr>
          <w:lang w:eastAsia="it-IT"/>
        </w:rPr>
        <w:t>e</w:t>
      </w:r>
      <w:r w:rsidRPr="00B97FE2">
        <w:rPr>
          <w:spacing w:val="1"/>
          <w:lang w:eastAsia="it-IT"/>
        </w:rPr>
        <w:t xml:space="preserve"> </w:t>
      </w:r>
      <w:r w:rsidRPr="00B97FE2">
        <w:rPr>
          <w:lang w:eastAsia="it-IT"/>
        </w:rPr>
        <w:t>t</w:t>
      </w:r>
      <w:r w:rsidRPr="00B97FE2">
        <w:rPr>
          <w:spacing w:val="-2"/>
          <w:lang w:eastAsia="it-IT"/>
        </w:rPr>
        <w:t>r</w:t>
      </w:r>
      <w:r w:rsidRPr="00B97FE2">
        <w:rPr>
          <w:lang w:eastAsia="it-IT"/>
        </w:rPr>
        <w:t>ibut</w:t>
      </w:r>
      <w:r w:rsidRPr="00B97FE2">
        <w:rPr>
          <w:spacing w:val="-1"/>
          <w:lang w:eastAsia="it-IT"/>
        </w:rPr>
        <w:t>a</w:t>
      </w:r>
      <w:r w:rsidRPr="00B97FE2">
        <w:rPr>
          <w:spacing w:val="-2"/>
          <w:lang w:eastAsia="it-IT"/>
        </w:rPr>
        <w:t>r</w:t>
      </w:r>
      <w:r w:rsidRPr="00B97FE2">
        <w:rPr>
          <w:lang w:eastAsia="it-IT"/>
        </w:rPr>
        <w:t>ia</w:t>
      </w:r>
      <w:r w:rsidRPr="00B97FE2">
        <w:rPr>
          <w:spacing w:val="-2"/>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es</w:t>
      </w:r>
      <w:r w:rsidRPr="00B97FE2">
        <w:rPr>
          <w:spacing w:val="-2"/>
          <w:lang w:eastAsia="it-IT"/>
        </w:rPr>
        <w:t>i</w:t>
      </w:r>
      <w:r w:rsidRPr="00B97FE2">
        <w:rPr>
          <w:lang w:eastAsia="it-IT"/>
        </w:rPr>
        <w:t>s</w:t>
      </w:r>
      <w:r w:rsidRPr="00B97FE2">
        <w:rPr>
          <w:spacing w:val="-2"/>
          <w:lang w:eastAsia="it-IT"/>
        </w:rPr>
        <w:t>t</w:t>
      </w:r>
      <w:r w:rsidRPr="00B97FE2">
        <w:rPr>
          <w:lang w:eastAsia="it-IT"/>
        </w:rPr>
        <w:t>enza di</w:t>
      </w:r>
      <w:r w:rsidRPr="00B97FE2">
        <w:rPr>
          <w:spacing w:val="-1"/>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3"/>
          <w:lang w:eastAsia="it-IT"/>
        </w:rPr>
        <w:t>t</w:t>
      </w:r>
      <w:r w:rsidRPr="00B97FE2">
        <w:rPr>
          <w:spacing w:val="2"/>
          <w:lang w:eastAsia="it-IT"/>
        </w:rPr>
        <w:t>e</w:t>
      </w:r>
      <w:r w:rsidRPr="00B97FE2">
        <w:rPr>
          <w:spacing w:val="-2"/>
          <w:lang w:eastAsia="it-IT"/>
        </w:rPr>
        <w:t>s</w:t>
      </w:r>
      <w:r w:rsidRPr="00B97FE2">
        <w:rPr>
          <w:lang w:eastAsia="it-IT"/>
        </w:rPr>
        <w:t>t</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 n</w:t>
      </w:r>
      <w:r w:rsidRPr="00B97FE2">
        <w:rPr>
          <w:spacing w:val="-2"/>
          <w:lang w:eastAsia="it-IT"/>
        </w:rPr>
        <w:t>o</w:t>
      </w:r>
      <w:r w:rsidRPr="00B97FE2">
        <w:rPr>
          <w:lang w:eastAsia="it-IT"/>
        </w:rPr>
        <w:t>nc</w:t>
      </w:r>
      <w:r w:rsidRPr="00B97FE2">
        <w:rPr>
          <w:spacing w:val="-2"/>
          <w:lang w:eastAsia="it-IT"/>
        </w:rPr>
        <w:t>h</w:t>
      </w:r>
      <w:r w:rsidRPr="00B97FE2">
        <w:rPr>
          <w:lang w:eastAsia="it-IT"/>
        </w:rPr>
        <w:t>é</w:t>
      </w:r>
      <w:r w:rsidRPr="00B97FE2">
        <w:rPr>
          <w:spacing w:val="-1"/>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5"/>
          <w:lang w:eastAsia="it-IT"/>
        </w:rPr>
        <w:t xml:space="preserve"> </w:t>
      </w:r>
      <w:r w:rsidRPr="00B97FE2">
        <w:rPr>
          <w:spacing w:val="-2"/>
          <w:lang w:eastAsia="it-IT"/>
        </w:rPr>
        <w:t>l</w:t>
      </w:r>
      <w:r w:rsidRPr="00B97FE2">
        <w:rPr>
          <w:lang w:eastAsia="it-IT"/>
        </w:rPr>
        <w:t>e</w:t>
      </w:r>
      <w:r w:rsidRPr="00B97FE2">
        <w:rPr>
          <w:spacing w:val="-1"/>
          <w:lang w:eastAsia="it-IT"/>
        </w:rPr>
        <w:t xml:space="preserve"> </w:t>
      </w:r>
      <w:r w:rsidRPr="00B97FE2">
        <w:rPr>
          <w:lang w:eastAsia="it-IT"/>
        </w:rPr>
        <w:t>i</w:t>
      </w:r>
      <w:r w:rsidRPr="00B97FE2">
        <w:rPr>
          <w:spacing w:val="-2"/>
          <w:lang w:eastAsia="it-IT"/>
        </w:rPr>
        <w:t>s</w:t>
      </w:r>
      <w:r w:rsidRPr="00B97FE2">
        <w:rPr>
          <w:lang w:eastAsia="it-IT"/>
        </w:rPr>
        <w:t>t</w:t>
      </w:r>
      <w:r w:rsidRPr="00B97FE2">
        <w:rPr>
          <w:spacing w:val="-2"/>
          <w:lang w:eastAsia="it-IT"/>
        </w:rPr>
        <w:t>r</w:t>
      </w:r>
      <w:r w:rsidRPr="00B97FE2">
        <w:rPr>
          <w:lang w:eastAsia="it-IT"/>
        </w:rPr>
        <w:t>uz</w:t>
      </w:r>
      <w:r w:rsidRPr="00B97FE2">
        <w:rPr>
          <w:spacing w:val="-2"/>
          <w:lang w:eastAsia="it-IT"/>
        </w:rPr>
        <w:t>io</w:t>
      </w:r>
      <w:r w:rsidRPr="00B97FE2">
        <w:rPr>
          <w:lang w:eastAsia="it-IT"/>
        </w:rPr>
        <w:t>ni</w:t>
      </w:r>
      <w:r w:rsidRPr="00B97FE2">
        <w:rPr>
          <w:spacing w:val="-3"/>
          <w:lang w:eastAsia="it-IT"/>
        </w:rPr>
        <w:t xml:space="preserve"> </w:t>
      </w:r>
      <w:r w:rsidRPr="00B97FE2">
        <w:rPr>
          <w:spacing w:val="-1"/>
          <w:lang w:eastAsia="it-IT"/>
        </w:rPr>
        <w:t>a</w:t>
      </w:r>
      <w:r w:rsidRPr="00B97FE2">
        <w:rPr>
          <w:lang w:eastAsia="it-IT"/>
        </w:rPr>
        <w:t>g</w:t>
      </w:r>
      <w:r w:rsidRPr="00B97FE2">
        <w:rPr>
          <w:spacing w:val="-2"/>
          <w:lang w:eastAsia="it-IT"/>
        </w:rPr>
        <w:t>l</w:t>
      </w:r>
      <w:r w:rsidRPr="00B97FE2">
        <w:rPr>
          <w:lang w:eastAsia="it-IT"/>
        </w:rPr>
        <w:t>i</w:t>
      </w:r>
      <w:r w:rsidRPr="00B97FE2">
        <w:rPr>
          <w:spacing w:val="-3"/>
          <w:lang w:eastAsia="it-IT"/>
        </w:rPr>
        <w:t xml:space="preserve"> </w:t>
      </w:r>
      <w:r w:rsidRPr="00B97FE2">
        <w:rPr>
          <w:lang w:eastAsia="it-IT"/>
        </w:rPr>
        <w:t>u</w:t>
      </w:r>
      <w:r w:rsidRPr="00B97FE2">
        <w:rPr>
          <w:spacing w:val="-2"/>
          <w:lang w:eastAsia="it-IT"/>
        </w:rPr>
        <w:t>ff</w:t>
      </w:r>
      <w:r w:rsidRPr="00B97FE2">
        <w:rPr>
          <w:lang w:eastAsia="it-IT"/>
        </w:rPr>
        <w:t>ici</w:t>
      </w:r>
      <w:r w:rsidRPr="00B97FE2">
        <w:rPr>
          <w:spacing w:val="-3"/>
          <w:lang w:eastAsia="it-IT"/>
        </w:rPr>
        <w:t xml:space="preserve"> </w:t>
      </w:r>
      <w:r w:rsidRPr="00B97FE2">
        <w:rPr>
          <w:spacing w:val="-2"/>
          <w:lang w:eastAsia="it-IT"/>
        </w:rPr>
        <w:t>l</w:t>
      </w:r>
      <w:r w:rsidRPr="00B97FE2">
        <w:rPr>
          <w:lang w:eastAsia="it-IT"/>
        </w:rPr>
        <w:t>oca</w:t>
      </w:r>
      <w:r w:rsidRPr="00B97FE2">
        <w:rPr>
          <w:spacing w:val="-2"/>
          <w:lang w:eastAsia="it-IT"/>
        </w:rPr>
        <w:t>l</w:t>
      </w:r>
      <w:r w:rsidRPr="00B97FE2">
        <w:rPr>
          <w:lang w:eastAsia="it-IT"/>
        </w:rPr>
        <w:t>i</w:t>
      </w:r>
      <w:r w:rsidRPr="00B97FE2">
        <w:rPr>
          <w:spacing w:val="-3"/>
          <w:lang w:eastAsia="it-IT"/>
        </w:rPr>
        <w:t xml:space="preserve"> d</w:t>
      </w:r>
      <w:r w:rsidRPr="00B97FE2">
        <w:rPr>
          <w:spacing w:val="2"/>
          <w:lang w:eastAsia="it-IT"/>
        </w:rPr>
        <w:t>e</w:t>
      </w:r>
      <w:r w:rsidRPr="00B97FE2">
        <w:rPr>
          <w:spacing w:val="-2"/>
          <w:lang w:eastAsia="it-IT"/>
        </w:rPr>
        <w:t>l</w:t>
      </w:r>
      <w:r w:rsidRPr="00B97FE2">
        <w:rPr>
          <w:lang w:eastAsia="it-IT"/>
        </w:rPr>
        <w:t>l'A</w:t>
      </w:r>
      <w:r w:rsidRPr="00B97FE2">
        <w:rPr>
          <w:spacing w:val="-2"/>
          <w:lang w:eastAsia="it-IT"/>
        </w:rPr>
        <w:t>g</w:t>
      </w:r>
      <w:r w:rsidRPr="00B97FE2">
        <w:rPr>
          <w:lang w:eastAsia="it-IT"/>
        </w:rPr>
        <w:t>enzia</w:t>
      </w:r>
      <w:r w:rsidRPr="00B97FE2">
        <w:rPr>
          <w:spacing w:val="-4"/>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4"/>
          <w:lang w:eastAsia="it-IT"/>
        </w:rPr>
        <w:t xml:space="preserve"> </w:t>
      </w:r>
      <w:r w:rsidRPr="00B97FE2">
        <w:rPr>
          <w:spacing w:val="2"/>
          <w:lang w:eastAsia="it-IT"/>
        </w:rPr>
        <w:t>e</w:t>
      </w:r>
      <w:r w:rsidRPr="00B97FE2">
        <w:rPr>
          <w:spacing w:val="-2"/>
          <w:lang w:eastAsia="it-IT"/>
        </w:rPr>
        <w:t>n</w:t>
      </w:r>
      <w:r w:rsidRPr="00B97FE2">
        <w:rPr>
          <w:lang w:eastAsia="it-IT"/>
        </w:rPr>
        <w:t>t</w:t>
      </w:r>
      <w:r w:rsidRPr="00B97FE2">
        <w:rPr>
          <w:spacing w:val="-2"/>
          <w:lang w:eastAsia="it-IT"/>
        </w:rPr>
        <w:t>r</w:t>
      </w:r>
      <w:r w:rsidRPr="00B97FE2">
        <w:rPr>
          <w:spacing w:val="-1"/>
          <w:lang w:eastAsia="it-IT"/>
        </w:rPr>
        <w:t>a</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spacing w:val="2"/>
          <w:lang w:eastAsia="it-IT"/>
        </w:rPr>
        <w:t>e</w:t>
      </w:r>
      <w:r w:rsidRPr="00B97FE2">
        <w:rPr>
          <w:spacing w:val="-3"/>
          <w:lang w:eastAsia="it-IT"/>
        </w:rPr>
        <w:t>t</w:t>
      </w:r>
      <w:r w:rsidRPr="00B97FE2">
        <w:rPr>
          <w:lang w:eastAsia="it-IT"/>
        </w:rPr>
        <w:t>en</w:t>
      </w:r>
      <w:r w:rsidRPr="00B97FE2">
        <w:rPr>
          <w:spacing w:val="-3"/>
          <w:lang w:eastAsia="it-IT"/>
        </w:rPr>
        <w:t>t</w:t>
      </w:r>
      <w:r w:rsidRPr="00B97FE2">
        <w:rPr>
          <w:lang w:eastAsia="it-IT"/>
        </w:rPr>
        <w:t>i</w:t>
      </w:r>
      <w:r w:rsidRPr="00B97FE2">
        <w:rPr>
          <w:spacing w:val="-3"/>
          <w:lang w:eastAsia="it-IT"/>
        </w:rPr>
        <w:t xml:space="preserve"> </w:t>
      </w:r>
      <w:r w:rsidRPr="00B97FE2">
        <w:rPr>
          <w:spacing w:val="-1"/>
          <w:lang w:eastAsia="it-IT"/>
        </w:rPr>
        <w:t>a</w:t>
      </w:r>
      <w:r w:rsidRPr="00B97FE2">
        <w:rPr>
          <w:lang w:eastAsia="it-IT"/>
        </w:rPr>
        <w:t>l</w:t>
      </w:r>
      <w:r w:rsidRPr="00B97FE2">
        <w:rPr>
          <w:spacing w:val="-3"/>
          <w:lang w:eastAsia="it-IT"/>
        </w:rPr>
        <w:t xml:space="preserve"> </w:t>
      </w:r>
      <w:r w:rsidRPr="00B97FE2">
        <w:rPr>
          <w:spacing w:val="-2"/>
          <w:lang w:eastAsia="it-IT"/>
        </w:rPr>
        <w:t>r</w:t>
      </w:r>
      <w:r w:rsidRPr="00B97FE2">
        <w:rPr>
          <w:lang w:eastAsia="it-IT"/>
        </w:rPr>
        <w:t>il</w:t>
      </w:r>
      <w:r w:rsidRPr="00B97FE2">
        <w:rPr>
          <w:spacing w:val="-1"/>
          <w:lang w:eastAsia="it-IT"/>
        </w:rPr>
        <w:t>a</w:t>
      </w:r>
      <w:r w:rsidRPr="00B97FE2">
        <w:rPr>
          <w:lang w:eastAsia="it-IT"/>
        </w:rPr>
        <w:t>sc</w:t>
      </w:r>
      <w:r w:rsidRPr="00B97FE2">
        <w:rPr>
          <w:spacing w:val="-2"/>
          <w:lang w:eastAsia="it-IT"/>
        </w:rPr>
        <w:t>i</w:t>
      </w:r>
      <w:r w:rsidRPr="00B97FE2">
        <w:rPr>
          <w:lang w:eastAsia="it-IT"/>
        </w:rPr>
        <w:t>o</w:t>
      </w:r>
      <w:r w:rsidRPr="00B97FE2">
        <w:rPr>
          <w:spacing w:val="-8"/>
          <w:lang w:eastAsia="it-IT"/>
        </w:rPr>
        <w:t xml:space="preserve"> </w:t>
      </w:r>
      <w:r w:rsidRPr="00B97FE2">
        <w:rPr>
          <w:lang w:eastAsia="it-IT"/>
        </w:rPr>
        <w:t>e d</w:t>
      </w:r>
      <w:r w:rsidRPr="00B97FE2">
        <w:rPr>
          <w:spacing w:val="2"/>
          <w:lang w:eastAsia="it-IT"/>
        </w:rPr>
        <w:t>e</w:t>
      </w:r>
      <w:r w:rsidRPr="00B97FE2">
        <w:rPr>
          <w:spacing w:val="-4"/>
          <w:lang w:eastAsia="it-IT"/>
        </w:rPr>
        <w:t>f</w:t>
      </w:r>
      <w:r w:rsidRPr="00B97FE2">
        <w:rPr>
          <w:lang w:eastAsia="it-IT"/>
        </w:rPr>
        <w:t>i</w:t>
      </w:r>
      <w:r w:rsidRPr="00B97FE2">
        <w:rPr>
          <w:spacing w:val="-2"/>
          <w:lang w:eastAsia="it-IT"/>
        </w:rPr>
        <w:t>n</w:t>
      </w:r>
      <w:r w:rsidRPr="00B97FE2">
        <w:rPr>
          <w:lang w:eastAsia="it-IT"/>
        </w:rPr>
        <w:t>is</w:t>
      </w:r>
      <w:r w:rsidRPr="00B97FE2">
        <w:rPr>
          <w:spacing w:val="-2"/>
          <w:lang w:eastAsia="it-IT"/>
        </w:rPr>
        <w:t>c</w:t>
      </w:r>
      <w:r w:rsidRPr="00B97FE2">
        <w:rPr>
          <w:lang w:eastAsia="it-IT"/>
        </w:rPr>
        <w:t>e</w:t>
      </w:r>
      <w:r w:rsidRPr="00B97FE2">
        <w:rPr>
          <w:spacing w:val="37"/>
          <w:lang w:eastAsia="it-IT"/>
        </w:rPr>
        <w:t xml:space="preserve"> </w:t>
      </w:r>
      <w:r w:rsidRPr="00B97FE2">
        <w:rPr>
          <w:lang w:eastAsia="it-IT"/>
        </w:rPr>
        <w:t>un</w:t>
      </w:r>
      <w:r w:rsidRPr="00B97FE2">
        <w:rPr>
          <w:spacing w:val="37"/>
          <w:lang w:eastAsia="it-IT"/>
        </w:rPr>
        <w:t xml:space="preserve"> </w:t>
      </w:r>
      <w:r w:rsidRPr="00B97FE2">
        <w:rPr>
          <w:spacing w:val="-2"/>
          <w:lang w:eastAsia="it-IT"/>
        </w:rPr>
        <w:t>f</w:t>
      </w:r>
      <w:r w:rsidRPr="00B97FE2">
        <w:rPr>
          <w:spacing w:val="-1"/>
          <w:lang w:eastAsia="it-IT"/>
        </w:rPr>
        <w:t>a</w:t>
      </w:r>
      <w:r w:rsidRPr="00B97FE2">
        <w:rPr>
          <w:spacing w:val="2"/>
          <w:lang w:eastAsia="it-IT"/>
        </w:rPr>
        <w:t>c</w:t>
      </w:r>
      <w:r w:rsidRPr="00B97FE2">
        <w:rPr>
          <w:lang w:eastAsia="it-IT"/>
        </w:rPr>
        <w:t>-</w:t>
      </w:r>
      <w:r w:rsidRPr="00B97FE2">
        <w:rPr>
          <w:spacing w:val="-2"/>
          <w:lang w:eastAsia="it-IT"/>
        </w:rPr>
        <w:t>s</w:t>
      </w:r>
      <w:r w:rsidRPr="00B97FE2">
        <w:rPr>
          <w:lang w:eastAsia="it-IT"/>
        </w:rPr>
        <w:t>i</w:t>
      </w:r>
      <w:r w:rsidRPr="00B97FE2">
        <w:rPr>
          <w:spacing w:val="-2"/>
          <w:lang w:eastAsia="it-IT"/>
        </w:rPr>
        <w:t>m</w:t>
      </w:r>
      <w:r w:rsidRPr="00B97FE2">
        <w:rPr>
          <w:lang w:eastAsia="it-IT"/>
        </w:rPr>
        <w:t>i</w:t>
      </w:r>
      <w:r w:rsidRPr="00B97FE2">
        <w:rPr>
          <w:spacing w:val="-2"/>
          <w:lang w:eastAsia="it-IT"/>
        </w:rPr>
        <w:t>l</w:t>
      </w:r>
      <w:r w:rsidRPr="00B97FE2">
        <w:rPr>
          <w:lang w:eastAsia="it-IT"/>
        </w:rPr>
        <w:t>e</w:t>
      </w:r>
      <w:r w:rsidRPr="00B97FE2">
        <w:rPr>
          <w:spacing w:val="40"/>
          <w:lang w:eastAsia="it-IT"/>
        </w:rPr>
        <w:t xml:space="preserve"> </w:t>
      </w:r>
      <w:r w:rsidRPr="00B97FE2">
        <w:rPr>
          <w:lang w:eastAsia="it-IT"/>
        </w:rPr>
        <w:t>di</w:t>
      </w:r>
      <w:r w:rsidRPr="00B97FE2">
        <w:rPr>
          <w:spacing w:val="37"/>
          <w:lang w:eastAsia="it-IT"/>
        </w:rPr>
        <w:t xml:space="preserve"> </w:t>
      </w:r>
      <w:r w:rsidRPr="00B97FE2">
        <w:rPr>
          <w:spacing w:val="-2"/>
          <w:lang w:eastAsia="it-IT"/>
        </w:rPr>
        <w:t>r</w:t>
      </w:r>
      <w:r w:rsidRPr="00B97FE2">
        <w:rPr>
          <w:lang w:eastAsia="it-IT"/>
        </w:rPr>
        <w:t>i</w:t>
      </w:r>
      <w:r w:rsidRPr="00B97FE2">
        <w:rPr>
          <w:spacing w:val="-2"/>
          <w:lang w:eastAsia="it-IT"/>
        </w:rPr>
        <w:t>c</w:t>
      </w:r>
      <w:r w:rsidRPr="00B97FE2">
        <w:rPr>
          <w:lang w:eastAsia="it-IT"/>
        </w:rPr>
        <w:t>h</w:t>
      </w:r>
      <w:r w:rsidRPr="00B97FE2">
        <w:rPr>
          <w:spacing w:val="-2"/>
          <w:lang w:eastAsia="it-IT"/>
        </w:rPr>
        <w:t>i</w:t>
      </w:r>
      <w:r w:rsidRPr="00B97FE2">
        <w:rPr>
          <w:lang w:eastAsia="it-IT"/>
        </w:rPr>
        <w:t>esta</w:t>
      </w:r>
      <w:r w:rsidRPr="00B97FE2">
        <w:rPr>
          <w:spacing w:val="37"/>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39"/>
          <w:lang w:eastAsia="it-IT"/>
        </w:rPr>
        <w:t xml:space="preserve"> </w:t>
      </w:r>
      <w:r w:rsidRPr="00B97FE2">
        <w:rPr>
          <w:spacing w:val="-2"/>
          <w:lang w:eastAsia="it-IT"/>
        </w:rPr>
        <w:t>c</w:t>
      </w:r>
      <w:r w:rsidRPr="00B97FE2">
        <w:rPr>
          <w:lang w:eastAsia="it-IT"/>
        </w:rPr>
        <w:t>e</w:t>
      </w:r>
      <w:r w:rsidRPr="00B97FE2">
        <w:rPr>
          <w:spacing w:val="-1"/>
          <w:lang w:eastAsia="it-IT"/>
        </w:rPr>
        <w:t>r</w:t>
      </w:r>
      <w:r w:rsidRPr="00B97FE2">
        <w:rPr>
          <w:lang w:eastAsia="it-IT"/>
        </w:rPr>
        <w:t>ti</w:t>
      </w:r>
      <w:r w:rsidRPr="00B97FE2">
        <w:rPr>
          <w:spacing w:val="-2"/>
          <w:lang w:eastAsia="it-IT"/>
        </w:rPr>
        <w:t>f</w:t>
      </w:r>
      <w:r w:rsidRPr="00B97FE2">
        <w:rPr>
          <w:lang w:eastAsia="it-IT"/>
        </w:rPr>
        <w:t>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37"/>
          <w:lang w:eastAsia="it-IT"/>
        </w:rPr>
        <w:t xml:space="preserve"> </w:t>
      </w:r>
      <w:r w:rsidRPr="00B97FE2">
        <w:rPr>
          <w:spacing w:val="-2"/>
          <w:lang w:eastAsia="it-IT"/>
        </w:rPr>
        <w:t>m</w:t>
      </w:r>
      <w:r w:rsidRPr="00B97FE2">
        <w:rPr>
          <w:lang w:eastAsia="it-IT"/>
        </w:rPr>
        <w:t>e</w:t>
      </w:r>
      <w:r w:rsidRPr="00B97FE2">
        <w:rPr>
          <w:spacing w:val="-3"/>
          <w:lang w:eastAsia="it-IT"/>
        </w:rPr>
        <w:t>d</w:t>
      </w:r>
      <w:r w:rsidRPr="00B97FE2">
        <w:rPr>
          <w:spacing w:val="2"/>
          <w:lang w:eastAsia="it-IT"/>
        </w:rPr>
        <w:t>e</w:t>
      </w:r>
      <w:r w:rsidRPr="00B97FE2">
        <w:rPr>
          <w:spacing w:val="-2"/>
          <w:lang w:eastAsia="it-IT"/>
        </w:rPr>
        <w:t>s</w:t>
      </w:r>
      <w:r w:rsidRPr="00B97FE2">
        <w:rPr>
          <w:lang w:eastAsia="it-IT"/>
        </w:rPr>
        <w:t>i</w:t>
      </w:r>
      <w:r w:rsidRPr="00B97FE2">
        <w:rPr>
          <w:spacing w:val="-4"/>
          <w:lang w:eastAsia="it-IT"/>
        </w:rPr>
        <w:t>m</w:t>
      </w:r>
      <w:r w:rsidRPr="00B97FE2">
        <w:rPr>
          <w:lang w:eastAsia="it-IT"/>
        </w:rPr>
        <w:t>e</w:t>
      </w:r>
      <w:r w:rsidRPr="00B97FE2">
        <w:rPr>
          <w:spacing w:val="40"/>
          <w:lang w:eastAsia="it-IT"/>
        </w:rPr>
        <w:t xml:space="preserve"> </w:t>
      </w:r>
      <w:r w:rsidRPr="00B97FE2">
        <w:rPr>
          <w:lang w:eastAsia="it-IT"/>
        </w:rPr>
        <w:t>da</w:t>
      </w:r>
      <w:r w:rsidRPr="00B97FE2">
        <w:rPr>
          <w:spacing w:val="36"/>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te</w:t>
      </w:r>
      <w:r w:rsidRPr="00B97FE2">
        <w:rPr>
          <w:spacing w:val="40"/>
          <w:lang w:eastAsia="it-IT"/>
        </w:rPr>
        <w:t xml:space="preserve"> </w:t>
      </w:r>
      <w:r w:rsidRPr="00B97FE2">
        <w:rPr>
          <w:lang w:eastAsia="it-IT"/>
        </w:rPr>
        <w:t>dei</w:t>
      </w:r>
      <w:r w:rsidRPr="00B97FE2">
        <w:rPr>
          <w:spacing w:val="38"/>
          <w:lang w:eastAsia="it-IT"/>
        </w:rPr>
        <w:t xml:space="preserve"> </w:t>
      </w:r>
      <w:r w:rsidRPr="00B97FE2">
        <w:rPr>
          <w:lang w:eastAsia="it-IT"/>
        </w:rPr>
        <w:t>s</w:t>
      </w:r>
      <w:r w:rsidRPr="00B97FE2">
        <w:rPr>
          <w:spacing w:val="-1"/>
          <w:lang w:eastAsia="it-IT"/>
        </w:rPr>
        <w:t>o</w:t>
      </w:r>
      <w:r w:rsidRPr="00B97FE2">
        <w:rPr>
          <w:lang w:eastAsia="it-IT"/>
        </w:rPr>
        <w:t>g</w:t>
      </w:r>
      <w:r w:rsidRPr="00B97FE2">
        <w:rPr>
          <w:spacing w:val="-2"/>
          <w:lang w:eastAsia="it-IT"/>
        </w:rPr>
        <w:t>g</w:t>
      </w:r>
      <w:r w:rsidRPr="00B97FE2">
        <w:rPr>
          <w:lang w:eastAsia="it-IT"/>
        </w:rPr>
        <w:t>e</w:t>
      </w:r>
      <w:r w:rsidRPr="00B97FE2">
        <w:rPr>
          <w:spacing w:val="-2"/>
          <w:lang w:eastAsia="it-IT"/>
        </w:rPr>
        <w:t>t</w:t>
      </w:r>
      <w:r w:rsidRPr="00B97FE2">
        <w:rPr>
          <w:spacing w:val="-3"/>
          <w:lang w:eastAsia="it-IT"/>
        </w:rPr>
        <w:t>t</w:t>
      </w:r>
      <w:r w:rsidRPr="00B97FE2">
        <w:rPr>
          <w:lang w:eastAsia="it-IT"/>
        </w:rPr>
        <w:t>i in</w:t>
      </w:r>
      <w:r w:rsidRPr="00B97FE2">
        <w:rPr>
          <w:spacing w:val="-3"/>
          <w:lang w:eastAsia="it-IT"/>
        </w:rPr>
        <w:t>t</w:t>
      </w:r>
      <w:r w:rsidRPr="00B97FE2">
        <w:rPr>
          <w:spacing w:val="2"/>
          <w:lang w:eastAsia="it-IT"/>
        </w:rPr>
        <w:t>e</w:t>
      </w:r>
      <w:r w:rsidRPr="00B97FE2">
        <w:rPr>
          <w:spacing w:val="-4"/>
          <w:lang w:eastAsia="it-IT"/>
        </w:rPr>
        <w:t>r</w:t>
      </w:r>
      <w:r w:rsidRPr="00B97FE2">
        <w:rPr>
          <w:lang w:eastAsia="it-IT"/>
        </w:rPr>
        <w:t>essa</w:t>
      </w:r>
      <w:r w:rsidRPr="00B97FE2">
        <w:rPr>
          <w:spacing w:val="-3"/>
          <w:lang w:eastAsia="it-IT"/>
        </w:rPr>
        <w:t>t</w:t>
      </w:r>
      <w:r w:rsidRPr="00B97FE2">
        <w:rPr>
          <w:lang w:eastAsia="it-IT"/>
        </w:rPr>
        <w:t>i,</w:t>
      </w:r>
      <w:r w:rsidRPr="00B97FE2">
        <w:rPr>
          <w:spacing w:val="-1"/>
          <w:lang w:eastAsia="it-IT"/>
        </w:rPr>
        <w:t xml:space="preserve"> </w:t>
      </w:r>
      <w:r w:rsidRPr="00B97FE2">
        <w:rPr>
          <w:lang w:eastAsia="it-IT"/>
        </w:rPr>
        <w:t>c</w:t>
      </w:r>
      <w:r w:rsidRPr="00B97FE2">
        <w:rPr>
          <w:spacing w:val="1"/>
          <w:lang w:eastAsia="it-IT"/>
        </w:rPr>
        <w:t>u</w:t>
      </w:r>
      <w:r w:rsidRPr="00B97FE2">
        <w:rPr>
          <w:spacing w:val="-2"/>
          <w:lang w:eastAsia="it-IT"/>
        </w:rPr>
        <w:t>r</w:t>
      </w:r>
      <w:r w:rsidRPr="00B97FE2">
        <w:rPr>
          <w:spacing w:val="-1"/>
          <w:lang w:eastAsia="it-IT"/>
        </w:rPr>
        <w:t>a</w:t>
      </w:r>
      <w:r w:rsidRPr="00B97FE2">
        <w:rPr>
          <w:lang w:eastAsia="it-IT"/>
        </w:rPr>
        <w:t>n</w:t>
      </w:r>
      <w:r w:rsidRPr="00B97FE2">
        <w:rPr>
          <w:spacing w:val="-3"/>
          <w:lang w:eastAsia="it-IT"/>
        </w:rPr>
        <w:t>d</w:t>
      </w:r>
      <w:r w:rsidRPr="00B97FE2">
        <w:rPr>
          <w:lang w:eastAsia="it-IT"/>
        </w:rPr>
        <w:t>o</w:t>
      </w:r>
      <w:r w:rsidRPr="00B97FE2">
        <w:rPr>
          <w:spacing w:val="1"/>
          <w:lang w:eastAsia="it-IT"/>
        </w:rPr>
        <w:t xml:space="preserve"> </w:t>
      </w:r>
      <w:r w:rsidRPr="00B97FE2">
        <w:rPr>
          <w:lang w:eastAsia="it-IT"/>
        </w:rPr>
        <w:t>la</w:t>
      </w:r>
      <w:r w:rsidRPr="00B97FE2">
        <w:rPr>
          <w:spacing w:val="-5"/>
          <w:lang w:eastAsia="it-IT"/>
        </w:rPr>
        <w:t xml:space="preserve"> </w:t>
      </w:r>
      <w:r w:rsidRPr="00B97FE2">
        <w:rPr>
          <w:lang w:eastAsia="it-IT"/>
        </w:rPr>
        <w:t>t</w:t>
      </w:r>
      <w:r w:rsidRPr="00B97FE2">
        <w:rPr>
          <w:spacing w:val="2"/>
          <w:lang w:eastAsia="it-IT"/>
        </w:rPr>
        <w:t>e</w:t>
      </w:r>
      <w:r w:rsidRPr="00B97FE2">
        <w:rPr>
          <w:spacing w:val="-2"/>
          <w:lang w:eastAsia="it-IT"/>
        </w:rPr>
        <w:t>m</w:t>
      </w:r>
      <w:r w:rsidRPr="00B97FE2">
        <w:rPr>
          <w:spacing w:val="-3"/>
          <w:lang w:eastAsia="it-IT"/>
        </w:rPr>
        <w:t>p</w:t>
      </w:r>
      <w:r w:rsidRPr="00B97FE2">
        <w:rPr>
          <w:lang w:eastAsia="it-IT"/>
        </w:rPr>
        <w:t>es</w:t>
      </w:r>
      <w:r w:rsidRPr="00B97FE2">
        <w:rPr>
          <w:spacing w:val="-3"/>
          <w:lang w:eastAsia="it-IT"/>
        </w:rPr>
        <w:t>t</w:t>
      </w:r>
      <w:r w:rsidRPr="00B97FE2">
        <w:rPr>
          <w:lang w:eastAsia="it-IT"/>
        </w:rPr>
        <w:t>iv</w:t>
      </w:r>
      <w:r w:rsidRPr="00B97FE2">
        <w:rPr>
          <w:spacing w:val="-2"/>
          <w:lang w:eastAsia="it-IT"/>
        </w:rPr>
        <w:t>i</w:t>
      </w:r>
      <w:r w:rsidRPr="00B97FE2">
        <w:rPr>
          <w:lang w:eastAsia="it-IT"/>
        </w:rPr>
        <w:t>tà</w:t>
      </w:r>
      <w:r w:rsidRPr="00B97FE2">
        <w:rPr>
          <w:spacing w:val="-2"/>
          <w:lang w:eastAsia="it-IT"/>
        </w:rPr>
        <w:t xml:space="preserve"> </w:t>
      </w:r>
      <w:r w:rsidRPr="00B97FE2">
        <w:rPr>
          <w:lang w:eastAsia="it-IT"/>
        </w:rPr>
        <w:t>di</w:t>
      </w:r>
      <w:r w:rsidRPr="00B97FE2">
        <w:rPr>
          <w:spacing w:val="-1"/>
          <w:lang w:eastAsia="it-IT"/>
        </w:rPr>
        <w:t xml:space="preserve"> </w:t>
      </w:r>
      <w:r w:rsidRPr="00B97FE2">
        <w:rPr>
          <w:spacing w:val="-2"/>
          <w:lang w:eastAsia="it-IT"/>
        </w:rPr>
        <w:t>r</w:t>
      </w:r>
      <w:r w:rsidRPr="00B97FE2">
        <w:rPr>
          <w:lang w:eastAsia="it-IT"/>
        </w:rPr>
        <w:t>il</w:t>
      </w:r>
      <w:r w:rsidRPr="00B97FE2">
        <w:rPr>
          <w:spacing w:val="-1"/>
          <w:lang w:eastAsia="it-IT"/>
        </w:rPr>
        <w:t>a</w:t>
      </w:r>
      <w:r w:rsidRPr="00B97FE2">
        <w:rPr>
          <w:spacing w:val="-2"/>
          <w:lang w:eastAsia="it-IT"/>
        </w:rPr>
        <w:t>s</w:t>
      </w:r>
      <w:r w:rsidRPr="00B97FE2">
        <w:rPr>
          <w:lang w:eastAsia="it-IT"/>
        </w:rPr>
        <w:t>c</w:t>
      </w:r>
      <w:r w:rsidRPr="00B97FE2">
        <w:rPr>
          <w:spacing w:val="-2"/>
          <w:lang w:eastAsia="it-IT"/>
        </w:rPr>
        <w:t>i</w:t>
      </w:r>
      <w:r w:rsidRPr="00B97FE2">
        <w:rPr>
          <w:spacing w:val="3"/>
          <w:lang w:eastAsia="it-IT"/>
        </w:rPr>
        <w:t>o</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after="0"/>
        <w:jc w:val="center"/>
        <w:rPr>
          <w:lang w:eastAsia="it-IT"/>
        </w:rPr>
      </w:pPr>
    </w:p>
    <w:p w:rsidR="00D7436F" w:rsidRPr="00B97FE2"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t.</w:t>
      </w:r>
      <w:r w:rsidRPr="00B97FE2">
        <w:rPr>
          <w:b/>
          <w:spacing w:val="-2"/>
          <w:lang w:eastAsia="it-IT"/>
        </w:rPr>
        <w:t xml:space="preserve"> </w:t>
      </w:r>
      <w:r w:rsidR="00225F56" w:rsidRPr="00B97FE2">
        <w:rPr>
          <w:b/>
          <w:lang w:eastAsia="it-IT"/>
        </w:rPr>
        <w:t>365</w:t>
      </w:r>
    </w:p>
    <w:p w:rsidR="00D7436F" w:rsidRPr="00B97FE2"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spacing w:val="-1"/>
          <w:lang w:eastAsia="it-IT"/>
        </w:rPr>
        <w:t>I</w:t>
      </w:r>
      <w:r w:rsidRPr="00B97FE2">
        <w:rPr>
          <w:b/>
          <w:lang w:eastAsia="it-IT"/>
        </w:rPr>
        <w:t>n</w:t>
      </w:r>
      <w:r w:rsidRPr="00B97FE2">
        <w:rPr>
          <w:b/>
          <w:spacing w:val="-2"/>
          <w:lang w:eastAsia="it-IT"/>
        </w:rPr>
        <w:t>f</w:t>
      </w:r>
      <w:r w:rsidRPr="00B97FE2">
        <w:rPr>
          <w:b/>
          <w:lang w:eastAsia="it-IT"/>
        </w:rPr>
        <w:t>o</w:t>
      </w:r>
      <w:r w:rsidRPr="00B97FE2">
        <w:rPr>
          <w:b/>
          <w:spacing w:val="-2"/>
          <w:lang w:eastAsia="it-IT"/>
        </w:rPr>
        <w:t>rm</w:t>
      </w:r>
      <w:r w:rsidRPr="00B97FE2">
        <w:rPr>
          <w:b/>
          <w:spacing w:val="-1"/>
          <w:lang w:eastAsia="it-IT"/>
        </w:rPr>
        <w:t>a</w:t>
      </w:r>
      <w:r w:rsidRPr="00B97FE2">
        <w:rPr>
          <w:b/>
          <w:lang w:eastAsia="it-IT"/>
        </w:rPr>
        <w:t>zi</w:t>
      </w:r>
      <w:r w:rsidRPr="00B97FE2">
        <w:rPr>
          <w:b/>
          <w:spacing w:val="-1"/>
          <w:lang w:eastAsia="it-IT"/>
        </w:rPr>
        <w:t>o</w:t>
      </w:r>
      <w:r w:rsidRPr="00B97FE2">
        <w:rPr>
          <w:b/>
          <w:lang w:eastAsia="it-IT"/>
        </w:rPr>
        <w:t>ni</w:t>
      </w:r>
      <w:r w:rsidRPr="00B97FE2">
        <w:rPr>
          <w:b/>
          <w:spacing w:val="-1"/>
          <w:lang w:eastAsia="it-IT"/>
        </w:rPr>
        <w:t xml:space="preserve"> </w:t>
      </w:r>
      <w:r w:rsidRPr="00B97FE2">
        <w:rPr>
          <w:b/>
          <w:spacing w:val="-2"/>
          <w:lang w:eastAsia="it-IT"/>
        </w:rPr>
        <w:t>s</w:t>
      </w:r>
      <w:r w:rsidRPr="00B97FE2">
        <w:rPr>
          <w:b/>
          <w:lang w:eastAsia="it-IT"/>
        </w:rPr>
        <w:t>ui</w:t>
      </w:r>
      <w:r w:rsidRPr="00B97FE2">
        <w:rPr>
          <w:b/>
          <w:spacing w:val="-1"/>
          <w:lang w:eastAsia="it-IT"/>
        </w:rPr>
        <w:t xml:space="preserve"> </w:t>
      </w:r>
      <w:r w:rsidRPr="00B97FE2">
        <w:rPr>
          <w:b/>
          <w:spacing w:val="-3"/>
          <w:lang w:eastAsia="it-IT"/>
        </w:rPr>
        <w:t>d</w:t>
      </w:r>
      <w:r w:rsidRPr="00B97FE2">
        <w:rPr>
          <w:b/>
          <w:lang w:eastAsia="it-IT"/>
        </w:rPr>
        <w:t>eb</w:t>
      </w:r>
      <w:r w:rsidRPr="00B97FE2">
        <w:rPr>
          <w:b/>
          <w:spacing w:val="1"/>
          <w:lang w:eastAsia="it-IT"/>
        </w:rPr>
        <w:t>i</w:t>
      </w:r>
      <w:r w:rsidRPr="00B97FE2">
        <w:rPr>
          <w:b/>
          <w:spacing w:val="-3"/>
          <w:lang w:eastAsia="it-IT"/>
        </w:rPr>
        <w:t>t</w:t>
      </w:r>
      <w:r w:rsidRPr="00B97FE2">
        <w:rPr>
          <w:b/>
          <w:lang w:eastAsia="it-IT"/>
        </w:rPr>
        <w:t>i</w:t>
      </w:r>
      <w:r w:rsidRPr="00B97FE2">
        <w:rPr>
          <w:b/>
          <w:spacing w:val="-3"/>
          <w:lang w:eastAsia="it-IT"/>
        </w:rPr>
        <w:t xml:space="preserve"> </w:t>
      </w:r>
      <w:r w:rsidRPr="00B97FE2">
        <w:rPr>
          <w:b/>
          <w:spacing w:val="-2"/>
          <w:lang w:eastAsia="it-IT"/>
        </w:rPr>
        <w:t>f</w:t>
      </w:r>
      <w:r w:rsidRPr="00B97FE2">
        <w:rPr>
          <w:b/>
          <w:lang w:eastAsia="it-IT"/>
        </w:rPr>
        <w:t>isc</w:t>
      </w:r>
      <w:r w:rsidRPr="00B97FE2">
        <w:rPr>
          <w:b/>
          <w:spacing w:val="-1"/>
          <w:lang w:eastAsia="it-IT"/>
        </w:rPr>
        <w:t>a</w:t>
      </w:r>
      <w:r w:rsidRPr="00B97FE2">
        <w:rPr>
          <w:b/>
          <w:lang w:eastAsia="it-IT"/>
        </w:rPr>
        <w:t>li,</w:t>
      </w:r>
      <w:r w:rsidRPr="00B97FE2">
        <w:rPr>
          <w:b/>
          <w:spacing w:val="-2"/>
          <w:lang w:eastAsia="it-IT"/>
        </w:rPr>
        <w:t xml:space="preserve"> c</w:t>
      </w:r>
      <w:r w:rsidRPr="00B97FE2">
        <w:rPr>
          <w:b/>
          <w:lang w:eastAsia="it-IT"/>
        </w:rPr>
        <w:t>ont</w:t>
      </w:r>
      <w:r w:rsidRPr="00B97FE2">
        <w:rPr>
          <w:b/>
          <w:spacing w:val="-4"/>
          <w:lang w:eastAsia="it-IT"/>
        </w:rPr>
        <w:t>r</w:t>
      </w:r>
      <w:r w:rsidRPr="00B97FE2">
        <w:rPr>
          <w:b/>
          <w:lang w:eastAsia="it-IT"/>
        </w:rPr>
        <w:t>ib</w:t>
      </w:r>
      <w:r w:rsidRPr="00B97FE2">
        <w:rPr>
          <w:b/>
          <w:spacing w:val="-2"/>
          <w:lang w:eastAsia="it-IT"/>
        </w:rPr>
        <w:t>u</w:t>
      </w:r>
      <w:r w:rsidRPr="00B97FE2">
        <w:rPr>
          <w:b/>
          <w:lang w:eastAsia="it-IT"/>
        </w:rPr>
        <w:t>ti</w:t>
      </w:r>
      <w:r w:rsidRPr="00B97FE2">
        <w:rPr>
          <w:b/>
          <w:spacing w:val="-2"/>
          <w:lang w:eastAsia="it-IT"/>
        </w:rPr>
        <w:t>v</w:t>
      </w:r>
      <w:r w:rsidRPr="00B97FE2">
        <w:rPr>
          <w:b/>
          <w:lang w:eastAsia="it-IT"/>
        </w:rPr>
        <w:t>i</w:t>
      </w:r>
      <w:r w:rsidRPr="00B97FE2">
        <w:rPr>
          <w:b/>
          <w:spacing w:val="-3"/>
          <w:lang w:eastAsia="it-IT"/>
        </w:rPr>
        <w:t xml:space="preserve"> </w:t>
      </w:r>
      <w:r w:rsidRPr="00B97FE2">
        <w:rPr>
          <w:b/>
          <w:lang w:eastAsia="it-IT"/>
        </w:rPr>
        <w:t>e</w:t>
      </w:r>
      <w:r w:rsidRPr="00B97FE2">
        <w:rPr>
          <w:b/>
          <w:spacing w:val="-1"/>
          <w:lang w:eastAsia="it-IT"/>
        </w:rPr>
        <w:t xml:space="preserve"> </w:t>
      </w:r>
      <w:r w:rsidRPr="00B97FE2">
        <w:rPr>
          <w:b/>
          <w:lang w:eastAsia="it-IT"/>
        </w:rPr>
        <w:t>p</w:t>
      </w:r>
      <w:r w:rsidRPr="00B97FE2">
        <w:rPr>
          <w:b/>
          <w:spacing w:val="2"/>
          <w:lang w:eastAsia="it-IT"/>
        </w:rPr>
        <w:t>e</w:t>
      </w:r>
      <w:r w:rsidRPr="00B97FE2">
        <w:rPr>
          <w:b/>
          <w:lang w:eastAsia="it-IT"/>
        </w:rPr>
        <w:t>r</w:t>
      </w:r>
      <w:r w:rsidRPr="00B97FE2">
        <w:rPr>
          <w:b/>
          <w:spacing w:val="-2"/>
          <w:lang w:eastAsia="it-IT"/>
        </w:rPr>
        <w:t xml:space="preserve"> </w:t>
      </w:r>
      <w:r w:rsidRPr="00B97FE2">
        <w:rPr>
          <w:b/>
          <w:lang w:eastAsia="it-IT"/>
        </w:rPr>
        <w:t>p</w:t>
      </w:r>
      <w:r w:rsidRPr="00B97FE2">
        <w:rPr>
          <w:b/>
          <w:spacing w:val="-4"/>
          <w:lang w:eastAsia="it-IT"/>
        </w:rPr>
        <w:t>r</w:t>
      </w:r>
      <w:r w:rsidRPr="00B97FE2">
        <w:rPr>
          <w:b/>
          <w:spacing w:val="2"/>
          <w:lang w:eastAsia="it-IT"/>
        </w:rPr>
        <w:t>e</w:t>
      </w:r>
      <w:r w:rsidRPr="00B97FE2">
        <w:rPr>
          <w:b/>
          <w:spacing w:val="-2"/>
          <w:lang w:eastAsia="it-IT"/>
        </w:rPr>
        <w:t>m</w:t>
      </w:r>
      <w:r w:rsidRPr="00B97FE2">
        <w:rPr>
          <w:b/>
          <w:lang w:eastAsia="it-IT"/>
        </w:rPr>
        <w:t>i</w:t>
      </w:r>
      <w:r w:rsidRPr="00B97FE2">
        <w:rPr>
          <w:b/>
          <w:spacing w:val="-1"/>
          <w:lang w:eastAsia="it-IT"/>
        </w:rPr>
        <w:t xml:space="preserve"> a</w:t>
      </w:r>
      <w:r w:rsidRPr="00B97FE2">
        <w:rPr>
          <w:b/>
          <w:lang w:eastAsia="it-IT"/>
        </w:rPr>
        <w:t>s</w:t>
      </w:r>
      <w:r w:rsidRPr="00B97FE2">
        <w:rPr>
          <w:b/>
          <w:spacing w:val="-2"/>
          <w:lang w:eastAsia="it-IT"/>
        </w:rPr>
        <w:t>s</w:t>
      </w:r>
      <w:r w:rsidRPr="00B97FE2">
        <w:rPr>
          <w:b/>
          <w:lang w:eastAsia="it-IT"/>
        </w:rPr>
        <w:t>i</w:t>
      </w:r>
      <w:r w:rsidRPr="00B97FE2">
        <w:rPr>
          <w:b/>
          <w:spacing w:val="-2"/>
          <w:lang w:eastAsia="it-IT"/>
        </w:rPr>
        <w:t>c</w:t>
      </w:r>
      <w:r w:rsidRPr="00B97FE2">
        <w:rPr>
          <w:b/>
          <w:lang w:eastAsia="it-IT"/>
        </w:rPr>
        <w:t>u</w:t>
      </w:r>
      <w:r w:rsidRPr="00B97FE2">
        <w:rPr>
          <w:b/>
          <w:spacing w:val="-2"/>
          <w:lang w:eastAsia="it-IT"/>
        </w:rPr>
        <w:t>r</w:t>
      </w:r>
      <w:r w:rsidRPr="00B97FE2">
        <w:rPr>
          <w:b/>
          <w:spacing w:val="-1"/>
          <w:lang w:eastAsia="it-IT"/>
        </w:rPr>
        <w:t>a</w:t>
      </w:r>
      <w:r w:rsidRPr="00B97FE2">
        <w:rPr>
          <w:b/>
          <w:lang w:eastAsia="it-IT"/>
        </w:rPr>
        <w:t>ti</w:t>
      </w:r>
      <w:r w:rsidRPr="00B97FE2">
        <w:rPr>
          <w:b/>
          <w:spacing w:val="-2"/>
          <w:lang w:eastAsia="it-IT"/>
        </w:rPr>
        <w:t>v</w:t>
      </w:r>
      <w:r w:rsidRPr="00B97FE2">
        <w:rPr>
          <w:b/>
          <w:lang w:eastAsia="it-IT"/>
        </w:rPr>
        <w:t>i</w:t>
      </w:r>
    </w:p>
    <w:p w:rsidR="00D7436F" w:rsidRPr="00B97FE2" w:rsidRDefault="00D7436F" w:rsidP="00AB467F">
      <w:pPr>
        <w:widowControl w:val="0"/>
        <w:suppressAutoHyphens w:val="0"/>
        <w:kinsoku w:val="0"/>
        <w:overflowPunct w:val="0"/>
        <w:autoSpaceDE w:val="0"/>
        <w:autoSpaceDN w:val="0"/>
        <w:adjustRightInd w:val="0"/>
        <w:spacing w:before="9" w:after="0" w:line="276" w:lineRule="auto"/>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76" w:lineRule="auto"/>
        <w:rPr>
          <w:lang w:eastAsia="it-IT"/>
        </w:rPr>
      </w:pPr>
      <w:r w:rsidRPr="00B97FE2">
        <w:rPr>
          <w:lang w:eastAsia="it-IT"/>
        </w:rPr>
        <w:t>1. A</w:t>
      </w:r>
      <w:r w:rsidRPr="00B97FE2">
        <w:rPr>
          <w:spacing w:val="26"/>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i</w:t>
      </w:r>
      <w:r w:rsidRPr="00B97FE2">
        <w:rPr>
          <w:spacing w:val="-3"/>
          <w:lang w:eastAsia="it-IT"/>
        </w:rPr>
        <w:t>t</w:t>
      </w:r>
      <w:r w:rsidRPr="00B97FE2">
        <w:rPr>
          <w:lang w:eastAsia="it-IT"/>
        </w:rPr>
        <w:t>o</w:t>
      </w:r>
      <w:r w:rsidRPr="00B97FE2">
        <w:rPr>
          <w:spacing w:val="26"/>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6"/>
          <w:lang w:eastAsia="it-IT"/>
        </w:rPr>
        <w:t xml:space="preserve"> </w:t>
      </w:r>
      <w:r w:rsidRPr="00B97FE2">
        <w:rPr>
          <w:spacing w:val="-3"/>
          <w:lang w:eastAsia="it-IT"/>
        </w:rPr>
        <w:t>d</w:t>
      </w:r>
      <w:r w:rsidRPr="00B97FE2">
        <w:rPr>
          <w:lang w:eastAsia="it-IT"/>
        </w:rPr>
        <w:t>o</w:t>
      </w:r>
      <w:r w:rsidRPr="00B97FE2">
        <w:rPr>
          <w:spacing w:val="-2"/>
          <w:lang w:eastAsia="it-IT"/>
        </w:rPr>
        <w:t>m</w:t>
      </w:r>
      <w:r w:rsidRPr="00B97FE2">
        <w:rPr>
          <w:spacing w:val="-4"/>
          <w:lang w:eastAsia="it-IT"/>
        </w:rPr>
        <w:t>a</w:t>
      </w:r>
      <w:r w:rsidRPr="00B97FE2">
        <w:rPr>
          <w:lang w:eastAsia="it-IT"/>
        </w:rPr>
        <w:t>nda</w:t>
      </w:r>
      <w:r w:rsidRPr="00B97FE2">
        <w:rPr>
          <w:spacing w:val="24"/>
          <w:lang w:eastAsia="it-IT"/>
        </w:rPr>
        <w:t xml:space="preserve"> </w:t>
      </w:r>
      <w:r w:rsidRPr="00B97FE2">
        <w:rPr>
          <w:lang w:eastAsia="it-IT"/>
        </w:rPr>
        <w:t>di</w:t>
      </w:r>
      <w:r w:rsidRPr="00B97FE2">
        <w:rPr>
          <w:spacing w:val="26"/>
          <w:lang w:eastAsia="it-IT"/>
        </w:rPr>
        <w:t xml:space="preserve"> </w:t>
      </w:r>
      <w:r w:rsidRPr="00B97FE2">
        <w:rPr>
          <w:spacing w:val="-1"/>
          <w:lang w:eastAsia="it-IT"/>
        </w:rPr>
        <w:t>a</w:t>
      </w:r>
      <w:r w:rsidRPr="00B97FE2">
        <w:rPr>
          <w:spacing w:val="-3"/>
          <w:lang w:eastAsia="it-IT"/>
        </w:rPr>
        <w:t>p</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u</w:t>
      </w:r>
      <w:r w:rsidRPr="00B97FE2">
        <w:rPr>
          <w:spacing w:val="-2"/>
          <w:lang w:eastAsia="it-IT"/>
        </w:rPr>
        <w:t>r</w:t>
      </w:r>
      <w:r w:rsidRPr="00B97FE2">
        <w:rPr>
          <w:lang w:eastAsia="it-IT"/>
        </w:rPr>
        <w:t>a</w:t>
      </w:r>
      <w:r w:rsidRPr="00B97FE2">
        <w:rPr>
          <w:spacing w:val="24"/>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2"/>
          <w:lang w:eastAsia="it-IT"/>
        </w:rPr>
        <w:t xml:space="preserve"> </w:t>
      </w:r>
      <w:r w:rsidRPr="00B97FE2">
        <w:rPr>
          <w:lang w:eastAsia="it-IT"/>
        </w:rPr>
        <w:t>li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28"/>
          <w:lang w:eastAsia="it-IT"/>
        </w:rPr>
        <w:t xml:space="preserve"> </w:t>
      </w:r>
      <w:r w:rsidRPr="00B97FE2">
        <w:rPr>
          <w:spacing w:val="-2"/>
          <w:lang w:eastAsia="it-IT"/>
        </w:rPr>
        <w:t>gi</w:t>
      </w:r>
      <w:r w:rsidRPr="00B97FE2">
        <w:rPr>
          <w:lang w:eastAsia="it-IT"/>
        </w:rPr>
        <w:t>udi</w:t>
      </w:r>
      <w:r w:rsidRPr="00B97FE2">
        <w:rPr>
          <w:spacing w:val="-3"/>
          <w:lang w:eastAsia="it-IT"/>
        </w:rPr>
        <w:t>z</w:t>
      </w:r>
      <w:r w:rsidRPr="00B97FE2">
        <w:rPr>
          <w:lang w:eastAsia="it-IT"/>
        </w:rPr>
        <w:t>i</w:t>
      </w:r>
      <w:r w:rsidRPr="00B97FE2">
        <w:rPr>
          <w:spacing w:val="-1"/>
          <w:lang w:eastAsia="it-IT"/>
        </w:rPr>
        <w:t>a</w:t>
      </w:r>
      <w:r w:rsidRPr="00B97FE2">
        <w:rPr>
          <w:spacing w:val="-2"/>
          <w:lang w:eastAsia="it-IT"/>
        </w:rPr>
        <w:t>l</w:t>
      </w:r>
      <w:r w:rsidRPr="00B97FE2">
        <w:rPr>
          <w:lang w:eastAsia="it-IT"/>
        </w:rPr>
        <w:t>e</w:t>
      </w:r>
      <w:r w:rsidRPr="00B97FE2">
        <w:rPr>
          <w:spacing w:val="23"/>
          <w:lang w:eastAsia="it-IT"/>
        </w:rPr>
        <w:t xml:space="preserve"> </w:t>
      </w:r>
      <w:r w:rsidRPr="00B97FE2">
        <w:rPr>
          <w:lang w:eastAsia="it-IT"/>
        </w:rPr>
        <w:t>o</w:t>
      </w:r>
      <w:r w:rsidRPr="00B97FE2">
        <w:rPr>
          <w:spacing w:val="26"/>
          <w:lang w:eastAsia="it-IT"/>
        </w:rPr>
        <w:t xml:space="preserve"> </w:t>
      </w:r>
      <w:r w:rsidRPr="00B97FE2">
        <w:rPr>
          <w:spacing w:val="-3"/>
          <w:lang w:eastAsia="it-IT"/>
        </w:rPr>
        <w:t>d</w:t>
      </w:r>
      <w:r w:rsidRPr="00B97FE2">
        <w:rPr>
          <w:lang w:eastAsia="it-IT"/>
        </w:rPr>
        <w:t>el</w:t>
      </w:r>
      <w:r w:rsidRPr="00B97FE2">
        <w:rPr>
          <w:spacing w:val="26"/>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lang w:eastAsia="it-IT"/>
        </w:rPr>
        <w:t>c</w:t>
      </w:r>
      <w:r w:rsidRPr="00B97FE2">
        <w:rPr>
          <w:spacing w:val="1"/>
          <w:lang w:eastAsia="it-IT"/>
        </w:rPr>
        <w:t>o</w:t>
      </w:r>
      <w:r w:rsidRPr="00B97FE2">
        <w:rPr>
          <w:spacing w:val="-2"/>
          <w:lang w:eastAsia="it-IT"/>
        </w:rPr>
        <w:t>r</w:t>
      </w:r>
      <w:r w:rsidRPr="00B97FE2">
        <w:rPr>
          <w:lang w:eastAsia="it-IT"/>
        </w:rPr>
        <w:t>d</w:t>
      </w:r>
      <w:r w:rsidRPr="00B97FE2">
        <w:rPr>
          <w:spacing w:val="-1"/>
          <w:lang w:eastAsia="it-IT"/>
        </w:rPr>
        <w:t>a</w:t>
      </w:r>
      <w:r w:rsidRPr="00B97FE2">
        <w:rPr>
          <w:spacing w:val="-3"/>
          <w:lang w:eastAsia="it-IT"/>
        </w:rPr>
        <w:t>t</w:t>
      </w:r>
      <w:r w:rsidRPr="00B97FE2">
        <w:rPr>
          <w:lang w:eastAsia="it-IT"/>
        </w:rPr>
        <w:t>o p</w:t>
      </w:r>
      <w:r w:rsidRPr="00B97FE2">
        <w:rPr>
          <w:spacing w:val="-2"/>
          <w:lang w:eastAsia="it-IT"/>
        </w:rPr>
        <w:t>r</w:t>
      </w:r>
      <w:r w:rsidRPr="00B97FE2">
        <w:rPr>
          <w:spacing w:val="2"/>
          <w:lang w:eastAsia="it-IT"/>
        </w:rPr>
        <w:t>e</w:t>
      </w:r>
      <w:r w:rsidRPr="00B97FE2">
        <w:rPr>
          <w:spacing w:val="-2"/>
          <w:lang w:eastAsia="it-IT"/>
        </w:rPr>
        <w:t>v</w:t>
      </w:r>
      <w:r w:rsidRPr="00B97FE2">
        <w:rPr>
          <w:lang w:eastAsia="it-IT"/>
        </w:rPr>
        <w:t>en</w:t>
      </w:r>
      <w:r w:rsidRPr="00B97FE2">
        <w:rPr>
          <w:spacing w:val="-3"/>
          <w:lang w:eastAsia="it-IT"/>
        </w:rPr>
        <w:t>t</w:t>
      </w:r>
      <w:r w:rsidRPr="00B97FE2">
        <w:rPr>
          <w:lang w:eastAsia="it-IT"/>
        </w:rPr>
        <w:t>i</w:t>
      </w:r>
      <w:r w:rsidRPr="00B97FE2">
        <w:rPr>
          <w:spacing w:val="-2"/>
          <w:lang w:eastAsia="it-IT"/>
        </w:rPr>
        <w:t>v</w:t>
      </w:r>
      <w:r w:rsidRPr="00B97FE2">
        <w:rPr>
          <w:lang w:eastAsia="it-IT"/>
        </w:rPr>
        <w:t>o</w:t>
      </w:r>
      <w:r w:rsidRPr="00B97FE2">
        <w:rPr>
          <w:spacing w:val="54"/>
          <w:lang w:eastAsia="it-IT"/>
        </w:rPr>
        <w:t xml:space="preserve"> </w:t>
      </w:r>
      <w:r w:rsidRPr="00B97FE2">
        <w:rPr>
          <w:lang w:eastAsia="it-IT"/>
        </w:rPr>
        <w:t>e</w:t>
      </w:r>
      <w:r w:rsidRPr="00B97FE2">
        <w:rPr>
          <w:spacing w:val="58"/>
          <w:lang w:eastAsia="it-IT"/>
        </w:rPr>
        <w:t xml:space="preserve"> </w:t>
      </w:r>
      <w:r w:rsidRPr="00B97FE2">
        <w:rPr>
          <w:spacing w:val="-2"/>
          <w:lang w:eastAsia="it-IT"/>
        </w:rPr>
        <w:t>f</w:t>
      </w:r>
      <w:r w:rsidRPr="00B97FE2">
        <w:rPr>
          <w:lang w:eastAsia="it-IT"/>
        </w:rPr>
        <w:t>i</w:t>
      </w:r>
      <w:r w:rsidRPr="00B97FE2">
        <w:rPr>
          <w:spacing w:val="-2"/>
          <w:lang w:eastAsia="it-IT"/>
        </w:rPr>
        <w:t>n</w:t>
      </w:r>
      <w:r w:rsidRPr="00B97FE2">
        <w:rPr>
          <w:lang w:eastAsia="it-IT"/>
        </w:rPr>
        <w:t>o</w:t>
      </w:r>
      <w:r w:rsidRPr="00B97FE2">
        <w:rPr>
          <w:spacing w:val="58"/>
          <w:lang w:eastAsia="it-IT"/>
        </w:rPr>
        <w:t xml:space="preserve"> </w:t>
      </w:r>
      <w:r w:rsidRPr="00B97FE2">
        <w:rPr>
          <w:spacing w:val="-1"/>
          <w:lang w:eastAsia="it-IT"/>
        </w:rPr>
        <w:t>a</w:t>
      </w:r>
      <w:r w:rsidRPr="00B97FE2">
        <w:rPr>
          <w:lang w:eastAsia="it-IT"/>
        </w:rPr>
        <w:t>lla</w:t>
      </w:r>
      <w:r w:rsidRPr="00B97FE2">
        <w:rPr>
          <w:spacing w:val="52"/>
          <w:lang w:eastAsia="it-IT"/>
        </w:rPr>
        <w:t xml:space="preserve"> </w:t>
      </w:r>
      <w:r w:rsidRPr="00B97FE2">
        <w:rPr>
          <w:spacing w:val="2"/>
          <w:lang w:eastAsia="it-IT"/>
        </w:rPr>
        <w:t>e</w:t>
      </w:r>
      <w:r w:rsidRPr="00B97FE2">
        <w:rPr>
          <w:spacing w:val="-2"/>
          <w:lang w:eastAsia="it-IT"/>
        </w:rPr>
        <w:t>m</w:t>
      </w:r>
      <w:r w:rsidRPr="00B97FE2">
        <w:rPr>
          <w:spacing w:val="-1"/>
          <w:lang w:eastAsia="it-IT"/>
        </w:rPr>
        <w:t>a</w:t>
      </w:r>
      <w:r w:rsidRPr="00B97FE2">
        <w:rPr>
          <w:lang w:eastAsia="it-IT"/>
        </w:rPr>
        <w:t>n</w:t>
      </w:r>
      <w:r w:rsidRPr="00B97FE2">
        <w:rPr>
          <w:spacing w:val="-1"/>
          <w:lang w:eastAsia="it-IT"/>
        </w:rPr>
        <w:t>a</w:t>
      </w:r>
      <w:r w:rsidRPr="00B97FE2">
        <w:rPr>
          <w:lang w:eastAsia="it-IT"/>
        </w:rPr>
        <w:t>z</w:t>
      </w:r>
      <w:r w:rsidRPr="00B97FE2">
        <w:rPr>
          <w:spacing w:val="-2"/>
          <w:lang w:eastAsia="it-IT"/>
        </w:rPr>
        <w:t>ion</w:t>
      </w:r>
      <w:r w:rsidRPr="00B97FE2">
        <w:rPr>
          <w:lang w:eastAsia="it-IT"/>
        </w:rPr>
        <w:t>e</w:t>
      </w:r>
      <w:r w:rsidRPr="00B97FE2">
        <w:rPr>
          <w:spacing w:val="59"/>
          <w:lang w:eastAsia="it-IT"/>
        </w:rPr>
        <w:t xml:space="preserve"> </w:t>
      </w:r>
      <w:r w:rsidRPr="00B97FE2">
        <w:rPr>
          <w:spacing w:val="-3"/>
          <w:lang w:eastAsia="it-IT"/>
        </w:rPr>
        <w:t>d</w:t>
      </w:r>
      <w:r w:rsidRPr="00B97FE2">
        <w:rPr>
          <w:spacing w:val="2"/>
          <w:lang w:eastAsia="it-IT"/>
        </w:rPr>
        <w:t>e</w:t>
      </w:r>
      <w:r w:rsidRPr="00B97FE2">
        <w:rPr>
          <w:lang w:eastAsia="it-IT"/>
        </w:rPr>
        <w:t>i</w:t>
      </w:r>
      <w:r w:rsidRPr="00B97FE2">
        <w:rPr>
          <w:spacing w:val="56"/>
          <w:lang w:eastAsia="it-IT"/>
        </w:rPr>
        <w:t xml:space="preserve"> </w:t>
      </w:r>
      <w:r w:rsidRPr="00B97FE2">
        <w:t>provvedimenti di</w:t>
      </w:r>
      <w:r w:rsidRPr="00B97FE2">
        <w:rPr>
          <w:spacing w:val="57"/>
          <w:lang w:eastAsia="it-IT"/>
        </w:rPr>
        <w:t xml:space="preserve"> </w:t>
      </w:r>
      <w:r w:rsidRPr="00B97FE2">
        <w:rPr>
          <w:spacing w:val="-2"/>
          <w:lang w:eastAsia="it-IT"/>
        </w:rPr>
        <w:t>c</w:t>
      </w:r>
      <w:r w:rsidRPr="00B97FE2">
        <w:rPr>
          <w:lang w:eastAsia="it-IT"/>
        </w:rPr>
        <w:t>ui</w:t>
      </w:r>
      <w:r w:rsidRPr="00B97FE2">
        <w:rPr>
          <w:spacing w:val="56"/>
          <w:lang w:eastAsia="it-IT"/>
        </w:rPr>
        <w:t xml:space="preserve"> </w:t>
      </w:r>
      <w:r w:rsidRPr="00B97FE2">
        <w:t>agli articoli 3</w:t>
      </w:r>
      <w:r w:rsidR="00F7633A" w:rsidRPr="00B97FE2">
        <w:t>63</w:t>
      </w:r>
      <w:r w:rsidRPr="00B97FE2">
        <w:t xml:space="preserve"> e 3</w:t>
      </w:r>
      <w:r w:rsidR="00F7633A" w:rsidRPr="00B97FE2">
        <w:t>64</w:t>
      </w:r>
      <w:r w:rsidRPr="00B97FE2">
        <w:rPr>
          <w:lang w:eastAsia="it-IT"/>
        </w:rPr>
        <w:t>,</w:t>
      </w:r>
      <w:r w:rsidRPr="00B97FE2">
        <w:rPr>
          <w:spacing w:val="55"/>
          <w:lang w:eastAsia="it-IT"/>
        </w:rPr>
        <w:t xml:space="preserve"> </w:t>
      </w:r>
      <w:r w:rsidRPr="00B97FE2">
        <w:rPr>
          <w:lang w:eastAsia="it-IT"/>
        </w:rPr>
        <w:t>la can</w:t>
      </w:r>
      <w:r w:rsidRPr="00B97FE2">
        <w:rPr>
          <w:spacing w:val="-2"/>
          <w:lang w:eastAsia="it-IT"/>
        </w:rPr>
        <w:t>c</w:t>
      </w:r>
      <w:r w:rsidRPr="00B97FE2">
        <w:rPr>
          <w:lang w:eastAsia="it-IT"/>
        </w:rPr>
        <w:t>e</w:t>
      </w:r>
      <w:r w:rsidRPr="00B97FE2">
        <w:rPr>
          <w:spacing w:val="1"/>
          <w:lang w:eastAsia="it-IT"/>
        </w:rPr>
        <w:t>l</w:t>
      </w:r>
      <w:r w:rsidRPr="00B97FE2">
        <w:rPr>
          <w:spacing w:val="-2"/>
          <w:lang w:eastAsia="it-IT"/>
        </w:rPr>
        <w:t>l</w:t>
      </w:r>
      <w:r w:rsidRPr="00B97FE2">
        <w:rPr>
          <w:spacing w:val="2"/>
          <w:lang w:eastAsia="it-IT"/>
        </w:rPr>
        <w:t>e</w:t>
      </w:r>
      <w:r w:rsidRPr="00B97FE2">
        <w:rPr>
          <w:spacing w:val="-4"/>
          <w:lang w:eastAsia="it-IT"/>
        </w:rPr>
        <w:t>r</w:t>
      </w:r>
      <w:r w:rsidRPr="00B97FE2">
        <w:rPr>
          <w:lang w:eastAsia="it-IT"/>
        </w:rPr>
        <w:t>ia</w:t>
      </w:r>
      <w:r w:rsidRPr="00B97FE2">
        <w:rPr>
          <w:spacing w:val="31"/>
          <w:lang w:eastAsia="it-IT"/>
        </w:rPr>
        <w:t xml:space="preserve"> </w:t>
      </w:r>
      <w:r w:rsidRPr="00B97FE2">
        <w:rPr>
          <w:spacing w:val="-1"/>
          <w:lang w:eastAsia="it-IT"/>
        </w:rPr>
        <w:t>a</w:t>
      </w:r>
      <w:r w:rsidRPr="00B97FE2">
        <w:rPr>
          <w:lang w:eastAsia="it-IT"/>
        </w:rPr>
        <w:t>cqu</w:t>
      </w:r>
      <w:r w:rsidRPr="00B97FE2">
        <w:rPr>
          <w:spacing w:val="1"/>
          <w:lang w:eastAsia="it-IT"/>
        </w:rPr>
        <w:t>i</w:t>
      </w:r>
      <w:r w:rsidRPr="00B97FE2">
        <w:rPr>
          <w:spacing w:val="-2"/>
          <w:lang w:eastAsia="it-IT"/>
        </w:rPr>
        <w:t>s</w:t>
      </w:r>
      <w:r w:rsidRPr="00B97FE2">
        <w:rPr>
          <w:lang w:eastAsia="it-IT"/>
        </w:rPr>
        <w:t>i</w:t>
      </w:r>
      <w:r w:rsidRPr="00B97FE2">
        <w:rPr>
          <w:spacing w:val="-2"/>
          <w:lang w:eastAsia="it-IT"/>
        </w:rPr>
        <w:t>sc</w:t>
      </w:r>
      <w:r w:rsidRPr="00B97FE2">
        <w:rPr>
          <w:lang w:eastAsia="it-IT"/>
        </w:rPr>
        <w:t>e</w:t>
      </w:r>
      <w:r w:rsidRPr="00B97FE2">
        <w:rPr>
          <w:spacing w:val="32"/>
          <w:lang w:eastAsia="it-IT"/>
        </w:rPr>
        <w:t xml:space="preserve"> </w:t>
      </w:r>
      <w:r w:rsidRPr="00B97FE2">
        <w:rPr>
          <w:lang w:eastAsia="it-IT"/>
        </w:rPr>
        <w:t>d</w:t>
      </w:r>
      <w:r w:rsidRPr="00B97FE2">
        <w:rPr>
          <w:spacing w:val="-1"/>
          <w:lang w:eastAsia="it-IT"/>
        </w:rPr>
        <w:t>a</w:t>
      </w:r>
      <w:r w:rsidRPr="00B97FE2">
        <w:rPr>
          <w:lang w:eastAsia="it-IT"/>
        </w:rPr>
        <w:t>g</w:t>
      </w:r>
      <w:r w:rsidRPr="00B97FE2">
        <w:rPr>
          <w:spacing w:val="-2"/>
          <w:lang w:eastAsia="it-IT"/>
        </w:rPr>
        <w:t>l</w:t>
      </w:r>
      <w:r w:rsidRPr="00B97FE2">
        <w:rPr>
          <w:lang w:eastAsia="it-IT"/>
        </w:rPr>
        <w:t>i</w:t>
      </w:r>
      <w:r w:rsidRPr="00B97FE2">
        <w:rPr>
          <w:spacing w:val="33"/>
          <w:lang w:eastAsia="it-IT"/>
        </w:rPr>
        <w:t xml:space="preserve"> </w:t>
      </w:r>
      <w:r w:rsidRPr="00B97FE2">
        <w:rPr>
          <w:lang w:eastAsia="it-IT"/>
        </w:rPr>
        <w:t>u</w:t>
      </w:r>
      <w:r w:rsidRPr="00B97FE2">
        <w:rPr>
          <w:spacing w:val="-2"/>
          <w:lang w:eastAsia="it-IT"/>
        </w:rPr>
        <w:t>ff</w:t>
      </w:r>
      <w:r w:rsidRPr="00B97FE2">
        <w:rPr>
          <w:lang w:eastAsia="it-IT"/>
        </w:rPr>
        <w:t>ici competenti</w:t>
      </w:r>
      <w:r w:rsidRPr="00B97FE2">
        <w:rPr>
          <w:spacing w:val="33"/>
          <w:lang w:eastAsia="it-IT"/>
        </w:rPr>
        <w:t xml:space="preserve"> </w:t>
      </w:r>
      <w:r w:rsidRPr="00B97FE2">
        <w:rPr>
          <w:lang w:eastAsia="it-IT"/>
        </w:rPr>
        <w:t>i</w:t>
      </w:r>
      <w:r w:rsidRPr="00B97FE2">
        <w:rPr>
          <w:spacing w:val="-3"/>
          <w:lang w:eastAsia="it-IT"/>
        </w:rPr>
        <w:t>d</w:t>
      </w:r>
      <w:r w:rsidRPr="00B97FE2">
        <w:rPr>
          <w:spacing w:val="-2"/>
          <w:lang w:eastAsia="it-IT"/>
        </w:rPr>
        <w:t>on</w:t>
      </w:r>
      <w:r w:rsidRPr="00B97FE2">
        <w:rPr>
          <w:lang w:eastAsia="it-IT"/>
        </w:rPr>
        <w:t xml:space="preserve">ea </w:t>
      </w:r>
      <w:r w:rsidRPr="00B97FE2">
        <w:rPr>
          <w:spacing w:val="-2"/>
          <w:lang w:eastAsia="it-IT"/>
        </w:rPr>
        <w:t>c</w:t>
      </w:r>
      <w:r w:rsidRPr="00B97FE2">
        <w:rPr>
          <w:spacing w:val="2"/>
          <w:lang w:eastAsia="it-IT"/>
        </w:rPr>
        <w:t>e</w:t>
      </w:r>
      <w:r w:rsidRPr="00B97FE2">
        <w:rPr>
          <w:spacing w:val="-2"/>
          <w:lang w:eastAsia="it-IT"/>
        </w:rPr>
        <w:t>r</w:t>
      </w:r>
      <w:r w:rsidRPr="00B97FE2">
        <w:rPr>
          <w:lang w:eastAsia="it-IT"/>
        </w:rPr>
        <w:t>ti</w:t>
      </w:r>
      <w:r w:rsidRPr="00B97FE2">
        <w:rPr>
          <w:spacing w:val="-2"/>
          <w:lang w:eastAsia="it-IT"/>
        </w:rPr>
        <w:t>fi</w:t>
      </w:r>
      <w:r w:rsidRPr="00B97FE2">
        <w:rPr>
          <w:lang w:eastAsia="it-IT"/>
        </w:rPr>
        <w:t>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spacing w:val="-2"/>
          <w:lang w:eastAsia="it-IT"/>
        </w:rPr>
        <w:t>su</w:t>
      </w:r>
      <w:r w:rsidRPr="00B97FE2">
        <w:rPr>
          <w:lang w:eastAsia="it-IT"/>
        </w:rPr>
        <w:t>i</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b</w:t>
      </w:r>
      <w:r w:rsidRPr="00B97FE2">
        <w:rPr>
          <w:spacing w:val="-2"/>
          <w:lang w:eastAsia="it-IT"/>
        </w:rPr>
        <w:t>i</w:t>
      </w:r>
      <w:r w:rsidRPr="00B97FE2">
        <w:rPr>
          <w:spacing w:val="-3"/>
          <w:lang w:eastAsia="it-IT"/>
        </w:rPr>
        <w:t>t</w:t>
      </w:r>
      <w:r w:rsidRPr="00B97FE2">
        <w:rPr>
          <w:lang w:eastAsia="it-IT"/>
        </w:rPr>
        <w:t>i</w:t>
      </w:r>
      <w:r w:rsidRPr="00B97FE2">
        <w:rPr>
          <w:spacing w:val="-1"/>
          <w:lang w:eastAsia="it-IT"/>
        </w:rPr>
        <w:t xml:space="preserve"> </w:t>
      </w:r>
      <w:r w:rsidRPr="00B97FE2">
        <w:rPr>
          <w:spacing w:val="-2"/>
          <w:lang w:eastAsia="it-IT"/>
        </w:rPr>
        <w:t>f</w:t>
      </w:r>
      <w:r w:rsidRPr="00B97FE2">
        <w:rPr>
          <w:lang w:eastAsia="it-IT"/>
        </w:rPr>
        <w:t>isc</w:t>
      </w:r>
      <w:r w:rsidRPr="00B97FE2">
        <w:rPr>
          <w:spacing w:val="-1"/>
          <w:lang w:eastAsia="it-IT"/>
        </w:rPr>
        <w:t>a</w:t>
      </w:r>
      <w:r w:rsidRPr="00B97FE2">
        <w:rPr>
          <w:spacing w:val="-2"/>
          <w:lang w:eastAsia="it-IT"/>
        </w:rPr>
        <w:t>l</w:t>
      </w:r>
      <w:r w:rsidRPr="00B97FE2">
        <w:rPr>
          <w:lang w:eastAsia="it-IT"/>
        </w:rPr>
        <w:t>i,</w:t>
      </w:r>
      <w:r w:rsidRPr="00B97FE2">
        <w:rPr>
          <w:spacing w:val="-2"/>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2"/>
          <w:lang w:eastAsia="it-IT"/>
        </w:rPr>
        <w:t>r</w:t>
      </w:r>
      <w:r w:rsidRPr="00B97FE2">
        <w:rPr>
          <w:lang w:eastAsia="it-IT"/>
        </w:rPr>
        <w:t>i</w:t>
      </w:r>
      <w:r w:rsidRPr="00B97FE2">
        <w:rPr>
          <w:spacing w:val="-3"/>
          <w:lang w:eastAsia="it-IT"/>
        </w:rPr>
        <w:t>b</w:t>
      </w:r>
      <w:r w:rsidRPr="00B97FE2">
        <w:rPr>
          <w:lang w:eastAsia="it-IT"/>
        </w:rPr>
        <w:t>u</w:t>
      </w:r>
      <w:r w:rsidRPr="00B97FE2">
        <w:rPr>
          <w:spacing w:val="-3"/>
          <w:lang w:eastAsia="it-IT"/>
        </w:rPr>
        <w:t>t</w:t>
      </w:r>
      <w:r w:rsidRPr="00B97FE2">
        <w:rPr>
          <w:lang w:eastAsia="it-IT"/>
        </w:rPr>
        <w:t>ivi</w:t>
      </w:r>
      <w:r w:rsidRPr="00B97FE2">
        <w:rPr>
          <w:spacing w:val="-3"/>
          <w:lang w:eastAsia="it-IT"/>
        </w:rPr>
        <w:t xml:space="preserve"> </w:t>
      </w:r>
      <w:r w:rsidRPr="00B97FE2">
        <w:rPr>
          <w:lang w:eastAsia="it-IT"/>
        </w:rPr>
        <w:t>e</w:t>
      </w:r>
      <w:r w:rsidRPr="00B97FE2">
        <w:rPr>
          <w:spacing w:val="-1"/>
          <w:lang w:eastAsia="it-IT"/>
        </w:rPr>
        <w:t xml:space="preserve"> </w:t>
      </w:r>
      <w:r w:rsidRPr="00B97FE2">
        <w:rPr>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m</w:t>
      </w:r>
      <w:r w:rsidRPr="00B97FE2">
        <w:rPr>
          <w:lang w:eastAsia="it-IT"/>
        </w:rPr>
        <w:t>i</w:t>
      </w:r>
      <w:r w:rsidRPr="00B97FE2">
        <w:rPr>
          <w:spacing w:val="-1"/>
          <w:lang w:eastAsia="it-IT"/>
        </w:rPr>
        <w:t xml:space="preserve"> a</w:t>
      </w:r>
      <w:r w:rsidRPr="00B97FE2">
        <w:rPr>
          <w:lang w:eastAsia="it-IT"/>
        </w:rPr>
        <w:t>s</w:t>
      </w:r>
      <w:r w:rsidRPr="00B97FE2">
        <w:rPr>
          <w:spacing w:val="-2"/>
          <w:lang w:eastAsia="it-IT"/>
        </w:rPr>
        <w:t>s</w:t>
      </w:r>
      <w:r w:rsidRPr="00B97FE2">
        <w:rPr>
          <w:lang w:eastAsia="it-IT"/>
        </w:rPr>
        <w:t>i</w:t>
      </w:r>
      <w:r w:rsidRPr="00B97FE2">
        <w:rPr>
          <w:spacing w:val="-2"/>
          <w:lang w:eastAsia="it-IT"/>
        </w:rPr>
        <w:t>c</w:t>
      </w:r>
      <w:r w:rsidRPr="00B97FE2">
        <w:rPr>
          <w:lang w:eastAsia="it-IT"/>
        </w:rPr>
        <w:t>u</w:t>
      </w:r>
      <w:r w:rsidRPr="00B97FE2">
        <w:rPr>
          <w:spacing w:val="-2"/>
          <w:lang w:eastAsia="it-IT"/>
        </w:rPr>
        <w:t>r</w:t>
      </w:r>
      <w:r w:rsidRPr="00B97FE2">
        <w:rPr>
          <w:spacing w:val="-1"/>
          <w:lang w:eastAsia="it-IT"/>
        </w:rPr>
        <w:t>a</w:t>
      </w:r>
      <w:r w:rsidRPr="00B97FE2">
        <w:rPr>
          <w:lang w:eastAsia="it-IT"/>
        </w:rPr>
        <w:t>ti</w:t>
      </w:r>
      <w:r w:rsidRPr="00B97FE2">
        <w:rPr>
          <w:spacing w:val="-2"/>
          <w:lang w:eastAsia="it-IT"/>
        </w:rPr>
        <w:t>v</w:t>
      </w:r>
      <w:r w:rsidRPr="00B97FE2">
        <w:rPr>
          <w:lang w:eastAsia="it-IT"/>
        </w:rPr>
        <w:t>i.</w:t>
      </w:r>
    </w:p>
    <w:p w:rsidR="00D7436F" w:rsidRPr="00B97FE2" w:rsidRDefault="00D7436F" w:rsidP="00AB467F">
      <w:pPr>
        <w:widowControl w:val="0"/>
        <w:suppressAutoHyphens w:val="0"/>
        <w:kinsoku w:val="0"/>
        <w:overflowPunct w:val="0"/>
        <w:autoSpaceDE w:val="0"/>
        <w:autoSpaceDN w:val="0"/>
        <w:adjustRightInd w:val="0"/>
        <w:spacing w:after="0" w:line="276" w:lineRule="auto"/>
        <w:rPr>
          <w:lang w:eastAsia="it-IT"/>
        </w:rPr>
      </w:pPr>
    </w:p>
    <w:p w:rsidR="00D7436F" w:rsidRPr="00B97FE2"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366</w:t>
      </w:r>
    </w:p>
    <w:p w:rsidR="00D7436F" w:rsidRPr="00B97FE2"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lang w:eastAsia="it-IT"/>
        </w:rPr>
        <w:t>Mo</w:t>
      </w:r>
      <w:r w:rsidRPr="00B97FE2">
        <w:rPr>
          <w:b/>
          <w:spacing w:val="-3"/>
          <w:lang w:eastAsia="it-IT"/>
        </w:rPr>
        <w:t>d</w:t>
      </w:r>
      <w:r w:rsidRPr="00B97FE2">
        <w:rPr>
          <w:b/>
          <w:lang w:eastAsia="it-IT"/>
        </w:rPr>
        <w:t>i</w:t>
      </w:r>
      <w:r w:rsidRPr="00B97FE2">
        <w:rPr>
          <w:b/>
          <w:spacing w:val="-2"/>
          <w:lang w:eastAsia="it-IT"/>
        </w:rPr>
        <w:t>fi</w:t>
      </w:r>
      <w:r w:rsidRPr="00B97FE2">
        <w:rPr>
          <w:b/>
          <w:lang w:eastAsia="it-IT"/>
        </w:rPr>
        <w:t>ca</w:t>
      </w:r>
      <w:r w:rsidRPr="00B97FE2">
        <w:rPr>
          <w:b/>
          <w:spacing w:val="-2"/>
          <w:lang w:eastAsia="it-IT"/>
        </w:rPr>
        <w:t xml:space="preserve"> </w:t>
      </w:r>
      <w:r w:rsidRPr="00B97FE2">
        <w:rPr>
          <w:b/>
          <w:spacing w:val="-1"/>
          <w:lang w:eastAsia="it-IT"/>
        </w:rPr>
        <w:t>a</w:t>
      </w:r>
      <w:r w:rsidRPr="00B97FE2">
        <w:rPr>
          <w:b/>
          <w:lang w:eastAsia="it-IT"/>
        </w:rPr>
        <w:t>ll’</w:t>
      </w:r>
      <w:r w:rsidRPr="00B97FE2">
        <w:rPr>
          <w:b/>
          <w:spacing w:val="-2"/>
          <w:lang w:eastAsia="it-IT"/>
        </w:rPr>
        <w:t>ar</w:t>
      </w:r>
      <w:r w:rsidRPr="00B97FE2">
        <w:rPr>
          <w:b/>
          <w:lang w:eastAsia="it-IT"/>
        </w:rPr>
        <w:t>ti</w:t>
      </w:r>
      <w:r w:rsidRPr="00B97FE2">
        <w:rPr>
          <w:b/>
          <w:spacing w:val="-2"/>
          <w:lang w:eastAsia="it-IT"/>
        </w:rPr>
        <w:t>c</w:t>
      </w:r>
      <w:r w:rsidRPr="00B97FE2">
        <w:rPr>
          <w:b/>
          <w:lang w:eastAsia="it-IT"/>
        </w:rPr>
        <w:t>o</w:t>
      </w:r>
      <w:r w:rsidRPr="00B97FE2">
        <w:rPr>
          <w:b/>
          <w:spacing w:val="-2"/>
          <w:lang w:eastAsia="it-IT"/>
        </w:rPr>
        <w:t>l</w:t>
      </w:r>
      <w:r w:rsidRPr="00B97FE2">
        <w:rPr>
          <w:b/>
          <w:lang w:eastAsia="it-IT"/>
        </w:rPr>
        <w:t>o 1</w:t>
      </w:r>
      <w:r w:rsidRPr="00B97FE2">
        <w:rPr>
          <w:b/>
          <w:spacing w:val="-3"/>
          <w:lang w:eastAsia="it-IT"/>
        </w:rPr>
        <w:t>4</w:t>
      </w:r>
      <w:r w:rsidRPr="00B97FE2">
        <w:rPr>
          <w:b/>
          <w:lang w:eastAsia="it-IT"/>
        </w:rPr>
        <w:t>7</w:t>
      </w:r>
      <w:r w:rsidRPr="00B97FE2">
        <w:rPr>
          <w:b/>
          <w:spacing w:val="-1"/>
          <w:lang w:eastAsia="it-IT"/>
        </w:rPr>
        <w:t xml:space="preserve"> </w:t>
      </w:r>
      <w:r w:rsidRPr="00B97FE2">
        <w:rPr>
          <w:b/>
          <w:lang w:eastAsia="it-IT"/>
        </w:rPr>
        <w:t xml:space="preserve">del </w:t>
      </w:r>
      <w:r w:rsidRPr="00B97FE2">
        <w:rPr>
          <w:b/>
          <w:spacing w:val="-3"/>
          <w:lang w:eastAsia="it-IT"/>
        </w:rPr>
        <w:t>T</w:t>
      </w:r>
      <w:r w:rsidRPr="00B97FE2">
        <w:rPr>
          <w:b/>
          <w:spacing w:val="2"/>
          <w:lang w:eastAsia="it-IT"/>
        </w:rPr>
        <w:t>e</w:t>
      </w:r>
      <w:r w:rsidRPr="00B97FE2">
        <w:rPr>
          <w:b/>
          <w:lang w:eastAsia="it-IT"/>
        </w:rPr>
        <w:t>s</w:t>
      </w:r>
      <w:r w:rsidRPr="00B97FE2">
        <w:rPr>
          <w:b/>
          <w:spacing w:val="-2"/>
          <w:lang w:eastAsia="it-IT"/>
        </w:rPr>
        <w:t>t</w:t>
      </w:r>
      <w:r w:rsidRPr="00B97FE2">
        <w:rPr>
          <w:b/>
          <w:lang w:eastAsia="it-IT"/>
        </w:rPr>
        <w:t xml:space="preserve">o </w:t>
      </w:r>
      <w:r w:rsidRPr="00B97FE2">
        <w:rPr>
          <w:b/>
          <w:spacing w:val="-2"/>
          <w:lang w:eastAsia="it-IT"/>
        </w:rPr>
        <w:t>u</w:t>
      </w:r>
      <w:r w:rsidRPr="00B97FE2">
        <w:rPr>
          <w:b/>
          <w:lang w:eastAsia="it-IT"/>
        </w:rPr>
        <w:t>n</w:t>
      </w:r>
      <w:r w:rsidRPr="00B97FE2">
        <w:rPr>
          <w:b/>
          <w:spacing w:val="-2"/>
          <w:lang w:eastAsia="it-IT"/>
        </w:rPr>
        <w:t>i</w:t>
      </w:r>
      <w:r w:rsidRPr="00B97FE2">
        <w:rPr>
          <w:b/>
          <w:lang w:eastAsia="it-IT"/>
        </w:rPr>
        <w:t>co</w:t>
      </w:r>
      <w:r w:rsidRPr="00B97FE2">
        <w:rPr>
          <w:b/>
          <w:spacing w:val="-2"/>
          <w:lang w:eastAsia="it-IT"/>
        </w:rPr>
        <w:t xml:space="preserve"> </w:t>
      </w:r>
      <w:r w:rsidRPr="00B97FE2">
        <w:rPr>
          <w:b/>
          <w:lang w:eastAsia="it-IT"/>
        </w:rPr>
        <w:t>in</w:t>
      </w:r>
      <w:r w:rsidRPr="00B97FE2">
        <w:rPr>
          <w:b/>
          <w:spacing w:val="4"/>
          <w:lang w:eastAsia="it-IT"/>
        </w:rPr>
        <w:t xml:space="preserve"> </w:t>
      </w:r>
      <w:r w:rsidRPr="00B97FE2">
        <w:rPr>
          <w:b/>
          <w:spacing w:val="-4"/>
          <w:lang w:eastAsia="it-IT"/>
        </w:rPr>
        <w:t>m</w:t>
      </w:r>
      <w:r w:rsidRPr="00B97FE2">
        <w:rPr>
          <w:b/>
          <w:spacing w:val="-1"/>
          <w:lang w:eastAsia="it-IT"/>
        </w:rPr>
        <w:t>a</w:t>
      </w:r>
      <w:r w:rsidRPr="00B97FE2">
        <w:rPr>
          <w:b/>
          <w:lang w:eastAsia="it-IT"/>
        </w:rPr>
        <w:t>t</w:t>
      </w:r>
      <w:r w:rsidRPr="00B97FE2">
        <w:rPr>
          <w:b/>
          <w:spacing w:val="2"/>
          <w:lang w:eastAsia="it-IT"/>
        </w:rPr>
        <w:t>e</w:t>
      </w:r>
      <w:r w:rsidRPr="00B97FE2">
        <w:rPr>
          <w:b/>
          <w:spacing w:val="-4"/>
          <w:lang w:eastAsia="it-IT"/>
        </w:rPr>
        <w:t>r</w:t>
      </w:r>
      <w:r w:rsidRPr="00B97FE2">
        <w:rPr>
          <w:b/>
          <w:lang w:eastAsia="it-IT"/>
        </w:rPr>
        <w:t>ia</w:t>
      </w:r>
      <w:r w:rsidRPr="00B97FE2">
        <w:rPr>
          <w:b/>
          <w:spacing w:val="-2"/>
          <w:lang w:eastAsia="it-IT"/>
        </w:rPr>
        <w:t xml:space="preserve"> </w:t>
      </w:r>
      <w:r w:rsidRPr="00B97FE2">
        <w:rPr>
          <w:b/>
          <w:lang w:eastAsia="it-IT"/>
        </w:rPr>
        <w:t>di</w:t>
      </w:r>
      <w:r w:rsidRPr="00B97FE2">
        <w:rPr>
          <w:b/>
          <w:spacing w:val="-1"/>
          <w:lang w:eastAsia="it-IT"/>
        </w:rPr>
        <w:t xml:space="preserve"> </w:t>
      </w:r>
      <w:r w:rsidRPr="00B97FE2">
        <w:rPr>
          <w:b/>
          <w:lang w:eastAsia="it-IT"/>
        </w:rPr>
        <w:t>s</w:t>
      </w:r>
      <w:r w:rsidRPr="00B97FE2">
        <w:rPr>
          <w:b/>
          <w:spacing w:val="-3"/>
          <w:lang w:eastAsia="it-IT"/>
        </w:rPr>
        <w:t>p</w:t>
      </w:r>
      <w:r w:rsidRPr="00B97FE2">
        <w:rPr>
          <w:b/>
          <w:spacing w:val="2"/>
          <w:lang w:eastAsia="it-IT"/>
        </w:rPr>
        <w:t>e</w:t>
      </w:r>
      <w:r w:rsidRPr="00B97FE2">
        <w:rPr>
          <w:b/>
          <w:spacing w:val="-2"/>
          <w:lang w:eastAsia="it-IT"/>
        </w:rPr>
        <w:t>s</w:t>
      </w:r>
      <w:r w:rsidRPr="00B97FE2">
        <w:rPr>
          <w:b/>
          <w:lang w:eastAsia="it-IT"/>
        </w:rPr>
        <w:t>e</w:t>
      </w:r>
      <w:r w:rsidRPr="00B97FE2">
        <w:rPr>
          <w:b/>
          <w:spacing w:val="-1"/>
          <w:lang w:eastAsia="it-IT"/>
        </w:rPr>
        <w:t xml:space="preserve"> </w:t>
      </w:r>
      <w:r w:rsidRPr="00B97FE2">
        <w:rPr>
          <w:b/>
          <w:lang w:eastAsia="it-IT"/>
        </w:rPr>
        <w:t>di</w:t>
      </w:r>
      <w:r w:rsidRPr="00B97FE2">
        <w:rPr>
          <w:b/>
          <w:spacing w:val="-1"/>
          <w:lang w:eastAsia="it-IT"/>
        </w:rPr>
        <w:t xml:space="preserve"> </w:t>
      </w:r>
      <w:r w:rsidRPr="00B97FE2">
        <w:rPr>
          <w:b/>
          <w:spacing w:val="-2"/>
          <w:lang w:eastAsia="it-IT"/>
        </w:rPr>
        <w:t>gi</w:t>
      </w:r>
      <w:r w:rsidRPr="00B97FE2">
        <w:rPr>
          <w:b/>
          <w:lang w:eastAsia="it-IT"/>
        </w:rPr>
        <w:t>us</w:t>
      </w:r>
      <w:r w:rsidRPr="00B97FE2">
        <w:rPr>
          <w:b/>
          <w:spacing w:val="-2"/>
          <w:lang w:eastAsia="it-IT"/>
        </w:rPr>
        <w:t>t</w:t>
      </w:r>
      <w:r w:rsidRPr="00B97FE2">
        <w:rPr>
          <w:b/>
          <w:lang w:eastAsia="it-IT"/>
        </w:rPr>
        <w:t>izia</w:t>
      </w:r>
    </w:p>
    <w:p w:rsidR="00335F56" w:rsidRPr="00B97FE2" w:rsidRDefault="00335F56" w:rsidP="00AB467F">
      <w:pPr>
        <w:widowControl w:val="0"/>
        <w:suppressAutoHyphens w:val="0"/>
        <w:kinsoku w:val="0"/>
        <w:overflowPunct w:val="0"/>
        <w:autoSpaceDE w:val="0"/>
        <w:autoSpaceDN w:val="0"/>
        <w:adjustRightInd w:val="0"/>
        <w:spacing w:after="0" w:line="276" w:lineRule="auto"/>
        <w:jc w:val="center"/>
        <w:rPr>
          <w:b/>
          <w:lang w:eastAsia="it-IT"/>
        </w:rPr>
      </w:pPr>
    </w:p>
    <w:p w:rsidR="00D7436F" w:rsidRPr="00B97FE2" w:rsidRDefault="00335F56" w:rsidP="00AB467F">
      <w:pPr>
        <w:widowControl w:val="0"/>
        <w:suppressAutoHyphens w:val="0"/>
        <w:kinsoku w:val="0"/>
        <w:overflowPunct w:val="0"/>
        <w:autoSpaceDE w:val="0"/>
        <w:autoSpaceDN w:val="0"/>
        <w:adjustRightInd w:val="0"/>
        <w:spacing w:after="0" w:line="276" w:lineRule="auto"/>
        <w:rPr>
          <w:lang w:eastAsia="it-IT"/>
        </w:rPr>
      </w:pPr>
      <w:r w:rsidRPr="00B97FE2">
        <w:rPr>
          <w:spacing w:val="-3"/>
          <w:lang w:eastAsia="it-IT"/>
        </w:rPr>
        <w:t xml:space="preserve"> 1.</w:t>
      </w:r>
      <w:r w:rsidR="00D7436F" w:rsidRPr="00B97FE2">
        <w:rPr>
          <w:spacing w:val="-3"/>
          <w:lang w:eastAsia="it-IT"/>
        </w:rPr>
        <w:t>L</w:t>
      </w:r>
      <w:r w:rsidR="00D7436F" w:rsidRPr="00B97FE2">
        <w:rPr>
          <w:lang w:eastAsia="it-IT"/>
        </w:rPr>
        <w:t>’</w:t>
      </w:r>
      <w:r w:rsidR="00D7436F" w:rsidRPr="00B97FE2">
        <w:rPr>
          <w:spacing w:val="-2"/>
          <w:lang w:eastAsia="it-IT"/>
        </w:rPr>
        <w:t>ar</w:t>
      </w:r>
      <w:r w:rsidR="00D7436F" w:rsidRPr="00B97FE2">
        <w:rPr>
          <w:lang w:eastAsia="it-IT"/>
        </w:rPr>
        <w:t>ti</w:t>
      </w:r>
      <w:r w:rsidR="00D7436F" w:rsidRPr="00B97FE2">
        <w:rPr>
          <w:spacing w:val="-2"/>
          <w:lang w:eastAsia="it-IT"/>
        </w:rPr>
        <w:t>c</w:t>
      </w:r>
      <w:r w:rsidR="00D7436F" w:rsidRPr="00B97FE2">
        <w:rPr>
          <w:lang w:eastAsia="it-IT"/>
        </w:rPr>
        <w:t>o</w:t>
      </w:r>
      <w:r w:rsidR="00D7436F" w:rsidRPr="00B97FE2">
        <w:rPr>
          <w:spacing w:val="-2"/>
          <w:lang w:eastAsia="it-IT"/>
        </w:rPr>
        <w:t>l</w:t>
      </w:r>
      <w:r w:rsidR="00D7436F" w:rsidRPr="00B97FE2">
        <w:rPr>
          <w:lang w:eastAsia="it-IT"/>
        </w:rPr>
        <w:t>o 147</w:t>
      </w:r>
      <w:r w:rsidR="00D7436F" w:rsidRPr="00B97FE2">
        <w:rPr>
          <w:spacing w:val="-2"/>
          <w:lang w:eastAsia="it-IT"/>
        </w:rPr>
        <w:t xml:space="preserve"> </w:t>
      </w:r>
      <w:r w:rsidR="00D7436F" w:rsidRPr="00B97FE2">
        <w:rPr>
          <w:spacing w:val="-3"/>
          <w:lang w:eastAsia="it-IT"/>
        </w:rPr>
        <w:t>d</w:t>
      </w:r>
      <w:r w:rsidR="00D7436F" w:rsidRPr="00B97FE2">
        <w:rPr>
          <w:lang w:eastAsia="it-IT"/>
        </w:rPr>
        <w:t xml:space="preserve">el </w:t>
      </w:r>
      <w:r w:rsidR="00D7436F" w:rsidRPr="00B97FE2">
        <w:rPr>
          <w:spacing w:val="-3"/>
          <w:lang w:eastAsia="it-IT"/>
        </w:rPr>
        <w:t>d</w:t>
      </w:r>
      <w:r w:rsidR="00D7436F" w:rsidRPr="00B97FE2">
        <w:rPr>
          <w:spacing w:val="-2"/>
          <w:lang w:eastAsia="it-IT"/>
        </w:rPr>
        <w:t>e</w:t>
      </w:r>
      <w:r w:rsidR="00D7436F" w:rsidRPr="00B97FE2">
        <w:rPr>
          <w:lang w:eastAsia="it-IT"/>
        </w:rPr>
        <w:t>c</w:t>
      </w:r>
      <w:r w:rsidR="00D7436F" w:rsidRPr="00B97FE2">
        <w:rPr>
          <w:spacing w:val="-1"/>
          <w:lang w:eastAsia="it-IT"/>
        </w:rPr>
        <w:t>r</w:t>
      </w:r>
      <w:r w:rsidR="00D7436F" w:rsidRPr="00B97FE2">
        <w:rPr>
          <w:spacing w:val="2"/>
          <w:lang w:eastAsia="it-IT"/>
        </w:rPr>
        <w:t>e</w:t>
      </w:r>
      <w:r w:rsidR="00D7436F" w:rsidRPr="00B97FE2">
        <w:rPr>
          <w:spacing w:val="-3"/>
          <w:lang w:eastAsia="it-IT"/>
        </w:rPr>
        <w:t>t</w:t>
      </w:r>
      <w:r w:rsidR="00D7436F" w:rsidRPr="00B97FE2">
        <w:rPr>
          <w:lang w:eastAsia="it-IT"/>
        </w:rPr>
        <w:t xml:space="preserve">o </w:t>
      </w:r>
      <w:r w:rsidR="00D7436F" w:rsidRPr="00B97FE2">
        <w:rPr>
          <w:spacing w:val="-3"/>
          <w:lang w:eastAsia="it-IT"/>
        </w:rPr>
        <w:t>d</w:t>
      </w:r>
      <w:r w:rsidR="00D7436F" w:rsidRPr="00B97FE2">
        <w:rPr>
          <w:lang w:eastAsia="it-IT"/>
        </w:rPr>
        <w:t>el P</w:t>
      </w:r>
      <w:r w:rsidR="00D7436F" w:rsidRPr="00B97FE2">
        <w:rPr>
          <w:spacing w:val="-4"/>
          <w:lang w:eastAsia="it-IT"/>
        </w:rPr>
        <w:t>r</w:t>
      </w:r>
      <w:r w:rsidR="00D7436F" w:rsidRPr="00B97FE2">
        <w:rPr>
          <w:lang w:eastAsia="it-IT"/>
        </w:rPr>
        <w:t>esi</w:t>
      </w:r>
      <w:r w:rsidR="00D7436F" w:rsidRPr="00B97FE2">
        <w:rPr>
          <w:spacing w:val="-3"/>
          <w:lang w:eastAsia="it-IT"/>
        </w:rPr>
        <w:t>d</w:t>
      </w:r>
      <w:r w:rsidR="00D7436F" w:rsidRPr="00B97FE2">
        <w:rPr>
          <w:lang w:eastAsia="it-IT"/>
        </w:rPr>
        <w:t>en</w:t>
      </w:r>
      <w:r w:rsidR="00D7436F" w:rsidRPr="00B97FE2">
        <w:rPr>
          <w:spacing w:val="-3"/>
          <w:lang w:eastAsia="it-IT"/>
        </w:rPr>
        <w:t>t</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la</w:t>
      </w:r>
      <w:r w:rsidR="00D7436F" w:rsidRPr="00B97FE2">
        <w:rPr>
          <w:spacing w:val="-2"/>
          <w:lang w:eastAsia="it-IT"/>
        </w:rPr>
        <w:t xml:space="preserve"> </w:t>
      </w:r>
      <w:r w:rsidR="00D7436F" w:rsidRPr="00B97FE2">
        <w:rPr>
          <w:spacing w:val="-3"/>
          <w:lang w:eastAsia="it-IT"/>
        </w:rPr>
        <w:t>R</w:t>
      </w:r>
      <w:r w:rsidR="00D7436F" w:rsidRPr="00B97FE2">
        <w:rPr>
          <w:spacing w:val="2"/>
          <w:lang w:eastAsia="it-IT"/>
        </w:rPr>
        <w:t>e</w:t>
      </w:r>
      <w:r w:rsidR="00D7436F" w:rsidRPr="00B97FE2">
        <w:rPr>
          <w:spacing w:val="-3"/>
          <w:lang w:eastAsia="it-IT"/>
        </w:rPr>
        <w:t>p</w:t>
      </w:r>
      <w:r w:rsidR="00D7436F" w:rsidRPr="00B97FE2">
        <w:rPr>
          <w:lang w:eastAsia="it-IT"/>
        </w:rPr>
        <w:t>ub</w:t>
      </w:r>
      <w:r w:rsidR="00D7436F" w:rsidRPr="00B97FE2">
        <w:rPr>
          <w:spacing w:val="-3"/>
          <w:lang w:eastAsia="it-IT"/>
        </w:rPr>
        <w:t>b</w:t>
      </w:r>
      <w:r w:rsidR="00D7436F" w:rsidRPr="00B97FE2">
        <w:rPr>
          <w:lang w:eastAsia="it-IT"/>
        </w:rPr>
        <w:t>l</w:t>
      </w:r>
      <w:r w:rsidR="00D7436F" w:rsidRPr="00B97FE2">
        <w:rPr>
          <w:spacing w:val="-2"/>
          <w:lang w:eastAsia="it-IT"/>
        </w:rPr>
        <w:t>i</w:t>
      </w:r>
      <w:r w:rsidR="00D7436F" w:rsidRPr="00B97FE2">
        <w:rPr>
          <w:lang w:eastAsia="it-IT"/>
        </w:rPr>
        <w:t>ca</w:t>
      </w:r>
      <w:r w:rsidR="00D7436F" w:rsidRPr="00B97FE2">
        <w:rPr>
          <w:spacing w:val="-2"/>
          <w:lang w:eastAsia="it-IT"/>
        </w:rPr>
        <w:t xml:space="preserve"> </w:t>
      </w:r>
      <w:r w:rsidR="00D7436F" w:rsidRPr="00B97FE2">
        <w:rPr>
          <w:lang w:eastAsia="it-IT"/>
        </w:rPr>
        <w:t>30</w:t>
      </w:r>
      <w:r w:rsidR="00D7436F" w:rsidRPr="00B97FE2">
        <w:rPr>
          <w:spacing w:val="-2"/>
          <w:lang w:eastAsia="it-IT"/>
        </w:rPr>
        <w:t xml:space="preserve"> m</w:t>
      </w:r>
      <w:r w:rsidR="00D7436F" w:rsidRPr="00B97FE2">
        <w:rPr>
          <w:spacing w:val="-1"/>
          <w:lang w:eastAsia="it-IT"/>
        </w:rPr>
        <w:t>a</w:t>
      </w:r>
      <w:r w:rsidR="00D7436F" w:rsidRPr="00B97FE2">
        <w:rPr>
          <w:spacing w:val="-2"/>
          <w:lang w:eastAsia="it-IT"/>
        </w:rPr>
        <w:t>g</w:t>
      </w:r>
      <w:r w:rsidR="00D7436F" w:rsidRPr="00B97FE2">
        <w:rPr>
          <w:lang w:eastAsia="it-IT"/>
        </w:rPr>
        <w:t>g</w:t>
      </w:r>
      <w:r w:rsidR="00D7436F" w:rsidRPr="00B97FE2">
        <w:rPr>
          <w:spacing w:val="-2"/>
          <w:lang w:eastAsia="it-IT"/>
        </w:rPr>
        <w:t>i</w:t>
      </w:r>
      <w:r w:rsidR="00D7436F" w:rsidRPr="00B97FE2">
        <w:rPr>
          <w:lang w:eastAsia="it-IT"/>
        </w:rPr>
        <w:t>o 2002,</w:t>
      </w:r>
      <w:r w:rsidR="00D7436F" w:rsidRPr="00B97FE2">
        <w:rPr>
          <w:spacing w:val="-3"/>
          <w:lang w:eastAsia="it-IT"/>
        </w:rPr>
        <w:t xml:space="preserve"> </w:t>
      </w:r>
      <w:r w:rsidR="00D7436F" w:rsidRPr="00B97FE2">
        <w:rPr>
          <w:lang w:eastAsia="it-IT"/>
        </w:rPr>
        <w:t>n</w:t>
      </w:r>
      <w:r w:rsidR="00D7436F" w:rsidRPr="00B97FE2">
        <w:rPr>
          <w:spacing w:val="-2"/>
          <w:lang w:eastAsia="it-IT"/>
        </w:rPr>
        <w:t xml:space="preserve">. </w:t>
      </w:r>
      <w:r w:rsidR="00D7436F" w:rsidRPr="00B97FE2">
        <w:rPr>
          <w:lang w:eastAsia="it-IT"/>
        </w:rPr>
        <w:t>1</w:t>
      </w:r>
      <w:r w:rsidR="00D7436F" w:rsidRPr="00B97FE2">
        <w:rPr>
          <w:spacing w:val="-3"/>
          <w:lang w:eastAsia="it-IT"/>
        </w:rPr>
        <w:t>1</w:t>
      </w:r>
      <w:r w:rsidR="00D7436F" w:rsidRPr="00B97FE2">
        <w:rPr>
          <w:lang w:eastAsia="it-IT"/>
        </w:rPr>
        <w:t>5, è sostituito dal seguente:</w:t>
      </w:r>
    </w:p>
    <w:p w:rsidR="00D7436F" w:rsidRDefault="00D7436F" w:rsidP="00AB467F">
      <w:pPr>
        <w:widowControl w:val="0"/>
        <w:suppressAutoHyphens w:val="0"/>
        <w:kinsoku w:val="0"/>
        <w:overflowPunct w:val="0"/>
        <w:autoSpaceDE w:val="0"/>
        <w:autoSpaceDN w:val="0"/>
        <w:adjustRightInd w:val="0"/>
        <w:spacing w:after="0" w:line="276" w:lineRule="auto"/>
        <w:rPr>
          <w:lang w:eastAsia="it-IT"/>
        </w:rPr>
      </w:pPr>
      <w:r w:rsidRPr="00B97FE2">
        <w:rPr>
          <w:lang w:eastAsia="it-IT"/>
        </w:rPr>
        <w:t xml:space="preserve"> “1. In caso di revoca della dichiarazione di fallimento, le spese della procedura fallimentare e il compenso del curatore sono a carico del creditore istante quando ha chiesto la dichiarazione di fallimento con colpa; sono a carico del fallito persona fisica, se con il suo comportamento ha dato causa alla dichiarazione di fallimento; quando la dichiarazione di fallimento non è imputabile né al creditore istante né al debitore, sono a carico dell’Erario che provvede al pagamento sulla base del decreto di liquidazione emesso dal tribunale fallimentare.” </w:t>
      </w:r>
    </w:p>
    <w:p w:rsidR="005062F9" w:rsidRPr="00B97FE2" w:rsidRDefault="005062F9" w:rsidP="00AB467F">
      <w:pPr>
        <w:widowControl w:val="0"/>
        <w:suppressAutoHyphens w:val="0"/>
        <w:kinsoku w:val="0"/>
        <w:overflowPunct w:val="0"/>
        <w:autoSpaceDE w:val="0"/>
        <w:autoSpaceDN w:val="0"/>
        <w:adjustRightInd w:val="0"/>
        <w:spacing w:after="0" w:line="276" w:lineRule="auto"/>
        <w:rPr>
          <w:lang w:eastAsia="it-IT"/>
        </w:rPr>
      </w:pPr>
    </w:p>
    <w:p w:rsidR="00D7436F" w:rsidRPr="00B97FE2" w:rsidRDefault="00D7436F" w:rsidP="005062F9">
      <w:pPr>
        <w:widowControl w:val="0"/>
        <w:suppressAutoHyphens w:val="0"/>
        <w:kinsoku w:val="0"/>
        <w:overflowPunct w:val="0"/>
        <w:autoSpaceDE w:val="0"/>
        <w:autoSpaceDN w:val="0"/>
        <w:adjustRightInd w:val="0"/>
        <w:spacing w:before="76"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367</w:t>
      </w:r>
    </w:p>
    <w:p w:rsidR="00D7436F" w:rsidRPr="00B97FE2"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lang w:eastAsia="it-IT"/>
        </w:rPr>
        <w:t>Mod</w:t>
      </w:r>
      <w:r w:rsidRPr="00B97FE2">
        <w:rPr>
          <w:b/>
          <w:spacing w:val="-4"/>
          <w:lang w:eastAsia="it-IT"/>
        </w:rPr>
        <w:t>a</w:t>
      </w:r>
      <w:r w:rsidRPr="00B97FE2">
        <w:rPr>
          <w:b/>
          <w:lang w:eastAsia="it-IT"/>
        </w:rPr>
        <w:t>l</w:t>
      </w:r>
      <w:r w:rsidRPr="00B97FE2">
        <w:rPr>
          <w:b/>
          <w:spacing w:val="-2"/>
          <w:lang w:eastAsia="it-IT"/>
        </w:rPr>
        <w:t>i</w:t>
      </w:r>
      <w:r w:rsidRPr="00B97FE2">
        <w:rPr>
          <w:b/>
          <w:lang w:eastAsia="it-IT"/>
        </w:rPr>
        <w:t>tà</w:t>
      </w:r>
      <w:r w:rsidRPr="00B97FE2">
        <w:rPr>
          <w:b/>
          <w:spacing w:val="-2"/>
          <w:lang w:eastAsia="it-IT"/>
        </w:rPr>
        <w:t xml:space="preserve"> </w:t>
      </w:r>
      <w:r w:rsidRPr="00B97FE2">
        <w:rPr>
          <w:b/>
          <w:lang w:eastAsia="it-IT"/>
        </w:rPr>
        <w:t>di</w:t>
      </w:r>
      <w:r w:rsidRPr="00B97FE2">
        <w:rPr>
          <w:b/>
          <w:spacing w:val="-1"/>
          <w:lang w:eastAsia="it-IT"/>
        </w:rPr>
        <w:t xml:space="preserve"> a</w:t>
      </w:r>
      <w:r w:rsidRPr="00B97FE2">
        <w:rPr>
          <w:b/>
          <w:lang w:eastAsia="it-IT"/>
        </w:rPr>
        <w:t>c</w:t>
      </w:r>
      <w:r w:rsidRPr="00B97FE2">
        <w:rPr>
          <w:b/>
          <w:spacing w:val="-2"/>
          <w:lang w:eastAsia="it-IT"/>
        </w:rPr>
        <w:t>c</w:t>
      </w:r>
      <w:r w:rsidRPr="00B97FE2">
        <w:rPr>
          <w:b/>
          <w:spacing w:val="2"/>
          <w:lang w:eastAsia="it-IT"/>
        </w:rPr>
        <w:t>e</w:t>
      </w:r>
      <w:r w:rsidRPr="00B97FE2">
        <w:rPr>
          <w:b/>
          <w:spacing w:val="-2"/>
          <w:lang w:eastAsia="it-IT"/>
        </w:rPr>
        <w:t>s</w:t>
      </w:r>
      <w:r w:rsidRPr="00B97FE2">
        <w:rPr>
          <w:b/>
          <w:lang w:eastAsia="it-IT"/>
        </w:rPr>
        <w:t>so</w:t>
      </w:r>
      <w:r w:rsidRPr="00B97FE2">
        <w:rPr>
          <w:b/>
          <w:spacing w:val="2"/>
          <w:lang w:eastAsia="it-IT"/>
        </w:rPr>
        <w:t xml:space="preserve"> </w:t>
      </w:r>
      <w:r w:rsidRPr="00B97FE2">
        <w:rPr>
          <w:b/>
          <w:spacing w:val="-1"/>
          <w:lang w:eastAsia="it-IT"/>
        </w:rPr>
        <w:t>a</w:t>
      </w:r>
      <w:r w:rsidRPr="00B97FE2">
        <w:rPr>
          <w:b/>
          <w:spacing w:val="-2"/>
          <w:lang w:eastAsia="it-IT"/>
        </w:rPr>
        <w:t>ll</w:t>
      </w:r>
      <w:r w:rsidRPr="00B97FE2">
        <w:rPr>
          <w:b/>
          <w:lang w:eastAsia="it-IT"/>
        </w:rPr>
        <w:t>e</w:t>
      </w:r>
      <w:r w:rsidRPr="00B97FE2">
        <w:rPr>
          <w:b/>
          <w:spacing w:val="-1"/>
          <w:lang w:eastAsia="it-IT"/>
        </w:rPr>
        <w:t xml:space="preserve"> </w:t>
      </w:r>
      <w:r w:rsidRPr="00B97FE2">
        <w:rPr>
          <w:b/>
          <w:lang w:eastAsia="it-IT"/>
        </w:rPr>
        <w:t>in</w:t>
      </w:r>
      <w:r w:rsidRPr="00B97FE2">
        <w:rPr>
          <w:b/>
          <w:spacing w:val="-2"/>
          <w:lang w:eastAsia="it-IT"/>
        </w:rPr>
        <w:t>f</w:t>
      </w:r>
      <w:r w:rsidRPr="00B97FE2">
        <w:rPr>
          <w:b/>
          <w:lang w:eastAsia="it-IT"/>
        </w:rPr>
        <w:t>o</w:t>
      </w:r>
      <w:r w:rsidRPr="00B97FE2">
        <w:rPr>
          <w:b/>
          <w:spacing w:val="-2"/>
          <w:lang w:eastAsia="it-IT"/>
        </w:rPr>
        <w:t>rm</w:t>
      </w:r>
      <w:r w:rsidRPr="00B97FE2">
        <w:rPr>
          <w:b/>
          <w:spacing w:val="-1"/>
          <w:lang w:eastAsia="it-IT"/>
        </w:rPr>
        <w:t>a</w:t>
      </w:r>
      <w:r w:rsidRPr="00B97FE2">
        <w:rPr>
          <w:b/>
          <w:lang w:eastAsia="it-IT"/>
        </w:rPr>
        <w:t>z</w:t>
      </w:r>
      <w:r w:rsidRPr="00B97FE2">
        <w:rPr>
          <w:b/>
          <w:spacing w:val="-2"/>
          <w:lang w:eastAsia="it-IT"/>
        </w:rPr>
        <w:t>i</w:t>
      </w:r>
      <w:r w:rsidRPr="00B97FE2">
        <w:rPr>
          <w:b/>
          <w:lang w:eastAsia="it-IT"/>
        </w:rPr>
        <w:t>o</w:t>
      </w:r>
      <w:r w:rsidRPr="00B97FE2">
        <w:rPr>
          <w:b/>
          <w:spacing w:val="-2"/>
          <w:lang w:eastAsia="it-IT"/>
        </w:rPr>
        <w:t>n</w:t>
      </w:r>
      <w:r w:rsidRPr="00B97FE2">
        <w:rPr>
          <w:b/>
          <w:lang w:eastAsia="it-IT"/>
        </w:rPr>
        <w:t>i</w:t>
      </w:r>
      <w:r w:rsidRPr="00B97FE2">
        <w:rPr>
          <w:b/>
          <w:spacing w:val="-1"/>
          <w:lang w:eastAsia="it-IT"/>
        </w:rPr>
        <w:t xml:space="preserve"> </w:t>
      </w:r>
      <w:r w:rsidRPr="00B97FE2">
        <w:rPr>
          <w:b/>
          <w:lang w:eastAsia="it-IT"/>
        </w:rPr>
        <w:t>s</w:t>
      </w:r>
      <w:r w:rsidRPr="00B97FE2">
        <w:rPr>
          <w:b/>
          <w:spacing w:val="-1"/>
          <w:lang w:eastAsia="it-IT"/>
        </w:rPr>
        <w:t>u</w:t>
      </w:r>
      <w:r w:rsidRPr="00B97FE2">
        <w:rPr>
          <w:b/>
          <w:lang w:eastAsia="it-IT"/>
        </w:rPr>
        <w:t>i</w:t>
      </w:r>
      <w:r w:rsidRPr="00B97FE2">
        <w:rPr>
          <w:b/>
          <w:spacing w:val="-1"/>
          <w:lang w:eastAsia="it-IT"/>
        </w:rPr>
        <w:t xml:space="preserve"> </w:t>
      </w:r>
      <w:r w:rsidRPr="00B97FE2">
        <w:rPr>
          <w:b/>
          <w:spacing w:val="-3"/>
          <w:lang w:eastAsia="it-IT"/>
        </w:rPr>
        <w:t>d</w:t>
      </w:r>
      <w:r w:rsidRPr="00B97FE2">
        <w:rPr>
          <w:b/>
          <w:spacing w:val="2"/>
          <w:lang w:eastAsia="it-IT"/>
        </w:rPr>
        <w:t>e</w:t>
      </w:r>
      <w:r w:rsidRPr="00B97FE2">
        <w:rPr>
          <w:b/>
          <w:spacing w:val="-3"/>
          <w:lang w:eastAsia="it-IT"/>
        </w:rPr>
        <w:t>b</w:t>
      </w:r>
      <w:r w:rsidRPr="00B97FE2">
        <w:rPr>
          <w:b/>
          <w:spacing w:val="-2"/>
          <w:lang w:eastAsia="it-IT"/>
        </w:rPr>
        <w:t>i</w:t>
      </w:r>
      <w:r w:rsidRPr="00B97FE2">
        <w:rPr>
          <w:b/>
          <w:lang w:eastAsia="it-IT"/>
        </w:rPr>
        <w:t xml:space="preserve">ti </w:t>
      </w:r>
      <w:r w:rsidRPr="00B97FE2">
        <w:rPr>
          <w:b/>
          <w:spacing w:val="-2"/>
          <w:lang w:eastAsia="it-IT"/>
        </w:rPr>
        <w:t>r</w:t>
      </w:r>
      <w:r w:rsidRPr="00B97FE2">
        <w:rPr>
          <w:b/>
          <w:lang w:eastAsia="it-IT"/>
        </w:rPr>
        <w:t>i</w:t>
      </w:r>
      <w:r w:rsidRPr="00B97FE2">
        <w:rPr>
          <w:b/>
          <w:spacing w:val="-2"/>
          <w:lang w:eastAsia="it-IT"/>
        </w:rPr>
        <w:t>s</w:t>
      </w:r>
      <w:r w:rsidRPr="00B97FE2">
        <w:rPr>
          <w:b/>
          <w:lang w:eastAsia="it-IT"/>
        </w:rPr>
        <w:t>ult</w:t>
      </w:r>
      <w:r w:rsidRPr="00B97FE2">
        <w:rPr>
          <w:b/>
          <w:spacing w:val="-4"/>
          <w:lang w:eastAsia="it-IT"/>
        </w:rPr>
        <w:t>a</w:t>
      </w:r>
      <w:r w:rsidRPr="00B97FE2">
        <w:rPr>
          <w:b/>
          <w:lang w:eastAsia="it-IT"/>
        </w:rPr>
        <w:t>nti da</w:t>
      </w:r>
      <w:r w:rsidRPr="00B97FE2">
        <w:rPr>
          <w:b/>
          <w:spacing w:val="-2"/>
          <w:lang w:eastAsia="it-IT"/>
        </w:rPr>
        <w:t xml:space="preserve"> </w:t>
      </w:r>
      <w:r w:rsidRPr="00B97FE2">
        <w:rPr>
          <w:b/>
          <w:lang w:eastAsia="it-IT"/>
        </w:rPr>
        <w:t>b</w:t>
      </w:r>
      <w:r w:rsidRPr="00B97FE2">
        <w:rPr>
          <w:b/>
          <w:spacing w:val="-1"/>
          <w:lang w:eastAsia="it-IT"/>
        </w:rPr>
        <w:t>a</w:t>
      </w:r>
      <w:r w:rsidRPr="00B97FE2">
        <w:rPr>
          <w:b/>
          <w:lang w:eastAsia="it-IT"/>
        </w:rPr>
        <w:t>n</w:t>
      </w:r>
      <w:r w:rsidRPr="00B97FE2">
        <w:rPr>
          <w:b/>
          <w:spacing w:val="-2"/>
          <w:lang w:eastAsia="it-IT"/>
        </w:rPr>
        <w:t>ch</w:t>
      </w:r>
      <w:r w:rsidRPr="00B97FE2">
        <w:rPr>
          <w:b/>
          <w:lang w:eastAsia="it-IT"/>
        </w:rPr>
        <w:t>e</w:t>
      </w:r>
      <w:r w:rsidRPr="00B97FE2">
        <w:rPr>
          <w:b/>
          <w:spacing w:val="-1"/>
          <w:lang w:eastAsia="it-IT"/>
        </w:rPr>
        <w:t xml:space="preserve"> </w:t>
      </w:r>
      <w:r w:rsidRPr="00B97FE2">
        <w:rPr>
          <w:b/>
          <w:lang w:eastAsia="it-IT"/>
        </w:rPr>
        <w:t>d</w:t>
      </w:r>
      <w:r w:rsidRPr="00B97FE2">
        <w:rPr>
          <w:b/>
          <w:spacing w:val="-1"/>
          <w:lang w:eastAsia="it-IT"/>
        </w:rPr>
        <w:t>a</w:t>
      </w:r>
      <w:r w:rsidRPr="00B97FE2">
        <w:rPr>
          <w:b/>
          <w:lang w:eastAsia="it-IT"/>
        </w:rPr>
        <w:t>t</w:t>
      </w:r>
      <w:r w:rsidR="00B33D3C" w:rsidRPr="00B97FE2">
        <w:rPr>
          <w:b/>
          <w:lang w:eastAsia="it-IT"/>
        </w:rPr>
        <w:t>i</w:t>
      </w:r>
      <w:r w:rsidRPr="00B97FE2">
        <w:rPr>
          <w:b/>
          <w:spacing w:val="1"/>
          <w:lang w:eastAsia="it-IT"/>
        </w:rPr>
        <w:t xml:space="preserve"> </w:t>
      </w:r>
      <w:r w:rsidRPr="00B97FE2">
        <w:rPr>
          <w:b/>
          <w:spacing w:val="-3"/>
          <w:lang w:eastAsia="it-IT"/>
        </w:rPr>
        <w:t>p</w:t>
      </w:r>
      <w:r w:rsidRPr="00B97FE2">
        <w:rPr>
          <w:b/>
          <w:lang w:eastAsia="it-IT"/>
        </w:rPr>
        <w:t>ubb</w:t>
      </w:r>
      <w:r w:rsidRPr="00B97FE2">
        <w:rPr>
          <w:b/>
          <w:spacing w:val="-2"/>
          <w:lang w:eastAsia="it-IT"/>
        </w:rPr>
        <w:t>l</w:t>
      </w:r>
      <w:r w:rsidRPr="00B97FE2">
        <w:rPr>
          <w:b/>
          <w:lang w:eastAsia="it-IT"/>
        </w:rPr>
        <w:t>i</w:t>
      </w:r>
      <w:r w:rsidRPr="00B97FE2">
        <w:rPr>
          <w:b/>
          <w:spacing w:val="-2"/>
          <w:lang w:eastAsia="it-IT"/>
        </w:rPr>
        <w:t>ch</w:t>
      </w:r>
      <w:r w:rsidRPr="00B97FE2">
        <w:rPr>
          <w:b/>
          <w:lang w:eastAsia="it-IT"/>
        </w:rPr>
        <w:t>e</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b/>
          <w:lang w:eastAsia="it-IT"/>
        </w:rPr>
      </w:pPr>
    </w:p>
    <w:p w:rsidR="00D7436F" w:rsidRPr="00B97FE2" w:rsidRDefault="00D7436F" w:rsidP="00AB467F">
      <w:pPr>
        <w:widowControl w:val="0"/>
        <w:tabs>
          <w:tab w:val="left" w:pos="821"/>
        </w:tabs>
        <w:suppressAutoHyphens w:val="0"/>
        <w:kinsoku w:val="0"/>
        <w:overflowPunct w:val="0"/>
        <w:autoSpaceDE w:val="0"/>
        <w:autoSpaceDN w:val="0"/>
        <w:adjustRightInd w:val="0"/>
        <w:spacing w:after="0" w:line="276" w:lineRule="auto"/>
        <w:rPr>
          <w:lang w:eastAsia="it-IT"/>
        </w:rPr>
      </w:pPr>
      <w:r w:rsidRPr="00B97FE2">
        <w:rPr>
          <w:spacing w:val="-3"/>
          <w:lang w:eastAsia="it-IT"/>
        </w:rPr>
        <w:t>1. N</w:t>
      </w:r>
      <w:r w:rsidRPr="00B97FE2">
        <w:rPr>
          <w:spacing w:val="2"/>
          <w:lang w:eastAsia="it-IT"/>
        </w:rPr>
        <w:t>e</w:t>
      </w:r>
      <w:r w:rsidRPr="00B97FE2">
        <w:rPr>
          <w:lang w:eastAsia="it-IT"/>
        </w:rPr>
        <w:t>i</w:t>
      </w:r>
      <w:r w:rsidRPr="00B97FE2">
        <w:rPr>
          <w:spacing w:val="2"/>
          <w:lang w:eastAsia="it-IT"/>
        </w:rPr>
        <w:t xml:space="preserve"> </w:t>
      </w:r>
      <w:r w:rsidRPr="00B97FE2">
        <w:rPr>
          <w:lang w:eastAsia="it-IT"/>
        </w:rPr>
        <w:t>p</w:t>
      </w:r>
      <w:r w:rsidRPr="00B97FE2">
        <w:rPr>
          <w:spacing w:val="-2"/>
          <w:lang w:eastAsia="it-IT"/>
        </w:rPr>
        <w:t>roc</w:t>
      </w:r>
      <w:r w:rsidRPr="00B97FE2">
        <w:rPr>
          <w:spacing w:val="2"/>
          <w:lang w:eastAsia="it-IT"/>
        </w:rPr>
        <w:t>e</w:t>
      </w:r>
      <w:r w:rsidRPr="00B97FE2">
        <w:rPr>
          <w:spacing w:val="-3"/>
          <w:lang w:eastAsia="it-IT"/>
        </w:rPr>
        <w:t>d</w:t>
      </w:r>
      <w:r w:rsidRPr="00B97FE2">
        <w:rPr>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i</w:t>
      </w:r>
      <w:r w:rsidRPr="00B97FE2">
        <w:rPr>
          <w:spacing w:val="2"/>
          <w:lang w:eastAsia="it-IT"/>
        </w:rPr>
        <w:t xml:space="preserve"> </w:t>
      </w:r>
      <w:r w:rsidRPr="00B97FE2">
        <w:rPr>
          <w:lang w:eastAsia="it-IT"/>
        </w:rPr>
        <w:t>di</w:t>
      </w:r>
      <w:r w:rsidRPr="00B97FE2">
        <w:rPr>
          <w:spacing w:val="2"/>
          <w:lang w:eastAsia="it-IT"/>
        </w:rPr>
        <w:t xml:space="preserve"> </w:t>
      </w:r>
      <w:r w:rsidRPr="00B97FE2">
        <w:rPr>
          <w:spacing w:val="-2"/>
          <w:lang w:eastAsia="it-IT"/>
        </w:rPr>
        <w:t>cu</w:t>
      </w:r>
      <w:r w:rsidRPr="00B97FE2">
        <w:rPr>
          <w:lang w:eastAsia="it-IT"/>
        </w:rPr>
        <w:t>i</w:t>
      </w:r>
      <w:r w:rsidRPr="00B97FE2">
        <w:rPr>
          <w:spacing w:val="2"/>
          <w:lang w:eastAsia="it-IT"/>
        </w:rPr>
        <w:t xml:space="preserve"> </w:t>
      </w: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co</w:t>
      </w:r>
      <w:r w:rsidRPr="00B97FE2">
        <w:rPr>
          <w:lang w:eastAsia="it-IT"/>
        </w:rPr>
        <w:t>lo</w:t>
      </w:r>
      <w:r w:rsidRPr="00B97FE2">
        <w:rPr>
          <w:spacing w:val="7"/>
          <w:lang w:eastAsia="it-IT"/>
        </w:rPr>
        <w:t xml:space="preserve"> </w:t>
      </w:r>
      <w:r w:rsidRPr="00B97FE2">
        <w:rPr>
          <w:lang w:eastAsia="it-IT"/>
        </w:rPr>
        <w:t xml:space="preserve">42, comma1, </w:t>
      </w:r>
      <w:r w:rsidRPr="00B97FE2">
        <w:rPr>
          <w:spacing w:val="-2"/>
          <w:lang w:eastAsia="it-IT"/>
        </w:rPr>
        <w:t>l</w:t>
      </w:r>
      <w:r w:rsidRPr="00B97FE2">
        <w:rPr>
          <w:lang w:eastAsia="it-IT"/>
        </w:rPr>
        <w:t>e</w:t>
      </w:r>
      <w:r w:rsidRPr="00B97FE2">
        <w:rPr>
          <w:spacing w:val="4"/>
          <w:lang w:eastAsia="it-IT"/>
        </w:rPr>
        <w:t xml:space="preserve"> </w:t>
      </w:r>
      <w:r w:rsidRPr="00B97FE2">
        <w:rPr>
          <w:spacing w:val="-3"/>
          <w:lang w:eastAsia="it-IT"/>
        </w:rPr>
        <w:t>p</w:t>
      </w:r>
      <w:r w:rsidRPr="00B97FE2">
        <w:rPr>
          <w:lang w:eastAsia="it-IT"/>
        </w:rPr>
        <w:t>ub</w:t>
      </w:r>
      <w:r w:rsidRPr="00B97FE2">
        <w:rPr>
          <w:spacing w:val="-3"/>
          <w:lang w:eastAsia="it-IT"/>
        </w:rPr>
        <w:t>b</w:t>
      </w:r>
      <w:r w:rsidRPr="00B97FE2">
        <w:rPr>
          <w:lang w:eastAsia="it-IT"/>
        </w:rPr>
        <w:t>l</w:t>
      </w:r>
      <w:r w:rsidRPr="00B97FE2">
        <w:rPr>
          <w:spacing w:val="-2"/>
          <w:lang w:eastAsia="it-IT"/>
        </w:rPr>
        <w:t>i</w:t>
      </w:r>
      <w:r w:rsidRPr="00B97FE2">
        <w:rPr>
          <w:lang w:eastAsia="it-IT"/>
        </w:rPr>
        <w:t>c</w:t>
      </w:r>
      <w:r w:rsidRPr="00B97FE2">
        <w:rPr>
          <w:spacing w:val="-2"/>
          <w:lang w:eastAsia="it-IT"/>
        </w:rPr>
        <w:t>h</w:t>
      </w:r>
      <w:r w:rsidRPr="00B97FE2">
        <w:rPr>
          <w:lang w:eastAsia="it-IT"/>
        </w:rPr>
        <w:t>e</w:t>
      </w:r>
      <w:r w:rsidRPr="00B97FE2">
        <w:rPr>
          <w:spacing w:val="4"/>
          <w:lang w:eastAsia="it-IT"/>
        </w:rPr>
        <w:t xml:space="preserve"> </w:t>
      </w:r>
      <w:r w:rsidRPr="00B97FE2">
        <w:rPr>
          <w:spacing w:val="-1"/>
          <w:lang w:eastAsia="it-IT"/>
        </w:rPr>
        <w:t>a</w:t>
      </w:r>
      <w:r w:rsidRPr="00B97FE2">
        <w:rPr>
          <w:spacing w:val="-4"/>
          <w:lang w:eastAsia="it-IT"/>
        </w:rPr>
        <w:t>m</w:t>
      </w:r>
      <w:r w:rsidRPr="00B97FE2">
        <w:rPr>
          <w:spacing w:val="-2"/>
          <w:lang w:eastAsia="it-IT"/>
        </w:rPr>
        <w:t>m</w:t>
      </w:r>
      <w:r w:rsidRPr="00B97FE2">
        <w:rPr>
          <w:lang w:eastAsia="it-IT"/>
        </w:rPr>
        <w:t>in</w:t>
      </w:r>
      <w:r w:rsidRPr="00B97FE2">
        <w:rPr>
          <w:spacing w:val="-2"/>
          <w:lang w:eastAsia="it-IT"/>
        </w:rPr>
        <w:t>i</w:t>
      </w:r>
      <w:r w:rsidRPr="00B97FE2">
        <w:rPr>
          <w:lang w:eastAsia="it-IT"/>
        </w:rPr>
        <w:t>st</w:t>
      </w:r>
      <w:r w:rsidRPr="00B97FE2">
        <w:rPr>
          <w:spacing w:val="-1"/>
          <w:lang w:eastAsia="it-IT"/>
        </w:rPr>
        <w:t>ra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2"/>
          <w:lang w:eastAsia="it-IT"/>
        </w:rPr>
        <w:t xml:space="preserve"> </w:t>
      </w:r>
      <w:r w:rsidRPr="00B97FE2">
        <w:rPr>
          <w:lang w:eastAsia="it-IT"/>
        </w:rPr>
        <w:t>c</w:t>
      </w:r>
      <w:r w:rsidRPr="00B97FE2">
        <w:rPr>
          <w:spacing w:val="-2"/>
          <w:lang w:eastAsia="it-IT"/>
        </w:rPr>
        <w:t>h</w:t>
      </w:r>
      <w:r w:rsidRPr="00B97FE2">
        <w:rPr>
          <w:lang w:eastAsia="it-IT"/>
        </w:rPr>
        <w:t xml:space="preserve">e </w:t>
      </w:r>
      <w:r w:rsidRPr="00B97FE2">
        <w:rPr>
          <w:spacing w:val="-2"/>
          <w:lang w:eastAsia="it-IT"/>
        </w:rPr>
        <w:t>g</w:t>
      </w:r>
      <w:r w:rsidRPr="00B97FE2">
        <w:rPr>
          <w:spacing w:val="2"/>
          <w:lang w:eastAsia="it-IT"/>
        </w:rPr>
        <w:t>e</w:t>
      </w:r>
      <w:r w:rsidRPr="00B97FE2">
        <w:rPr>
          <w:lang w:eastAsia="it-IT"/>
        </w:rPr>
        <w:t>s</w:t>
      </w:r>
      <w:r w:rsidRPr="00B97FE2">
        <w:rPr>
          <w:spacing w:val="-2"/>
          <w:lang w:eastAsia="it-IT"/>
        </w:rPr>
        <w:t>t</w:t>
      </w:r>
      <w:r w:rsidRPr="00B97FE2">
        <w:rPr>
          <w:lang w:eastAsia="it-IT"/>
        </w:rPr>
        <w:t>is</w:t>
      </w:r>
      <w:r w:rsidRPr="00B97FE2">
        <w:rPr>
          <w:spacing w:val="-2"/>
          <w:lang w:eastAsia="it-IT"/>
        </w:rPr>
        <w:t>co</w:t>
      </w:r>
      <w:r w:rsidRPr="00B97FE2">
        <w:rPr>
          <w:lang w:eastAsia="it-IT"/>
        </w:rPr>
        <w:t xml:space="preserve">no </w:t>
      </w:r>
      <w:r w:rsidRPr="00B97FE2">
        <w:rPr>
          <w:spacing w:val="-2"/>
          <w:lang w:eastAsia="it-IT"/>
        </w:rPr>
        <w:t>l</w:t>
      </w:r>
      <w:r w:rsidRPr="00B97FE2">
        <w:rPr>
          <w:lang w:eastAsia="it-IT"/>
        </w:rPr>
        <w:t>e</w:t>
      </w:r>
      <w:r w:rsidRPr="00B97FE2">
        <w:rPr>
          <w:spacing w:val="4"/>
          <w:lang w:eastAsia="it-IT"/>
        </w:rPr>
        <w:t xml:space="preserve"> </w:t>
      </w:r>
      <w:r w:rsidRPr="00B97FE2">
        <w:rPr>
          <w:lang w:eastAsia="it-IT"/>
        </w:rPr>
        <w:t>b</w:t>
      </w:r>
      <w:r w:rsidRPr="00B97FE2">
        <w:rPr>
          <w:spacing w:val="-1"/>
          <w:lang w:eastAsia="it-IT"/>
        </w:rPr>
        <w:t>a</w:t>
      </w:r>
      <w:r w:rsidRPr="00B97FE2">
        <w:rPr>
          <w:spacing w:val="-2"/>
          <w:lang w:eastAsia="it-IT"/>
        </w:rPr>
        <w:t>n</w:t>
      </w:r>
      <w:r w:rsidRPr="00B97FE2">
        <w:rPr>
          <w:lang w:eastAsia="it-IT"/>
        </w:rPr>
        <w:t>c</w:t>
      </w:r>
      <w:r w:rsidRPr="00B97FE2">
        <w:rPr>
          <w:spacing w:val="-2"/>
          <w:lang w:eastAsia="it-IT"/>
        </w:rPr>
        <w:t>h</w:t>
      </w:r>
      <w:r w:rsidRPr="00B97FE2">
        <w:rPr>
          <w:lang w:eastAsia="it-IT"/>
        </w:rPr>
        <w:t>e</w:t>
      </w:r>
      <w:r w:rsidRPr="00B97FE2">
        <w:rPr>
          <w:spacing w:val="1"/>
          <w:lang w:eastAsia="it-IT"/>
        </w:rPr>
        <w:t xml:space="preserve"> </w:t>
      </w:r>
      <w:r w:rsidRPr="00B97FE2">
        <w:rPr>
          <w:spacing w:val="-3"/>
          <w:lang w:eastAsia="it-IT"/>
        </w:rPr>
        <w:t>d</w:t>
      </w:r>
      <w:r w:rsidRPr="00B97FE2">
        <w:rPr>
          <w:spacing w:val="-1"/>
          <w:lang w:eastAsia="it-IT"/>
        </w:rPr>
        <w:t>a</w:t>
      </w:r>
      <w:r w:rsidRPr="00B97FE2">
        <w:rPr>
          <w:lang w:eastAsia="it-IT"/>
        </w:rPr>
        <w:t>ti</w:t>
      </w:r>
      <w:r w:rsidRPr="00B97FE2">
        <w:rPr>
          <w:spacing w:val="2"/>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2"/>
          <w:lang w:eastAsia="it-IT"/>
        </w:rPr>
        <w:t xml:space="preserve"> </w:t>
      </w:r>
      <w:r w:rsidRPr="00B97FE2">
        <w:rPr>
          <w:spacing w:val="-3"/>
          <w:lang w:eastAsia="it-IT"/>
        </w:rPr>
        <w:t>R</w:t>
      </w:r>
      <w:r w:rsidRPr="00B97FE2">
        <w:rPr>
          <w:lang w:eastAsia="it-IT"/>
        </w:rPr>
        <w:t>e</w:t>
      </w:r>
      <w:r w:rsidRPr="00B97FE2">
        <w:rPr>
          <w:spacing w:val="-2"/>
          <w:lang w:eastAsia="it-IT"/>
        </w:rPr>
        <w:t>g</w:t>
      </w:r>
      <w:r w:rsidRPr="00B97FE2">
        <w:rPr>
          <w:lang w:eastAsia="it-IT"/>
        </w:rPr>
        <w:t>ist</w:t>
      </w:r>
      <w:r w:rsidRPr="00B97FE2">
        <w:rPr>
          <w:spacing w:val="-1"/>
          <w:lang w:eastAsia="it-IT"/>
        </w:rPr>
        <w:t>r</w:t>
      </w:r>
      <w:r w:rsidRPr="00B97FE2">
        <w:rPr>
          <w:lang w:eastAsia="it-IT"/>
        </w:rPr>
        <w:t xml:space="preserve">o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im</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s</w:t>
      </w:r>
      <w:r w:rsidRPr="00B97FE2">
        <w:rPr>
          <w:spacing w:val="2"/>
          <w:lang w:eastAsia="it-IT"/>
        </w:rPr>
        <w:t>e</w:t>
      </w:r>
      <w:r w:rsidRPr="00B97FE2">
        <w:rPr>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w:t>
      </w:r>
      <w:r w:rsidRPr="00B97FE2">
        <w:rPr>
          <w:spacing w:val="-2"/>
          <w:lang w:eastAsia="it-IT"/>
        </w:rPr>
        <w:t>A</w:t>
      </w:r>
      <w:r w:rsidRPr="00B97FE2">
        <w:rPr>
          <w:lang w:eastAsia="it-IT"/>
        </w:rPr>
        <w:t>n</w:t>
      </w:r>
      <w:r w:rsidRPr="00B97FE2">
        <w:rPr>
          <w:spacing w:val="-1"/>
          <w:lang w:eastAsia="it-IT"/>
        </w:rPr>
        <w:t>a</w:t>
      </w:r>
      <w:r w:rsidRPr="00B97FE2">
        <w:rPr>
          <w:lang w:eastAsia="it-IT"/>
        </w:rPr>
        <w:t>g</w:t>
      </w:r>
      <w:r w:rsidRPr="00B97FE2">
        <w:rPr>
          <w:spacing w:val="-2"/>
          <w:lang w:eastAsia="it-IT"/>
        </w:rPr>
        <w:t>r</w:t>
      </w:r>
      <w:r w:rsidRPr="00B97FE2">
        <w:rPr>
          <w:spacing w:val="-1"/>
          <w:lang w:eastAsia="it-IT"/>
        </w:rPr>
        <w:t>a</w:t>
      </w:r>
      <w:r w:rsidRPr="00B97FE2">
        <w:rPr>
          <w:spacing w:val="-2"/>
          <w:lang w:eastAsia="it-IT"/>
        </w:rPr>
        <w:t>f</w:t>
      </w:r>
      <w:r w:rsidRPr="00B97FE2">
        <w:rPr>
          <w:lang w:eastAsia="it-IT"/>
        </w:rPr>
        <w:t>e</w:t>
      </w:r>
      <w:r w:rsidRPr="00B97FE2">
        <w:rPr>
          <w:spacing w:val="1"/>
          <w:lang w:eastAsia="it-IT"/>
        </w:rPr>
        <w:t xml:space="preserve"> </w:t>
      </w:r>
      <w:r w:rsidRPr="00B97FE2">
        <w:rPr>
          <w:lang w:eastAsia="it-IT"/>
        </w:rPr>
        <w:t>t</w:t>
      </w:r>
      <w:r w:rsidRPr="00B97FE2">
        <w:rPr>
          <w:spacing w:val="-2"/>
          <w:lang w:eastAsia="it-IT"/>
        </w:rPr>
        <w:t>r</w:t>
      </w:r>
      <w:r w:rsidRPr="00B97FE2">
        <w:rPr>
          <w:lang w:eastAsia="it-IT"/>
        </w:rPr>
        <w:t>ibut</w:t>
      </w:r>
      <w:r w:rsidRPr="00B97FE2">
        <w:rPr>
          <w:spacing w:val="-1"/>
          <w:lang w:eastAsia="it-IT"/>
        </w:rPr>
        <w:t>a</w:t>
      </w:r>
      <w:r w:rsidRPr="00B97FE2">
        <w:rPr>
          <w:spacing w:val="-2"/>
          <w:lang w:eastAsia="it-IT"/>
        </w:rPr>
        <w:t>r</w:t>
      </w:r>
      <w:r w:rsidRPr="00B97FE2">
        <w:rPr>
          <w:lang w:eastAsia="it-IT"/>
        </w:rPr>
        <w:t>ia</w:t>
      </w:r>
      <w:r w:rsidRPr="00B97FE2">
        <w:rPr>
          <w:spacing w:val="-2"/>
          <w:lang w:eastAsia="it-IT"/>
        </w:rPr>
        <w:t xml:space="preserve"> </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w:t>
      </w:r>
      <w:r w:rsidRPr="00B97FE2">
        <w:rPr>
          <w:spacing w:val="-2"/>
          <w:lang w:eastAsia="it-IT"/>
        </w:rPr>
        <w:t>I</w:t>
      </w:r>
      <w:r w:rsidRPr="00B97FE2">
        <w:rPr>
          <w:lang w:eastAsia="it-IT"/>
        </w:rPr>
        <w:t>s</w:t>
      </w:r>
      <w:r w:rsidRPr="00B97FE2">
        <w:rPr>
          <w:spacing w:val="-2"/>
          <w:lang w:eastAsia="it-IT"/>
        </w:rPr>
        <w:t>t</w:t>
      </w:r>
      <w:r w:rsidRPr="00B97FE2">
        <w:rPr>
          <w:lang w:eastAsia="it-IT"/>
        </w:rPr>
        <w:t>it</w:t>
      </w:r>
      <w:r w:rsidRPr="00B97FE2">
        <w:rPr>
          <w:spacing w:val="-2"/>
          <w:lang w:eastAsia="it-IT"/>
        </w:rPr>
        <w:t>u</w:t>
      </w:r>
      <w:r w:rsidRPr="00B97FE2">
        <w:rPr>
          <w:spacing w:val="-3"/>
          <w:lang w:eastAsia="it-IT"/>
        </w:rPr>
        <w:t>t</w:t>
      </w:r>
      <w:r w:rsidRPr="00B97FE2">
        <w:rPr>
          <w:lang w:eastAsia="it-IT"/>
        </w:rPr>
        <w:t>o n</w:t>
      </w:r>
      <w:r w:rsidRPr="00B97FE2">
        <w:rPr>
          <w:spacing w:val="-1"/>
          <w:lang w:eastAsia="it-IT"/>
        </w:rPr>
        <w:t>a</w:t>
      </w:r>
      <w:r w:rsidRPr="00B97FE2">
        <w:rPr>
          <w:lang w:eastAsia="it-IT"/>
        </w:rPr>
        <w:t>zi</w:t>
      </w:r>
      <w:r w:rsidRPr="00B97FE2">
        <w:rPr>
          <w:spacing w:val="-1"/>
          <w:lang w:eastAsia="it-IT"/>
        </w:rPr>
        <w:t>o</w:t>
      </w:r>
      <w:r w:rsidRPr="00B97FE2">
        <w:rPr>
          <w:lang w:eastAsia="it-IT"/>
        </w:rPr>
        <w:t>n</w:t>
      </w:r>
      <w:r w:rsidRPr="00B97FE2">
        <w:rPr>
          <w:spacing w:val="-1"/>
          <w:lang w:eastAsia="it-IT"/>
        </w:rPr>
        <w:t>a</w:t>
      </w:r>
      <w:r w:rsidRPr="00B97FE2">
        <w:rPr>
          <w:spacing w:val="-2"/>
          <w:lang w:eastAsia="it-IT"/>
        </w:rPr>
        <w:t>l</w:t>
      </w:r>
      <w:r w:rsidRPr="00B97FE2">
        <w:rPr>
          <w:lang w:eastAsia="it-IT"/>
        </w:rPr>
        <w:t>e</w:t>
      </w:r>
      <w:r w:rsidRPr="00B97FE2">
        <w:rPr>
          <w:spacing w:val="44"/>
          <w:lang w:eastAsia="it-IT"/>
        </w:rPr>
        <w:t xml:space="preserve"> </w:t>
      </w:r>
      <w:r w:rsidRPr="00B97FE2">
        <w:rPr>
          <w:lang w:eastAsia="it-IT"/>
        </w:rPr>
        <w:t>di</w:t>
      </w:r>
      <w:r w:rsidRPr="00B97FE2">
        <w:rPr>
          <w:spacing w:val="44"/>
          <w:lang w:eastAsia="it-IT"/>
        </w:rPr>
        <w:t xml:space="preserve"> </w:t>
      </w:r>
      <w:r w:rsidRPr="00B97FE2">
        <w:rPr>
          <w:lang w:eastAsia="it-IT"/>
        </w:rPr>
        <w:t>p</w:t>
      </w:r>
      <w:r w:rsidRPr="00B97FE2">
        <w:rPr>
          <w:spacing w:val="-4"/>
          <w:lang w:eastAsia="it-IT"/>
        </w:rPr>
        <w:t>r</w:t>
      </w:r>
      <w:r w:rsidRPr="00B97FE2">
        <w:rPr>
          <w:lang w:eastAsia="it-IT"/>
        </w:rPr>
        <w:t>evi</w:t>
      </w:r>
      <w:r w:rsidRPr="00B97FE2">
        <w:rPr>
          <w:spacing w:val="-3"/>
          <w:lang w:eastAsia="it-IT"/>
        </w:rPr>
        <w:t>d</w:t>
      </w:r>
      <w:r w:rsidRPr="00B97FE2">
        <w:rPr>
          <w:spacing w:val="-2"/>
          <w:lang w:eastAsia="it-IT"/>
        </w:rPr>
        <w:t>e</w:t>
      </w:r>
      <w:r w:rsidRPr="00B97FE2">
        <w:rPr>
          <w:lang w:eastAsia="it-IT"/>
        </w:rPr>
        <w:t>nza</w:t>
      </w:r>
      <w:r w:rsidRPr="00B97FE2">
        <w:rPr>
          <w:spacing w:val="43"/>
          <w:lang w:eastAsia="it-IT"/>
        </w:rPr>
        <w:t xml:space="preserve"> </w:t>
      </w:r>
      <w:r w:rsidRPr="00B97FE2">
        <w:rPr>
          <w:lang w:eastAsia="it-IT"/>
        </w:rPr>
        <w:t>s</w:t>
      </w:r>
      <w:r w:rsidRPr="00B97FE2">
        <w:rPr>
          <w:spacing w:val="-1"/>
          <w:lang w:eastAsia="it-IT"/>
        </w:rPr>
        <w:t>o</w:t>
      </w:r>
      <w:r w:rsidRPr="00B97FE2">
        <w:rPr>
          <w:lang w:eastAsia="it-IT"/>
        </w:rPr>
        <w:t>c</w:t>
      </w:r>
      <w:r w:rsidRPr="00B97FE2">
        <w:rPr>
          <w:spacing w:val="1"/>
          <w:lang w:eastAsia="it-IT"/>
        </w:rPr>
        <w:t>i</w:t>
      </w:r>
      <w:r w:rsidRPr="00B97FE2">
        <w:rPr>
          <w:spacing w:val="-1"/>
          <w:lang w:eastAsia="it-IT"/>
        </w:rPr>
        <w:t>a</w:t>
      </w:r>
      <w:r w:rsidRPr="00B97FE2">
        <w:rPr>
          <w:spacing w:val="-2"/>
          <w:lang w:eastAsia="it-IT"/>
        </w:rPr>
        <w:t>l</w:t>
      </w:r>
      <w:r w:rsidRPr="00B97FE2">
        <w:rPr>
          <w:lang w:eastAsia="it-IT"/>
        </w:rPr>
        <w:t>e</w:t>
      </w:r>
      <w:r w:rsidRPr="00B97FE2">
        <w:rPr>
          <w:spacing w:val="43"/>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4"/>
          <w:lang w:eastAsia="it-IT"/>
        </w:rPr>
        <w:t>m</w:t>
      </w:r>
      <w:r w:rsidRPr="00B97FE2">
        <w:rPr>
          <w:spacing w:val="2"/>
          <w:lang w:eastAsia="it-IT"/>
        </w:rPr>
        <w:t>e</w:t>
      </w:r>
      <w:r w:rsidRPr="00B97FE2">
        <w:rPr>
          <w:lang w:eastAsia="it-IT"/>
        </w:rPr>
        <w:t>t</w:t>
      </w:r>
      <w:r w:rsidRPr="00B97FE2">
        <w:rPr>
          <w:spacing w:val="-3"/>
          <w:lang w:eastAsia="it-IT"/>
        </w:rPr>
        <w:t>t</w:t>
      </w:r>
      <w:r w:rsidRPr="00B97FE2">
        <w:rPr>
          <w:lang w:eastAsia="it-IT"/>
        </w:rPr>
        <w:t>o</w:t>
      </w:r>
      <w:r w:rsidRPr="00B97FE2">
        <w:rPr>
          <w:spacing w:val="-2"/>
          <w:lang w:eastAsia="it-IT"/>
        </w:rPr>
        <w:t>n</w:t>
      </w:r>
      <w:r w:rsidRPr="00B97FE2">
        <w:rPr>
          <w:lang w:eastAsia="it-IT"/>
        </w:rPr>
        <w:t>o</w:t>
      </w:r>
      <w:r w:rsidRPr="00B97FE2">
        <w:rPr>
          <w:spacing w:val="45"/>
          <w:lang w:eastAsia="it-IT"/>
        </w:rPr>
        <w:t xml:space="preserve"> </w:t>
      </w:r>
      <w:r w:rsidRPr="00B97FE2">
        <w:rPr>
          <w:lang w:eastAsia="it-IT"/>
        </w:rPr>
        <w:t>di</w:t>
      </w:r>
      <w:r w:rsidRPr="00B97FE2">
        <w:rPr>
          <w:spacing w:val="-4"/>
          <w:lang w:eastAsia="it-IT"/>
        </w:rPr>
        <w:t>r</w:t>
      </w:r>
      <w:r w:rsidRPr="00B97FE2">
        <w:rPr>
          <w:lang w:eastAsia="it-IT"/>
        </w:rPr>
        <w:t>etta</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e</w:t>
      </w:r>
      <w:r w:rsidRPr="00B97FE2">
        <w:rPr>
          <w:spacing w:val="41"/>
          <w:lang w:eastAsia="it-IT"/>
        </w:rPr>
        <w:t xml:space="preserve"> </w:t>
      </w:r>
      <w:r w:rsidRPr="00B97FE2">
        <w:rPr>
          <w:lang w:eastAsia="it-IT"/>
        </w:rPr>
        <w:t>e</w:t>
      </w:r>
      <w:r w:rsidRPr="00B97FE2">
        <w:rPr>
          <w:spacing w:val="43"/>
          <w:lang w:eastAsia="it-IT"/>
        </w:rPr>
        <w:t xml:space="preserve"> </w:t>
      </w:r>
      <w:r w:rsidRPr="00B97FE2">
        <w:rPr>
          <w:spacing w:val="-1"/>
          <w:lang w:eastAsia="it-IT"/>
        </w:rPr>
        <w:t>a</w:t>
      </w:r>
      <w:r w:rsidRPr="00B97FE2">
        <w:rPr>
          <w:lang w:eastAsia="it-IT"/>
        </w:rPr>
        <w:t>ut</w:t>
      </w:r>
      <w:r w:rsidRPr="00B97FE2">
        <w:rPr>
          <w:spacing w:val="1"/>
          <w:lang w:eastAsia="it-IT"/>
        </w:rPr>
        <w:t>o</w:t>
      </w:r>
      <w:r w:rsidRPr="00B97FE2">
        <w:rPr>
          <w:spacing w:val="-2"/>
          <w:lang w:eastAsia="it-IT"/>
        </w:rPr>
        <w:t>m</w:t>
      </w:r>
      <w:r w:rsidRPr="00B97FE2">
        <w:rPr>
          <w:spacing w:val="-1"/>
          <w:lang w:eastAsia="it-IT"/>
        </w:rPr>
        <w:t>a</w:t>
      </w:r>
      <w:r w:rsidRPr="00B97FE2">
        <w:rPr>
          <w:spacing w:val="-3"/>
          <w:lang w:eastAsia="it-IT"/>
        </w:rPr>
        <w:t>t</w:t>
      </w:r>
      <w:r w:rsidRPr="00B97FE2">
        <w:rPr>
          <w:lang w:eastAsia="it-IT"/>
        </w:rPr>
        <w:t>ica</w:t>
      </w:r>
      <w:r w:rsidRPr="00B97FE2">
        <w:rPr>
          <w:spacing w:val="-4"/>
          <w:lang w:eastAsia="it-IT"/>
        </w:rPr>
        <w:t>m</w:t>
      </w:r>
      <w:r w:rsidRPr="00B97FE2">
        <w:rPr>
          <w:spacing w:val="2"/>
          <w:lang w:eastAsia="it-IT"/>
        </w:rPr>
        <w:t>e</w:t>
      </w:r>
      <w:r w:rsidRPr="00B97FE2">
        <w:rPr>
          <w:spacing w:val="-2"/>
          <w:lang w:eastAsia="it-IT"/>
        </w:rPr>
        <w:t>n</w:t>
      </w:r>
      <w:r w:rsidRPr="00B97FE2">
        <w:rPr>
          <w:spacing w:val="-3"/>
          <w:lang w:eastAsia="it-IT"/>
        </w:rPr>
        <w:t>t</w:t>
      </w:r>
      <w:r w:rsidRPr="00B97FE2">
        <w:rPr>
          <w:lang w:eastAsia="it-IT"/>
        </w:rPr>
        <w:t>e</w:t>
      </w:r>
      <w:r w:rsidRPr="00B97FE2">
        <w:rPr>
          <w:spacing w:val="47"/>
          <w:lang w:eastAsia="it-IT"/>
        </w:rPr>
        <w:t xml:space="preserve"> </w:t>
      </w:r>
      <w:r w:rsidRPr="00B97FE2">
        <w:rPr>
          <w:spacing w:val="-1"/>
          <w:lang w:eastAsia="it-IT"/>
        </w:rPr>
        <w:t>a</w:t>
      </w:r>
      <w:r w:rsidRPr="00B97FE2">
        <w:rPr>
          <w:spacing w:val="-2"/>
          <w:lang w:eastAsia="it-IT"/>
        </w:rPr>
        <w:t>l</w:t>
      </w:r>
      <w:r w:rsidRPr="00B97FE2">
        <w:rPr>
          <w:lang w:eastAsia="it-IT"/>
        </w:rPr>
        <w:t>la can</w:t>
      </w:r>
      <w:r w:rsidRPr="00B97FE2">
        <w:rPr>
          <w:spacing w:val="-2"/>
          <w:lang w:eastAsia="it-IT"/>
        </w:rPr>
        <w:t>c</w:t>
      </w:r>
      <w:r w:rsidRPr="00B97FE2">
        <w:rPr>
          <w:lang w:eastAsia="it-IT"/>
        </w:rPr>
        <w:t>e</w:t>
      </w:r>
      <w:r w:rsidRPr="00B97FE2">
        <w:rPr>
          <w:spacing w:val="1"/>
          <w:lang w:eastAsia="it-IT"/>
        </w:rPr>
        <w:t>l</w:t>
      </w:r>
      <w:r w:rsidRPr="00B97FE2">
        <w:rPr>
          <w:spacing w:val="-2"/>
          <w:lang w:eastAsia="it-IT"/>
        </w:rPr>
        <w:t>l</w:t>
      </w:r>
      <w:r w:rsidRPr="00B97FE2">
        <w:rPr>
          <w:spacing w:val="2"/>
          <w:lang w:eastAsia="it-IT"/>
        </w:rPr>
        <w:t>e</w:t>
      </w:r>
      <w:r w:rsidRPr="00B97FE2">
        <w:rPr>
          <w:spacing w:val="-4"/>
          <w:lang w:eastAsia="it-IT"/>
        </w:rPr>
        <w:t>r</w:t>
      </w:r>
      <w:r w:rsidRPr="00B97FE2">
        <w:rPr>
          <w:lang w:eastAsia="it-IT"/>
        </w:rPr>
        <w:t>i</w:t>
      </w:r>
      <w:r w:rsidRPr="00B97FE2">
        <w:rPr>
          <w:spacing w:val="-1"/>
          <w:lang w:eastAsia="it-IT"/>
        </w:rPr>
        <w:t>a</w:t>
      </w:r>
      <w:r w:rsidRPr="00B97FE2">
        <w:rPr>
          <w:lang w:eastAsia="it-IT"/>
        </w:rPr>
        <w:t>,</w:t>
      </w:r>
      <w:r w:rsidRPr="00B97FE2">
        <w:rPr>
          <w:spacing w:val="49"/>
          <w:lang w:eastAsia="it-IT"/>
        </w:rPr>
        <w:t xml:space="preserve"> </w:t>
      </w:r>
      <w:r w:rsidRPr="00B97FE2">
        <w:rPr>
          <w:spacing w:val="-2"/>
          <w:lang w:eastAsia="it-IT"/>
        </w:rPr>
        <w:t>m</w:t>
      </w:r>
      <w:r w:rsidRPr="00B97FE2">
        <w:rPr>
          <w:lang w:eastAsia="it-IT"/>
        </w:rPr>
        <w:t>ed</w:t>
      </w:r>
      <w:r w:rsidRPr="00B97FE2">
        <w:rPr>
          <w:spacing w:val="1"/>
          <w:lang w:eastAsia="it-IT"/>
        </w:rPr>
        <w:t>i</w:t>
      </w:r>
      <w:r w:rsidRPr="00B97FE2">
        <w:rPr>
          <w:spacing w:val="-1"/>
          <w:lang w:eastAsia="it-IT"/>
        </w:rPr>
        <w:t>a</w:t>
      </w:r>
      <w:r w:rsidRPr="00B97FE2">
        <w:rPr>
          <w:spacing w:val="-2"/>
          <w:lang w:eastAsia="it-IT"/>
        </w:rPr>
        <w:t>n</w:t>
      </w:r>
      <w:r w:rsidRPr="00B97FE2">
        <w:rPr>
          <w:spacing w:val="-3"/>
          <w:lang w:eastAsia="it-IT"/>
        </w:rPr>
        <w:t>t</w:t>
      </w:r>
      <w:r w:rsidRPr="00B97FE2">
        <w:rPr>
          <w:lang w:eastAsia="it-IT"/>
        </w:rPr>
        <w:t>e</w:t>
      </w:r>
      <w:r w:rsidRPr="00B97FE2">
        <w:rPr>
          <w:spacing w:val="50"/>
          <w:lang w:eastAsia="it-IT"/>
        </w:rPr>
        <w:t xml:space="preserve"> </w:t>
      </w:r>
      <w:r w:rsidRPr="00B97FE2">
        <w:rPr>
          <w:lang w:eastAsia="it-IT"/>
        </w:rPr>
        <w:t>il</w:t>
      </w:r>
      <w:r w:rsidRPr="00B97FE2">
        <w:rPr>
          <w:spacing w:val="52"/>
          <w:lang w:eastAsia="it-IT"/>
        </w:rPr>
        <w:t xml:space="preserve"> </w:t>
      </w:r>
      <w:r w:rsidRPr="00B97FE2">
        <w:rPr>
          <w:spacing w:val="-2"/>
          <w:lang w:eastAsia="it-IT"/>
        </w:rPr>
        <w:t>s</w:t>
      </w:r>
      <w:r w:rsidRPr="00B97FE2">
        <w:rPr>
          <w:lang w:eastAsia="it-IT"/>
        </w:rPr>
        <w:t>is</w:t>
      </w:r>
      <w:r w:rsidRPr="00B97FE2">
        <w:rPr>
          <w:spacing w:val="-2"/>
          <w:lang w:eastAsia="it-IT"/>
        </w:rPr>
        <w:t>t</w:t>
      </w:r>
      <w:r w:rsidRPr="00B97FE2">
        <w:rPr>
          <w:spacing w:val="2"/>
          <w:lang w:eastAsia="it-IT"/>
        </w:rPr>
        <w:t>e</w:t>
      </w:r>
      <w:r w:rsidRPr="00B97FE2">
        <w:rPr>
          <w:spacing w:val="-2"/>
          <w:lang w:eastAsia="it-IT"/>
        </w:rPr>
        <w:t>m</w:t>
      </w:r>
      <w:r w:rsidRPr="00B97FE2">
        <w:rPr>
          <w:lang w:eastAsia="it-IT"/>
        </w:rPr>
        <w:t>a</w:t>
      </w:r>
      <w:r w:rsidRPr="00B97FE2">
        <w:rPr>
          <w:spacing w:val="49"/>
          <w:lang w:eastAsia="it-IT"/>
        </w:rPr>
        <w:t xml:space="preserve"> </w:t>
      </w:r>
      <w:r w:rsidRPr="00B97FE2">
        <w:rPr>
          <w:spacing w:val="-3"/>
          <w:lang w:eastAsia="it-IT"/>
        </w:rPr>
        <w:t>d</w:t>
      </w:r>
      <w:r w:rsidRPr="00B97FE2">
        <w:rPr>
          <w:lang w:eastAsia="it-IT"/>
        </w:rPr>
        <w:t>i</w:t>
      </w:r>
      <w:r w:rsidRPr="00B97FE2">
        <w:rPr>
          <w:spacing w:val="52"/>
          <w:lang w:eastAsia="it-IT"/>
        </w:rPr>
        <w:t xml:space="preserve"> </w:t>
      </w:r>
      <w:r w:rsidRPr="00B97FE2">
        <w:rPr>
          <w:spacing w:val="-2"/>
          <w:lang w:eastAsia="it-IT"/>
        </w:rPr>
        <w:t>co</w:t>
      </w:r>
      <w:r w:rsidRPr="00B97FE2">
        <w:rPr>
          <w:lang w:eastAsia="it-IT"/>
        </w:rPr>
        <w:t>o</w:t>
      </w:r>
      <w:r w:rsidRPr="00B97FE2">
        <w:rPr>
          <w:spacing w:val="-3"/>
          <w:lang w:eastAsia="it-IT"/>
        </w:rPr>
        <w:t>p</w:t>
      </w:r>
      <w:r w:rsidRPr="00B97FE2">
        <w:rPr>
          <w:spacing w:val="2"/>
          <w:lang w:eastAsia="it-IT"/>
        </w:rPr>
        <w:t>e</w:t>
      </w:r>
      <w:r w:rsidRPr="00B97FE2">
        <w:rPr>
          <w:spacing w:val="-2"/>
          <w:lang w:eastAsia="it-IT"/>
        </w:rPr>
        <w:t>r</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50"/>
          <w:lang w:eastAsia="it-IT"/>
        </w:rPr>
        <w:t xml:space="preserve"> </w:t>
      </w:r>
      <w:r w:rsidRPr="00B97FE2">
        <w:rPr>
          <w:spacing w:val="-1"/>
          <w:lang w:eastAsia="it-IT"/>
        </w:rPr>
        <w:t>a</w:t>
      </w:r>
      <w:r w:rsidRPr="00B97FE2">
        <w:rPr>
          <w:lang w:eastAsia="it-IT"/>
        </w:rPr>
        <w:t>pp</w:t>
      </w:r>
      <w:r w:rsidRPr="00B97FE2">
        <w:rPr>
          <w:spacing w:val="-2"/>
          <w:lang w:eastAsia="it-IT"/>
        </w:rPr>
        <w:t>l</w:t>
      </w:r>
      <w:r w:rsidRPr="00B97FE2">
        <w:rPr>
          <w:lang w:eastAsia="it-IT"/>
        </w:rPr>
        <w:t>ica</w:t>
      </w:r>
      <w:r w:rsidRPr="00B97FE2">
        <w:rPr>
          <w:spacing w:val="-3"/>
          <w:lang w:eastAsia="it-IT"/>
        </w:rPr>
        <w:t>t</w:t>
      </w:r>
      <w:r w:rsidRPr="00B97FE2">
        <w:rPr>
          <w:lang w:eastAsia="it-IT"/>
        </w:rPr>
        <w:t>iva</w:t>
      </w:r>
      <w:r w:rsidRPr="00B97FE2">
        <w:rPr>
          <w:spacing w:val="47"/>
          <w:lang w:eastAsia="it-IT"/>
        </w:rPr>
        <w:t xml:space="preserve"> </w:t>
      </w:r>
      <w:r w:rsidRPr="00B97FE2">
        <w:rPr>
          <w:spacing w:val="-1"/>
          <w:lang w:eastAsia="it-IT"/>
        </w:rPr>
        <w:t>a</w:t>
      </w:r>
      <w:r w:rsidRPr="00B97FE2">
        <w:rPr>
          <w:lang w:eastAsia="it-IT"/>
        </w:rPr>
        <w:t>i</w:t>
      </w:r>
      <w:r w:rsidRPr="00B97FE2">
        <w:rPr>
          <w:spacing w:val="52"/>
          <w:lang w:eastAsia="it-IT"/>
        </w:rPr>
        <w:t xml:space="preserve"> </w:t>
      </w:r>
      <w:r w:rsidRPr="00B97FE2">
        <w:rPr>
          <w:spacing w:val="-2"/>
          <w:lang w:eastAsia="it-IT"/>
        </w:rPr>
        <w:t>s</w:t>
      </w:r>
      <w:r w:rsidRPr="00B97FE2">
        <w:rPr>
          <w:spacing w:val="2"/>
          <w:lang w:eastAsia="it-IT"/>
        </w:rPr>
        <w:t>e</w:t>
      </w:r>
      <w:r w:rsidRPr="00B97FE2">
        <w:rPr>
          <w:spacing w:val="-2"/>
          <w:lang w:eastAsia="it-IT"/>
        </w:rPr>
        <w:t>n</w:t>
      </w:r>
      <w:r w:rsidRPr="00B97FE2">
        <w:rPr>
          <w:lang w:eastAsia="it-IT"/>
        </w:rPr>
        <w:t>si</w:t>
      </w:r>
      <w:r w:rsidRPr="00B97FE2">
        <w:rPr>
          <w:spacing w:val="51"/>
          <w:lang w:eastAsia="it-IT"/>
        </w:rPr>
        <w:t xml:space="preserve"> </w:t>
      </w:r>
      <w:r w:rsidRPr="00B97FE2">
        <w:rPr>
          <w:spacing w:val="-3"/>
          <w:lang w:eastAsia="it-IT"/>
        </w:rPr>
        <w:t>d</w:t>
      </w:r>
      <w:r w:rsidRPr="00B97FE2">
        <w:rPr>
          <w:lang w:eastAsia="it-IT"/>
        </w:rPr>
        <w:t>el</w:t>
      </w:r>
      <w:r w:rsidRPr="00B97FE2">
        <w:rPr>
          <w:spacing w:val="52"/>
          <w:lang w:eastAsia="it-IT"/>
        </w:rPr>
        <w:t xml:space="preserve"> </w:t>
      </w:r>
      <w:r w:rsidRPr="00B97FE2">
        <w:rPr>
          <w:spacing w:val="-3"/>
          <w:lang w:eastAsia="it-IT"/>
        </w:rPr>
        <w:t>d</w:t>
      </w:r>
      <w:r w:rsidRPr="00B97FE2">
        <w:rPr>
          <w:lang w:eastAsia="it-IT"/>
        </w:rPr>
        <w:t>ec</w:t>
      </w:r>
      <w:r w:rsidRPr="00B97FE2">
        <w:rPr>
          <w:spacing w:val="-4"/>
          <w:lang w:eastAsia="it-IT"/>
        </w:rPr>
        <w:t>r</w:t>
      </w:r>
      <w:r w:rsidRPr="00B97FE2">
        <w:rPr>
          <w:spacing w:val="2"/>
          <w:lang w:eastAsia="it-IT"/>
        </w:rPr>
        <w:t>e</w:t>
      </w:r>
      <w:r w:rsidRPr="00B97FE2">
        <w:rPr>
          <w:lang w:eastAsia="it-IT"/>
        </w:rPr>
        <w:t>to</w:t>
      </w:r>
      <w:r w:rsidRPr="00B97FE2">
        <w:rPr>
          <w:spacing w:val="-5"/>
          <w:lang w:eastAsia="it-IT"/>
        </w:rPr>
        <w:t xml:space="preserve"> </w:t>
      </w:r>
      <w:r w:rsidRPr="00B97FE2">
        <w:rPr>
          <w:spacing w:val="-2"/>
          <w:lang w:eastAsia="it-IT"/>
        </w:rPr>
        <w:t>l</w:t>
      </w:r>
      <w:r w:rsidRPr="00B97FE2">
        <w:rPr>
          <w:lang w:eastAsia="it-IT"/>
        </w:rPr>
        <w:t>eg</w:t>
      </w:r>
      <w:r w:rsidRPr="00B97FE2">
        <w:rPr>
          <w:spacing w:val="-2"/>
          <w:lang w:eastAsia="it-IT"/>
        </w:rPr>
        <w:t>i</w:t>
      </w:r>
      <w:r w:rsidRPr="00B97FE2">
        <w:rPr>
          <w:lang w:eastAsia="it-IT"/>
        </w:rPr>
        <w:t>s</w:t>
      </w:r>
      <w:r w:rsidRPr="00B97FE2">
        <w:rPr>
          <w:spacing w:val="1"/>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 xml:space="preserve">o 7 marzo 2005, n. 82, </w:t>
      </w:r>
      <w:r w:rsidRPr="00B97FE2">
        <w:rPr>
          <w:spacing w:val="-3"/>
          <w:lang w:eastAsia="it-IT"/>
        </w:rPr>
        <w:t>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 de</w:t>
      </w:r>
      <w:r w:rsidRPr="00B97FE2">
        <w:rPr>
          <w:spacing w:val="-2"/>
          <w:lang w:eastAsia="it-IT"/>
        </w:rPr>
        <w:t>l</w:t>
      </w:r>
      <w:r w:rsidRPr="00B97FE2">
        <w:rPr>
          <w:lang w:eastAsia="it-IT"/>
        </w:rPr>
        <w:t>l’</w:t>
      </w:r>
      <w:r w:rsidRPr="00B97FE2">
        <w:rPr>
          <w:spacing w:val="-2"/>
          <w:lang w:eastAsia="it-IT"/>
        </w:rPr>
        <w:t>amm</w:t>
      </w:r>
      <w:r w:rsidRPr="00B97FE2">
        <w:rPr>
          <w:lang w:eastAsia="it-IT"/>
        </w:rPr>
        <w:t>in</w:t>
      </w:r>
      <w:r w:rsidRPr="00B97FE2">
        <w:rPr>
          <w:spacing w:val="-2"/>
          <w:lang w:eastAsia="it-IT"/>
        </w:rPr>
        <w:t>i</w:t>
      </w:r>
      <w:r w:rsidRPr="00B97FE2">
        <w:rPr>
          <w:lang w:eastAsia="it-IT"/>
        </w:rPr>
        <w:t>st</w:t>
      </w:r>
      <w:r w:rsidRPr="00B97FE2">
        <w:rPr>
          <w:spacing w:val="-1"/>
          <w:lang w:eastAsia="it-IT"/>
        </w:rPr>
        <w:t>ra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i</w:t>
      </w:r>
      <w:r w:rsidRPr="00B97FE2">
        <w:rPr>
          <w:spacing w:val="-2"/>
          <w:lang w:eastAsia="it-IT"/>
        </w:rPr>
        <w:t>g</w:t>
      </w:r>
      <w:r w:rsidRPr="00B97FE2">
        <w:rPr>
          <w:lang w:eastAsia="it-IT"/>
        </w:rPr>
        <w:t>it</w:t>
      </w:r>
      <w:r w:rsidRPr="00B97FE2">
        <w:rPr>
          <w:spacing w:val="-1"/>
          <w:lang w:eastAsia="it-IT"/>
        </w:rPr>
        <w:t>a</w:t>
      </w:r>
      <w:r w:rsidRPr="00B97FE2">
        <w:rPr>
          <w:spacing w:val="-2"/>
          <w:lang w:eastAsia="it-IT"/>
        </w:rPr>
        <w:t>l</w:t>
      </w:r>
      <w:r w:rsidRPr="00B97FE2">
        <w:rPr>
          <w:spacing w:val="2"/>
          <w:lang w:eastAsia="it-IT"/>
        </w:rPr>
        <w:t>e</w:t>
      </w:r>
      <w:r w:rsidRPr="00B97FE2">
        <w:rPr>
          <w:lang w:eastAsia="it-IT"/>
        </w:rPr>
        <w:t>,</w:t>
      </w:r>
      <w:r w:rsidRPr="00B97FE2">
        <w:rPr>
          <w:spacing w:val="-2"/>
          <w:lang w:eastAsia="it-IT"/>
        </w:rPr>
        <w:t xml:space="preserve"> </w:t>
      </w:r>
      <w:r w:rsidRPr="00B97FE2">
        <w:rPr>
          <w:lang w:eastAsia="it-IT"/>
        </w:rPr>
        <w:t>i</w:t>
      </w:r>
      <w:r w:rsidRPr="00B97FE2">
        <w:rPr>
          <w:spacing w:val="-1"/>
          <w:lang w:eastAsia="it-IT"/>
        </w:rPr>
        <w:t xml:space="preserve"> </w:t>
      </w:r>
      <w:r w:rsidRPr="00B97FE2">
        <w:rPr>
          <w:lang w:eastAsia="it-IT"/>
        </w:rPr>
        <w:t>d</w:t>
      </w:r>
      <w:r w:rsidRPr="00B97FE2">
        <w:rPr>
          <w:spacing w:val="-1"/>
          <w:lang w:eastAsia="it-IT"/>
        </w:rPr>
        <w:t>a</w:t>
      </w:r>
      <w:r w:rsidRPr="00B97FE2">
        <w:rPr>
          <w:spacing w:val="-3"/>
          <w:lang w:eastAsia="it-IT"/>
        </w:rPr>
        <w:t>t</w:t>
      </w:r>
      <w:r w:rsidRPr="00B97FE2">
        <w:rPr>
          <w:lang w:eastAsia="it-IT"/>
        </w:rPr>
        <w:t>i</w:t>
      </w:r>
      <w:r w:rsidRPr="00B97FE2">
        <w:rPr>
          <w:spacing w:val="-3"/>
          <w:lang w:eastAsia="it-IT"/>
        </w:rPr>
        <w:t xml:space="preserve"> </w:t>
      </w:r>
      <w:r w:rsidRPr="00B97FE2">
        <w:rPr>
          <w:lang w:eastAsia="it-IT"/>
        </w:rPr>
        <w:t>e</w:t>
      </w:r>
      <w:r w:rsidRPr="00B97FE2">
        <w:rPr>
          <w:spacing w:val="1"/>
          <w:lang w:eastAsia="it-IT"/>
        </w:rPr>
        <w:t xml:space="preserve"> </w:t>
      </w:r>
      <w:r w:rsidRPr="00B97FE2">
        <w:rPr>
          <w:lang w:eastAsia="it-IT"/>
        </w:rPr>
        <w:t>i</w:t>
      </w:r>
      <w:r w:rsidRPr="00B97FE2">
        <w:rPr>
          <w:spacing w:val="-1"/>
          <w:lang w:eastAsia="it-IT"/>
        </w:rPr>
        <w:t xml:space="preserve"> </w:t>
      </w:r>
      <w:r w:rsidRPr="00B97FE2">
        <w:rPr>
          <w:lang w:eastAsia="it-IT"/>
        </w:rPr>
        <w:t>d</w:t>
      </w:r>
      <w:r w:rsidRPr="00B97FE2">
        <w:rPr>
          <w:spacing w:val="-2"/>
          <w:lang w:eastAsia="it-IT"/>
        </w:rPr>
        <w:t>o</w:t>
      </w:r>
      <w:r w:rsidRPr="00B97FE2">
        <w:rPr>
          <w:lang w:eastAsia="it-IT"/>
        </w:rPr>
        <w:t>c</w:t>
      </w:r>
      <w:r w:rsidRPr="00B97FE2">
        <w:rPr>
          <w:spacing w:val="1"/>
          <w:lang w:eastAsia="it-IT"/>
        </w:rPr>
        <w:t>u</w:t>
      </w:r>
      <w:r w:rsidRPr="00B97FE2">
        <w:rPr>
          <w:spacing w:val="-4"/>
          <w:lang w:eastAsia="it-IT"/>
        </w:rPr>
        <w:t>m</w:t>
      </w:r>
      <w:r w:rsidRPr="00B97FE2">
        <w:rPr>
          <w:lang w:eastAsia="it-IT"/>
        </w:rPr>
        <w:t xml:space="preserve">enti </w:t>
      </w:r>
      <w:r w:rsidRPr="00B97FE2">
        <w:rPr>
          <w:spacing w:val="-3"/>
          <w:lang w:eastAsia="it-IT"/>
        </w:rPr>
        <w:t>d</w:t>
      </w:r>
      <w:r w:rsidRPr="00B97FE2">
        <w:rPr>
          <w:lang w:eastAsia="it-IT"/>
        </w:rPr>
        <w:t>i</w:t>
      </w:r>
      <w:r w:rsidRPr="00B97FE2">
        <w:rPr>
          <w:spacing w:val="-1"/>
          <w:lang w:eastAsia="it-IT"/>
        </w:rPr>
        <w:t xml:space="preserve"> </w:t>
      </w:r>
      <w:r w:rsidRPr="00B97FE2">
        <w:rPr>
          <w:spacing w:val="-2"/>
          <w:lang w:eastAsia="it-IT"/>
        </w:rPr>
        <w:t>c</w:t>
      </w:r>
      <w:r w:rsidRPr="00B97FE2">
        <w:rPr>
          <w:lang w:eastAsia="it-IT"/>
        </w:rPr>
        <w:t>ui</w:t>
      </w:r>
      <w:r w:rsidRPr="00B97FE2">
        <w:rPr>
          <w:spacing w:val="-1"/>
          <w:lang w:eastAsia="it-IT"/>
        </w:rPr>
        <w:t xml:space="preserve"> a</w:t>
      </w:r>
      <w:r w:rsidRPr="00B97FE2">
        <w:rPr>
          <w:lang w:eastAsia="it-IT"/>
        </w:rPr>
        <w:t>i</w:t>
      </w:r>
      <w:r w:rsidRPr="00B97FE2">
        <w:rPr>
          <w:spacing w:val="-1"/>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i</w:t>
      </w:r>
      <w:r w:rsidRPr="00B97FE2">
        <w:rPr>
          <w:spacing w:val="-1"/>
          <w:lang w:eastAsia="it-IT"/>
        </w:rPr>
        <w:t xml:space="preserve"> </w:t>
      </w:r>
      <w:r w:rsidRPr="00B97FE2">
        <w:rPr>
          <w:lang w:eastAsia="it-IT"/>
        </w:rPr>
        <w:t>2,</w:t>
      </w:r>
      <w:r w:rsidRPr="00B97FE2">
        <w:rPr>
          <w:spacing w:val="-2"/>
          <w:lang w:eastAsia="it-IT"/>
        </w:rPr>
        <w:t xml:space="preserve"> </w:t>
      </w:r>
      <w:r w:rsidRPr="00B97FE2">
        <w:rPr>
          <w:lang w:eastAsia="it-IT"/>
        </w:rPr>
        <w:t>3</w:t>
      </w:r>
      <w:r w:rsidRPr="00B97FE2">
        <w:rPr>
          <w:spacing w:val="-1"/>
          <w:lang w:eastAsia="it-IT"/>
        </w:rPr>
        <w:t xml:space="preserve"> </w:t>
      </w:r>
      <w:r w:rsidRPr="00B97FE2">
        <w:rPr>
          <w:lang w:eastAsia="it-IT"/>
        </w:rPr>
        <w:t>e</w:t>
      </w:r>
      <w:r w:rsidRPr="00B97FE2">
        <w:rPr>
          <w:spacing w:val="1"/>
          <w:lang w:eastAsia="it-IT"/>
        </w:rPr>
        <w:t xml:space="preserve"> </w:t>
      </w:r>
      <w:r w:rsidRPr="00B97FE2">
        <w:rPr>
          <w:lang w:eastAsia="it-IT"/>
        </w:rPr>
        <w:t>4.</w:t>
      </w:r>
    </w:p>
    <w:p w:rsidR="00D7436F" w:rsidRPr="00B97FE2" w:rsidRDefault="00D7436F" w:rsidP="00AB467F">
      <w:pPr>
        <w:widowControl w:val="0"/>
        <w:tabs>
          <w:tab w:val="left" w:pos="821"/>
        </w:tabs>
        <w:suppressAutoHyphens w:val="0"/>
        <w:kinsoku w:val="0"/>
        <w:overflowPunct w:val="0"/>
        <w:autoSpaceDE w:val="0"/>
        <w:autoSpaceDN w:val="0"/>
        <w:adjustRightInd w:val="0"/>
        <w:spacing w:before="2" w:after="0" w:line="276" w:lineRule="auto"/>
        <w:rPr>
          <w:lang w:eastAsia="it-IT"/>
        </w:rPr>
      </w:pPr>
      <w:r w:rsidRPr="00B97FE2">
        <w:rPr>
          <w:spacing w:val="-1"/>
          <w:lang w:eastAsia="it-IT"/>
        </w:rPr>
        <w:t>2. I</w:t>
      </w:r>
      <w:r w:rsidRPr="00B97FE2">
        <w:rPr>
          <w:lang w:eastAsia="it-IT"/>
        </w:rPr>
        <w:t>l</w:t>
      </w:r>
      <w:r w:rsidRPr="00B97FE2">
        <w:rPr>
          <w:spacing w:val="26"/>
          <w:lang w:eastAsia="it-IT"/>
        </w:rPr>
        <w:t xml:space="preserve"> R</w:t>
      </w:r>
      <w:r w:rsidRPr="00B97FE2">
        <w:rPr>
          <w:lang w:eastAsia="it-IT"/>
        </w:rPr>
        <w:t>eg</w:t>
      </w:r>
      <w:r w:rsidRPr="00B97FE2">
        <w:rPr>
          <w:spacing w:val="-1"/>
          <w:lang w:eastAsia="it-IT"/>
        </w:rPr>
        <w:t>i</w:t>
      </w:r>
      <w:r w:rsidRPr="00B97FE2">
        <w:rPr>
          <w:lang w:eastAsia="it-IT"/>
        </w:rPr>
        <w:t>st</w:t>
      </w:r>
      <w:r w:rsidRPr="00B97FE2">
        <w:rPr>
          <w:spacing w:val="-1"/>
          <w:lang w:eastAsia="it-IT"/>
        </w:rPr>
        <w:t>r</w:t>
      </w:r>
      <w:r w:rsidRPr="00B97FE2">
        <w:rPr>
          <w:lang w:eastAsia="it-IT"/>
        </w:rPr>
        <w:t>o</w:t>
      </w:r>
      <w:r w:rsidRPr="00B97FE2">
        <w:rPr>
          <w:spacing w:val="26"/>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28"/>
          <w:lang w:eastAsia="it-IT"/>
        </w:rPr>
        <w:t xml:space="preserve"> </w:t>
      </w:r>
      <w:r w:rsidRPr="00B97FE2">
        <w:rPr>
          <w:spacing w:val="-1"/>
          <w:lang w:eastAsia="it-IT"/>
        </w:rPr>
        <w:t>i</w:t>
      </w:r>
      <w:r w:rsidRPr="00B97FE2">
        <w:rPr>
          <w:spacing w:val="-2"/>
          <w:lang w:eastAsia="it-IT"/>
        </w:rPr>
        <w:t>m</w:t>
      </w:r>
      <w:r w:rsidRPr="00B97FE2">
        <w:rPr>
          <w:lang w:eastAsia="it-IT"/>
        </w:rPr>
        <w:t>p</w:t>
      </w:r>
      <w:r w:rsidRPr="00B97FE2">
        <w:rPr>
          <w:spacing w:val="-4"/>
          <w:lang w:eastAsia="it-IT"/>
        </w:rPr>
        <w:t>r</w:t>
      </w:r>
      <w:r w:rsidRPr="00B97FE2">
        <w:rPr>
          <w:lang w:eastAsia="it-IT"/>
        </w:rPr>
        <w:t>e</w:t>
      </w:r>
      <w:r w:rsidRPr="00B97FE2">
        <w:rPr>
          <w:spacing w:val="-2"/>
          <w:lang w:eastAsia="it-IT"/>
        </w:rPr>
        <w:t>s</w:t>
      </w:r>
      <w:r w:rsidRPr="00B97FE2">
        <w:rPr>
          <w:lang w:eastAsia="it-IT"/>
        </w:rPr>
        <w:t>e</w:t>
      </w:r>
      <w:r w:rsidRPr="00B97FE2">
        <w:rPr>
          <w:spacing w:val="28"/>
          <w:lang w:eastAsia="it-IT"/>
        </w:rPr>
        <w:t xml:space="preserve"> </w:t>
      </w:r>
      <w:r w:rsidRPr="00B97FE2">
        <w:rPr>
          <w:spacing w:val="2"/>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4"/>
          <w:lang w:eastAsia="it-IT"/>
        </w:rPr>
        <w:t>m</w:t>
      </w:r>
      <w:r w:rsidRPr="00B97FE2">
        <w:rPr>
          <w:spacing w:val="2"/>
          <w:lang w:eastAsia="it-IT"/>
        </w:rPr>
        <w:t>e</w:t>
      </w:r>
      <w:r w:rsidRPr="00B97FE2">
        <w:rPr>
          <w:lang w:eastAsia="it-IT"/>
        </w:rPr>
        <w:t>t</w:t>
      </w:r>
      <w:r w:rsidRPr="00B97FE2">
        <w:rPr>
          <w:spacing w:val="-3"/>
          <w:lang w:eastAsia="it-IT"/>
        </w:rPr>
        <w:t>t</w:t>
      </w:r>
      <w:r w:rsidRPr="00B97FE2">
        <w:rPr>
          <w:lang w:eastAsia="it-IT"/>
        </w:rPr>
        <w:t>e</w:t>
      </w:r>
      <w:r w:rsidRPr="00B97FE2">
        <w:rPr>
          <w:spacing w:val="28"/>
          <w:lang w:eastAsia="it-IT"/>
        </w:rPr>
        <w:t xml:space="preserve"> </w:t>
      </w:r>
      <w:r w:rsidRPr="00B97FE2">
        <w:rPr>
          <w:spacing w:val="-1"/>
          <w:lang w:eastAsia="it-IT"/>
        </w:rPr>
        <w:t>a</w:t>
      </w:r>
      <w:r w:rsidRPr="00B97FE2">
        <w:rPr>
          <w:spacing w:val="-2"/>
          <w:lang w:eastAsia="it-IT"/>
        </w:rPr>
        <w:t>l</w:t>
      </w:r>
      <w:r w:rsidRPr="00B97FE2">
        <w:rPr>
          <w:lang w:eastAsia="it-IT"/>
        </w:rPr>
        <w:t>la</w:t>
      </w:r>
      <w:r w:rsidRPr="00B97FE2">
        <w:rPr>
          <w:spacing w:val="24"/>
          <w:lang w:eastAsia="it-IT"/>
        </w:rPr>
        <w:t xml:space="preserve"> </w:t>
      </w:r>
      <w:r w:rsidRPr="00B97FE2">
        <w:rPr>
          <w:lang w:eastAsia="it-IT"/>
        </w:rPr>
        <w:t>can</w:t>
      </w:r>
      <w:r w:rsidRPr="00B97FE2">
        <w:rPr>
          <w:spacing w:val="-2"/>
          <w:lang w:eastAsia="it-IT"/>
        </w:rPr>
        <w:t>c</w:t>
      </w:r>
      <w:r w:rsidRPr="00B97FE2">
        <w:rPr>
          <w:lang w:eastAsia="it-IT"/>
        </w:rPr>
        <w:t>e</w:t>
      </w:r>
      <w:r w:rsidRPr="00B97FE2">
        <w:rPr>
          <w:spacing w:val="1"/>
          <w:lang w:eastAsia="it-IT"/>
        </w:rPr>
        <w:t>l</w:t>
      </w:r>
      <w:r w:rsidRPr="00B97FE2">
        <w:rPr>
          <w:spacing w:val="-2"/>
          <w:lang w:eastAsia="it-IT"/>
        </w:rPr>
        <w:t>l</w:t>
      </w:r>
      <w:r w:rsidRPr="00B97FE2">
        <w:rPr>
          <w:spacing w:val="2"/>
          <w:lang w:eastAsia="it-IT"/>
        </w:rPr>
        <w:t>e</w:t>
      </w:r>
      <w:r w:rsidRPr="00B97FE2">
        <w:rPr>
          <w:spacing w:val="-4"/>
          <w:lang w:eastAsia="it-IT"/>
        </w:rPr>
        <w:t>r</w:t>
      </w:r>
      <w:r w:rsidRPr="00B97FE2">
        <w:rPr>
          <w:lang w:eastAsia="it-IT"/>
        </w:rPr>
        <w:t>ia</w:t>
      </w:r>
      <w:r w:rsidRPr="00B97FE2">
        <w:rPr>
          <w:spacing w:val="24"/>
          <w:lang w:eastAsia="it-IT"/>
        </w:rPr>
        <w:t xml:space="preserve"> </w:t>
      </w:r>
      <w:r w:rsidRPr="00B97FE2">
        <w:rPr>
          <w:lang w:eastAsia="it-IT"/>
        </w:rPr>
        <w:t>i</w:t>
      </w:r>
      <w:r w:rsidRPr="00B97FE2">
        <w:rPr>
          <w:spacing w:val="26"/>
          <w:lang w:eastAsia="it-IT"/>
        </w:rPr>
        <w:t xml:space="preserve"> </w:t>
      </w:r>
      <w:r w:rsidRPr="00B97FE2">
        <w:rPr>
          <w:lang w:eastAsia="it-IT"/>
        </w:rPr>
        <w:t>b</w:t>
      </w:r>
      <w:r w:rsidRPr="00B97FE2">
        <w:rPr>
          <w:spacing w:val="-2"/>
          <w:lang w:eastAsia="it-IT"/>
        </w:rPr>
        <w:t>i</w:t>
      </w:r>
      <w:r w:rsidRPr="00B97FE2">
        <w:rPr>
          <w:lang w:eastAsia="it-IT"/>
        </w:rPr>
        <w:t>l</w:t>
      </w:r>
      <w:r w:rsidRPr="00B97FE2">
        <w:rPr>
          <w:spacing w:val="-1"/>
          <w:lang w:eastAsia="it-IT"/>
        </w:rPr>
        <w:t>a</w:t>
      </w:r>
      <w:r w:rsidRPr="00B97FE2">
        <w:rPr>
          <w:lang w:eastAsia="it-IT"/>
        </w:rPr>
        <w:t>n</w:t>
      </w:r>
      <w:r w:rsidRPr="00B97FE2">
        <w:rPr>
          <w:spacing w:val="-2"/>
          <w:lang w:eastAsia="it-IT"/>
        </w:rPr>
        <w:t>c</w:t>
      </w:r>
      <w:r w:rsidRPr="00B97FE2">
        <w:rPr>
          <w:lang w:eastAsia="it-IT"/>
        </w:rPr>
        <w:t>i</w:t>
      </w:r>
      <w:r w:rsidRPr="00B97FE2">
        <w:rPr>
          <w:spacing w:val="26"/>
          <w:lang w:eastAsia="it-IT"/>
        </w:rPr>
        <w:t xml:space="preserve"> </w:t>
      </w:r>
      <w:r w:rsidRPr="00B97FE2">
        <w:rPr>
          <w:spacing w:val="-4"/>
          <w:lang w:eastAsia="it-IT"/>
        </w:rPr>
        <w:t>r</w:t>
      </w:r>
      <w:r w:rsidRPr="00B97FE2">
        <w:rPr>
          <w:spacing w:val="2"/>
          <w:lang w:eastAsia="it-IT"/>
        </w:rPr>
        <w:t>e</w:t>
      </w:r>
      <w:r w:rsidRPr="00B97FE2">
        <w:rPr>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i</w:t>
      </w:r>
      <w:r w:rsidRPr="00B97FE2">
        <w:rPr>
          <w:spacing w:val="26"/>
          <w:lang w:eastAsia="it-IT"/>
        </w:rPr>
        <w:t xml:space="preserve"> </w:t>
      </w:r>
      <w:r w:rsidRPr="00B97FE2">
        <w:rPr>
          <w:spacing w:val="-1"/>
          <w:lang w:eastAsia="it-IT"/>
        </w:rPr>
        <w:t>a</w:t>
      </w:r>
      <w:r w:rsidRPr="00B97FE2">
        <w:rPr>
          <w:lang w:eastAsia="it-IT"/>
        </w:rPr>
        <w:t>g</w:t>
      </w:r>
      <w:r w:rsidRPr="00B97FE2">
        <w:rPr>
          <w:spacing w:val="-2"/>
          <w:lang w:eastAsia="it-IT"/>
        </w:rPr>
        <w:t>l</w:t>
      </w:r>
      <w:r w:rsidRPr="00B97FE2">
        <w:rPr>
          <w:lang w:eastAsia="it-IT"/>
        </w:rPr>
        <w:t>i</w:t>
      </w:r>
      <w:r w:rsidRPr="00B97FE2">
        <w:rPr>
          <w:spacing w:val="26"/>
          <w:lang w:eastAsia="it-IT"/>
        </w:rPr>
        <w:t xml:space="preserve"> </w:t>
      </w:r>
      <w:r w:rsidRPr="00B97FE2">
        <w:rPr>
          <w:lang w:eastAsia="it-IT"/>
        </w:rPr>
        <w:t>u</w:t>
      </w:r>
      <w:r w:rsidRPr="00B97FE2">
        <w:rPr>
          <w:spacing w:val="-2"/>
          <w:lang w:eastAsia="it-IT"/>
        </w:rPr>
        <w:t>l</w:t>
      </w:r>
      <w:r w:rsidRPr="00B97FE2">
        <w:rPr>
          <w:lang w:eastAsia="it-IT"/>
        </w:rPr>
        <w:t>ti</w:t>
      </w:r>
      <w:r w:rsidRPr="00B97FE2">
        <w:rPr>
          <w:spacing w:val="-2"/>
          <w:lang w:eastAsia="it-IT"/>
        </w:rPr>
        <w:t>m</w:t>
      </w:r>
      <w:r w:rsidRPr="00B97FE2">
        <w:rPr>
          <w:lang w:eastAsia="it-IT"/>
        </w:rPr>
        <w:t>i</w:t>
      </w:r>
      <w:r w:rsidRPr="00B97FE2">
        <w:rPr>
          <w:spacing w:val="26"/>
          <w:lang w:eastAsia="it-IT"/>
        </w:rPr>
        <w:t xml:space="preserve"> </w:t>
      </w:r>
      <w:r w:rsidRPr="00B97FE2">
        <w:rPr>
          <w:spacing w:val="-3"/>
          <w:lang w:eastAsia="it-IT"/>
        </w:rPr>
        <w:t>t</w:t>
      </w:r>
      <w:r w:rsidRPr="00B97FE2">
        <w:rPr>
          <w:spacing w:val="-4"/>
          <w:lang w:eastAsia="it-IT"/>
        </w:rPr>
        <w:t>r</w:t>
      </w:r>
      <w:r w:rsidRPr="00B97FE2">
        <w:rPr>
          <w:lang w:eastAsia="it-IT"/>
        </w:rPr>
        <w:t>e e</w:t>
      </w:r>
      <w:r w:rsidRPr="00B97FE2">
        <w:rPr>
          <w:spacing w:val="-2"/>
          <w:lang w:eastAsia="it-IT"/>
        </w:rPr>
        <w:t>s</w:t>
      </w:r>
      <w:r w:rsidRPr="00B97FE2">
        <w:rPr>
          <w:spacing w:val="2"/>
          <w:lang w:eastAsia="it-IT"/>
        </w:rPr>
        <w:t>e</w:t>
      </w:r>
      <w:r w:rsidRPr="00B97FE2">
        <w:rPr>
          <w:spacing w:val="-2"/>
          <w:lang w:eastAsia="it-IT"/>
        </w:rPr>
        <w:t>r</w:t>
      </w:r>
      <w:r w:rsidRPr="00B97FE2">
        <w:rPr>
          <w:lang w:eastAsia="it-IT"/>
        </w:rPr>
        <w:t>c</w:t>
      </w:r>
      <w:r w:rsidRPr="00B97FE2">
        <w:rPr>
          <w:spacing w:val="1"/>
          <w:lang w:eastAsia="it-IT"/>
        </w:rPr>
        <w:t>i</w:t>
      </w:r>
      <w:r w:rsidRPr="00B97FE2">
        <w:rPr>
          <w:spacing w:val="-3"/>
          <w:lang w:eastAsia="it-IT"/>
        </w:rPr>
        <w:t>z</w:t>
      </w:r>
      <w:r w:rsidRPr="00B97FE2">
        <w:rPr>
          <w:lang w:eastAsia="it-IT"/>
        </w:rPr>
        <w:t>i,</w:t>
      </w:r>
      <w:r w:rsidRPr="00B97FE2">
        <w:rPr>
          <w:spacing w:val="-2"/>
          <w:lang w:eastAsia="it-IT"/>
        </w:rPr>
        <w:t xml:space="preserve"> </w:t>
      </w:r>
      <w:r w:rsidRPr="00B97FE2">
        <w:rPr>
          <w:lang w:eastAsia="it-IT"/>
        </w:rPr>
        <w:t>la</w:t>
      </w:r>
      <w:r w:rsidRPr="00B97FE2">
        <w:rPr>
          <w:spacing w:val="-2"/>
          <w:lang w:eastAsia="it-IT"/>
        </w:rPr>
        <w:t xml:space="preserve"> v</w:t>
      </w:r>
      <w:r w:rsidRPr="00B97FE2">
        <w:rPr>
          <w:lang w:eastAsia="it-IT"/>
        </w:rPr>
        <w:t>i</w:t>
      </w:r>
      <w:r w:rsidRPr="00B97FE2">
        <w:rPr>
          <w:spacing w:val="-2"/>
          <w:lang w:eastAsia="it-IT"/>
        </w:rPr>
        <w:t>s</w:t>
      </w:r>
      <w:r w:rsidRPr="00B97FE2">
        <w:rPr>
          <w:lang w:eastAsia="it-IT"/>
        </w:rPr>
        <w:t>u</w:t>
      </w:r>
      <w:r w:rsidRPr="00B97FE2">
        <w:rPr>
          <w:spacing w:val="-2"/>
          <w:lang w:eastAsia="it-IT"/>
        </w:rPr>
        <w:t>r</w:t>
      </w:r>
      <w:r w:rsidRPr="00B97FE2">
        <w:rPr>
          <w:lang w:eastAsia="it-IT"/>
        </w:rPr>
        <w:t>a</w:t>
      </w:r>
      <w:r w:rsidRPr="00B97FE2">
        <w:rPr>
          <w:spacing w:val="-2"/>
          <w:lang w:eastAsia="it-IT"/>
        </w:rPr>
        <w:t xml:space="preserve"> </w:t>
      </w:r>
      <w:r w:rsidRPr="00B97FE2">
        <w:rPr>
          <w:lang w:eastAsia="it-IT"/>
        </w:rPr>
        <w:t>st</w:t>
      </w:r>
      <w:r w:rsidRPr="00B97FE2">
        <w:rPr>
          <w:spacing w:val="1"/>
          <w:lang w:eastAsia="it-IT"/>
        </w:rPr>
        <w:t>o</w:t>
      </w:r>
      <w:r w:rsidRPr="00B97FE2">
        <w:rPr>
          <w:spacing w:val="-4"/>
          <w:lang w:eastAsia="it-IT"/>
        </w:rPr>
        <w:t>r</w:t>
      </w:r>
      <w:r w:rsidRPr="00B97FE2">
        <w:rPr>
          <w:spacing w:val="-2"/>
          <w:lang w:eastAsia="it-IT"/>
        </w:rPr>
        <w:t>i</w:t>
      </w:r>
      <w:r w:rsidRPr="00B97FE2">
        <w:rPr>
          <w:lang w:eastAsia="it-IT"/>
        </w:rPr>
        <w:t>ca,</w:t>
      </w:r>
      <w:r w:rsidRPr="00B97FE2">
        <w:rPr>
          <w:spacing w:val="-3"/>
          <w:lang w:eastAsia="it-IT"/>
        </w:rPr>
        <w:t xml:space="preserve"> </w:t>
      </w:r>
      <w:r w:rsidRPr="00B97FE2">
        <w:rPr>
          <w:lang w:eastAsia="it-IT"/>
        </w:rPr>
        <w:t>gli</w:t>
      </w:r>
      <w:r w:rsidRPr="00B97FE2">
        <w:rPr>
          <w:spacing w:val="-1"/>
          <w:lang w:eastAsia="it-IT"/>
        </w:rPr>
        <w:t xml:space="preserve"> a</w:t>
      </w:r>
      <w:r w:rsidRPr="00B97FE2">
        <w:rPr>
          <w:spacing w:val="-3"/>
          <w:lang w:eastAsia="it-IT"/>
        </w:rPr>
        <w:t>t</w:t>
      </w:r>
      <w:r w:rsidRPr="00B97FE2">
        <w:rPr>
          <w:lang w:eastAsia="it-IT"/>
        </w:rPr>
        <w:t xml:space="preserve">ti </w:t>
      </w:r>
      <w:r w:rsidRPr="00B97FE2">
        <w:rPr>
          <w:spacing w:val="-2"/>
          <w:lang w:eastAsia="it-IT"/>
        </w:rPr>
        <w:t>c</w:t>
      </w:r>
      <w:r w:rsidRPr="00B97FE2">
        <w:rPr>
          <w:lang w:eastAsia="it-IT"/>
        </w:rPr>
        <w:t>on</w:t>
      </w:r>
      <w:r w:rsidRPr="00B97FE2">
        <w:rPr>
          <w:spacing w:val="-3"/>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 sta</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3"/>
          <w:lang w:eastAsia="it-IT"/>
        </w:rPr>
        <w:t>p</w:t>
      </w:r>
      <w:r w:rsidRPr="00B97FE2">
        <w:rPr>
          <w:spacing w:val="-2"/>
          <w:lang w:eastAsia="it-IT"/>
        </w:rPr>
        <w:t>i</w:t>
      </w:r>
      <w:r w:rsidRPr="00B97FE2">
        <w:rPr>
          <w:lang w:eastAsia="it-IT"/>
        </w:rPr>
        <w:t>u</w:t>
      </w:r>
      <w:r w:rsidRPr="00B97FE2">
        <w:rPr>
          <w:spacing w:val="-3"/>
          <w:lang w:eastAsia="it-IT"/>
        </w:rPr>
        <w:t>t</w:t>
      </w:r>
      <w:r w:rsidRPr="00B97FE2">
        <w:rPr>
          <w:lang w:eastAsia="it-IT"/>
        </w:rPr>
        <w:t>e</w:t>
      </w:r>
      <w:r w:rsidRPr="00B97FE2">
        <w:rPr>
          <w:spacing w:val="-1"/>
          <w:lang w:eastAsia="it-IT"/>
        </w:rPr>
        <w:t xml:space="preserve"> </w:t>
      </w:r>
      <w:r w:rsidRPr="00B97FE2">
        <w:rPr>
          <w:spacing w:val="-2"/>
          <w:lang w:eastAsia="it-IT"/>
        </w:rPr>
        <w:t>l</w:t>
      </w:r>
      <w:r w:rsidRPr="00B97FE2">
        <w:rPr>
          <w:lang w:eastAsia="it-IT"/>
        </w:rPr>
        <w:t>e</w:t>
      </w:r>
      <w:r w:rsidRPr="00B97FE2">
        <w:rPr>
          <w:spacing w:val="-1"/>
          <w:lang w:eastAsia="it-IT"/>
        </w:rPr>
        <w:t xml:space="preserve"> </w:t>
      </w:r>
      <w:r w:rsidRPr="00B97FE2">
        <w:rPr>
          <w:lang w:eastAsia="it-IT"/>
        </w:rPr>
        <w:t>o</w:t>
      </w:r>
      <w:r w:rsidRPr="00B97FE2">
        <w:rPr>
          <w:spacing w:val="-3"/>
          <w:lang w:eastAsia="it-IT"/>
        </w:rPr>
        <w:t>p</w:t>
      </w:r>
      <w:r w:rsidRPr="00B97FE2">
        <w:rPr>
          <w:spacing w:val="2"/>
          <w:lang w:eastAsia="it-IT"/>
        </w:rPr>
        <w:t>e</w:t>
      </w:r>
      <w:r w:rsidRPr="00B97FE2">
        <w:rPr>
          <w:spacing w:val="-2"/>
          <w:lang w:eastAsia="it-IT"/>
        </w:rPr>
        <w:t>r</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1"/>
          <w:lang w:eastAsia="it-IT"/>
        </w:rPr>
        <w:t xml:space="preserve"> </w:t>
      </w:r>
      <w:r w:rsidRPr="00B97FE2">
        <w:rPr>
          <w:lang w:eastAsia="it-IT"/>
        </w:rPr>
        <w:t>st</w:t>
      </w:r>
      <w:r w:rsidRPr="00B97FE2">
        <w:rPr>
          <w:spacing w:val="-1"/>
          <w:lang w:eastAsia="it-IT"/>
        </w:rPr>
        <w:t>r</w:t>
      </w:r>
      <w:r w:rsidRPr="00B97FE2">
        <w:rPr>
          <w:spacing w:val="-4"/>
          <w:lang w:eastAsia="it-IT"/>
        </w:rPr>
        <w:t>a</w:t>
      </w:r>
      <w:r w:rsidRPr="00B97FE2">
        <w:rPr>
          <w:lang w:eastAsia="it-IT"/>
        </w:rPr>
        <w:t>o</w:t>
      </w:r>
      <w:r w:rsidRPr="00B97FE2">
        <w:rPr>
          <w:spacing w:val="-2"/>
          <w:lang w:eastAsia="it-IT"/>
        </w:rPr>
        <w:t>r</w:t>
      </w:r>
      <w:r w:rsidRPr="00B97FE2">
        <w:rPr>
          <w:lang w:eastAsia="it-IT"/>
        </w:rPr>
        <w:t>din</w:t>
      </w:r>
      <w:r w:rsidRPr="00B97FE2">
        <w:rPr>
          <w:spacing w:val="-1"/>
          <w:lang w:eastAsia="it-IT"/>
        </w:rPr>
        <w:t>a</w:t>
      </w:r>
      <w:r w:rsidRPr="00B97FE2">
        <w:rPr>
          <w:spacing w:val="-2"/>
          <w:lang w:eastAsia="it-IT"/>
        </w:rPr>
        <w:t>ri</w:t>
      </w:r>
      <w:r w:rsidRPr="00B97FE2">
        <w:rPr>
          <w:lang w:eastAsia="it-IT"/>
        </w:rPr>
        <w:t>e</w:t>
      </w:r>
      <w:r w:rsidRPr="00B97FE2">
        <w:rPr>
          <w:spacing w:val="-3"/>
          <w:lang w:eastAsia="it-IT"/>
        </w:rPr>
        <w:t xml:space="preserve"> </w:t>
      </w:r>
      <w:r w:rsidRPr="00B97FE2">
        <w:rPr>
          <w:lang w:eastAsia="it-IT"/>
        </w:rPr>
        <w:t>e in</w:t>
      </w:r>
      <w:r w:rsidRPr="00B97FE2">
        <w:rPr>
          <w:spacing w:val="-8"/>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w:t>
      </w:r>
      <w:r w:rsidRPr="00B97FE2">
        <w:rPr>
          <w:spacing w:val="-1"/>
          <w:lang w:eastAsia="it-IT"/>
        </w:rPr>
        <w:t>a</w:t>
      </w:r>
      <w:r w:rsidRPr="00B97FE2">
        <w:rPr>
          <w:spacing w:val="-4"/>
          <w:lang w:eastAsia="it-IT"/>
        </w:rPr>
        <w:t>r</w:t>
      </w:r>
      <w:r w:rsidRPr="00B97FE2">
        <w:rPr>
          <w:lang w:eastAsia="it-IT"/>
        </w:rPr>
        <w:t>e</w:t>
      </w:r>
      <w:r w:rsidRPr="00B97FE2">
        <w:rPr>
          <w:spacing w:val="-6"/>
          <w:lang w:eastAsia="it-IT"/>
        </w:rPr>
        <w:t xml:space="preserve"> </w:t>
      </w:r>
      <w:r w:rsidRPr="00B97FE2">
        <w:rPr>
          <w:spacing w:val="-1"/>
          <w:lang w:eastAsia="it-IT"/>
        </w:rPr>
        <w:t>a</w:t>
      </w:r>
      <w:r w:rsidRPr="00B97FE2">
        <w:rPr>
          <w:lang w:eastAsia="it-IT"/>
        </w:rPr>
        <w:t>u</w:t>
      </w:r>
      <w:r w:rsidRPr="00B97FE2">
        <w:rPr>
          <w:spacing w:val="-4"/>
          <w:lang w:eastAsia="it-IT"/>
        </w:rPr>
        <w:t>m</w:t>
      </w:r>
      <w:r w:rsidRPr="00B97FE2">
        <w:rPr>
          <w:lang w:eastAsia="it-IT"/>
        </w:rPr>
        <w:t>en</w:t>
      </w:r>
      <w:r w:rsidRPr="00B97FE2">
        <w:rPr>
          <w:spacing w:val="-3"/>
          <w:lang w:eastAsia="it-IT"/>
        </w:rPr>
        <w:t>t</w:t>
      </w:r>
      <w:r w:rsidRPr="00B97FE2">
        <w:rPr>
          <w:lang w:eastAsia="it-IT"/>
        </w:rPr>
        <w:t>o</w:t>
      </w:r>
      <w:r w:rsidRPr="00B97FE2">
        <w:rPr>
          <w:spacing w:val="-10"/>
          <w:lang w:eastAsia="it-IT"/>
        </w:rPr>
        <w:t xml:space="preserve"> </w:t>
      </w:r>
      <w:r w:rsidRPr="00B97FE2">
        <w:rPr>
          <w:lang w:eastAsia="it-IT"/>
        </w:rPr>
        <w:t>e</w:t>
      </w:r>
      <w:r w:rsidRPr="00B97FE2">
        <w:rPr>
          <w:spacing w:val="-8"/>
          <w:lang w:eastAsia="it-IT"/>
        </w:rPr>
        <w:t xml:space="preserve"> </w:t>
      </w:r>
      <w:r w:rsidRPr="00B97FE2">
        <w:rPr>
          <w:spacing w:val="-2"/>
          <w:lang w:eastAsia="it-IT"/>
        </w:rPr>
        <w:t>r</w:t>
      </w:r>
      <w:r w:rsidRPr="00B97FE2">
        <w:rPr>
          <w:lang w:eastAsia="it-IT"/>
        </w:rPr>
        <w:t>i</w:t>
      </w:r>
      <w:r w:rsidRPr="00B97FE2">
        <w:rPr>
          <w:spacing w:val="-3"/>
          <w:lang w:eastAsia="it-IT"/>
        </w:rPr>
        <w:t>d</w:t>
      </w:r>
      <w:r w:rsidRPr="00B97FE2">
        <w:rPr>
          <w:lang w:eastAsia="it-IT"/>
        </w:rPr>
        <w:t>uz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8"/>
          <w:lang w:eastAsia="it-IT"/>
        </w:rPr>
        <w:t xml:space="preserve"> </w:t>
      </w:r>
      <w:r w:rsidRPr="00B97FE2">
        <w:rPr>
          <w:lang w:eastAsia="it-IT"/>
        </w:rPr>
        <w:t>di</w:t>
      </w:r>
      <w:r w:rsidRPr="00B97FE2">
        <w:rPr>
          <w:spacing w:val="-10"/>
          <w:lang w:eastAsia="it-IT"/>
        </w:rPr>
        <w:t xml:space="preserve"> </w:t>
      </w:r>
      <w:r w:rsidRPr="00B97FE2">
        <w:rPr>
          <w:lang w:eastAsia="it-IT"/>
        </w:rPr>
        <w:t>capit</w:t>
      </w:r>
      <w:r w:rsidRPr="00B97FE2">
        <w:rPr>
          <w:spacing w:val="-3"/>
          <w:lang w:eastAsia="it-IT"/>
        </w:rPr>
        <w:t>a</w:t>
      </w:r>
      <w:r w:rsidRPr="00B97FE2">
        <w:rPr>
          <w:spacing w:val="-2"/>
          <w:lang w:eastAsia="it-IT"/>
        </w:rPr>
        <w:t>l</w:t>
      </w:r>
      <w:r w:rsidRPr="00B97FE2">
        <w:rPr>
          <w:lang w:eastAsia="it-IT"/>
        </w:rPr>
        <w:t>e,</w:t>
      </w:r>
      <w:r w:rsidRPr="00B97FE2">
        <w:rPr>
          <w:spacing w:val="-9"/>
          <w:lang w:eastAsia="it-IT"/>
        </w:rPr>
        <w:t xml:space="preserve"> </w:t>
      </w:r>
      <w:r w:rsidRPr="00B97FE2">
        <w:rPr>
          <w:spacing w:val="-2"/>
          <w:lang w:eastAsia="it-IT"/>
        </w:rPr>
        <w:t>f</w:t>
      </w:r>
      <w:r w:rsidRPr="00B97FE2">
        <w:rPr>
          <w:lang w:eastAsia="it-IT"/>
        </w:rPr>
        <w:t>us</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1"/>
          <w:lang w:eastAsia="it-IT"/>
        </w:rPr>
        <w:t xml:space="preserve"> </w:t>
      </w:r>
      <w:r w:rsidRPr="00B97FE2">
        <w:rPr>
          <w:lang w:eastAsia="it-IT"/>
        </w:rPr>
        <w:t>e</w:t>
      </w:r>
      <w:r w:rsidRPr="00B97FE2">
        <w:rPr>
          <w:spacing w:val="-6"/>
          <w:lang w:eastAsia="it-IT"/>
        </w:rPr>
        <w:t xml:space="preserve"> </w:t>
      </w:r>
      <w:r w:rsidRPr="00B97FE2">
        <w:rPr>
          <w:spacing w:val="-2"/>
          <w:lang w:eastAsia="it-IT"/>
        </w:rPr>
        <w:t>s</w:t>
      </w:r>
      <w:r w:rsidRPr="00B97FE2">
        <w:rPr>
          <w:lang w:eastAsia="it-IT"/>
        </w:rPr>
        <w:t>c</w:t>
      </w:r>
      <w:r w:rsidRPr="00B97FE2">
        <w:rPr>
          <w:spacing w:val="1"/>
          <w:lang w:eastAsia="it-IT"/>
        </w:rPr>
        <w:t>i</w:t>
      </w:r>
      <w:r w:rsidRPr="00B97FE2">
        <w:rPr>
          <w:spacing w:val="-2"/>
          <w:lang w:eastAsia="it-IT"/>
        </w:rPr>
        <w:t>s</w:t>
      </w:r>
      <w:r w:rsidRPr="00B97FE2">
        <w:rPr>
          <w:lang w:eastAsia="it-IT"/>
        </w:rPr>
        <w:t>s</w:t>
      </w:r>
      <w:r w:rsidRPr="00B97FE2">
        <w:rPr>
          <w:spacing w:val="-2"/>
          <w:lang w:eastAsia="it-IT"/>
        </w:rPr>
        <w:t>i</w:t>
      </w:r>
      <w:r w:rsidRPr="00B97FE2">
        <w:rPr>
          <w:lang w:eastAsia="it-IT"/>
        </w:rPr>
        <w:t>o</w:t>
      </w:r>
      <w:r w:rsidRPr="00B97FE2">
        <w:rPr>
          <w:spacing w:val="-2"/>
          <w:lang w:eastAsia="it-IT"/>
        </w:rPr>
        <w:t>n</w:t>
      </w:r>
      <w:r w:rsidRPr="00B97FE2">
        <w:rPr>
          <w:spacing w:val="2"/>
          <w:lang w:eastAsia="it-IT"/>
        </w:rPr>
        <w:t>e</w:t>
      </w:r>
      <w:r w:rsidRPr="00B97FE2">
        <w:rPr>
          <w:lang w:eastAsia="it-IT"/>
        </w:rPr>
        <w:t>,</w:t>
      </w:r>
      <w:r w:rsidRPr="00B97FE2">
        <w:rPr>
          <w:spacing w:val="-12"/>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lang w:eastAsia="it-IT"/>
        </w:rPr>
        <w:t>en</w:t>
      </w:r>
      <w:r w:rsidRPr="00B97FE2">
        <w:rPr>
          <w:spacing w:val="-3"/>
          <w:lang w:eastAsia="it-IT"/>
        </w:rPr>
        <w:t>t</w:t>
      </w:r>
      <w:r w:rsidRPr="00B97FE2">
        <w:rPr>
          <w:lang w:eastAsia="it-IT"/>
        </w:rPr>
        <w:t>i</w:t>
      </w:r>
      <w:r w:rsidRPr="00B97FE2">
        <w:rPr>
          <w:spacing w:val="-8"/>
          <w:lang w:eastAsia="it-IT"/>
        </w:rPr>
        <w:t xml:space="preserve"> </w:t>
      </w:r>
      <w:r w:rsidRPr="00B97FE2">
        <w:rPr>
          <w:lang w:eastAsia="it-IT"/>
        </w:rPr>
        <w:t>di</w:t>
      </w:r>
      <w:r w:rsidRPr="00B97FE2">
        <w:rPr>
          <w:spacing w:val="-10"/>
          <w:lang w:eastAsia="it-IT"/>
        </w:rPr>
        <w:t xml:space="preserve"> </w:t>
      </w:r>
      <w:r w:rsidRPr="00B97FE2">
        <w:rPr>
          <w:spacing w:val="-1"/>
          <w:lang w:eastAsia="it-IT"/>
        </w:rPr>
        <w:t>a</w:t>
      </w:r>
      <w:r w:rsidRPr="00B97FE2">
        <w:rPr>
          <w:lang w:eastAsia="it-IT"/>
        </w:rPr>
        <w:t>z</w:t>
      </w:r>
      <w:r w:rsidRPr="00B97FE2">
        <w:rPr>
          <w:spacing w:val="-2"/>
          <w:lang w:eastAsia="it-IT"/>
        </w:rPr>
        <w:t>i</w:t>
      </w:r>
      <w:r w:rsidRPr="00B97FE2">
        <w:rPr>
          <w:lang w:eastAsia="it-IT"/>
        </w:rPr>
        <w:t>enda o</w:t>
      </w:r>
      <w:r w:rsidRPr="00B97FE2">
        <w:rPr>
          <w:spacing w:val="26"/>
          <w:lang w:eastAsia="it-IT"/>
        </w:rPr>
        <w:t xml:space="preserve"> </w:t>
      </w:r>
      <w:r w:rsidRPr="00B97FE2">
        <w:rPr>
          <w:lang w:eastAsia="it-IT"/>
        </w:rPr>
        <w:t>di</w:t>
      </w:r>
      <w:r w:rsidRPr="00B97FE2">
        <w:rPr>
          <w:spacing w:val="26"/>
          <w:lang w:eastAsia="it-IT"/>
        </w:rPr>
        <w:t xml:space="preserve"> </w:t>
      </w:r>
      <w:r w:rsidRPr="00B97FE2">
        <w:rPr>
          <w:spacing w:val="-2"/>
          <w:lang w:eastAsia="it-IT"/>
        </w:rPr>
        <w:t>r</w:t>
      </w:r>
      <w:r w:rsidRPr="00B97FE2">
        <w:rPr>
          <w:spacing w:val="-1"/>
          <w:lang w:eastAsia="it-IT"/>
        </w:rPr>
        <w:t>a</w:t>
      </w:r>
      <w:r w:rsidRPr="00B97FE2">
        <w:rPr>
          <w:spacing w:val="-2"/>
          <w:lang w:eastAsia="it-IT"/>
        </w:rPr>
        <w:t>m</w:t>
      </w:r>
      <w:r w:rsidRPr="00B97FE2">
        <w:rPr>
          <w:lang w:eastAsia="it-IT"/>
        </w:rPr>
        <w:t>i</w:t>
      </w:r>
      <w:r w:rsidRPr="00B97FE2">
        <w:rPr>
          <w:spacing w:val="26"/>
          <w:lang w:eastAsia="it-IT"/>
        </w:rPr>
        <w:t xml:space="preserve"> </w:t>
      </w:r>
      <w:r w:rsidRPr="00B97FE2">
        <w:rPr>
          <w:spacing w:val="-3"/>
          <w:lang w:eastAsia="it-IT"/>
        </w:rPr>
        <w:t>d</w:t>
      </w:r>
      <w:r w:rsidRPr="00B97FE2">
        <w:rPr>
          <w:lang w:eastAsia="it-IT"/>
        </w:rPr>
        <w:t>i</w:t>
      </w:r>
      <w:r w:rsidRPr="00B97FE2">
        <w:rPr>
          <w:spacing w:val="26"/>
          <w:lang w:eastAsia="it-IT"/>
        </w:rPr>
        <w:t xml:space="preserve"> </w:t>
      </w:r>
      <w:r w:rsidRPr="00B97FE2">
        <w:rPr>
          <w:spacing w:val="-1"/>
          <w:lang w:eastAsia="it-IT"/>
        </w:rPr>
        <w:t>a</w:t>
      </w:r>
      <w:r w:rsidRPr="00B97FE2">
        <w:rPr>
          <w:lang w:eastAsia="it-IT"/>
        </w:rPr>
        <w:t>z</w:t>
      </w:r>
      <w:r w:rsidRPr="00B97FE2">
        <w:rPr>
          <w:spacing w:val="-2"/>
          <w:lang w:eastAsia="it-IT"/>
        </w:rPr>
        <w:t>i</w:t>
      </w:r>
      <w:r w:rsidRPr="00B97FE2">
        <w:rPr>
          <w:lang w:eastAsia="it-IT"/>
        </w:rPr>
        <w:t>end</w:t>
      </w:r>
      <w:r w:rsidRPr="00B97FE2">
        <w:rPr>
          <w:spacing w:val="-1"/>
          <w:lang w:eastAsia="it-IT"/>
        </w:rPr>
        <w:t>a</w:t>
      </w:r>
      <w:r w:rsidRPr="00B97FE2">
        <w:rPr>
          <w:lang w:eastAsia="it-IT"/>
        </w:rPr>
        <w:t>.</w:t>
      </w:r>
      <w:r w:rsidRPr="00B97FE2">
        <w:rPr>
          <w:spacing w:val="21"/>
          <w:lang w:eastAsia="it-IT"/>
        </w:rPr>
        <w:t xml:space="preserve"> </w:t>
      </w:r>
      <w:r w:rsidRPr="00B97FE2">
        <w:rPr>
          <w:lang w:eastAsia="it-IT"/>
        </w:rPr>
        <w:t>U</w:t>
      </w:r>
      <w:r w:rsidRPr="00B97FE2">
        <w:rPr>
          <w:spacing w:val="1"/>
          <w:lang w:eastAsia="it-IT"/>
        </w:rPr>
        <w:t>l</w:t>
      </w:r>
      <w:r w:rsidRPr="00B97FE2">
        <w:rPr>
          <w:spacing w:val="-3"/>
          <w:lang w:eastAsia="it-IT"/>
        </w:rPr>
        <w:t>t</w:t>
      </w:r>
      <w:r w:rsidRPr="00B97FE2">
        <w:rPr>
          <w:spacing w:val="2"/>
          <w:lang w:eastAsia="it-IT"/>
        </w:rPr>
        <w:t>e</w:t>
      </w:r>
      <w:r w:rsidRPr="00B97FE2">
        <w:rPr>
          <w:spacing w:val="-4"/>
          <w:lang w:eastAsia="it-IT"/>
        </w:rPr>
        <w:t>r</w:t>
      </w:r>
      <w:r w:rsidRPr="00B97FE2">
        <w:rPr>
          <w:lang w:eastAsia="it-IT"/>
        </w:rPr>
        <w:t>io</w:t>
      </w:r>
      <w:r w:rsidRPr="00B97FE2">
        <w:rPr>
          <w:spacing w:val="-4"/>
          <w:lang w:eastAsia="it-IT"/>
        </w:rPr>
        <w:t>r</w:t>
      </w:r>
      <w:r w:rsidRPr="00B97FE2">
        <w:rPr>
          <w:lang w:eastAsia="it-IT"/>
        </w:rPr>
        <w:t>i</w:t>
      </w:r>
      <w:r w:rsidRPr="00B97FE2">
        <w:rPr>
          <w:spacing w:val="26"/>
          <w:lang w:eastAsia="it-IT"/>
        </w:rPr>
        <w:t xml:space="preserve"> </w:t>
      </w:r>
      <w:r w:rsidRPr="00B97FE2">
        <w:rPr>
          <w:spacing w:val="-2"/>
          <w:lang w:eastAsia="it-IT"/>
        </w:rPr>
        <w:t>i</w:t>
      </w:r>
      <w:r w:rsidRPr="00B97FE2">
        <w:rPr>
          <w:lang w:eastAsia="it-IT"/>
        </w:rPr>
        <w:t>n</w:t>
      </w:r>
      <w:r w:rsidRPr="00B97FE2">
        <w:rPr>
          <w:spacing w:val="-2"/>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zi</w:t>
      </w:r>
      <w:r w:rsidRPr="00B97FE2">
        <w:rPr>
          <w:spacing w:val="-1"/>
          <w:lang w:eastAsia="it-IT"/>
        </w:rPr>
        <w:t>o</w:t>
      </w:r>
      <w:r w:rsidRPr="00B97FE2">
        <w:rPr>
          <w:lang w:eastAsia="it-IT"/>
        </w:rPr>
        <w:t>ni</w:t>
      </w:r>
      <w:r w:rsidRPr="00B97FE2">
        <w:rPr>
          <w:spacing w:val="23"/>
          <w:lang w:eastAsia="it-IT"/>
        </w:rPr>
        <w:t xml:space="preserve"> </w:t>
      </w:r>
      <w:r w:rsidRPr="00B97FE2">
        <w:rPr>
          <w:lang w:eastAsia="it-IT"/>
        </w:rPr>
        <w:t>e</w:t>
      </w:r>
      <w:r w:rsidRPr="00B97FE2">
        <w:rPr>
          <w:spacing w:val="25"/>
          <w:lang w:eastAsia="it-IT"/>
        </w:rPr>
        <w:t xml:space="preserve"> </w:t>
      </w:r>
      <w:r w:rsidRPr="00B97FE2">
        <w:rPr>
          <w:lang w:eastAsia="it-IT"/>
        </w:rPr>
        <w:t>d</w:t>
      </w:r>
      <w:r w:rsidRPr="00B97FE2">
        <w:rPr>
          <w:spacing w:val="-2"/>
          <w:lang w:eastAsia="it-IT"/>
        </w:rPr>
        <w:t>o</w:t>
      </w:r>
      <w:r w:rsidRPr="00B97FE2">
        <w:rPr>
          <w:lang w:eastAsia="it-IT"/>
        </w:rPr>
        <w:t>c</w:t>
      </w:r>
      <w:r w:rsidRPr="00B97FE2">
        <w:rPr>
          <w:spacing w:val="1"/>
          <w:lang w:eastAsia="it-IT"/>
        </w:rPr>
        <w:t>u</w:t>
      </w:r>
      <w:r w:rsidRPr="00B97FE2">
        <w:rPr>
          <w:spacing w:val="-4"/>
          <w:lang w:eastAsia="it-IT"/>
        </w:rPr>
        <w:t>m</w:t>
      </w:r>
      <w:r w:rsidRPr="00B97FE2">
        <w:rPr>
          <w:lang w:eastAsia="it-IT"/>
        </w:rPr>
        <w:t>enti</w:t>
      </w:r>
      <w:r w:rsidRPr="00B97FE2">
        <w:rPr>
          <w:spacing w:val="24"/>
          <w:lang w:eastAsia="it-IT"/>
        </w:rPr>
        <w:t xml:space="preserve"> </w:t>
      </w:r>
      <w:r w:rsidRPr="00B97FE2">
        <w:rPr>
          <w:lang w:eastAsia="it-IT"/>
        </w:rPr>
        <w:t>p</w:t>
      </w:r>
      <w:r w:rsidRPr="00B97FE2">
        <w:rPr>
          <w:spacing w:val="-2"/>
          <w:lang w:eastAsia="it-IT"/>
        </w:rPr>
        <w:t>o</w:t>
      </w:r>
      <w:r w:rsidRPr="00B97FE2">
        <w:rPr>
          <w:lang w:eastAsia="it-IT"/>
        </w:rPr>
        <w:t>s</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23"/>
          <w:lang w:eastAsia="it-IT"/>
        </w:rPr>
        <w:t xml:space="preserve"> </w:t>
      </w:r>
      <w:r w:rsidRPr="00B97FE2">
        <w:rPr>
          <w:lang w:eastAsia="it-IT"/>
        </w:rPr>
        <w:t>es</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e</w:t>
      </w:r>
      <w:r w:rsidRPr="00B97FE2">
        <w:rPr>
          <w:spacing w:val="25"/>
          <w:lang w:eastAsia="it-IT"/>
        </w:rPr>
        <w:t xml:space="preserve"> </w:t>
      </w:r>
      <w:r w:rsidRPr="00B97FE2">
        <w:rPr>
          <w:lang w:eastAsia="it-IT"/>
        </w:rPr>
        <w:t>i</w:t>
      </w:r>
      <w:r w:rsidRPr="00B97FE2">
        <w:rPr>
          <w:spacing w:val="-2"/>
          <w:lang w:eastAsia="it-IT"/>
        </w:rPr>
        <w:t>n</w:t>
      </w:r>
      <w:r w:rsidRPr="00B97FE2">
        <w:rPr>
          <w:lang w:eastAsia="it-IT"/>
        </w:rPr>
        <w:t>di</w:t>
      </w:r>
      <w:r w:rsidRPr="00B97FE2">
        <w:rPr>
          <w:spacing w:val="-2"/>
          <w:lang w:eastAsia="it-IT"/>
        </w:rPr>
        <w:t>v</w:t>
      </w:r>
      <w:r w:rsidRPr="00B97FE2">
        <w:rPr>
          <w:lang w:eastAsia="it-IT"/>
        </w:rPr>
        <w:t>i</w:t>
      </w:r>
      <w:r w:rsidRPr="00B97FE2">
        <w:rPr>
          <w:spacing w:val="-3"/>
          <w:lang w:eastAsia="it-IT"/>
        </w:rPr>
        <w:t>d</w:t>
      </w:r>
      <w:r w:rsidRPr="00B97FE2">
        <w:rPr>
          <w:lang w:eastAsia="it-IT"/>
        </w:rPr>
        <w:t>u</w:t>
      </w:r>
      <w:r w:rsidRPr="00B97FE2">
        <w:rPr>
          <w:spacing w:val="-1"/>
          <w:lang w:eastAsia="it-IT"/>
        </w:rPr>
        <w:t>a</w:t>
      </w:r>
      <w:r w:rsidRPr="00B97FE2">
        <w:rPr>
          <w:lang w:eastAsia="it-IT"/>
        </w:rPr>
        <w:t>ti</w:t>
      </w:r>
      <w:r w:rsidRPr="00B97FE2">
        <w:rPr>
          <w:spacing w:val="23"/>
          <w:lang w:eastAsia="it-IT"/>
        </w:rPr>
        <w:t xml:space="preserve"> </w:t>
      </w:r>
      <w:r w:rsidRPr="00B97FE2">
        <w:rPr>
          <w:lang w:eastAsia="it-IT"/>
        </w:rPr>
        <w:t>c</w:t>
      </w:r>
      <w:r w:rsidRPr="00B97FE2">
        <w:rPr>
          <w:spacing w:val="-1"/>
          <w:lang w:eastAsia="it-IT"/>
        </w:rPr>
        <w:t>o</w:t>
      </w:r>
      <w:r w:rsidRPr="00B97FE2">
        <w:rPr>
          <w:lang w:eastAsia="it-IT"/>
        </w:rPr>
        <w:t>n dec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 non avente natura regolamentare</w:t>
      </w:r>
      <w:r w:rsidRPr="00B97FE2">
        <w:rPr>
          <w:spacing w:val="-8"/>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0"/>
          <w:lang w:eastAsia="it-IT"/>
        </w:rPr>
        <w:t xml:space="preserve"> </w:t>
      </w:r>
      <w:r w:rsidRPr="00B97FE2">
        <w:rPr>
          <w:lang w:eastAsia="it-IT"/>
        </w:rPr>
        <w:t>M</w:t>
      </w:r>
      <w:r w:rsidRPr="00B97FE2">
        <w:rPr>
          <w:spacing w:val="-2"/>
          <w:lang w:eastAsia="it-IT"/>
        </w:rPr>
        <w:t>i</w:t>
      </w:r>
      <w:r w:rsidRPr="00B97FE2">
        <w:rPr>
          <w:lang w:eastAsia="it-IT"/>
        </w:rPr>
        <w:t>ni</w:t>
      </w:r>
      <w:r w:rsidRPr="00B97FE2">
        <w:rPr>
          <w:spacing w:val="-2"/>
          <w:lang w:eastAsia="it-IT"/>
        </w:rPr>
        <w:t>s</w:t>
      </w:r>
      <w:r w:rsidRPr="00B97FE2">
        <w:rPr>
          <w:spacing w:val="-3"/>
          <w:lang w:eastAsia="it-IT"/>
        </w:rPr>
        <w:t>tero</w:t>
      </w:r>
      <w:r w:rsidRPr="00B97FE2">
        <w:rPr>
          <w:spacing w:val="-8"/>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9"/>
          <w:lang w:eastAsia="it-IT"/>
        </w:rPr>
        <w:t xml:space="preserve"> </w:t>
      </w:r>
      <w:r w:rsidRPr="00B97FE2">
        <w:rPr>
          <w:spacing w:val="-2"/>
          <w:lang w:eastAsia="it-IT"/>
        </w:rPr>
        <w:t>g</w:t>
      </w:r>
      <w:r w:rsidRPr="00B97FE2">
        <w:rPr>
          <w:lang w:eastAsia="it-IT"/>
        </w:rPr>
        <w:t>i</w:t>
      </w:r>
      <w:r w:rsidRPr="00B97FE2">
        <w:rPr>
          <w:spacing w:val="-2"/>
          <w:lang w:eastAsia="it-IT"/>
        </w:rPr>
        <w:t>u</w:t>
      </w:r>
      <w:r w:rsidRPr="00B97FE2">
        <w:rPr>
          <w:lang w:eastAsia="it-IT"/>
        </w:rPr>
        <w:t>st</w:t>
      </w:r>
      <w:r w:rsidRPr="00B97FE2">
        <w:rPr>
          <w:spacing w:val="1"/>
          <w:lang w:eastAsia="it-IT"/>
        </w:rPr>
        <w:t>i</w:t>
      </w:r>
      <w:r w:rsidRPr="00B97FE2">
        <w:rPr>
          <w:spacing w:val="-3"/>
          <w:lang w:eastAsia="it-IT"/>
        </w:rPr>
        <w:t>z</w:t>
      </w:r>
      <w:r w:rsidRPr="00B97FE2">
        <w:rPr>
          <w:lang w:eastAsia="it-IT"/>
        </w:rPr>
        <w:t>i</w:t>
      </w:r>
      <w:r w:rsidRPr="00B97FE2">
        <w:rPr>
          <w:spacing w:val="-1"/>
          <w:lang w:eastAsia="it-IT"/>
        </w:rPr>
        <w:t>a</w:t>
      </w:r>
      <w:r w:rsidRPr="00B97FE2">
        <w:rPr>
          <w:lang w:eastAsia="it-IT"/>
        </w:rPr>
        <w:t>,</w:t>
      </w:r>
      <w:r w:rsidRPr="00B97FE2">
        <w:rPr>
          <w:spacing w:val="-9"/>
          <w:lang w:eastAsia="it-IT"/>
        </w:rPr>
        <w:t xml:space="preserve"> </w:t>
      </w:r>
      <w:r w:rsidRPr="00B97FE2">
        <w:rPr>
          <w:lang w:eastAsia="it-IT"/>
        </w:rPr>
        <w:t>di</w:t>
      </w:r>
      <w:r w:rsidRPr="00B97FE2">
        <w:rPr>
          <w:spacing w:val="-8"/>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c</w:t>
      </w:r>
      <w:r w:rsidRPr="00B97FE2">
        <w:rPr>
          <w:spacing w:val="2"/>
          <w:lang w:eastAsia="it-IT"/>
        </w:rPr>
        <w:t>e</w:t>
      </w:r>
      <w:r w:rsidRPr="00B97FE2">
        <w:rPr>
          <w:spacing w:val="-4"/>
          <w:lang w:eastAsia="it-IT"/>
        </w:rPr>
        <w:t>r</w:t>
      </w:r>
      <w:r w:rsidRPr="00B97FE2">
        <w:rPr>
          <w:lang w:eastAsia="it-IT"/>
        </w:rPr>
        <w:t>to</w:t>
      </w:r>
      <w:r w:rsidRPr="00B97FE2">
        <w:rPr>
          <w:spacing w:val="-7"/>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8"/>
          <w:lang w:eastAsia="it-IT"/>
        </w:rPr>
        <w:t xml:space="preserve"> </w:t>
      </w:r>
      <w:r w:rsidRPr="00B97FE2">
        <w:rPr>
          <w:spacing w:val="-2"/>
          <w:lang w:eastAsia="it-IT"/>
        </w:rPr>
        <w:t>i</w:t>
      </w:r>
      <w:r w:rsidRPr="00B97FE2">
        <w:rPr>
          <w:lang w:eastAsia="it-IT"/>
        </w:rPr>
        <w:t>l</w:t>
      </w:r>
      <w:r w:rsidRPr="00B97FE2">
        <w:rPr>
          <w:spacing w:val="-8"/>
          <w:lang w:eastAsia="it-IT"/>
        </w:rPr>
        <w:t xml:space="preserve"> </w:t>
      </w:r>
      <w:r w:rsidRPr="00B97FE2">
        <w:rPr>
          <w:lang w:eastAsia="it-IT"/>
        </w:rPr>
        <w:t>M</w:t>
      </w:r>
      <w:r w:rsidRPr="00B97FE2">
        <w:rPr>
          <w:spacing w:val="-2"/>
          <w:lang w:eastAsia="it-IT"/>
        </w:rPr>
        <w:t>i</w:t>
      </w:r>
      <w:r w:rsidRPr="00B97FE2">
        <w:rPr>
          <w:lang w:eastAsia="it-IT"/>
        </w:rPr>
        <w:t>n</w:t>
      </w:r>
      <w:r w:rsidRPr="00B97FE2">
        <w:rPr>
          <w:spacing w:val="-2"/>
          <w:lang w:eastAsia="it-IT"/>
        </w:rPr>
        <w:t>i</w:t>
      </w:r>
      <w:r w:rsidRPr="00B97FE2">
        <w:rPr>
          <w:lang w:eastAsia="it-IT"/>
        </w:rPr>
        <w:t>s</w:t>
      </w:r>
      <w:r w:rsidRPr="00B97FE2">
        <w:rPr>
          <w:spacing w:val="-2"/>
          <w:lang w:eastAsia="it-IT"/>
        </w:rPr>
        <w:t>tero</w:t>
      </w:r>
      <w:r w:rsidRPr="00B97FE2">
        <w:rPr>
          <w:spacing w:val="-8"/>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o</w:t>
      </w:r>
      <w:r w:rsidRPr="00B97FE2">
        <w:rPr>
          <w:spacing w:val="-8"/>
          <w:lang w:eastAsia="it-IT"/>
        </w:rPr>
        <w:t xml:space="preserve"> </w:t>
      </w:r>
      <w:r w:rsidRPr="00B97FE2">
        <w:rPr>
          <w:lang w:eastAsia="it-IT"/>
        </w:rPr>
        <w:t>s</w:t>
      </w:r>
      <w:r w:rsidRPr="00B97FE2">
        <w:rPr>
          <w:spacing w:val="-2"/>
          <w:lang w:eastAsia="it-IT"/>
        </w:rPr>
        <w:t>v</w:t>
      </w:r>
      <w:r w:rsidRPr="00B97FE2">
        <w:rPr>
          <w:lang w:eastAsia="it-IT"/>
        </w:rPr>
        <w:t>i</w:t>
      </w:r>
      <w:r w:rsidRPr="00B97FE2">
        <w:rPr>
          <w:spacing w:val="-2"/>
          <w:lang w:eastAsia="it-IT"/>
        </w:rPr>
        <w:t>l</w:t>
      </w:r>
      <w:r w:rsidRPr="00B97FE2">
        <w:rPr>
          <w:lang w:eastAsia="it-IT"/>
        </w:rPr>
        <w:t>up</w:t>
      </w:r>
      <w:r w:rsidRPr="00B97FE2">
        <w:rPr>
          <w:spacing w:val="-3"/>
          <w:lang w:eastAsia="it-IT"/>
        </w:rPr>
        <w:t>p</w:t>
      </w:r>
      <w:r w:rsidRPr="00B97FE2">
        <w:rPr>
          <w:lang w:eastAsia="it-IT"/>
        </w:rPr>
        <w:t>o</w:t>
      </w:r>
      <w:r w:rsidRPr="00B97FE2">
        <w:rPr>
          <w:spacing w:val="-10"/>
          <w:lang w:eastAsia="it-IT"/>
        </w:rPr>
        <w:t xml:space="preserve"> </w:t>
      </w:r>
      <w:r w:rsidRPr="00B97FE2">
        <w:rPr>
          <w:spacing w:val="2"/>
          <w:lang w:eastAsia="it-IT"/>
        </w:rPr>
        <w:t>e</w:t>
      </w:r>
      <w:r w:rsidRPr="00B97FE2">
        <w:rPr>
          <w:spacing w:val="-2"/>
          <w:lang w:eastAsia="it-IT"/>
        </w:rPr>
        <w:t>c</w:t>
      </w:r>
      <w:r w:rsidRPr="00B97FE2">
        <w:rPr>
          <w:lang w:eastAsia="it-IT"/>
        </w:rPr>
        <w:t>o</w:t>
      </w:r>
      <w:r w:rsidRPr="00B97FE2">
        <w:rPr>
          <w:spacing w:val="-2"/>
          <w:lang w:eastAsia="it-IT"/>
        </w:rPr>
        <w:t>n</w:t>
      </w:r>
      <w:r w:rsidRPr="00B97FE2">
        <w:rPr>
          <w:lang w:eastAsia="it-IT"/>
        </w:rPr>
        <w:t>o</w:t>
      </w:r>
      <w:r w:rsidRPr="00B97FE2">
        <w:rPr>
          <w:spacing w:val="-2"/>
          <w:lang w:eastAsia="it-IT"/>
        </w:rPr>
        <w:t>mi</w:t>
      </w:r>
      <w:r w:rsidRPr="00B97FE2">
        <w:rPr>
          <w:lang w:eastAsia="it-IT"/>
        </w:rPr>
        <w:t>c</w:t>
      </w:r>
      <w:r w:rsidRPr="00B97FE2">
        <w:rPr>
          <w:spacing w:val="1"/>
          <w:lang w:eastAsia="it-IT"/>
        </w:rPr>
        <w:t>o</w:t>
      </w:r>
      <w:r w:rsidRPr="00B97FE2">
        <w:rPr>
          <w:lang w:eastAsia="it-IT"/>
        </w:rPr>
        <w:t>.</w:t>
      </w:r>
    </w:p>
    <w:p w:rsidR="00D7436F" w:rsidRPr="00B97FE2" w:rsidRDefault="00D7436F" w:rsidP="00AB467F">
      <w:pPr>
        <w:widowControl w:val="0"/>
        <w:tabs>
          <w:tab w:val="left" w:pos="821"/>
        </w:tabs>
        <w:suppressAutoHyphens w:val="0"/>
        <w:kinsoku w:val="0"/>
        <w:overflowPunct w:val="0"/>
        <w:autoSpaceDE w:val="0"/>
        <w:autoSpaceDN w:val="0"/>
        <w:adjustRightInd w:val="0"/>
        <w:spacing w:before="3" w:after="0" w:line="273" w:lineRule="auto"/>
        <w:rPr>
          <w:lang w:eastAsia="it-IT"/>
        </w:rPr>
      </w:pPr>
      <w:r w:rsidRPr="00B97FE2">
        <w:rPr>
          <w:lang w:eastAsia="it-IT"/>
        </w:rPr>
        <w:t>3. L</w:t>
      </w:r>
      <w:r w:rsidRPr="00B97FE2">
        <w:rPr>
          <w:spacing w:val="-2"/>
          <w:lang w:eastAsia="it-IT"/>
        </w:rPr>
        <w:t>’</w:t>
      </w:r>
      <w:r w:rsidRPr="00B97FE2">
        <w:rPr>
          <w:lang w:eastAsia="it-IT"/>
        </w:rPr>
        <w:t>A</w:t>
      </w:r>
      <w:r w:rsidRPr="00B97FE2">
        <w:rPr>
          <w:spacing w:val="-2"/>
          <w:lang w:eastAsia="it-IT"/>
        </w:rPr>
        <w:t>g</w:t>
      </w:r>
      <w:r w:rsidRPr="00B97FE2">
        <w:rPr>
          <w:lang w:eastAsia="it-IT"/>
        </w:rPr>
        <w:t>enzia</w:t>
      </w:r>
      <w:r w:rsidRPr="00B97FE2">
        <w:rPr>
          <w:spacing w:val="21"/>
          <w:lang w:eastAsia="it-IT"/>
        </w:rPr>
        <w:t xml:space="preserve"> </w:t>
      </w:r>
      <w:r w:rsidRPr="00B97FE2">
        <w:rPr>
          <w:spacing w:val="-3"/>
          <w:lang w:eastAsia="it-IT"/>
        </w:rPr>
        <w:t>d</w:t>
      </w:r>
      <w:r w:rsidRPr="00B97FE2">
        <w:rPr>
          <w:lang w:eastAsia="it-IT"/>
        </w:rPr>
        <w:t>e</w:t>
      </w:r>
      <w:r w:rsidRPr="00B97FE2">
        <w:rPr>
          <w:spacing w:val="-2"/>
          <w:lang w:eastAsia="it-IT"/>
        </w:rPr>
        <w:t>ll</w:t>
      </w:r>
      <w:r w:rsidRPr="00B97FE2">
        <w:rPr>
          <w:lang w:eastAsia="it-IT"/>
        </w:rPr>
        <w:t>e</w:t>
      </w:r>
      <w:r w:rsidRPr="00B97FE2">
        <w:rPr>
          <w:spacing w:val="24"/>
          <w:lang w:eastAsia="it-IT"/>
        </w:rPr>
        <w:t xml:space="preserve"> </w:t>
      </w:r>
      <w:r w:rsidRPr="00B97FE2">
        <w:rPr>
          <w:lang w:eastAsia="it-IT"/>
        </w:rPr>
        <w:t>e</w:t>
      </w:r>
      <w:r w:rsidRPr="00B97FE2">
        <w:rPr>
          <w:spacing w:val="-3"/>
          <w:lang w:eastAsia="it-IT"/>
        </w:rPr>
        <w:t>n</w:t>
      </w:r>
      <w:r w:rsidRPr="00B97FE2">
        <w:rPr>
          <w:lang w:eastAsia="it-IT"/>
        </w:rPr>
        <w:t>t</w:t>
      </w:r>
      <w:r w:rsidRPr="00B97FE2">
        <w:rPr>
          <w:spacing w:val="-2"/>
          <w:lang w:eastAsia="it-IT"/>
        </w:rPr>
        <w:t>r</w:t>
      </w:r>
      <w:r w:rsidRPr="00B97FE2">
        <w:rPr>
          <w:spacing w:val="-1"/>
          <w:lang w:eastAsia="it-IT"/>
        </w:rPr>
        <w:t>a</w:t>
      </w:r>
      <w:r w:rsidRPr="00B97FE2">
        <w:rPr>
          <w:spacing w:val="-3"/>
          <w:lang w:eastAsia="it-IT"/>
        </w:rPr>
        <w:t>t</w:t>
      </w:r>
      <w:r w:rsidRPr="00B97FE2">
        <w:rPr>
          <w:lang w:eastAsia="it-IT"/>
        </w:rPr>
        <w:t>e</w:t>
      </w:r>
      <w:r w:rsidRPr="00B97FE2">
        <w:rPr>
          <w:spacing w:val="24"/>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4"/>
          <w:lang w:eastAsia="it-IT"/>
        </w:rPr>
        <w:t>m</w:t>
      </w:r>
      <w:r w:rsidRPr="00B97FE2">
        <w:rPr>
          <w:spacing w:val="2"/>
          <w:lang w:eastAsia="it-IT"/>
        </w:rPr>
        <w:t>e</w:t>
      </w:r>
      <w:r w:rsidRPr="00B97FE2">
        <w:rPr>
          <w:lang w:eastAsia="it-IT"/>
        </w:rPr>
        <w:t>t</w:t>
      </w:r>
      <w:r w:rsidRPr="00B97FE2">
        <w:rPr>
          <w:spacing w:val="-3"/>
          <w:lang w:eastAsia="it-IT"/>
        </w:rPr>
        <w:t>t</w:t>
      </w:r>
      <w:r w:rsidRPr="00B97FE2">
        <w:rPr>
          <w:lang w:eastAsia="it-IT"/>
        </w:rPr>
        <w:t>e</w:t>
      </w:r>
      <w:r w:rsidRPr="00B97FE2">
        <w:rPr>
          <w:spacing w:val="24"/>
          <w:lang w:eastAsia="it-IT"/>
        </w:rPr>
        <w:t xml:space="preserve"> </w:t>
      </w:r>
      <w:r w:rsidRPr="00B97FE2">
        <w:rPr>
          <w:spacing w:val="-4"/>
          <w:lang w:eastAsia="it-IT"/>
        </w:rPr>
        <w:t>a</w:t>
      </w:r>
      <w:r w:rsidRPr="00B97FE2">
        <w:rPr>
          <w:lang w:eastAsia="it-IT"/>
        </w:rPr>
        <w:t>lla</w:t>
      </w:r>
      <w:r w:rsidRPr="00B97FE2">
        <w:rPr>
          <w:spacing w:val="21"/>
          <w:lang w:eastAsia="it-IT"/>
        </w:rPr>
        <w:t xml:space="preserve"> </w:t>
      </w:r>
      <w:r w:rsidRPr="00B97FE2">
        <w:rPr>
          <w:lang w:eastAsia="it-IT"/>
        </w:rPr>
        <w:t>c</w:t>
      </w:r>
      <w:r w:rsidRPr="00B97FE2">
        <w:rPr>
          <w:spacing w:val="-3"/>
          <w:lang w:eastAsia="it-IT"/>
        </w:rPr>
        <w:t>a</w:t>
      </w:r>
      <w:r w:rsidRPr="00B97FE2">
        <w:rPr>
          <w:lang w:eastAsia="it-IT"/>
        </w:rPr>
        <w:t>n</w:t>
      </w:r>
      <w:r w:rsidRPr="00B97FE2">
        <w:rPr>
          <w:spacing w:val="-2"/>
          <w:lang w:eastAsia="it-IT"/>
        </w:rPr>
        <w:t>c</w:t>
      </w:r>
      <w:r w:rsidRPr="00B97FE2">
        <w:rPr>
          <w:lang w:eastAsia="it-IT"/>
        </w:rPr>
        <w:t>e</w:t>
      </w:r>
      <w:r w:rsidRPr="00B97FE2">
        <w:rPr>
          <w:spacing w:val="1"/>
          <w:lang w:eastAsia="it-IT"/>
        </w:rPr>
        <w:t>l</w:t>
      </w:r>
      <w:r w:rsidRPr="00B97FE2">
        <w:rPr>
          <w:spacing w:val="-2"/>
          <w:lang w:eastAsia="it-IT"/>
        </w:rPr>
        <w:t>l</w:t>
      </w:r>
      <w:r w:rsidRPr="00B97FE2">
        <w:rPr>
          <w:spacing w:val="2"/>
          <w:lang w:eastAsia="it-IT"/>
        </w:rPr>
        <w:t>e</w:t>
      </w:r>
      <w:r w:rsidRPr="00B97FE2">
        <w:rPr>
          <w:spacing w:val="-4"/>
          <w:lang w:eastAsia="it-IT"/>
        </w:rPr>
        <w:t>r</w:t>
      </w:r>
      <w:r w:rsidRPr="00B97FE2">
        <w:rPr>
          <w:lang w:eastAsia="it-IT"/>
        </w:rPr>
        <w:t>ia</w:t>
      </w:r>
      <w:r w:rsidRPr="00B97FE2">
        <w:rPr>
          <w:spacing w:val="21"/>
          <w:lang w:eastAsia="it-IT"/>
        </w:rPr>
        <w:t xml:space="preserve"> </w:t>
      </w:r>
      <w:r w:rsidRPr="00B97FE2">
        <w:rPr>
          <w:spacing w:val="-2"/>
          <w:lang w:eastAsia="it-IT"/>
        </w:rPr>
        <w:t>l</w:t>
      </w:r>
      <w:r w:rsidRPr="00B97FE2">
        <w:rPr>
          <w:lang w:eastAsia="it-IT"/>
        </w:rPr>
        <w:t>e</w:t>
      </w:r>
      <w:r w:rsidRPr="00B97FE2">
        <w:rPr>
          <w:spacing w:val="22"/>
          <w:lang w:eastAsia="it-IT"/>
        </w:rPr>
        <w:t xml:space="preserve"> </w:t>
      </w:r>
      <w:r w:rsidRPr="00B97FE2">
        <w:rPr>
          <w:lang w:eastAsia="it-IT"/>
        </w:rPr>
        <w:t>di</w:t>
      </w:r>
      <w:r w:rsidRPr="00B97FE2">
        <w:rPr>
          <w:spacing w:val="-2"/>
          <w:lang w:eastAsia="it-IT"/>
        </w:rPr>
        <w:t>c</w:t>
      </w:r>
      <w:r w:rsidRPr="00B97FE2">
        <w:rPr>
          <w:lang w:eastAsia="it-IT"/>
        </w:rPr>
        <w:t>hi</w:t>
      </w:r>
      <w:r w:rsidRPr="00B97FE2">
        <w:rPr>
          <w:spacing w:val="-1"/>
          <w:lang w:eastAsia="it-IT"/>
        </w:rPr>
        <w:t>a</w:t>
      </w:r>
      <w:r w:rsidRPr="00B97FE2">
        <w:rPr>
          <w:spacing w:val="-2"/>
          <w:lang w:eastAsia="it-IT"/>
        </w:rPr>
        <w:t>r</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w:t>
      </w:r>
      <w:r w:rsidRPr="00B97FE2">
        <w:rPr>
          <w:lang w:eastAsia="it-IT"/>
        </w:rPr>
        <w:t>ni</w:t>
      </w:r>
      <w:r w:rsidRPr="00B97FE2">
        <w:rPr>
          <w:spacing w:val="22"/>
          <w:lang w:eastAsia="it-IT"/>
        </w:rPr>
        <w:t xml:space="preserve"> </w:t>
      </w:r>
      <w:r w:rsidRPr="00B97FE2">
        <w:rPr>
          <w:spacing w:val="-3"/>
          <w:lang w:eastAsia="it-IT"/>
        </w:rPr>
        <w:t>d</w:t>
      </w:r>
      <w:r w:rsidRPr="00B97FE2">
        <w:rPr>
          <w:lang w:eastAsia="it-IT"/>
        </w:rPr>
        <w:t>ei</w:t>
      </w:r>
      <w:r w:rsidRPr="00B97FE2">
        <w:rPr>
          <w:spacing w:val="23"/>
          <w:lang w:eastAsia="it-IT"/>
        </w:rPr>
        <w:t xml:space="preserve"> </w:t>
      </w:r>
      <w:r w:rsidRPr="00B97FE2">
        <w:rPr>
          <w:spacing w:val="-4"/>
          <w:lang w:eastAsia="it-IT"/>
        </w:rPr>
        <w:t>r</w:t>
      </w:r>
      <w:r w:rsidRPr="00B97FE2">
        <w:rPr>
          <w:spacing w:val="2"/>
          <w:lang w:eastAsia="it-IT"/>
        </w:rPr>
        <w:t>e</w:t>
      </w:r>
      <w:r w:rsidRPr="00B97FE2">
        <w:rPr>
          <w:spacing w:val="-3"/>
          <w:lang w:eastAsia="it-IT"/>
        </w:rPr>
        <w:t>d</w:t>
      </w:r>
      <w:r w:rsidRPr="00B97FE2">
        <w:rPr>
          <w:lang w:eastAsia="it-IT"/>
        </w:rPr>
        <w:t>di</w:t>
      </w:r>
      <w:r w:rsidRPr="00B97FE2">
        <w:rPr>
          <w:spacing w:val="-3"/>
          <w:lang w:eastAsia="it-IT"/>
        </w:rPr>
        <w:t>t</w:t>
      </w:r>
      <w:r w:rsidRPr="00B97FE2">
        <w:rPr>
          <w:lang w:eastAsia="it-IT"/>
        </w:rPr>
        <w:t>i c</w:t>
      </w:r>
      <w:r w:rsidRPr="00B97FE2">
        <w:rPr>
          <w:spacing w:val="1"/>
          <w:lang w:eastAsia="it-IT"/>
        </w:rPr>
        <w:t>o</w:t>
      </w:r>
      <w:r w:rsidRPr="00B97FE2">
        <w:rPr>
          <w:spacing w:val="-2"/>
          <w:lang w:eastAsia="it-IT"/>
        </w:rPr>
        <w:t>nc</w:t>
      </w:r>
      <w:r w:rsidRPr="00B97FE2">
        <w:rPr>
          <w:spacing w:val="2"/>
          <w:lang w:eastAsia="it-IT"/>
        </w:rPr>
        <w:t>e</w:t>
      </w:r>
      <w:r w:rsidRPr="00B97FE2">
        <w:rPr>
          <w:spacing w:val="-2"/>
          <w:lang w:eastAsia="it-IT"/>
        </w:rPr>
        <w:t>rn</w:t>
      </w:r>
      <w:r w:rsidRPr="00B97FE2">
        <w:rPr>
          <w:lang w:eastAsia="it-IT"/>
        </w:rPr>
        <w:t>en</w:t>
      </w:r>
      <w:r w:rsidRPr="00B97FE2">
        <w:rPr>
          <w:spacing w:val="-3"/>
          <w:lang w:eastAsia="it-IT"/>
        </w:rPr>
        <w:t>t</w:t>
      </w:r>
      <w:r w:rsidRPr="00B97FE2">
        <w:rPr>
          <w:lang w:eastAsia="it-IT"/>
        </w:rPr>
        <w:t>i</w:t>
      </w:r>
      <w:r w:rsidRPr="00B97FE2">
        <w:rPr>
          <w:spacing w:val="47"/>
          <w:lang w:eastAsia="it-IT"/>
        </w:rPr>
        <w:t xml:space="preserve"> </w:t>
      </w:r>
      <w:r w:rsidRPr="00B97FE2">
        <w:rPr>
          <w:lang w:eastAsia="it-IT"/>
        </w:rPr>
        <w:t>i</w:t>
      </w:r>
      <w:r w:rsidRPr="00B97FE2">
        <w:rPr>
          <w:spacing w:val="47"/>
          <w:lang w:eastAsia="it-IT"/>
        </w:rPr>
        <w:t xml:space="preserve"> </w:t>
      </w:r>
      <w:r w:rsidRPr="00B97FE2">
        <w:rPr>
          <w:lang w:eastAsia="it-IT"/>
        </w:rPr>
        <w:t>t</w:t>
      </w:r>
      <w:r w:rsidRPr="00B97FE2">
        <w:rPr>
          <w:spacing w:val="-4"/>
          <w:lang w:eastAsia="it-IT"/>
        </w:rPr>
        <w:t>r</w:t>
      </w:r>
      <w:r w:rsidRPr="00B97FE2">
        <w:rPr>
          <w:lang w:eastAsia="it-IT"/>
        </w:rPr>
        <w:t>e</w:t>
      </w:r>
      <w:r w:rsidRPr="00B97FE2">
        <w:rPr>
          <w:spacing w:val="47"/>
          <w:lang w:eastAsia="it-IT"/>
        </w:rPr>
        <w:t xml:space="preserve"> </w:t>
      </w:r>
      <w:r w:rsidRPr="00B97FE2">
        <w:rPr>
          <w:lang w:eastAsia="it-IT"/>
        </w:rPr>
        <w:t>e</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c</w:t>
      </w:r>
      <w:r w:rsidRPr="00B97FE2">
        <w:rPr>
          <w:spacing w:val="1"/>
          <w:lang w:eastAsia="it-IT"/>
        </w:rPr>
        <w:t>i</w:t>
      </w:r>
      <w:r w:rsidRPr="00B97FE2">
        <w:rPr>
          <w:lang w:eastAsia="it-IT"/>
        </w:rPr>
        <w:t>zi</w:t>
      </w:r>
      <w:r w:rsidRPr="00B97FE2">
        <w:rPr>
          <w:spacing w:val="44"/>
          <w:lang w:eastAsia="it-IT"/>
        </w:rPr>
        <w:t xml:space="preserve"> </w:t>
      </w:r>
      <w:r w:rsidRPr="00B97FE2">
        <w:rPr>
          <w:lang w:eastAsia="it-IT"/>
        </w:rPr>
        <w:t>o</w:t>
      </w:r>
      <w:r w:rsidRPr="00B97FE2">
        <w:rPr>
          <w:spacing w:val="48"/>
          <w:lang w:eastAsia="it-IT"/>
        </w:rPr>
        <w:t xml:space="preserve"> </w:t>
      </w:r>
      <w:r w:rsidRPr="00B97FE2">
        <w:rPr>
          <w:spacing w:val="-1"/>
          <w:lang w:eastAsia="it-IT"/>
        </w:rPr>
        <w:t>a</w:t>
      </w:r>
      <w:r w:rsidRPr="00B97FE2">
        <w:rPr>
          <w:spacing w:val="-2"/>
          <w:lang w:eastAsia="it-IT"/>
        </w:rPr>
        <w:t>n</w:t>
      </w:r>
      <w:r w:rsidRPr="00B97FE2">
        <w:rPr>
          <w:lang w:eastAsia="it-IT"/>
        </w:rPr>
        <w:t>ni</w:t>
      </w:r>
      <w:r w:rsidRPr="00B97FE2">
        <w:rPr>
          <w:spacing w:val="47"/>
          <w:lang w:eastAsia="it-IT"/>
        </w:rPr>
        <w:t xml:space="preserve"> </w:t>
      </w:r>
      <w:r w:rsidRPr="00B97FE2">
        <w:rPr>
          <w:lang w:eastAsia="it-IT"/>
        </w:rPr>
        <w:t>p</w:t>
      </w:r>
      <w:r w:rsidRPr="00B97FE2">
        <w:rPr>
          <w:spacing w:val="-4"/>
          <w:lang w:eastAsia="it-IT"/>
        </w:rPr>
        <w:t>r</w:t>
      </w:r>
      <w:r w:rsidRPr="00B97FE2">
        <w:rPr>
          <w:lang w:eastAsia="it-IT"/>
        </w:rPr>
        <w:t>e</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en</w:t>
      </w:r>
      <w:r w:rsidRPr="00B97FE2">
        <w:rPr>
          <w:spacing w:val="-3"/>
          <w:lang w:eastAsia="it-IT"/>
        </w:rPr>
        <w:t>t</w:t>
      </w:r>
      <w:r w:rsidRPr="00B97FE2">
        <w:rPr>
          <w:spacing w:val="-2"/>
          <w:lang w:eastAsia="it-IT"/>
        </w:rPr>
        <w:t>i</w:t>
      </w:r>
      <w:r w:rsidRPr="00B97FE2">
        <w:rPr>
          <w:lang w:eastAsia="it-IT"/>
        </w:rPr>
        <w:t>,</w:t>
      </w:r>
      <w:r w:rsidRPr="00B97FE2">
        <w:rPr>
          <w:spacing w:val="45"/>
          <w:lang w:eastAsia="it-IT"/>
        </w:rPr>
        <w:t xml:space="preserve"> </w:t>
      </w:r>
      <w:r w:rsidRPr="00B97FE2">
        <w:rPr>
          <w:lang w:eastAsia="it-IT"/>
        </w:rPr>
        <w:t>l’e</w:t>
      </w:r>
      <w:r w:rsidRPr="00B97FE2">
        <w:rPr>
          <w:spacing w:val="-2"/>
          <w:lang w:eastAsia="it-IT"/>
        </w:rPr>
        <w:t>l</w:t>
      </w:r>
      <w:r w:rsidRPr="00B97FE2">
        <w:rPr>
          <w:lang w:eastAsia="it-IT"/>
        </w:rPr>
        <w:t>en</w:t>
      </w:r>
      <w:r w:rsidRPr="00B97FE2">
        <w:rPr>
          <w:spacing w:val="-2"/>
          <w:lang w:eastAsia="it-IT"/>
        </w:rPr>
        <w:t>c</w:t>
      </w:r>
      <w:r w:rsidRPr="00B97FE2">
        <w:rPr>
          <w:lang w:eastAsia="it-IT"/>
        </w:rPr>
        <w:t>o</w:t>
      </w:r>
      <w:r w:rsidRPr="00B97FE2">
        <w:rPr>
          <w:spacing w:val="48"/>
          <w:lang w:eastAsia="it-IT"/>
        </w:rPr>
        <w:t xml:space="preserve"> </w:t>
      </w:r>
      <w:r w:rsidRPr="00B97FE2">
        <w:rPr>
          <w:spacing w:val="-3"/>
          <w:lang w:eastAsia="it-IT"/>
        </w:rPr>
        <w:t>d</w:t>
      </w:r>
      <w:r w:rsidRPr="00B97FE2">
        <w:rPr>
          <w:lang w:eastAsia="it-IT"/>
        </w:rPr>
        <w:t>eg</w:t>
      </w:r>
      <w:r w:rsidRPr="00B97FE2">
        <w:rPr>
          <w:spacing w:val="-2"/>
          <w:lang w:eastAsia="it-IT"/>
        </w:rPr>
        <w:t>l</w:t>
      </w:r>
      <w:r w:rsidRPr="00B97FE2">
        <w:rPr>
          <w:lang w:eastAsia="it-IT"/>
        </w:rPr>
        <w:t>i</w:t>
      </w:r>
      <w:r w:rsidRPr="00B97FE2">
        <w:rPr>
          <w:spacing w:val="47"/>
          <w:lang w:eastAsia="it-IT"/>
        </w:rPr>
        <w:t xml:space="preserve"> </w:t>
      </w:r>
      <w:r w:rsidRPr="00B97FE2">
        <w:rPr>
          <w:spacing w:val="-1"/>
          <w:lang w:eastAsia="it-IT"/>
        </w:rPr>
        <w:t>a</w:t>
      </w:r>
      <w:r w:rsidRPr="00B97FE2">
        <w:rPr>
          <w:lang w:eastAsia="it-IT"/>
        </w:rPr>
        <w:t>tti</w:t>
      </w:r>
      <w:r w:rsidRPr="00B97FE2">
        <w:rPr>
          <w:spacing w:val="46"/>
          <w:lang w:eastAsia="it-IT"/>
        </w:rPr>
        <w:t xml:space="preserve"> </w:t>
      </w:r>
      <w:r w:rsidRPr="00B97FE2">
        <w:rPr>
          <w:lang w:eastAsia="it-IT"/>
        </w:rPr>
        <w:t>s</w:t>
      </w:r>
      <w:r w:rsidRPr="00B97FE2">
        <w:rPr>
          <w:spacing w:val="-1"/>
          <w:lang w:eastAsia="it-IT"/>
        </w:rPr>
        <w:t>o</w:t>
      </w:r>
      <w:r w:rsidRPr="00B97FE2">
        <w:rPr>
          <w:lang w:eastAsia="it-IT"/>
        </w:rPr>
        <w:t>tt</w:t>
      </w:r>
      <w:r w:rsidRPr="00B97FE2">
        <w:rPr>
          <w:spacing w:val="1"/>
          <w:lang w:eastAsia="it-IT"/>
        </w:rPr>
        <w:t>o</w:t>
      </w:r>
      <w:r w:rsidRPr="00B97FE2">
        <w:rPr>
          <w:spacing w:val="-3"/>
          <w:lang w:eastAsia="it-IT"/>
        </w:rPr>
        <w:t>p</w:t>
      </w:r>
      <w:r w:rsidRPr="00B97FE2">
        <w:rPr>
          <w:lang w:eastAsia="it-IT"/>
        </w:rPr>
        <w:t>os</w:t>
      </w:r>
      <w:r w:rsidRPr="00B97FE2">
        <w:rPr>
          <w:spacing w:val="-2"/>
          <w:lang w:eastAsia="it-IT"/>
        </w:rPr>
        <w:t>t</w:t>
      </w:r>
      <w:r w:rsidRPr="00B97FE2">
        <w:rPr>
          <w:lang w:eastAsia="it-IT"/>
        </w:rPr>
        <w:t>i</w:t>
      </w:r>
      <w:r w:rsidRPr="00B97FE2">
        <w:rPr>
          <w:spacing w:val="47"/>
          <w:lang w:eastAsia="it-IT"/>
        </w:rPr>
        <w:t xml:space="preserve"> </w:t>
      </w:r>
      <w:r w:rsidRPr="00B97FE2">
        <w:rPr>
          <w:lang w:eastAsia="it-IT"/>
        </w:rPr>
        <w:t>a</w:t>
      </w:r>
      <w:r w:rsidRPr="00B97FE2">
        <w:rPr>
          <w:spacing w:val="45"/>
          <w:lang w:eastAsia="it-IT"/>
        </w:rPr>
        <w:t xml:space="preserve"> </w:t>
      </w:r>
      <w:r w:rsidRPr="00B97FE2">
        <w:rPr>
          <w:lang w:eastAsia="it-IT"/>
        </w:rPr>
        <w:t>i</w:t>
      </w:r>
      <w:r w:rsidRPr="00B97FE2">
        <w:rPr>
          <w:spacing w:val="-2"/>
          <w:lang w:eastAsia="it-IT"/>
        </w:rPr>
        <w:t>m</w:t>
      </w:r>
      <w:r w:rsidRPr="00B97FE2">
        <w:rPr>
          <w:spacing w:val="-3"/>
          <w:lang w:eastAsia="it-IT"/>
        </w:rPr>
        <w:t>p</w:t>
      </w:r>
      <w:r w:rsidRPr="00B97FE2">
        <w:rPr>
          <w:lang w:eastAsia="it-IT"/>
        </w:rPr>
        <w:t>osta</w:t>
      </w:r>
      <w:r w:rsidRPr="00B97FE2">
        <w:rPr>
          <w:spacing w:val="47"/>
          <w:lang w:eastAsia="it-IT"/>
        </w:rPr>
        <w:t xml:space="preserve"> </w:t>
      </w:r>
      <w:r w:rsidRPr="00B97FE2">
        <w:rPr>
          <w:spacing w:val="-3"/>
          <w:lang w:eastAsia="it-IT"/>
        </w:rPr>
        <w:t>d</w:t>
      </w:r>
      <w:r w:rsidRPr="00B97FE2">
        <w:rPr>
          <w:lang w:eastAsia="it-IT"/>
        </w:rPr>
        <w:t xml:space="preserve">i </w:t>
      </w:r>
      <w:r w:rsidRPr="00B97FE2">
        <w:rPr>
          <w:spacing w:val="-2"/>
          <w:lang w:eastAsia="it-IT"/>
        </w:rPr>
        <w:t>r</w:t>
      </w:r>
      <w:r w:rsidRPr="00B97FE2">
        <w:rPr>
          <w:spacing w:val="2"/>
          <w:lang w:eastAsia="it-IT"/>
        </w:rPr>
        <w:t>e</w:t>
      </w:r>
      <w:r w:rsidRPr="00B97FE2">
        <w:rPr>
          <w:spacing w:val="-2"/>
          <w:lang w:eastAsia="it-IT"/>
        </w:rPr>
        <w:t>g</w:t>
      </w:r>
      <w:r w:rsidRPr="00B97FE2">
        <w:rPr>
          <w:lang w:eastAsia="it-IT"/>
        </w:rPr>
        <w:t>i</w:t>
      </w:r>
      <w:r w:rsidRPr="00B97FE2">
        <w:rPr>
          <w:spacing w:val="-2"/>
          <w:lang w:eastAsia="it-IT"/>
        </w:rPr>
        <w:t>s</w:t>
      </w:r>
      <w:r w:rsidRPr="00B97FE2">
        <w:rPr>
          <w:lang w:eastAsia="it-IT"/>
        </w:rPr>
        <w:t>t</w:t>
      </w:r>
      <w:r w:rsidRPr="00B97FE2">
        <w:rPr>
          <w:spacing w:val="-2"/>
          <w:lang w:eastAsia="it-IT"/>
        </w:rPr>
        <w:t>r</w:t>
      </w:r>
      <w:r w:rsidRPr="00B97FE2">
        <w:rPr>
          <w:lang w:eastAsia="it-IT"/>
        </w:rPr>
        <w:t>o</w:t>
      </w:r>
      <w:r w:rsidRPr="00B97FE2">
        <w:rPr>
          <w:spacing w:val="4"/>
          <w:lang w:eastAsia="it-IT"/>
        </w:rPr>
        <w:t xml:space="preserve"> </w:t>
      </w:r>
      <w:r w:rsidRPr="00B97FE2">
        <w:rPr>
          <w:lang w:eastAsia="it-IT"/>
        </w:rPr>
        <w:t>e</w:t>
      </w:r>
      <w:r w:rsidRPr="00B97FE2">
        <w:rPr>
          <w:spacing w:val="8"/>
          <w:lang w:eastAsia="it-IT"/>
        </w:rPr>
        <w:t xml:space="preserve"> </w:t>
      </w:r>
      <w:r w:rsidRPr="00B97FE2">
        <w:rPr>
          <w:lang w:eastAsia="it-IT"/>
        </w:rPr>
        <w:t>i</w:t>
      </w:r>
      <w:r w:rsidRPr="00B97FE2">
        <w:rPr>
          <w:spacing w:val="6"/>
          <w:lang w:eastAsia="it-IT"/>
        </w:rPr>
        <w:t xml:space="preserve"> </w:t>
      </w:r>
      <w:r w:rsidRPr="00B97FE2">
        <w:rPr>
          <w:spacing w:val="-3"/>
          <w:lang w:eastAsia="it-IT"/>
        </w:rPr>
        <w:t>d</w:t>
      </w:r>
      <w:r w:rsidRPr="00B97FE2">
        <w:rPr>
          <w:spacing w:val="2"/>
          <w:lang w:eastAsia="it-IT"/>
        </w:rPr>
        <w:t>e</w:t>
      </w:r>
      <w:r w:rsidRPr="00B97FE2">
        <w:rPr>
          <w:lang w:eastAsia="it-IT"/>
        </w:rPr>
        <w:t>bi</w:t>
      </w:r>
      <w:r w:rsidRPr="00B97FE2">
        <w:rPr>
          <w:spacing w:val="-3"/>
          <w:lang w:eastAsia="it-IT"/>
        </w:rPr>
        <w:t>t</w:t>
      </w:r>
      <w:r w:rsidRPr="00B97FE2">
        <w:rPr>
          <w:lang w:eastAsia="it-IT"/>
        </w:rPr>
        <w:t>i</w:t>
      </w:r>
      <w:r w:rsidRPr="00B97FE2">
        <w:rPr>
          <w:spacing w:val="6"/>
          <w:lang w:eastAsia="it-IT"/>
        </w:rPr>
        <w:t xml:space="preserve"> </w:t>
      </w:r>
      <w:r w:rsidRPr="00B97FE2">
        <w:rPr>
          <w:spacing w:val="-2"/>
          <w:lang w:eastAsia="it-IT"/>
        </w:rPr>
        <w:t>f</w:t>
      </w:r>
      <w:r w:rsidRPr="00B97FE2">
        <w:rPr>
          <w:lang w:eastAsia="it-IT"/>
        </w:rPr>
        <w:t>isc</w:t>
      </w:r>
      <w:r w:rsidRPr="00B97FE2">
        <w:rPr>
          <w:spacing w:val="-4"/>
          <w:lang w:eastAsia="it-IT"/>
        </w:rPr>
        <w:t>a</w:t>
      </w:r>
      <w:r w:rsidRPr="00B97FE2">
        <w:rPr>
          <w:lang w:eastAsia="it-IT"/>
        </w:rPr>
        <w:t>li,</w:t>
      </w:r>
      <w:r w:rsidRPr="00B97FE2">
        <w:rPr>
          <w:spacing w:val="5"/>
          <w:lang w:eastAsia="it-IT"/>
        </w:rPr>
        <w:t xml:space="preserve"> </w:t>
      </w:r>
      <w:r w:rsidRPr="00B97FE2">
        <w:rPr>
          <w:lang w:eastAsia="it-IT"/>
        </w:rPr>
        <w:t>in</w:t>
      </w:r>
      <w:r w:rsidRPr="00B97FE2">
        <w:rPr>
          <w:spacing w:val="-3"/>
          <w:lang w:eastAsia="it-IT"/>
        </w:rPr>
        <w:t>d</w:t>
      </w:r>
      <w:r w:rsidRPr="00B97FE2">
        <w:rPr>
          <w:lang w:eastAsia="it-IT"/>
        </w:rPr>
        <w:t>ica</w:t>
      </w:r>
      <w:r w:rsidRPr="00B97FE2">
        <w:rPr>
          <w:spacing w:val="-3"/>
          <w:lang w:eastAsia="it-IT"/>
        </w:rPr>
        <w:t>n</w:t>
      </w:r>
      <w:r w:rsidRPr="00B97FE2">
        <w:rPr>
          <w:lang w:eastAsia="it-IT"/>
        </w:rPr>
        <w:t>do</w:t>
      </w:r>
      <w:r w:rsidRPr="00B97FE2">
        <w:rPr>
          <w:spacing w:val="7"/>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tit</w:t>
      </w:r>
      <w:r w:rsidRPr="00B97FE2">
        <w:rPr>
          <w:spacing w:val="-1"/>
          <w:lang w:eastAsia="it-IT"/>
        </w:rPr>
        <w:t>a</w:t>
      </w:r>
      <w:r w:rsidRPr="00B97FE2">
        <w:rPr>
          <w:spacing w:val="-4"/>
          <w:lang w:eastAsia="it-IT"/>
        </w:rPr>
        <w:t>m</w:t>
      </w:r>
      <w:r w:rsidRPr="00B97FE2">
        <w:rPr>
          <w:lang w:eastAsia="it-IT"/>
        </w:rPr>
        <w:t>en</w:t>
      </w:r>
      <w:r w:rsidRPr="00B97FE2">
        <w:rPr>
          <w:spacing w:val="-3"/>
          <w:lang w:eastAsia="it-IT"/>
        </w:rPr>
        <w:t>t</w:t>
      </w:r>
      <w:r w:rsidRPr="00B97FE2">
        <w:rPr>
          <w:lang w:eastAsia="it-IT"/>
        </w:rPr>
        <w:t>e</w:t>
      </w:r>
      <w:r w:rsidRPr="00B97FE2">
        <w:rPr>
          <w:spacing w:val="8"/>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5"/>
          <w:lang w:eastAsia="it-IT"/>
        </w:rPr>
        <w:t xml:space="preserve"> </w:t>
      </w:r>
      <w:r w:rsidRPr="00B97FE2">
        <w:rPr>
          <w:spacing w:val="-1"/>
          <w:lang w:eastAsia="it-IT"/>
        </w:rPr>
        <w:t>q</w:t>
      </w:r>
      <w:r w:rsidRPr="00B97FE2">
        <w:rPr>
          <w:spacing w:val="-2"/>
          <w:lang w:eastAsia="it-IT"/>
        </w:rPr>
        <w:t>u</w:t>
      </w:r>
      <w:r w:rsidRPr="00B97FE2">
        <w:rPr>
          <w:lang w:eastAsia="it-IT"/>
        </w:rPr>
        <w:t>esti</w:t>
      </w:r>
      <w:r w:rsidRPr="00B97FE2">
        <w:rPr>
          <w:spacing w:val="7"/>
          <w:lang w:eastAsia="it-IT"/>
        </w:rPr>
        <w:t xml:space="preserve"> </w:t>
      </w:r>
      <w:r w:rsidRPr="00B97FE2">
        <w:rPr>
          <w:spacing w:val="-2"/>
          <w:lang w:eastAsia="it-IT"/>
        </w:rPr>
        <w:t>u</w:t>
      </w:r>
      <w:r w:rsidRPr="00B97FE2">
        <w:rPr>
          <w:lang w:eastAsia="it-IT"/>
        </w:rPr>
        <w:t>l</w:t>
      </w:r>
      <w:r w:rsidRPr="00B97FE2">
        <w:rPr>
          <w:spacing w:val="-3"/>
          <w:lang w:eastAsia="it-IT"/>
        </w:rPr>
        <w:t>t</w:t>
      </w:r>
      <w:r w:rsidRPr="00B97FE2">
        <w:rPr>
          <w:lang w:eastAsia="it-IT"/>
        </w:rPr>
        <w:t>i</w:t>
      </w:r>
      <w:r w:rsidRPr="00B97FE2">
        <w:rPr>
          <w:spacing w:val="-2"/>
          <w:lang w:eastAsia="it-IT"/>
        </w:rPr>
        <w:t>m</w:t>
      </w:r>
      <w:r w:rsidRPr="00B97FE2">
        <w:rPr>
          <w:lang w:eastAsia="it-IT"/>
        </w:rPr>
        <w:t>i</w:t>
      </w:r>
      <w:r w:rsidRPr="00B97FE2">
        <w:rPr>
          <w:spacing w:val="6"/>
          <w:lang w:eastAsia="it-IT"/>
        </w:rPr>
        <w:t xml:space="preserve"> </w:t>
      </w:r>
      <w:r w:rsidRPr="00B97FE2">
        <w:rPr>
          <w:lang w:eastAsia="it-IT"/>
        </w:rPr>
        <w:t>in</w:t>
      </w:r>
      <w:r w:rsidRPr="00B97FE2">
        <w:rPr>
          <w:spacing w:val="-3"/>
          <w:lang w:eastAsia="it-IT"/>
        </w:rPr>
        <w:t>t</w:t>
      </w:r>
      <w:r w:rsidRPr="00B97FE2">
        <w:rPr>
          <w:spacing w:val="2"/>
          <w:lang w:eastAsia="it-IT"/>
        </w:rPr>
        <w:t>e</w:t>
      </w:r>
      <w:r w:rsidRPr="00B97FE2">
        <w:rPr>
          <w:spacing w:val="-4"/>
          <w:lang w:eastAsia="it-IT"/>
        </w:rPr>
        <w:t>r</w:t>
      </w:r>
      <w:r w:rsidRPr="00B97FE2">
        <w:rPr>
          <w:lang w:eastAsia="it-IT"/>
        </w:rPr>
        <w:t>es</w:t>
      </w:r>
      <w:r w:rsidRPr="00B97FE2">
        <w:rPr>
          <w:spacing w:val="-2"/>
          <w:lang w:eastAsia="it-IT"/>
        </w:rPr>
        <w:t>s</w:t>
      </w:r>
      <w:r w:rsidRPr="00B97FE2">
        <w:rPr>
          <w:lang w:eastAsia="it-IT"/>
        </w:rPr>
        <w:t>i,</w:t>
      </w:r>
      <w:r w:rsidRPr="00B97FE2">
        <w:rPr>
          <w:spacing w:val="5"/>
          <w:lang w:eastAsia="it-IT"/>
        </w:rPr>
        <w:t xml:space="preserve"> </w:t>
      </w:r>
      <w:r w:rsidRPr="00B97FE2">
        <w:rPr>
          <w:lang w:eastAsia="it-IT"/>
        </w:rPr>
        <w:t>sanz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6"/>
          <w:lang w:eastAsia="it-IT"/>
        </w:rPr>
        <w:t xml:space="preserve"> </w:t>
      </w:r>
      <w:r w:rsidRPr="00B97FE2">
        <w:rPr>
          <w:lang w:eastAsia="it-IT"/>
        </w:rPr>
        <w:t>e</w:t>
      </w:r>
      <w:r w:rsidRPr="00B97FE2">
        <w:rPr>
          <w:spacing w:val="8"/>
          <w:lang w:eastAsia="it-IT"/>
        </w:rPr>
        <w:t xml:space="preserve"> </w:t>
      </w:r>
      <w:r w:rsidRPr="00B97FE2">
        <w:rPr>
          <w:spacing w:val="-2"/>
          <w:lang w:eastAsia="it-IT"/>
        </w:rPr>
        <w:t>gl</w:t>
      </w:r>
      <w:r w:rsidRPr="00B97FE2">
        <w:rPr>
          <w:lang w:eastAsia="it-IT"/>
        </w:rPr>
        <w:t xml:space="preserve">i </w:t>
      </w:r>
      <w:r w:rsidRPr="00B97FE2">
        <w:rPr>
          <w:spacing w:val="-1"/>
          <w:lang w:eastAsia="it-IT"/>
        </w:rPr>
        <w:t>a</w:t>
      </w:r>
      <w:r w:rsidRPr="00B97FE2">
        <w:rPr>
          <w:lang w:eastAsia="it-IT"/>
        </w:rPr>
        <w:t>nni</w:t>
      </w:r>
      <w:r w:rsidRPr="00B97FE2">
        <w:rPr>
          <w:spacing w:val="-17"/>
          <w:lang w:eastAsia="it-IT"/>
        </w:rPr>
        <w:t xml:space="preserve"> </w:t>
      </w:r>
      <w:r w:rsidRPr="00B97FE2">
        <w:rPr>
          <w:spacing w:val="-2"/>
          <w:lang w:eastAsia="it-IT"/>
        </w:rPr>
        <w:t>i</w:t>
      </w:r>
      <w:r w:rsidRPr="00B97FE2">
        <w:rPr>
          <w:lang w:eastAsia="it-IT"/>
        </w:rPr>
        <w:t>n</w:t>
      </w:r>
      <w:r w:rsidRPr="00B97FE2">
        <w:rPr>
          <w:spacing w:val="-18"/>
          <w:lang w:eastAsia="it-IT"/>
        </w:rPr>
        <w:t xml:space="preserve"> </w:t>
      </w:r>
      <w:r w:rsidRPr="00B97FE2">
        <w:rPr>
          <w:spacing w:val="-2"/>
          <w:lang w:eastAsia="it-IT"/>
        </w:rPr>
        <w:t>c</w:t>
      </w:r>
      <w:r w:rsidRPr="00B97FE2">
        <w:rPr>
          <w:lang w:eastAsia="it-IT"/>
        </w:rPr>
        <w:t>ui</w:t>
      </w:r>
      <w:r w:rsidRPr="00B97FE2">
        <w:rPr>
          <w:spacing w:val="-17"/>
          <w:lang w:eastAsia="it-IT"/>
        </w:rPr>
        <w:t xml:space="preserve"> </w:t>
      </w:r>
      <w:r w:rsidRPr="00B97FE2">
        <w:rPr>
          <w:lang w:eastAsia="it-IT"/>
        </w:rPr>
        <w:t>i</w:t>
      </w:r>
      <w:r w:rsidRPr="00B97FE2">
        <w:rPr>
          <w:spacing w:val="-17"/>
          <w:lang w:eastAsia="it-IT"/>
        </w:rPr>
        <w:t xml:space="preserve"> </w:t>
      </w:r>
      <w:r w:rsidRPr="00B97FE2">
        <w:rPr>
          <w:spacing w:val="-3"/>
          <w:lang w:eastAsia="it-IT"/>
        </w:rPr>
        <w:t>d</w:t>
      </w:r>
      <w:r w:rsidRPr="00B97FE2">
        <w:rPr>
          <w:lang w:eastAsia="it-IT"/>
        </w:rPr>
        <w:t>eb</w:t>
      </w:r>
      <w:r w:rsidRPr="00B97FE2">
        <w:rPr>
          <w:spacing w:val="1"/>
          <w:lang w:eastAsia="it-IT"/>
        </w:rPr>
        <w:t>i</w:t>
      </w:r>
      <w:r w:rsidRPr="00B97FE2">
        <w:rPr>
          <w:spacing w:val="-3"/>
          <w:lang w:eastAsia="it-IT"/>
        </w:rPr>
        <w:t>t</w:t>
      </w:r>
      <w:r w:rsidRPr="00B97FE2">
        <w:rPr>
          <w:lang w:eastAsia="it-IT"/>
        </w:rPr>
        <w:t>i</w:t>
      </w:r>
      <w:r w:rsidRPr="00B97FE2">
        <w:rPr>
          <w:spacing w:val="-17"/>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17"/>
          <w:lang w:eastAsia="it-IT"/>
        </w:rPr>
        <w:t xml:space="preserve"> </w:t>
      </w:r>
      <w:r w:rsidRPr="00B97FE2">
        <w:rPr>
          <w:lang w:eastAsia="it-IT"/>
        </w:rPr>
        <w:t>s</w:t>
      </w:r>
      <w:r w:rsidRPr="00B97FE2">
        <w:rPr>
          <w:spacing w:val="1"/>
          <w:lang w:eastAsia="it-IT"/>
        </w:rPr>
        <w:t>o</w:t>
      </w:r>
      <w:r w:rsidRPr="00B97FE2">
        <w:rPr>
          <w:spacing w:val="-2"/>
          <w:lang w:eastAsia="it-IT"/>
        </w:rPr>
        <w:t>r</w:t>
      </w:r>
      <w:r w:rsidRPr="00B97FE2">
        <w:rPr>
          <w:spacing w:val="-3"/>
          <w:lang w:eastAsia="it-IT"/>
        </w:rPr>
        <w:t>t</w:t>
      </w:r>
      <w:r w:rsidRPr="00B97FE2">
        <w:rPr>
          <w:lang w:eastAsia="it-IT"/>
        </w:rPr>
        <w:t>i.</w:t>
      </w:r>
      <w:r w:rsidRPr="00B97FE2">
        <w:rPr>
          <w:spacing w:val="-19"/>
          <w:lang w:eastAsia="it-IT"/>
        </w:rPr>
        <w:t xml:space="preserve"> C</w:t>
      </w:r>
      <w:r w:rsidRPr="00B97FE2">
        <w:rPr>
          <w:spacing w:val="1"/>
          <w:lang w:eastAsia="it-IT"/>
        </w:rPr>
        <w:t>o</w:t>
      </w:r>
      <w:r w:rsidRPr="00B97FE2">
        <w:rPr>
          <w:lang w:eastAsia="it-IT"/>
        </w:rPr>
        <w:t>n</w:t>
      </w:r>
      <w:r w:rsidRPr="00B97FE2">
        <w:rPr>
          <w:spacing w:val="9"/>
          <w:lang w:eastAsia="it-IT"/>
        </w:rPr>
        <w:t xml:space="preserve"> </w:t>
      </w:r>
      <w:r w:rsidRPr="00B97FE2">
        <w:rPr>
          <w:spacing w:val="-3"/>
          <w:lang w:eastAsia="it-IT"/>
        </w:rPr>
        <w:t>d</w:t>
      </w:r>
      <w:r w:rsidRPr="00B97FE2">
        <w:rPr>
          <w:lang w:eastAsia="it-IT"/>
        </w:rPr>
        <w:t>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9"/>
          <w:lang w:eastAsia="it-IT"/>
        </w:rPr>
        <w:t xml:space="preserve"> del direttore generale della giustizia civile </w:t>
      </w:r>
      <w:r w:rsidRPr="00B97FE2">
        <w:rPr>
          <w:spacing w:val="7"/>
          <w:lang w:eastAsia="it-IT"/>
        </w:rPr>
        <w:t xml:space="preserve">d’intesa </w:t>
      </w:r>
      <w:r w:rsidRPr="00B97FE2">
        <w:rPr>
          <w:spacing w:val="-2"/>
          <w:lang w:eastAsia="it-IT"/>
        </w:rPr>
        <w:t>c</w:t>
      </w:r>
      <w:r w:rsidRPr="00B97FE2">
        <w:rPr>
          <w:lang w:eastAsia="it-IT"/>
        </w:rPr>
        <w:t>on</w:t>
      </w:r>
      <w:r w:rsidRPr="00B97FE2">
        <w:rPr>
          <w:spacing w:val="6"/>
          <w:lang w:eastAsia="it-IT"/>
        </w:rPr>
        <w:t xml:space="preserve"> </w:t>
      </w:r>
      <w:r w:rsidRPr="00B97FE2">
        <w:rPr>
          <w:lang w:eastAsia="it-IT"/>
        </w:rPr>
        <w:t>il</w:t>
      </w:r>
      <w:r w:rsidRPr="00B97FE2">
        <w:rPr>
          <w:spacing w:val="9"/>
          <w:lang w:eastAsia="it-IT"/>
        </w:rPr>
        <w:t xml:space="preserve"> </w:t>
      </w:r>
      <w:r w:rsidRPr="00B97FE2">
        <w:rPr>
          <w:lang w:eastAsia="it-IT"/>
        </w:rPr>
        <w:t>di</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t</w:t>
      </w:r>
      <w:r w:rsidRPr="00B97FE2">
        <w:rPr>
          <w:spacing w:val="1"/>
          <w:lang w:eastAsia="it-IT"/>
        </w:rPr>
        <w:t>o</w:t>
      </w:r>
      <w:r w:rsidRPr="00B97FE2">
        <w:rPr>
          <w:spacing w:val="-4"/>
          <w:lang w:eastAsia="it-IT"/>
        </w:rPr>
        <w:t>r</w:t>
      </w:r>
      <w:r w:rsidRPr="00B97FE2">
        <w:rPr>
          <w:lang w:eastAsia="it-IT"/>
        </w:rPr>
        <w:t>e</w:t>
      </w:r>
      <w:r w:rsidRPr="00B97FE2">
        <w:rPr>
          <w:spacing w:val="11"/>
          <w:lang w:eastAsia="it-IT"/>
        </w:rPr>
        <w:t xml:space="preserve"> </w:t>
      </w:r>
      <w:r w:rsidRPr="00B97FE2">
        <w:rPr>
          <w:spacing w:val="-2"/>
          <w:lang w:eastAsia="it-IT"/>
        </w:rPr>
        <w:t>g</w:t>
      </w:r>
      <w:r w:rsidRPr="00B97FE2">
        <w:rPr>
          <w:lang w:eastAsia="it-IT"/>
        </w:rPr>
        <w:t>e</w:t>
      </w:r>
      <w:r w:rsidRPr="00B97FE2">
        <w:rPr>
          <w:spacing w:val="-2"/>
          <w:lang w:eastAsia="it-IT"/>
        </w:rPr>
        <w:t>n</w:t>
      </w:r>
      <w:r w:rsidRPr="00B97FE2">
        <w:rPr>
          <w:spacing w:val="2"/>
          <w:lang w:eastAsia="it-IT"/>
        </w:rPr>
        <w:t>e</w:t>
      </w:r>
      <w:r w:rsidRPr="00B97FE2">
        <w:rPr>
          <w:spacing w:val="-2"/>
          <w:lang w:eastAsia="it-IT"/>
        </w:rPr>
        <w:t>r</w:t>
      </w:r>
      <w:r w:rsidRPr="00B97FE2">
        <w:rPr>
          <w:spacing w:val="-4"/>
          <w:lang w:eastAsia="it-IT"/>
        </w:rPr>
        <w:t>a</w:t>
      </w:r>
      <w:r w:rsidRPr="00B97FE2">
        <w:rPr>
          <w:spacing w:val="-2"/>
          <w:lang w:eastAsia="it-IT"/>
        </w:rPr>
        <w:t>l</w:t>
      </w:r>
      <w:r w:rsidRPr="00B97FE2">
        <w:rPr>
          <w:lang w:eastAsia="it-IT"/>
        </w:rPr>
        <w:t>e</w:t>
      </w:r>
      <w:r w:rsidRPr="00B97FE2">
        <w:rPr>
          <w:spacing w:val="1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2"/>
          <w:lang w:eastAsia="it-IT"/>
        </w:rPr>
        <w:t>Ag</w:t>
      </w:r>
      <w:r w:rsidRPr="00B97FE2">
        <w:rPr>
          <w:lang w:eastAsia="it-IT"/>
        </w:rPr>
        <w:t>enzia de</w:t>
      </w:r>
      <w:r w:rsidRPr="00B97FE2">
        <w:rPr>
          <w:spacing w:val="-2"/>
          <w:lang w:eastAsia="it-IT"/>
        </w:rPr>
        <w:t>ll</w:t>
      </w:r>
      <w:r w:rsidRPr="00B97FE2">
        <w:rPr>
          <w:lang w:eastAsia="it-IT"/>
        </w:rPr>
        <w:t>e</w:t>
      </w:r>
      <w:r w:rsidRPr="00B97FE2">
        <w:rPr>
          <w:spacing w:val="1"/>
          <w:lang w:eastAsia="it-IT"/>
        </w:rPr>
        <w:t xml:space="preserve"> </w:t>
      </w:r>
      <w:r w:rsidRPr="00B97FE2">
        <w:rPr>
          <w:lang w:eastAsia="it-IT"/>
        </w:rPr>
        <w:t>ent</w:t>
      </w:r>
      <w:r w:rsidRPr="00B97FE2">
        <w:rPr>
          <w:spacing w:val="-1"/>
          <w:lang w:eastAsia="it-IT"/>
        </w:rPr>
        <w:t>ra</w:t>
      </w:r>
      <w:r w:rsidRPr="00B97FE2">
        <w:rPr>
          <w:spacing w:val="-3"/>
          <w:lang w:eastAsia="it-IT"/>
        </w:rPr>
        <w:t>t</w:t>
      </w:r>
      <w:r w:rsidRPr="00B97FE2">
        <w:rPr>
          <w:spacing w:val="2"/>
          <w:lang w:eastAsia="it-IT"/>
        </w:rPr>
        <w:t>e possono essere individuati u</w:t>
      </w:r>
      <w:r w:rsidRPr="00B97FE2">
        <w:rPr>
          <w:spacing w:val="1"/>
          <w:lang w:eastAsia="it-IT"/>
        </w:rPr>
        <w:t>l</w:t>
      </w:r>
      <w:r w:rsidRPr="00B97FE2">
        <w:rPr>
          <w:spacing w:val="-3"/>
          <w:lang w:eastAsia="it-IT"/>
        </w:rPr>
        <w:t>t</w:t>
      </w:r>
      <w:r w:rsidRPr="00B97FE2">
        <w:rPr>
          <w:spacing w:val="2"/>
          <w:lang w:eastAsia="it-IT"/>
        </w:rPr>
        <w:t>e</w:t>
      </w:r>
      <w:r w:rsidRPr="00B97FE2">
        <w:rPr>
          <w:spacing w:val="-4"/>
          <w:lang w:eastAsia="it-IT"/>
        </w:rPr>
        <w:t>r</w:t>
      </w:r>
      <w:r w:rsidRPr="00B97FE2">
        <w:rPr>
          <w:lang w:eastAsia="it-IT"/>
        </w:rPr>
        <w:t>io</w:t>
      </w:r>
      <w:r w:rsidRPr="00B97FE2">
        <w:rPr>
          <w:spacing w:val="-4"/>
          <w:lang w:eastAsia="it-IT"/>
        </w:rPr>
        <w:t>r</w:t>
      </w:r>
      <w:r w:rsidRPr="00B97FE2">
        <w:rPr>
          <w:lang w:eastAsia="it-IT"/>
        </w:rPr>
        <w:t>i</w:t>
      </w:r>
      <w:r w:rsidRPr="00B97FE2">
        <w:rPr>
          <w:spacing w:val="-17"/>
          <w:lang w:eastAsia="it-IT"/>
        </w:rPr>
        <w:t xml:space="preserve"> </w:t>
      </w:r>
      <w:r w:rsidRPr="00B97FE2">
        <w:rPr>
          <w:lang w:eastAsia="it-IT"/>
        </w:rPr>
        <w:t>d</w:t>
      </w:r>
      <w:r w:rsidRPr="00B97FE2">
        <w:rPr>
          <w:spacing w:val="-2"/>
          <w:lang w:eastAsia="it-IT"/>
        </w:rPr>
        <w:t>o</w:t>
      </w:r>
      <w:r w:rsidRPr="00B97FE2">
        <w:rPr>
          <w:lang w:eastAsia="it-IT"/>
        </w:rPr>
        <w:t>c</w:t>
      </w:r>
      <w:r w:rsidRPr="00B97FE2">
        <w:rPr>
          <w:spacing w:val="1"/>
          <w:lang w:eastAsia="it-IT"/>
        </w:rPr>
        <w:t>u</w:t>
      </w:r>
      <w:r w:rsidRPr="00B97FE2">
        <w:rPr>
          <w:spacing w:val="-4"/>
          <w:lang w:eastAsia="it-IT"/>
        </w:rPr>
        <w:t>m</w:t>
      </w:r>
      <w:r w:rsidRPr="00B97FE2">
        <w:rPr>
          <w:lang w:eastAsia="it-IT"/>
        </w:rPr>
        <w:t>en</w:t>
      </w:r>
      <w:r w:rsidRPr="00B97FE2">
        <w:rPr>
          <w:spacing w:val="-3"/>
          <w:lang w:eastAsia="it-IT"/>
        </w:rPr>
        <w:t>t</w:t>
      </w:r>
      <w:r w:rsidRPr="00B97FE2">
        <w:rPr>
          <w:lang w:eastAsia="it-IT"/>
        </w:rPr>
        <w:t>i e in</w:t>
      </w:r>
      <w:r w:rsidRPr="00B97FE2">
        <w:rPr>
          <w:spacing w:val="-4"/>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i.</w:t>
      </w:r>
    </w:p>
    <w:p w:rsidR="00D7436F" w:rsidRPr="00B97FE2" w:rsidRDefault="00D7436F" w:rsidP="00AB467F">
      <w:pPr>
        <w:widowControl w:val="0"/>
        <w:tabs>
          <w:tab w:val="left" w:pos="821"/>
        </w:tabs>
        <w:suppressAutoHyphens w:val="0"/>
        <w:kinsoku w:val="0"/>
        <w:overflowPunct w:val="0"/>
        <w:autoSpaceDE w:val="0"/>
        <w:autoSpaceDN w:val="0"/>
        <w:adjustRightInd w:val="0"/>
        <w:spacing w:before="2" w:after="0" w:line="273" w:lineRule="auto"/>
        <w:rPr>
          <w:lang w:eastAsia="it-IT"/>
        </w:rPr>
      </w:pPr>
      <w:r w:rsidRPr="00B97FE2">
        <w:rPr>
          <w:lang w:eastAsia="it-IT"/>
        </w:rPr>
        <w:t>4. l’Istituto n</w:t>
      </w:r>
      <w:r w:rsidRPr="00B97FE2">
        <w:rPr>
          <w:spacing w:val="-1"/>
          <w:lang w:eastAsia="it-IT"/>
        </w:rPr>
        <w:t>a</w:t>
      </w:r>
      <w:r w:rsidRPr="00B97FE2">
        <w:rPr>
          <w:lang w:eastAsia="it-IT"/>
        </w:rPr>
        <w:t>z</w:t>
      </w:r>
      <w:r w:rsidRPr="00B97FE2">
        <w:rPr>
          <w:spacing w:val="-2"/>
          <w:lang w:eastAsia="it-IT"/>
        </w:rPr>
        <w:t>i</w:t>
      </w:r>
      <w:r w:rsidRPr="00B97FE2">
        <w:rPr>
          <w:lang w:eastAsia="it-IT"/>
        </w:rPr>
        <w:t>on</w:t>
      </w:r>
      <w:r w:rsidRPr="00B97FE2">
        <w:rPr>
          <w:spacing w:val="-4"/>
          <w:lang w:eastAsia="it-IT"/>
        </w:rPr>
        <w:t>a</w:t>
      </w:r>
      <w:r w:rsidRPr="00B97FE2">
        <w:rPr>
          <w:spacing w:val="-2"/>
          <w:lang w:eastAsia="it-IT"/>
        </w:rPr>
        <w:t>l</w:t>
      </w:r>
      <w:r w:rsidRPr="00B97FE2">
        <w:rPr>
          <w:lang w:eastAsia="it-IT"/>
        </w:rPr>
        <w:t>e</w:t>
      </w:r>
      <w:r w:rsidRPr="00B97FE2">
        <w:rPr>
          <w:spacing w:val="18"/>
          <w:lang w:eastAsia="it-IT"/>
        </w:rPr>
        <w:t xml:space="preserve"> </w:t>
      </w:r>
      <w:r w:rsidRPr="00B97FE2">
        <w:rPr>
          <w:spacing w:val="-3"/>
          <w:lang w:eastAsia="it-IT"/>
        </w:rPr>
        <w:t>d</w:t>
      </w:r>
      <w:r w:rsidRPr="00B97FE2">
        <w:rPr>
          <w:lang w:eastAsia="it-IT"/>
        </w:rPr>
        <w:t>i</w:t>
      </w:r>
      <w:r w:rsidRPr="00B97FE2">
        <w:rPr>
          <w:spacing w:val="13"/>
          <w:lang w:eastAsia="it-IT"/>
        </w:rPr>
        <w:t xml:space="preserve"> </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v</w:t>
      </w:r>
      <w:r w:rsidRPr="00B97FE2">
        <w:rPr>
          <w:lang w:eastAsia="it-IT"/>
        </w:rPr>
        <w:t>i</w:t>
      </w:r>
      <w:r w:rsidRPr="00B97FE2">
        <w:rPr>
          <w:spacing w:val="-3"/>
          <w:lang w:eastAsia="it-IT"/>
        </w:rPr>
        <w:t>d</w:t>
      </w:r>
      <w:r w:rsidRPr="00B97FE2">
        <w:rPr>
          <w:lang w:eastAsia="it-IT"/>
        </w:rPr>
        <w:t>enza</w:t>
      </w:r>
      <w:r w:rsidRPr="00B97FE2">
        <w:rPr>
          <w:spacing w:val="14"/>
          <w:lang w:eastAsia="it-IT"/>
        </w:rPr>
        <w:t xml:space="preserve"> </w:t>
      </w:r>
      <w:r w:rsidRPr="00B97FE2">
        <w:rPr>
          <w:spacing w:val="-2"/>
          <w:lang w:eastAsia="it-IT"/>
        </w:rPr>
        <w:t>s</w:t>
      </w:r>
      <w:r w:rsidRPr="00B97FE2">
        <w:rPr>
          <w:lang w:eastAsia="it-IT"/>
        </w:rPr>
        <w:t>o</w:t>
      </w:r>
      <w:r w:rsidRPr="00B97FE2">
        <w:rPr>
          <w:spacing w:val="-2"/>
          <w:lang w:eastAsia="it-IT"/>
        </w:rPr>
        <w:t>c</w:t>
      </w:r>
      <w:r w:rsidRPr="00B97FE2">
        <w:rPr>
          <w:lang w:eastAsia="it-IT"/>
        </w:rPr>
        <w:t>i</w:t>
      </w:r>
      <w:r w:rsidRPr="00B97FE2">
        <w:rPr>
          <w:spacing w:val="-1"/>
          <w:lang w:eastAsia="it-IT"/>
        </w:rPr>
        <w:t>a</w:t>
      </w:r>
      <w:r w:rsidRPr="00B97FE2">
        <w:rPr>
          <w:spacing w:val="-2"/>
          <w:lang w:eastAsia="it-IT"/>
        </w:rPr>
        <w:t>l</w:t>
      </w:r>
      <w:r w:rsidRPr="00B97FE2">
        <w:rPr>
          <w:lang w:eastAsia="it-IT"/>
        </w:rPr>
        <w:t>e</w:t>
      </w:r>
      <w:r w:rsidRPr="00B97FE2">
        <w:rPr>
          <w:spacing w:val="18"/>
          <w:lang w:eastAsia="it-IT"/>
        </w:rPr>
        <w:t xml:space="preserve"> </w:t>
      </w:r>
      <w:r w:rsidRPr="00B97FE2">
        <w:rPr>
          <w:lang w:eastAsia="it-IT"/>
        </w:rPr>
        <w:t>t</w:t>
      </w:r>
      <w:r w:rsidRPr="00B97FE2">
        <w:rPr>
          <w:spacing w:val="-2"/>
          <w:lang w:eastAsia="it-IT"/>
        </w:rPr>
        <w:t>r</w:t>
      </w:r>
      <w:r w:rsidRPr="00B97FE2">
        <w:rPr>
          <w:spacing w:val="-4"/>
          <w:lang w:eastAsia="it-IT"/>
        </w:rPr>
        <w:t>a</w:t>
      </w:r>
      <w:r w:rsidRPr="00B97FE2">
        <w:rPr>
          <w:lang w:eastAsia="it-IT"/>
        </w:rPr>
        <w:t>s</w:t>
      </w:r>
      <w:r w:rsidRPr="00B97FE2">
        <w:rPr>
          <w:spacing w:val="-1"/>
          <w:lang w:eastAsia="it-IT"/>
        </w:rPr>
        <w:t>m</w:t>
      </w:r>
      <w:r w:rsidRPr="00B97FE2">
        <w:rPr>
          <w:lang w:eastAsia="it-IT"/>
        </w:rPr>
        <w:t>et</w:t>
      </w:r>
      <w:r w:rsidRPr="00B97FE2">
        <w:rPr>
          <w:spacing w:val="-2"/>
          <w:lang w:eastAsia="it-IT"/>
        </w:rPr>
        <w:t>t</w:t>
      </w:r>
      <w:r w:rsidRPr="00B97FE2">
        <w:rPr>
          <w:lang w:eastAsia="it-IT"/>
        </w:rPr>
        <w:t>e</w:t>
      </w:r>
      <w:r w:rsidRPr="00B97FE2">
        <w:rPr>
          <w:spacing w:val="18"/>
          <w:lang w:eastAsia="it-IT"/>
        </w:rPr>
        <w:t xml:space="preserve"> </w:t>
      </w:r>
      <w:r w:rsidRPr="00B97FE2">
        <w:rPr>
          <w:spacing w:val="-4"/>
          <w:lang w:eastAsia="it-IT"/>
        </w:rPr>
        <w:t>a</w:t>
      </w:r>
      <w:r w:rsidRPr="00B97FE2">
        <w:rPr>
          <w:lang w:eastAsia="it-IT"/>
        </w:rPr>
        <w:t>lla</w:t>
      </w:r>
      <w:r w:rsidRPr="00B97FE2">
        <w:rPr>
          <w:spacing w:val="14"/>
          <w:lang w:eastAsia="it-IT"/>
        </w:rPr>
        <w:t xml:space="preserve"> </w:t>
      </w:r>
      <w:r w:rsidRPr="00B97FE2">
        <w:rPr>
          <w:lang w:eastAsia="it-IT"/>
        </w:rPr>
        <w:t>c</w:t>
      </w:r>
      <w:r w:rsidRPr="00B97FE2">
        <w:rPr>
          <w:spacing w:val="-3"/>
          <w:lang w:eastAsia="it-IT"/>
        </w:rPr>
        <w:t>a</w:t>
      </w:r>
      <w:r w:rsidRPr="00B97FE2">
        <w:rPr>
          <w:lang w:eastAsia="it-IT"/>
        </w:rPr>
        <w:t>n</w:t>
      </w:r>
      <w:r w:rsidRPr="00B97FE2">
        <w:rPr>
          <w:spacing w:val="-2"/>
          <w:lang w:eastAsia="it-IT"/>
        </w:rPr>
        <w:t>c</w:t>
      </w:r>
      <w:r w:rsidRPr="00B97FE2">
        <w:rPr>
          <w:lang w:eastAsia="it-IT"/>
        </w:rPr>
        <w:t>e</w:t>
      </w:r>
      <w:r w:rsidRPr="00B97FE2">
        <w:rPr>
          <w:spacing w:val="1"/>
          <w:lang w:eastAsia="it-IT"/>
        </w:rPr>
        <w:t>l</w:t>
      </w:r>
      <w:r w:rsidRPr="00B97FE2">
        <w:rPr>
          <w:spacing w:val="-2"/>
          <w:lang w:eastAsia="it-IT"/>
        </w:rPr>
        <w:t>l</w:t>
      </w:r>
      <w:r w:rsidRPr="00B97FE2">
        <w:rPr>
          <w:spacing w:val="2"/>
          <w:lang w:eastAsia="it-IT"/>
        </w:rPr>
        <w:t>e</w:t>
      </w:r>
      <w:r w:rsidRPr="00B97FE2">
        <w:rPr>
          <w:spacing w:val="-4"/>
          <w:lang w:eastAsia="it-IT"/>
        </w:rPr>
        <w:t>r</w:t>
      </w:r>
      <w:r w:rsidRPr="00B97FE2">
        <w:rPr>
          <w:lang w:eastAsia="it-IT"/>
        </w:rPr>
        <w:t>ia</w:t>
      </w:r>
      <w:r w:rsidRPr="00B97FE2">
        <w:rPr>
          <w:spacing w:val="12"/>
          <w:lang w:eastAsia="it-IT"/>
        </w:rPr>
        <w:t xml:space="preserve"> </w:t>
      </w:r>
      <w:r w:rsidRPr="00B97FE2">
        <w:rPr>
          <w:spacing w:val="-2"/>
          <w:lang w:eastAsia="it-IT"/>
        </w:rPr>
        <w:t>l</w:t>
      </w:r>
      <w:r w:rsidRPr="00B97FE2">
        <w:rPr>
          <w:lang w:eastAsia="it-IT"/>
        </w:rPr>
        <w:t>e</w:t>
      </w:r>
      <w:r w:rsidRPr="00B97FE2">
        <w:rPr>
          <w:spacing w:val="18"/>
          <w:lang w:eastAsia="it-IT"/>
        </w:rPr>
        <w:t xml:space="preserve"> </w:t>
      </w:r>
      <w:r w:rsidRPr="00B97FE2">
        <w:rPr>
          <w:spacing w:val="-2"/>
          <w:lang w:eastAsia="it-IT"/>
        </w:rPr>
        <w:t>i</w:t>
      </w:r>
      <w:r w:rsidRPr="00B97FE2">
        <w:rPr>
          <w:lang w:eastAsia="it-IT"/>
        </w:rPr>
        <w:t>n</w:t>
      </w:r>
      <w:r w:rsidRPr="00B97FE2">
        <w:rPr>
          <w:spacing w:val="-2"/>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 xml:space="preserve">i </w:t>
      </w:r>
      <w:r w:rsidRPr="00B97FE2">
        <w:rPr>
          <w:spacing w:val="-2"/>
          <w:lang w:eastAsia="it-IT"/>
        </w:rPr>
        <w:t>r</w:t>
      </w:r>
      <w:r w:rsidRPr="00B97FE2">
        <w:rPr>
          <w:lang w:eastAsia="it-IT"/>
        </w:rPr>
        <w:t>e</w:t>
      </w:r>
      <w:r w:rsidRPr="00B97FE2">
        <w:rPr>
          <w:spacing w:val="1"/>
          <w:lang w:eastAsia="it-IT"/>
        </w:rPr>
        <w:t>l</w:t>
      </w:r>
      <w:r w:rsidRPr="00B97FE2">
        <w:rPr>
          <w:spacing w:val="-1"/>
          <w:lang w:eastAsia="it-IT"/>
        </w:rPr>
        <w:t>a</w:t>
      </w:r>
      <w:r w:rsidRPr="00B97FE2">
        <w:rPr>
          <w:lang w:eastAsia="it-IT"/>
        </w:rPr>
        <w:t>ti</w:t>
      </w:r>
      <w:r w:rsidRPr="00B97FE2">
        <w:rPr>
          <w:spacing w:val="-2"/>
          <w:lang w:eastAsia="it-IT"/>
        </w:rPr>
        <w:t>v</w:t>
      </w:r>
      <w:r w:rsidRPr="00B97FE2">
        <w:rPr>
          <w:lang w:eastAsia="it-IT"/>
        </w:rPr>
        <w:t>e</w:t>
      </w:r>
      <w:r w:rsidRPr="00B97FE2">
        <w:rPr>
          <w:spacing w:val="15"/>
          <w:lang w:eastAsia="it-IT"/>
        </w:rPr>
        <w:t xml:space="preserve"> </w:t>
      </w:r>
      <w:r w:rsidRPr="00B97FE2">
        <w:rPr>
          <w:spacing w:val="-1"/>
          <w:lang w:eastAsia="it-IT"/>
        </w:rPr>
        <w:t>a</w:t>
      </w:r>
      <w:r w:rsidRPr="00B97FE2">
        <w:rPr>
          <w:lang w:eastAsia="it-IT"/>
        </w:rPr>
        <w:t>i</w:t>
      </w:r>
      <w:r w:rsidRPr="00B97FE2">
        <w:rPr>
          <w:spacing w:val="14"/>
          <w:lang w:eastAsia="it-IT"/>
        </w:rPr>
        <w:t xml:space="preserve"> </w:t>
      </w:r>
      <w:r w:rsidRPr="00B97FE2">
        <w:rPr>
          <w:spacing w:val="-3"/>
          <w:lang w:eastAsia="it-IT"/>
        </w:rPr>
        <w:t>d</w:t>
      </w:r>
      <w:r w:rsidRPr="00B97FE2">
        <w:rPr>
          <w:spacing w:val="2"/>
          <w:lang w:eastAsia="it-IT"/>
        </w:rPr>
        <w:t>e</w:t>
      </w:r>
      <w:r w:rsidRPr="00B97FE2">
        <w:rPr>
          <w:spacing w:val="-3"/>
          <w:lang w:eastAsia="it-IT"/>
        </w:rPr>
        <w:t>b</w:t>
      </w:r>
      <w:r w:rsidRPr="00B97FE2">
        <w:rPr>
          <w:lang w:eastAsia="it-IT"/>
        </w:rPr>
        <w:t>i</w:t>
      </w:r>
      <w:r w:rsidRPr="00B97FE2">
        <w:rPr>
          <w:spacing w:val="-3"/>
          <w:lang w:eastAsia="it-IT"/>
        </w:rPr>
        <w:t>t</w:t>
      </w:r>
      <w:r w:rsidRPr="00B97FE2">
        <w:rPr>
          <w:lang w:eastAsia="it-IT"/>
        </w:rPr>
        <w:t>i</w:t>
      </w:r>
      <w:r w:rsidRPr="00B97FE2">
        <w:rPr>
          <w:spacing w:val="14"/>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2"/>
          <w:lang w:eastAsia="it-IT"/>
        </w:rPr>
        <w:t>r</w:t>
      </w:r>
      <w:r w:rsidRPr="00B97FE2">
        <w:rPr>
          <w:lang w:eastAsia="it-IT"/>
        </w:rPr>
        <w:t>ibu</w:t>
      </w:r>
      <w:r w:rsidRPr="00B97FE2">
        <w:rPr>
          <w:spacing w:val="-3"/>
          <w:lang w:eastAsia="it-IT"/>
        </w:rPr>
        <w:t>t</w:t>
      </w:r>
      <w:r w:rsidRPr="00B97FE2">
        <w:rPr>
          <w:lang w:eastAsia="it-IT"/>
        </w:rPr>
        <w:t>i</w:t>
      </w:r>
      <w:r w:rsidRPr="00B97FE2">
        <w:rPr>
          <w:spacing w:val="-2"/>
          <w:lang w:eastAsia="it-IT"/>
        </w:rPr>
        <w:t>v</w:t>
      </w:r>
      <w:r w:rsidRPr="00B97FE2">
        <w:rPr>
          <w:lang w:eastAsia="it-IT"/>
        </w:rPr>
        <w:t>i.</w:t>
      </w:r>
      <w:r w:rsidRPr="00B97FE2">
        <w:rPr>
          <w:spacing w:val="12"/>
          <w:lang w:eastAsia="it-IT"/>
        </w:rPr>
        <w:t xml:space="preserve"> Con </w:t>
      </w:r>
      <w:r w:rsidRPr="00B97FE2">
        <w:rPr>
          <w:spacing w:val="-3"/>
          <w:lang w:eastAsia="it-IT"/>
        </w:rPr>
        <w:t>d</w:t>
      </w:r>
      <w:r w:rsidRPr="00B97FE2">
        <w:rPr>
          <w:lang w:eastAsia="it-IT"/>
        </w:rPr>
        <w:t>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9"/>
          <w:lang w:eastAsia="it-IT"/>
        </w:rPr>
        <w:t xml:space="preserve"> del direttore generale della giustizia civile </w:t>
      </w:r>
      <w:r w:rsidRPr="00B97FE2">
        <w:rPr>
          <w:spacing w:val="7"/>
          <w:lang w:eastAsia="it-IT"/>
        </w:rPr>
        <w:t>d’intesa</w:t>
      </w:r>
      <w:r w:rsidRPr="00B97FE2">
        <w:rPr>
          <w:lang w:eastAsia="it-IT"/>
        </w:rPr>
        <w:t xml:space="preserve"> </w:t>
      </w:r>
      <w:r w:rsidRPr="00B97FE2">
        <w:rPr>
          <w:spacing w:val="-2"/>
          <w:lang w:eastAsia="it-IT"/>
        </w:rPr>
        <w:t>co</w:t>
      </w:r>
      <w:r w:rsidRPr="00B97FE2">
        <w:rPr>
          <w:lang w:eastAsia="it-IT"/>
        </w:rPr>
        <w:t>n</w:t>
      </w:r>
      <w:r w:rsidRPr="00B97FE2">
        <w:rPr>
          <w:spacing w:val="39"/>
          <w:lang w:eastAsia="it-IT"/>
        </w:rPr>
        <w:t xml:space="preserve"> </w:t>
      </w:r>
      <w:r w:rsidRPr="00B97FE2">
        <w:rPr>
          <w:spacing w:val="-2"/>
          <w:lang w:eastAsia="it-IT"/>
        </w:rPr>
        <w:t>i</w:t>
      </w:r>
      <w:r w:rsidRPr="00B97FE2">
        <w:rPr>
          <w:lang w:eastAsia="it-IT"/>
        </w:rPr>
        <w:t>l p</w:t>
      </w:r>
      <w:r w:rsidRPr="00B97FE2">
        <w:rPr>
          <w:spacing w:val="-2"/>
          <w:lang w:eastAsia="it-IT"/>
        </w:rPr>
        <w:t>r</w:t>
      </w:r>
      <w:r w:rsidRPr="00B97FE2">
        <w:rPr>
          <w:spacing w:val="2"/>
          <w:lang w:eastAsia="it-IT"/>
        </w:rPr>
        <w:t>e</w:t>
      </w:r>
      <w:r w:rsidRPr="00B97FE2">
        <w:rPr>
          <w:spacing w:val="-2"/>
          <w:lang w:eastAsia="it-IT"/>
        </w:rPr>
        <w:t>s</w:t>
      </w:r>
      <w:r w:rsidRPr="00B97FE2">
        <w:rPr>
          <w:lang w:eastAsia="it-IT"/>
        </w:rPr>
        <w:t>i</w:t>
      </w:r>
      <w:r w:rsidRPr="00B97FE2">
        <w:rPr>
          <w:spacing w:val="-3"/>
          <w:lang w:eastAsia="it-IT"/>
        </w:rPr>
        <w:t>d</w:t>
      </w:r>
      <w:r w:rsidRPr="00B97FE2">
        <w:rPr>
          <w:lang w:eastAsia="it-IT"/>
        </w:rPr>
        <w:t>en</w:t>
      </w:r>
      <w:r w:rsidRPr="00B97FE2">
        <w:rPr>
          <w:spacing w:val="-3"/>
          <w:lang w:eastAsia="it-IT"/>
        </w:rPr>
        <w:t>t</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 predetto I</w:t>
      </w:r>
      <w:r w:rsidRPr="00B97FE2">
        <w:rPr>
          <w:lang w:eastAsia="it-IT"/>
        </w:rPr>
        <w:t>st</w:t>
      </w:r>
      <w:r w:rsidRPr="00B97FE2">
        <w:rPr>
          <w:spacing w:val="1"/>
          <w:lang w:eastAsia="it-IT"/>
        </w:rPr>
        <w:t>i</w:t>
      </w:r>
      <w:r w:rsidRPr="00B97FE2">
        <w:rPr>
          <w:spacing w:val="-3"/>
          <w:lang w:eastAsia="it-IT"/>
        </w:rPr>
        <w:t>t</w:t>
      </w:r>
      <w:r w:rsidRPr="00B97FE2">
        <w:rPr>
          <w:lang w:eastAsia="it-IT"/>
        </w:rPr>
        <w:t>u</w:t>
      </w:r>
      <w:r w:rsidRPr="00B97FE2">
        <w:rPr>
          <w:spacing w:val="-3"/>
          <w:lang w:eastAsia="it-IT"/>
        </w:rPr>
        <w:t>t</w:t>
      </w:r>
      <w:r w:rsidRPr="00B97FE2">
        <w:rPr>
          <w:lang w:eastAsia="it-IT"/>
        </w:rPr>
        <w:t>o</w:t>
      </w:r>
      <w:r w:rsidRPr="00B97FE2">
        <w:rPr>
          <w:spacing w:val="-3"/>
          <w:lang w:eastAsia="it-IT"/>
        </w:rPr>
        <w:t xml:space="preserve"> </w:t>
      </w:r>
      <w:r w:rsidRPr="00B97FE2">
        <w:rPr>
          <w:spacing w:val="2"/>
          <w:lang w:eastAsia="it-IT"/>
        </w:rPr>
        <w:t>possono essere individuati u</w:t>
      </w:r>
      <w:r w:rsidRPr="00B97FE2">
        <w:rPr>
          <w:spacing w:val="1"/>
          <w:lang w:eastAsia="it-IT"/>
        </w:rPr>
        <w:t>l</w:t>
      </w:r>
      <w:r w:rsidRPr="00B97FE2">
        <w:rPr>
          <w:spacing w:val="-3"/>
          <w:lang w:eastAsia="it-IT"/>
        </w:rPr>
        <w:t>t</w:t>
      </w:r>
      <w:r w:rsidRPr="00B97FE2">
        <w:rPr>
          <w:spacing w:val="2"/>
          <w:lang w:eastAsia="it-IT"/>
        </w:rPr>
        <w:t>e</w:t>
      </w:r>
      <w:r w:rsidRPr="00B97FE2">
        <w:rPr>
          <w:spacing w:val="-4"/>
          <w:lang w:eastAsia="it-IT"/>
        </w:rPr>
        <w:t>r</w:t>
      </w:r>
      <w:r w:rsidRPr="00B97FE2">
        <w:rPr>
          <w:lang w:eastAsia="it-IT"/>
        </w:rPr>
        <w:t>io</w:t>
      </w:r>
      <w:r w:rsidRPr="00B97FE2">
        <w:rPr>
          <w:spacing w:val="-4"/>
          <w:lang w:eastAsia="it-IT"/>
        </w:rPr>
        <w:t>r</w:t>
      </w:r>
      <w:r w:rsidRPr="00B97FE2">
        <w:rPr>
          <w:lang w:eastAsia="it-IT"/>
        </w:rPr>
        <w:t>i</w:t>
      </w:r>
      <w:r w:rsidRPr="00B97FE2">
        <w:rPr>
          <w:spacing w:val="-17"/>
          <w:lang w:eastAsia="it-IT"/>
        </w:rPr>
        <w:t xml:space="preserve"> </w:t>
      </w:r>
      <w:r w:rsidRPr="00B97FE2">
        <w:rPr>
          <w:lang w:eastAsia="it-IT"/>
        </w:rPr>
        <w:t>d</w:t>
      </w:r>
      <w:r w:rsidRPr="00B97FE2">
        <w:rPr>
          <w:spacing w:val="-2"/>
          <w:lang w:eastAsia="it-IT"/>
        </w:rPr>
        <w:t>o</w:t>
      </w:r>
      <w:r w:rsidRPr="00B97FE2">
        <w:rPr>
          <w:lang w:eastAsia="it-IT"/>
        </w:rPr>
        <w:t>c</w:t>
      </w:r>
      <w:r w:rsidRPr="00B97FE2">
        <w:rPr>
          <w:spacing w:val="1"/>
          <w:lang w:eastAsia="it-IT"/>
        </w:rPr>
        <w:t>u</w:t>
      </w:r>
      <w:r w:rsidRPr="00B97FE2">
        <w:rPr>
          <w:spacing w:val="-4"/>
          <w:lang w:eastAsia="it-IT"/>
        </w:rPr>
        <w:t>m</w:t>
      </w:r>
      <w:r w:rsidRPr="00B97FE2">
        <w:rPr>
          <w:lang w:eastAsia="it-IT"/>
        </w:rPr>
        <w:t>en</w:t>
      </w:r>
      <w:r w:rsidRPr="00B97FE2">
        <w:rPr>
          <w:spacing w:val="-3"/>
          <w:lang w:eastAsia="it-IT"/>
        </w:rPr>
        <w:t>t</w:t>
      </w:r>
      <w:r w:rsidRPr="00B97FE2">
        <w:rPr>
          <w:lang w:eastAsia="it-IT"/>
        </w:rPr>
        <w:t>i e in</w:t>
      </w:r>
      <w:r w:rsidRPr="00B97FE2">
        <w:rPr>
          <w:spacing w:val="-4"/>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i.</w:t>
      </w:r>
    </w:p>
    <w:p w:rsidR="00D7436F" w:rsidRPr="00B97FE2" w:rsidRDefault="00D7436F" w:rsidP="00AB467F">
      <w:pPr>
        <w:widowControl w:val="0"/>
        <w:tabs>
          <w:tab w:val="left" w:pos="821"/>
        </w:tabs>
        <w:suppressAutoHyphens w:val="0"/>
        <w:kinsoku w:val="0"/>
        <w:overflowPunct w:val="0"/>
        <w:autoSpaceDE w:val="0"/>
        <w:autoSpaceDN w:val="0"/>
        <w:adjustRightInd w:val="0"/>
        <w:spacing w:before="2" w:after="0" w:line="276" w:lineRule="auto"/>
        <w:rPr>
          <w:lang w:eastAsia="it-IT"/>
        </w:rPr>
      </w:pPr>
      <w:r w:rsidRPr="00B97FE2">
        <w:rPr>
          <w:lang w:eastAsia="it-IT"/>
        </w:rPr>
        <w:t>5. Si</w:t>
      </w:r>
      <w:r w:rsidRPr="00B97FE2">
        <w:rPr>
          <w:spacing w:val="-2"/>
          <w:lang w:eastAsia="it-IT"/>
        </w:rPr>
        <w:t>n</w:t>
      </w:r>
      <w:r w:rsidRPr="00B97FE2">
        <w:rPr>
          <w:lang w:eastAsia="it-IT"/>
        </w:rPr>
        <w:t>o</w:t>
      </w:r>
      <w:r w:rsidRPr="00B97FE2">
        <w:rPr>
          <w:spacing w:val="42"/>
          <w:lang w:eastAsia="it-IT"/>
        </w:rPr>
        <w:t xml:space="preserve"> </w:t>
      </w:r>
      <w:r w:rsidRPr="00B97FE2">
        <w:rPr>
          <w:lang w:eastAsia="it-IT"/>
        </w:rPr>
        <w:t>a</w:t>
      </w:r>
      <w:r w:rsidRPr="00B97FE2">
        <w:rPr>
          <w:spacing w:val="40"/>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lang w:eastAsia="it-IT"/>
        </w:rPr>
        <w:t>n</w:t>
      </w:r>
      <w:r w:rsidRPr="00B97FE2">
        <w:rPr>
          <w:spacing w:val="-3"/>
          <w:lang w:eastAsia="it-IT"/>
        </w:rPr>
        <w:t>d</w:t>
      </w:r>
      <w:r w:rsidRPr="00B97FE2">
        <w:rPr>
          <w:lang w:eastAsia="it-IT"/>
        </w:rPr>
        <w:t>o</w:t>
      </w:r>
      <w:r w:rsidRPr="00B97FE2">
        <w:rPr>
          <w:spacing w:val="43"/>
          <w:lang w:eastAsia="it-IT"/>
        </w:rPr>
        <w:t xml:space="preserve"> </w:t>
      </w:r>
      <w:r w:rsidRPr="00B97FE2">
        <w:rPr>
          <w:lang w:eastAsia="it-IT"/>
        </w:rPr>
        <w:t>n</w:t>
      </w:r>
      <w:r w:rsidRPr="00B97FE2">
        <w:rPr>
          <w:spacing w:val="-2"/>
          <w:lang w:eastAsia="it-IT"/>
        </w:rPr>
        <w:t>o</w:t>
      </w:r>
      <w:r w:rsidRPr="00B97FE2">
        <w:rPr>
          <w:lang w:eastAsia="it-IT"/>
        </w:rPr>
        <w:t>n</w:t>
      </w:r>
      <w:r w:rsidRPr="00B97FE2">
        <w:rPr>
          <w:spacing w:val="42"/>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43"/>
          <w:lang w:eastAsia="it-IT"/>
        </w:rPr>
        <w:t xml:space="preserve"> </w:t>
      </w:r>
      <w:r w:rsidRPr="00B97FE2">
        <w:rPr>
          <w:spacing w:val="-3"/>
          <w:lang w:eastAsia="it-IT"/>
        </w:rPr>
        <w:t>d</w:t>
      </w:r>
      <w:r w:rsidRPr="00B97FE2">
        <w:rPr>
          <w:spacing w:val="2"/>
          <w:lang w:eastAsia="it-IT"/>
        </w:rPr>
        <w:t>e</w:t>
      </w:r>
      <w:r w:rsidRPr="00B97FE2">
        <w:rPr>
          <w:spacing w:val="-2"/>
          <w:lang w:eastAsia="it-IT"/>
        </w:rPr>
        <w:t>fi</w:t>
      </w:r>
      <w:r w:rsidRPr="00B97FE2">
        <w:rPr>
          <w:lang w:eastAsia="it-IT"/>
        </w:rPr>
        <w:t>ni</w:t>
      </w:r>
      <w:r w:rsidRPr="00B97FE2">
        <w:rPr>
          <w:spacing w:val="-3"/>
          <w:lang w:eastAsia="it-IT"/>
        </w:rPr>
        <w:t>t</w:t>
      </w:r>
      <w:r w:rsidRPr="00B97FE2">
        <w:rPr>
          <w:lang w:eastAsia="it-IT"/>
        </w:rPr>
        <w:t>i</w:t>
      </w:r>
      <w:r w:rsidRPr="00B97FE2">
        <w:rPr>
          <w:spacing w:val="42"/>
          <w:lang w:eastAsia="it-IT"/>
        </w:rPr>
        <w:t xml:space="preserve"> </w:t>
      </w:r>
      <w:r w:rsidRPr="00B97FE2">
        <w:rPr>
          <w:lang w:eastAsia="it-IT"/>
        </w:rPr>
        <w:t>d</w:t>
      </w:r>
      <w:r w:rsidRPr="00B97FE2">
        <w:rPr>
          <w:spacing w:val="-1"/>
          <w:lang w:eastAsia="it-IT"/>
        </w:rPr>
        <w:t>a</w:t>
      </w:r>
      <w:r w:rsidRPr="00B97FE2">
        <w:rPr>
          <w:lang w:eastAsia="it-IT"/>
        </w:rPr>
        <w:t>ll</w:t>
      </w:r>
      <w:r w:rsidRPr="00B97FE2">
        <w:rPr>
          <w:spacing w:val="-3"/>
          <w:lang w:eastAsia="it-IT"/>
        </w:rPr>
        <w:t>’</w:t>
      </w:r>
      <w:r w:rsidRPr="00B97FE2">
        <w:rPr>
          <w:lang w:eastAsia="it-IT"/>
        </w:rPr>
        <w:t>A</w:t>
      </w:r>
      <w:r w:rsidRPr="00B97FE2">
        <w:rPr>
          <w:spacing w:val="-2"/>
          <w:lang w:eastAsia="it-IT"/>
        </w:rPr>
        <w:t>g</w:t>
      </w:r>
      <w:r w:rsidRPr="00B97FE2">
        <w:rPr>
          <w:lang w:eastAsia="it-IT"/>
        </w:rPr>
        <w:t>en</w:t>
      </w:r>
      <w:r w:rsidRPr="00B97FE2">
        <w:rPr>
          <w:spacing w:val="-3"/>
          <w:lang w:eastAsia="it-IT"/>
        </w:rPr>
        <w:t>z</w:t>
      </w:r>
      <w:r w:rsidRPr="00B97FE2">
        <w:rPr>
          <w:lang w:eastAsia="it-IT"/>
        </w:rPr>
        <w:t>ia</w:t>
      </w:r>
      <w:r w:rsidRPr="00B97FE2">
        <w:rPr>
          <w:spacing w:val="40"/>
          <w:lang w:eastAsia="it-IT"/>
        </w:rPr>
        <w:t xml:space="preserve"> </w:t>
      </w:r>
      <w:r w:rsidRPr="00B97FE2">
        <w:rPr>
          <w:lang w:eastAsia="it-IT"/>
        </w:rPr>
        <w:t>p</w:t>
      </w:r>
      <w:r w:rsidRPr="00B97FE2">
        <w:rPr>
          <w:spacing w:val="2"/>
          <w:lang w:eastAsia="it-IT"/>
        </w:rPr>
        <w:t>e</w:t>
      </w:r>
      <w:r w:rsidRPr="00B97FE2">
        <w:rPr>
          <w:lang w:eastAsia="it-IT"/>
        </w:rPr>
        <w:t>r</w:t>
      </w:r>
      <w:r w:rsidRPr="00B97FE2">
        <w:rPr>
          <w:spacing w:val="41"/>
          <w:lang w:eastAsia="it-IT"/>
        </w:rPr>
        <w:t xml:space="preserve"> </w:t>
      </w:r>
      <w:r w:rsidRPr="00B97FE2">
        <w:rPr>
          <w:lang w:eastAsia="it-IT"/>
        </w:rPr>
        <w:t>l’</w:t>
      </w:r>
      <w:r w:rsidRPr="00B97FE2">
        <w:rPr>
          <w:spacing w:val="-2"/>
          <w:lang w:eastAsia="it-IT"/>
        </w:rPr>
        <w:t>I</w:t>
      </w:r>
      <w:r w:rsidRPr="00B97FE2">
        <w:rPr>
          <w:lang w:eastAsia="it-IT"/>
        </w:rPr>
        <w:t>t</w:t>
      </w:r>
      <w:r w:rsidRPr="00B97FE2">
        <w:rPr>
          <w:spacing w:val="-1"/>
          <w:lang w:eastAsia="it-IT"/>
        </w:rPr>
        <w:t>a</w:t>
      </w:r>
      <w:r w:rsidRPr="00B97FE2">
        <w:rPr>
          <w:spacing w:val="-2"/>
          <w:lang w:eastAsia="it-IT"/>
        </w:rPr>
        <w:t>l</w:t>
      </w:r>
      <w:r w:rsidRPr="00B97FE2">
        <w:rPr>
          <w:lang w:eastAsia="it-IT"/>
        </w:rPr>
        <w:t>ia</w:t>
      </w:r>
      <w:r w:rsidRPr="00B97FE2">
        <w:rPr>
          <w:spacing w:val="40"/>
          <w:lang w:eastAsia="it-IT"/>
        </w:rPr>
        <w:t xml:space="preserve"> </w:t>
      </w:r>
      <w:r w:rsidRPr="00B97FE2">
        <w:rPr>
          <w:lang w:eastAsia="it-IT"/>
        </w:rPr>
        <w:t>di</w:t>
      </w:r>
      <w:r w:rsidRPr="00B97FE2">
        <w:rPr>
          <w:spacing w:val="-2"/>
          <w:lang w:eastAsia="it-IT"/>
        </w:rPr>
        <w:t>g</w:t>
      </w:r>
      <w:r w:rsidRPr="00B97FE2">
        <w:rPr>
          <w:lang w:eastAsia="it-IT"/>
        </w:rPr>
        <w:t>it</w:t>
      </w:r>
      <w:r w:rsidRPr="00B97FE2">
        <w:rPr>
          <w:spacing w:val="-1"/>
          <w:lang w:eastAsia="it-IT"/>
        </w:rPr>
        <w:t>a</w:t>
      </w:r>
      <w:r w:rsidRPr="00B97FE2">
        <w:rPr>
          <w:spacing w:val="-2"/>
          <w:lang w:eastAsia="it-IT"/>
        </w:rPr>
        <w:t>l</w:t>
      </w:r>
      <w:r w:rsidRPr="00B97FE2">
        <w:rPr>
          <w:lang w:eastAsia="it-IT"/>
        </w:rPr>
        <w:t>e</w:t>
      </w:r>
      <w:r w:rsidRPr="00B97FE2">
        <w:rPr>
          <w:spacing w:val="43"/>
          <w:lang w:eastAsia="it-IT"/>
        </w:rPr>
        <w:t xml:space="preserve"> </w:t>
      </w:r>
      <w:r w:rsidRPr="00B97FE2">
        <w:rPr>
          <w:lang w:eastAsia="it-IT"/>
        </w:rPr>
        <w:t>g</w:t>
      </w:r>
      <w:r w:rsidRPr="00B97FE2">
        <w:rPr>
          <w:spacing w:val="-2"/>
          <w:lang w:eastAsia="it-IT"/>
        </w:rPr>
        <w:t>l</w:t>
      </w:r>
      <w:r w:rsidRPr="00B97FE2">
        <w:rPr>
          <w:lang w:eastAsia="it-IT"/>
        </w:rPr>
        <w:t>i</w:t>
      </w:r>
      <w:r w:rsidRPr="00B97FE2">
        <w:rPr>
          <w:spacing w:val="42"/>
          <w:lang w:eastAsia="it-IT"/>
        </w:rPr>
        <w:t xml:space="preserve"> </w:t>
      </w:r>
      <w:r w:rsidRPr="00B97FE2">
        <w:rPr>
          <w:lang w:eastAsia="it-IT"/>
        </w:rPr>
        <w:t>st</w:t>
      </w:r>
      <w:r w:rsidRPr="00B97FE2">
        <w:rPr>
          <w:spacing w:val="10"/>
          <w:lang w:eastAsia="it-IT"/>
        </w:rPr>
        <w:t>a</w:t>
      </w:r>
      <w:r w:rsidRPr="00B97FE2">
        <w:rPr>
          <w:lang w:eastAsia="it-IT"/>
        </w:rPr>
        <w:t>nd</w:t>
      </w:r>
      <w:r w:rsidRPr="00B97FE2">
        <w:rPr>
          <w:spacing w:val="-1"/>
          <w:lang w:eastAsia="it-IT"/>
        </w:rPr>
        <w:t>a</w:t>
      </w:r>
      <w:r w:rsidRPr="00B97FE2">
        <w:rPr>
          <w:spacing w:val="-2"/>
          <w:lang w:eastAsia="it-IT"/>
        </w:rPr>
        <w:t>r</w:t>
      </w:r>
      <w:r w:rsidRPr="00B97FE2">
        <w:rPr>
          <w:lang w:eastAsia="it-IT"/>
        </w:rPr>
        <w:t>d</w:t>
      </w:r>
      <w:r w:rsidRPr="00B97FE2">
        <w:rPr>
          <w:spacing w:val="41"/>
          <w:lang w:eastAsia="it-IT"/>
        </w:rPr>
        <w:t xml:space="preserve"> </w:t>
      </w:r>
      <w:r w:rsidRPr="00B97FE2">
        <w:rPr>
          <w:lang w:eastAsia="it-IT"/>
        </w:rPr>
        <w:t>di c</w:t>
      </w:r>
      <w:r w:rsidRPr="00B97FE2">
        <w:rPr>
          <w:spacing w:val="1"/>
          <w:lang w:eastAsia="it-IT"/>
        </w:rPr>
        <w:t>o</w:t>
      </w:r>
      <w:r w:rsidRPr="00B97FE2">
        <w:rPr>
          <w:spacing w:val="-2"/>
          <w:lang w:eastAsia="it-IT"/>
        </w:rPr>
        <w:t>mu</w:t>
      </w:r>
      <w:r w:rsidRPr="00B97FE2">
        <w:rPr>
          <w:lang w:eastAsia="it-IT"/>
        </w:rPr>
        <w:t>n</w:t>
      </w:r>
      <w:r w:rsidRPr="00B97FE2">
        <w:rPr>
          <w:spacing w:val="-2"/>
          <w:lang w:eastAsia="it-IT"/>
        </w:rPr>
        <w:t>i</w:t>
      </w:r>
      <w:r w:rsidRPr="00B97FE2">
        <w:rPr>
          <w:lang w:eastAsia="it-IT"/>
        </w:rPr>
        <w:t>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6"/>
          <w:lang w:eastAsia="it-IT"/>
        </w:rPr>
        <w:t xml:space="preserve"> </w:t>
      </w:r>
      <w:r w:rsidRPr="00B97FE2">
        <w:rPr>
          <w:lang w:eastAsia="it-IT"/>
        </w:rPr>
        <w:t>e</w:t>
      </w:r>
      <w:r w:rsidRPr="00B97FE2">
        <w:rPr>
          <w:spacing w:val="-4"/>
          <w:lang w:eastAsia="it-IT"/>
        </w:rPr>
        <w:t xml:space="preserve"> </w:t>
      </w:r>
      <w:r w:rsidRPr="00B97FE2">
        <w:rPr>
          <w:spacing w:val="-2"/>
          <w:lang w:eastAsia="it-IT"/>
        </w:rPr>
        <w:t>l</w:t>
      </w:r>
      <w:r w:rsidRPr="00B97FE2">
        <w:rPr>
          <w:lang w:eastAsia="it-IT"/>
        </w:rPr>
        <w:t>e</w:t>
      </w:r>
      <w:r w:rsidRPr="00B97FE2">
        <w:rPr>
          <w:spacing w:val="-1"/>
          <w:lang w:eastAsia="it-IT"/>
        </w:rPr>
        <w:t xml:space="preserve"> </w:t>
      </w:r>
      <w:r w:rsidRPr="00B97FE2">
        <w:rPr>
          <w:spacing w:val="-4"/>
          <w:lang w:eastAsia="it-IT"/>
        </w:rPr>
        <w:t>r</w:t>
      </w:r>
      <w:r w:rsidRPr="00B97FE2">
        <w:rPr>
          <w:lang w:eastAsia="it-IT"/>
        </w:rPr>
        <w:t>e</w:t>
      </w:r>
      <w:r w:rsidRPr="00B97FE2">
        <w:rPr>
          <w:spacing w:val="-2"/>
          <w:lang w:eastAsia="it-IT"/>
        </w:rPr>
        <w:t>g</w:t>
      </w:r>
      <w:r w:rsidRPr="00B97FE2">
        <w:rPr>
          <w:lang w:eastAsia="it-IT"/>
        </w:rPr>
        <w:t>o</w:t>
      </w:r>
      <w:r w:rsidRPr="00B97FE2">
        <w:rPr>
          <w:spacing w:val="-2"/>
          <w:lang w:eastAsia="it-IT"/>
        </w:rPr>
        <w:t>l</w:t>
      </w:r>
      <w:r w:rsidRPr="00B97FE2">
        <w:rPr>
          <w:lang w:eastAsia="it-IT"/>
        </w:rPr>
        <w:t>e</w:t>
      </w:r>
      <w:r w:rsidRPr="00B97FE2">
        <w:rPr>
          <w:spacing w:val="-3"/>
          <w:lang w:eastAsia="it-IT"/>
        </w:rPr>
        <w:t xml:space="preserve"> t</w:t>
      </w:r>
      <w:r w:rsidRPr="00B97FE2">
        <w:rPr>
          <w:spacing w:val="2"/>
          <w:lang w:eastAsia="it-IT"/>
        </w:rPr>
        <w:t>e</w:t>
      </w:r>
      <w:r w:rsidRPr="00B97FE2">
        <w:rPr>
          <w:spacing w:val="-2"/>
          <w:lang w:eastAsia="it-IT"/>
        </w:rPr>
        <w:t>c</w:t>
      </w:r>
      <w:r w:rsidRPr="00B97FE2">
        <w:rPr>
          <w:lang w:eastAsia="it-IT"/>
        </w:rPr>
        <w:t>n</w:t>
      </w:r>
      <w:r w:rsidRPr="00B97FE2">
        <w:rPr>
          <w:spacing w:val="-2"/>
          <w:lang w:eastAsia="it-IT"/>
        </w:rPr>
        <w:t>i</w:t>
      </w:r>
      <w:r w:rsidRPr="00B97FE2">
        <w:rPr>
          <w:lang w:eastAsia="it-IT"/>
        </w:rPr>
        <w:t>c</w:t>
      </w:r>
      <w:r w:rsidRPr="00B97FE2">
        <w:rPr>
          <w:spacing w:val="-2"/>
          <w:lang w:eastAsia="it-IT"/>
        </w:rPr>
        <w:t>h</w:t>
      </w:r>
      <w:r w:rsidRPr="00B97FE2">
        <w:rPr>
          <w:lang w:eastAsia="it-IT"/>
        </w:rPr>
        <w:t>e</w:t>
      </w:r>
      <w:r w:rsidRPr="00B97FE2">
        <w:rPr>
          <w:spacing w:val="-3"/>
          <w:lang w:eastAsia="it-IT"/>
        </w:rPr>
        <w:t xml:space="preserve"> </w:t>
      </w:r>
      <w:r w:rsidRPr="00B97FE2">
        <w:rPr>
          <w:lang w:eastAsia="it-IT"/>
        </w:rPr>
        <w:t>di</w:t>
      </w:r>
      <w:r w:rsidRPr="00B97FE2">
        <w:rPr>
          <w:spacing w:val="-5"/>
          <w:lang w:eastAsia="it-IT"/>
        </w:rPr>
        <w:t xml:space="preserve"> </w:t>
      </w:r>
      <w:r w:rsidRPr="00B97FE2">
        <w:rPr>
          <w:spacing w:val="-2"/>
          <w:lang w:eastAsia="it-IT"/>
        </w:rPr>
        <w:t>c</w:t>
      </w:r>
      <w:r w:rsidRPr="00B97FE2">
        <w:rPr>
          <w:lang w:eastAsia="it-IT"/>
        </w:rPr>
        <w:t>ui</w:t>
      </w:r>
      <w:r w:rsidRPr="00B97FE2">
        <w:rPr>
          <w:spacing w:val="-3"/>
          <w:lang w:eastAsia="it-IT"/>
        </w:rPr>
        <w:t xml:space="preserve"> </w:t>
      </w:r>
      <w:r w:rsidRPr="00B97FE2">
        <w:rPr>
          <w:spacing w:val="-4"/>
          <w:lang w:eastAsia="it-IT"/>
        </w:rPr>
        <w:t>a</w:t>
      </w:r>
      <w:r w:rsidRPr="00B97FE2">
        <w:rPr>
          <w:lang w:eastAsia="it-IT"/>
        </w:rPr>
        <w:t>ll’</w:t>
      </w:r>
      <w:r w:rsidRPr="00B97FE2">
        <w:rPr>
          <w:spacing w:val="-4"/>
          <w:lang w:eastAsia="it-IT"/>
        </w:rPr>
        <w:t>a</w:t>
      </w:r>
      <w:r w:rsidRPr="00B97FE2">
        <w:rPr>
          <w:spacing w:val="-2"/>
          <w:lang w:eastAsia="it-IT"/>
        </w:rPr>
        <w:t>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3"/>
          <w:lang w:eastAsia="it-IT"/>
        </w:rPr>
        <w:t xml:space="preserve"> </w:t>
      </w:r>
      <w:r w:rsidRPr="00B97FE2">
        <w:rPr>
          <w:lang w:eastAsia="it-IT"/>
        </w:rPr>
        <w:t>71</w:t>
      </w:r>
      <w:r w:rsidRPr="00B97FE2">
        <w:rPr>
          <w:spacing w:val="-4"/>
          <w:lang w:eastAsia="it-IT"/>
        </w:rPr>
        <w:t xml:space="preserve"> </w:t>
      </w:r>
      <w:r w:rsidRPr="00B97FE2">
        <w:rPr>
          <w:spacing w:val="-3"/>
          <w:lang w:eastAsia="it-IT"/>
        </w:rPr>
        <w:t>d</w:t>
      </w:r>
      <w:r w:rsidRPr="00B97FE2">
        <w:rPr>
          <w:lang w:eastAsia="it-IT"/>
        </w:rPr>
        <w:t>el</w:t>
      </w:r>
      <w:r w:rsidRPr="00B97FE2">
        <w:rPr>
          <w:spacing w:val="-3"/>
          <w:lang w:eastAsia="it-IT"/>
        </w:rPr>
        <w:t xml:space="preserve"> d</w:t>
      </w:r>
      <w:r w:rsidRPr="00B97FE2">
        <w:rPr>
          <w:lang w:eastAsia="it-IT"/>
        </w:rPr>
        <w:t>ec</w:t>
      </w:r>
      <w:r w:rsidRPr="00B97FE2">
        <w:rPr>
          <w:spacing w:val="-4"/>
          <w:lang w:eastAsia="it-IT"/>
        </w:rPr>
        <w:t>r</w:t>
      </w:r>
      <w:r w:rsidRPr="00B97FE2">
        <w:rPr>
          <w:spacing w:val="2"/>
          <w:lang w:eastAsia="it-IT"/>
        </w:rPr>
        <w:t>e</w:t>
      </w:r>
      <w:r w:rsidRPr="00B97FE2">
        <w:rPr>
          <w:lang w:eastAsia="it-IT"/>
        </w:rPr>
        <w:t>to</w:t>
      </w:r>
      <w:r w:rsidRPr="00B97FE2">
        <w:rPr>
          <w:spacing w:val="-5"/>
          <w:lang w:eastAsia="it-IT"/>
        </w:rPr>
        <w:t xml:space="preserve"> </w:t>
      </w:r>
      <w:r w:rsidRPr="00B97FE2">
        <w:rPr>
          <w:spacing w:val="-2"/>
          <w:lang w:eastAsia="it-IT"/>
        </w:rPr>
        <w:t>l</w:t>
      </w:r>
      <w:r w:rsidRPr="00B97FE2">
        <w:rPr>
          <w:lang w:eastAsia="it-IT"/>
        </w:rPr>
        <w:t>eg</w:t>
      </w:r>
      <w:r w:rsidRPr="00B97FE2">
        <w:rPr>
          <w:spacing w:val="-2"/>
          <w:lang w:eastAsia="it-IT"/>
        </w:rPr>
        <w:t>i</w:t>
      </w:r>
      <w:r w:rsidRPr="00B97FE2">
        <w:rPr>
          <w:lang w:eastAsia="it-IT"/>
        </w:rPr>
        <w:t>s</w:t>
      </w:r>
      <w:r w:rsidRPr="00B97FE2">
        <w:rPr>
          <w:spacing w:val="1"/>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o 7 marzo 2005, n. 82,</w:t>
      </w:r>
      <w:r w:rsidRPr="00B97FE2">
        <w:rPr>
          <w:b/>
          <w:bCs/>
          <w:color w:val="686868"/>
          <w:sz w:val="18"/>
          <w:szCs w:val="18"/>
        </w:rPr>
        <w:t xml:space="preserve"> </w:t>
      </w:r>
      <w:r w:rsidRPr="00B97FE2">
        <w:rPr>
          <w:spacing w:val="-5"/>
          <w:lang w:eastAsia="it-IT"/>
        </w:rPr>
        <w:t xml:space="preserve"> </w:t>
      </w:r>
      <w:r w:rsidRPr="00B97FE2">
        <w:rPr>
          <w:spacing w:val="2"/>
          <w:lang w:eastAsia="it-IT"/>
        </w:rPr>
        <w:t>e</w:t>
      </w:r>
      <w:r w:rsidRPr="00B97FE2">
        <w:rPr>
          <w:lang w:eastAsia="it-IT"/>
        </w:rPr>
        <w:t>, in</w:t>
      </w:r>
      <w:r w:rsidRPr="00B97FE2">
        <w:rPr>
          <w:spacing w:val="39"/>
          <w:lang w:eastAsia="it-IT"/>
        </w:rPr>
        <w:t xml:space="preserve"> </w:t>
      </w:r>
      <w:r w:rsidRPr="00B97FE2">
        <w:rPr>
          <w:spacing w:val="-2"/>
          <w:lang w:eastAsia="it-IT"/>
        </w:rPr>
        <w:t>o</w:t>
      </w:r>
      <w:r w:rsidRPr="00B97FE2">
        <w:rPr>
          <w:lang w:eastAsia="it-IT"/>
        </w:rPr>
        <w:t>g</w:t>
      </w:r>
      <w:r w:rsidRPr="00B97FE2">
        <w:rPr>
          <w:spacing w:val="-2"/>
          <w:lang w:eastAsia="it-IT"/>
        </w:rPr>
        <w:t>n</w:t>
      </w:r>
      <w:r w:rsidRPr="00B97FE2">
        <w:rPr>
          <w:lang w:eastAsia="it-IT"/>
        </w:rPr>
        <w:t>i</w:t>
      </w:r>
      <w:r w:rsidRPr="00B97FE2">
        <w:rPr>
          <w:spacing w:val="40"/>
          <w:lang w:eastAsia="it-IT"/>
        </w:rPr>
        <w:t xml:space="preserve"> </w:t>
      </w:r>
      <w:r w:rsidRPr="00B97FE2">
        <w:rPr>
          <w:lang w:eastAsia="it-IT"/>
        </w:rPr>
        <w:t>caso,</w:t>
      </w:r>
      <w:r w:rsidRPr="00B97FE2">
        <w:rPr>
          <w:spacing w:val="39"/>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lang w:eastAsia="it-IT"/>
        </w:rPr>
        <w:t>n</w:t>
      </w:r>
      <w:r w:rsidRPr="00B97FE2">
        <w:rPr>
          <w:spacing w:val="-3"/>
          <w:lang w:eastAsia="it-IT"/>
        </w:rPr>
        <w:t>d</w:t>
      </w:r>
      <w:r w:rsidRPr="00B97FE2">
        <w:rPr>
          <w:lang w:eastAsia="it-IT"/>
        </w:rPr>
        <w:t>o</w:t>
      </w:r>
      <w:r w:rsidRPr="00B97FE2">
        <w:rPr>
          <w:spacing w:val="38"/>
          <w:lang w:eastAsia="it-IT"/>
        </w:rPr>
        <w:t xml:space="preserve"> </w:t>
      </w:r>
      <w:r w:rsidRPr="00B97FE2">
        <w:rPr>
          <w:lang w:eastAsia="it-IT"/>
        </w:rPr>
        <w:t>l’</w:t>
      </w:r>
      <w:r w:rsidRPr="00B97FE2">
        <w:rPr>
          <w:spacing w:val="-2"/>
          <w:lang w:eastAsia="it-IT"/>
        </w:rPr>
        <w:t>amm</w:t>
      </w:r>
      <w:r w:rsidRPr="00B97FE2">
        <w:rPr>
          <w:lang w:eastAsia="it-IT"/>
        </w:rPr>
        <w:t>inist</w:t>
      </w:r>
      <w:r w:rsidRPr="00B97FE2">
        <w:rPr>
          <w:spacing w:val="-1"/>
          <w:lang w:eastAsia="it-IT"/>
        </w:rPr>
        <w:t>ra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43"/>
          <w:lang w:eastAsia="it-IT"/>
        </w:rPr>
        <w:t xml:space="preserve"> </w:t>
      </w:r>
      <w:r w:rsidRPr="00B97FE2">
        <w:rPr>
          <w:spacing w:val="-2"/>
          <w:lang w:eastAsia="it-IT"/>
        </w:rPr>
        <w:t>ch</w:t>
      </w:r>
      <w:r w:rsidRPr="00B97FE2">
        <w:rPr>
          <w:lang w:eastAsia="it-IT"/>
        </w:rPr>
        <w:t>e</w:t>
      </w:r>
      <w:r w:rsidRPr="00B97FE2">
        <w:rPr>
          <w:spacing w:val="42"/>
          <w:lang w:eastAsia="it-IT"/>
        </w:rPr>
        <w:t xml:space="preserve"> </w:t>
      </w:r>
      <w:r w:rsidRPr="00B97FE2">
        <w:rPr>
          <w:spacing w:val="-2"/>
          <w:lang w:eastAsia="it-IT"/>
        </w:rPr>
        <w:t>g</w:t>
      </w:r>
      <w:r w:rsidRPr="00B97FE2">
        <w:rPr>
          <w:lang w:eastAsia="it-IT"/>
        </w:rPr>
        <w:t>es</w:t>
      </w:r>
      <w:r w:rsidRPr="00B97FE2">
        <w:rPr>
          <w:spacing w:val="-3"/>
          <w:lang w:eastAsia="it-IT"/>
        </w:rPr>
        <w:t>t</w:t>
      </w:r>
      <w:r w:rsidRPr="00B97FE2">
        <w:rPr>
          <w:lang w:eastAsia="it-IT"/>
        </w:rPr>
        <w:t>is</w:t>
      </w:r>
      <w:r w:rsidRPr="00B97FE2">
        <w:rPr>
          <w:spacing w:val="-2"/>
          <w:lang w:eastAsia="it-IT"/>
        </w:rPr>
        <w:t>c</w:t>
      </w:r>
      <w:r w:rsidRPr="00B97FE2">
        <w:rPr>
          <w:lang w:eastAsia="it-IT"/>
        </w:rPr>
        <w:t>e</w:t>
      </w:r>
      <w:r w:rsidRPr="00B97FE2">
        <w:rPr>
          <w:spacing w:val="42"/>
          <w:lang w:eastAsia="it-IT"/>
        </w:rPr>
        <w:t xml:space="preserve"> </w:t>
      </w:r>
      <w:r w:rsidRPr="00B97FE2">
        <w:rPr>
          <w:lang w:eastAsia="it-IT"/>
        </w:rPr>
        <w:t>la</w:t>
      </w:r>
      <w:r w:rsidRPr="00B97FE2">
        <w:rPr>
          <w:spacing w:val="39"/>
          <w:lang w:eastAsia="it-IT"/>
        </w:rPr>
        <w:t xml:space="preserve"> </w:t>
      </w:r>
      <w:r w:rsidRPr="00B97FE2">
        <w:rPr>
          <w:lang w:eastAsia="it-IT"/>
        </w:rPr>
        <w:t>b</w:t>
      </w:r>
      <w:r w:rsidRPr="00B97FE2">
        <w:rPr>
          <w:spacing w:val="-1"/>
          <w:lang w:eastAsia="it-IT"/>
        </w:rPr>
        <w:t>a</w:t>
      </w:r>
      <w:r w:rsidRPr="00B97FE2">
        <w:rPr>
          <w:lang w:eastAsia="it-IT"/>
        </w:rPr>
        <w:t>nca</w:t>
      </w:r>
      <w:r w:rsidRPr="00B97FE2">
        <w:rPr>
          <w:spacing w:val="38"/>
          <w:lang w:eastAsia="it-IT"/>
        </w:rPr>
        <w:t xml:space="preserve"> </w:t>
      </w:r>
      <w:r w:rsidRPr="00B97FE2">
        <w:rPr>
          <w:spacing w:val="-3"/>
          <w:lang w:eastAsia="it-IT"/>
        </w:rPr>
        <w:t>d</w:t>
      </w:r>
      <w:r w:rsidRPr="00B97FE2">
        <w:rPr>
          <w:spacing w:val="-1"/>
          <w:lang w:eastAsia="it-IT"/>
        </w:rPr>
        <w:t>a</w:t>
      </w:r>
      <w:r w:rsidRPr="00B97FE2">
        <w:rPr>
          <w:lang w:eastAsia="it-IT"/>
        </w:rPr>
        <w:t>ti</w:t>
      </w:r>
      <w:r w:rsidRPr="00B97FE2">
        <w:rPr>
          <w:spacing w:val="41"/>
          <w:lang w:eastAsia="it-IT"/>
        </w:rPr>
        <w:t xml:space="preserve"> </w:t>
      </w:r>
      <w:r w:rsidRPr="00B97FE2">
        <w:rPr>
          <w:lang w:eastAsia="it-IT"/>
        </w:rPr>
        <w:t>o</w:t>
      </w:r>
      <w:r w:rsidRPr="00B97FE2">
        <w:rPr>
          <w:spacing w:val="40"/>
          <w:lang w:eastAsia="it-IT"/>
        </w:rPr>
        <w:t xml:space="preserve"> </w:t>
      </w:r>
      <w:r w:rsidRPr="00B97FE2">
        <w:rPr>
          <w:lang w:eastAsia="it-IT"/>
        </w:rPr>
        <w:t>il</w:t>
      </w:r>
      <w:r w:rsidRPr="00B97FE2">
        <w:rPr>
          <w:spacing w:val="40"/>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w:t>
      </w:r>
      <w:r w:rsidRPr="00B97FE2">
        <w:rPr>
          <w:spacing w:val="-2"/>
          <w:lang w:eastAsia="it-IT"/>
        </w:rPr>
        <w:t>t</w:t>
      </w:r>
      <w:r w:rsidRPr="00B97FE2">
        <w:rPr>
          <w:spacing w:val="2"/>
          <w:lang w:eastAsia="it-IT"/>
        </w:rPr>
        <w:t>e</w:t>
      </w:r>
      <w:r w:rsidRPr="00B97FE2">
        <w:rPr>
          <w:spacing w:val="-4"/>
          <w:lang w:eastAsia="it-IT"/>
        </w:rPr>
        <w:t>r</w:t>
      </w:r>
      <w:r w:rsidRPr="00B97FE2">
        <w:rPr>
          <w:lang w:eastAsia="it-IT"/>
        </w:rPr>
        <w:t>o</w:t>
      </w:r>
      <w:r w:rsidRPr="00B97FE2">
        <w:rPr>
          <w:spacing w:val="41"/>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a g</w:t>
      </w:r>
      <w:r w:rsidRPr="00B97FE2">
        <w:rPr>
          <w:spacing w:val="-2"/>
          <w:lang w:eastAsia="it-IT"/>
        </w:rPr>
        <w:t>i</w:t>
      </w:r>
      <w:r w:rsidRPr="00B97FE2">
        <w:rPr>
          <w:lang w:eastAsia="it-IT"/>
        </w:rPr>
        <w:t>us</w:t>
      </w:r>
      <w:r w:rsidRPr="00B97FE2">
        <w:rPr>
          <w:spacing w:val="-2"/>
          <w:lang w:eastAsia="it-IT"/>
        </w:rPr>
        <w:t>t</w:t>
      </w:r>
      <w:r w:rsidRPr="00B97FE2">
        <w:rPr>
          <w:lang w:eastAsia="it-IT"/>
        </w:rPr>
        <w:t>izia</w:t>
      </w:r>
      <w:r w:rsidRPr="00B97FE2">
        <w:rPr>
          <w:spacing w:val="13"/>
          <w:lang w:eastAsia="it-IT"/>
        </w:rPr>
        <w:t xml:space="preserve"> </w:t>
      </w:r>
      <w:r w:rsidRPr="00B97FE2">
        <w:rPr>
          <w:spacing w:val="-2"/>
          <w:lang w:eastAsia="it-IT"/>
        </w:rPr>
        <w:t>n</w:t>
      </w:r>
      <w:r w:rsidRPr="00B97FE2">
        <w:rPr>
          <w:lang w:eastAsia="it-IT"/>
        </w:rPr>
        <w:t>on</w:t>
      </w:r>
      <w:r w:rsidRPr="00B97FE2">
        <w:rPr>
          <w:spacing w:val="13"/>
          <w:lang w:eastAsia="it-IT"/>
        </w:rPr>
        <w:t xml:space="preserve"> </w:t>
      </w:r>
      <w:r w:rsidRPr="00B97FE2">
        <w:rPr>
          <w:lang w:eastAsia="it-IT"/>
        </w:rPr>
        <w:t>d</w:t>
      </w:r>
      <w:r w:rsidRPr="00B97FE2">
        <w:rPr>
          <w:spacing w:val="-2"/>
          <w:lang w:eastAsia="it-IT"/>
        </w:rPr>
        <w:t>i</w:t>
      </w:r>
      <w:r w:rsidRPr="00B97FE2">
        <w:rPr>
          <w:lang w:eastAsia="it-IT"/>
        </w:rPr>
        <w:t>sp</w:t>
      </w:r>
      <w:r w:rsidRPr="00B97FE2">
        <w:rPr>
          <w:spacing w:val="-1"/>
          <w:lang w:eastAsia="it-IT"/>
        </w:rPr>
        <w:t>o</w:t>
      </w:r>
      <w:r w:rsidRPr="00B97FE2">
        <w:rPr>
          <w:lang w:eastAsia="it-IT"/>
        </w:rPr>
        <w:t>n</w:t>
      </w:r>
      <w:r w:rsidRPr="00B97FE2">
        <w:rPr>
          <w:spacing w:val="-2"/>
          <w:lang w:eastAsia="it-IT"/>
        </w:rPr>
        <w:t>go</w:t>
      </w:r>
      <w:r w:rsidRPr="00B97FE2">
        <w:rPr>
          <w:lang w:eastAsia="it-IT"/>
        </w:rPr>
        <w:t>no</w:t>
      </w:r>
      <w:r w:rsidRPr="00B97FE2">
        <w:rPr>
          <w:spacing w:val="14"/>
          <w:lang w:eastAsia="it-IT"/>
        </w:rPr>
        <w:t xml:space="preserve"> </w:t>
      </w:r>
      <w:r w:rsidRPr="00B97FE2">
        <w:rPr>
          <w:spacing w:val="-3"/>
          <w:lang w:eastAsia="it-IT"/>
        </w:rPr>
        <w:t>d</w:t>
      </w:r>
      <w:r w:rsidRPr="00B97FE2">
        <w:rPr>
          <w:lang w:eastAsia="it-IT"/>
        </w:rPr>
        <w:t>ei</w:t>
      </w:r>
      <w:r w:rsidRPr="00B97FE2">
        <w:rPr>
          <w:spacing w:val="14"/>
          <w:lang w:eastAsia="it-IT"/>
        </w:rPr>
        <w:t xml:space="preserve"> </w:t>
      </w:r>
      <w:r w:rsidRPr="00B97FE2">
        <w:rPr>
          <w:lang w:eastAsia="it-IT"/>
        </w:rPr>
        <w:t>s</w:t>
      </w:r>
      <w:r w:rsidRPr="00B97FE2">
        <w:rPr>
          <w:spacing w:val="1"/>
          <w:lang w:eastAsia="it-IT"/>
        </w:rPr>
        <w:t>i</w:t>
      </w:r>
      <w:r w:rsidRPr="00B97FE2">
        <w:rPr>
          <w:lang w:eastAsia="it-IT"/>
        </w:rPr>
        <w:t>s</w:t>
      </w:r>
      <w:r w:rsidRPr="00B97FE2">
        <w:rPr>
          <w:spacing w:val="-2"/>
          <w:lang w:eastAsia="it-IT"/>
        </w:rPr>
        <w:t>t</w:t>
      </w:r>
      <w:r w:rsidRPr="00B97FE2">
        <w:rPr>
          <w:lang w:eastAsia="it-IT"/>
        </w:rPr>
        <w:t>e</w:t>
      </w:r>
      <w:r w:rsidRPr="00B97FE2">
        <w:rPr>
          <w:spacing w:val="-1"/>
          <w:lang w:eastAsia="it-IT"/>
        </w:rPr>
        <w:t>m</w:t>
      </w:r>
      <w:r w:rsidRPr="00B97FE2">
        <w:rPr>
          <w:lang w:eastAsia="it-IT"/>
        </w:rPr>
        <w:t>i</w:t>
      </w:r>
      <w:r w:rsidRPr="00B97FE2">
        <w:rPr>
          <w:spacing w:val="14"/>
          <w:lang w:eastAsia="it-IT"/>
        </w:rPr>
        <w:t xml:space="preserve"> </w:t>
      </w:r>
      <w:r w:rsidRPr="00B97FE2">
        <w:rPr>
          <w:spacing w:val="-2"/>
          <w:lang w:eastAsia="it-IT"/>
        </w:rPr>
        <w:t>i</w:t>
      </w:r>
      <w:r w:rsidRPr="00B97FE2">
        <w:rPr>
          <w:lang w:eastAsia="it-IT"/>
        </w:rPr>
        <w:t>n</w:t>
      </w:r>
      <w:r w:rsidRPr="00B97FE2">
        <w:rPr>
          <w:spacing w:val="-2"/>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ti</w:t>
      </w:r>
      <w:r w:rsidRPr="00B97FE2">
        <w:rPr>
          <w:spacing w:val="-2"/>
          <w:lang w:eastAsia="it-IT"/>
        </w:rPr>
        <w:t>c</w:t>
      </w:r>
      <w:r w:rsidRPr="00B97FE2">
        <w:rPr>
          <w:lang w:eastAsia="it-IT"/>
        </w:rPr>
        <w:t>i</w:t>
      </w:r>
      <w:r w:rsidRPr="00B97FE2">
        <w:rPr>
          <w:spacing w:val="14"/>
          <w:lang w:eastAsia="it-IT"/>
        </w:rPr>
        <w:t xml:space="preserve"> </w:t>
      </w:r>
      <w:r w:rsidRPr="00B97FE2">
        <w:rPr>
          <w:lang w:eastAsia="it-IT"/>
        </w:rPr>
        <w:t>p</w:t>
      </w:r>
      <w:r w:rsidRPr="00B97FE2">
        <w:rPr>
          <w:spacing w:val="2"/>
          <w:lang w:eastAsia="it-IT"/>
        </w:rPr>
        <w:t>e</w:t>
      </w:r>
      <w:r w:rsidRPr="00B97FE2">
        <w:rPr>
          <w:lang w:eastAsia="it-IT"/>
        </w:rPr>
        <w:t>r</w:t>
      </w:r>
      <w:r w:rsidRPr="00B97FE2">
        <w:rPr>
          <w:spacing w:val="12"/>
          <w:lang w:eastAsia="it-IT"/>
        </w:rPr>
        <w:t xml:space="preserve"> </w:t>
      </w:r>
      <w:r w:rsidRPr="00B97FE2">
        <w:rPr>
          <w:lang w:eastAsia="it-IT"/>
        </w:rPr>
        <w:t>la</w:t>
      </w:r>
      <w:r w:rsidRPr="00B97FE2">
        <w:rPr>
          <w:spacing w:val="12"/>
          <w:lang w:eastAsia="it-IT"/>
        </w:rPr>
        <w:t xml:space="preserve"> </w:t>
      </w:r>
      <w:r w:rsidRPr="00B97FE2">
        <w:rPr>
          <w:lang w:eastAsia="it-IT"/>
        </w:rPr>
        <w:t>c</w:t>
      </w:r>
      <w:r w:rsidRPr="00B97FE2">
        <w:rPr>
          <w:spacing w:val="-1"/>
          <w:lang w:eastAsia="it-IT"/>
        </w:rPr>
        <w:t>o</w:t>
      </w:r>
      <w:r w:rsidRPr="00B97FE2">
        <w:rPr>
          <w:lang w:eastAsia="it-IT"/>
        </w:rPr>
        <w:t>o</w:t>
      </w:r>
      <w:r w:rsidRPr="00B97FE2">
        <w:rPr>
          <w:spacing w:val="-3"/>
          <w:lang w:eastAsia="it-IT"/>
        </w:rPr>
        <w:t>p</w:t>
      </w:r>
      <w:r w:rsidRPr="00B97FE2">
        <w:rPr>
          <w:spacing w:val="2"/>
          <w:lang w:eastAsia="it-IT"/>
        </w:rPr>
        <w:t>e</w:t>
      </w:r>
      <w:r w:rsidRPr="00B97FE2">
        <w:rPr>
          <w:spacing w:val="-2"/>
          <w:lang w:eastAsia="it-IT"/>
        </w:rPr>
        <w:t>r</w:t>
      </w:r>
      <w:r w:rsidRPr="00B97FE2">
        <w:rPr>
          <w:spacing w:val="-1"/>
          <w:lang w:eastAsia="it-IT"/>
        </w:rPr>
        <w:t>a</w:t>
      </w:r>
      <w:r w:rsidRPr="00B97FE2">
        <w:rPr>
          <w:spacing w:val="-3"/>
          <w:lang w:eastAsia="it-IT"/>
        </w:rPr>
        <w:t>z</w:t>
      </w:r>
      <w:r w:rsidRPr="00B97FE2">
        <w:rPr>
          <w:lang w:eastAsia="it-IT"/>
        </w:rPr>
        <w:t>i</w:t>
      </w:r>
      <w:r w:rsidRPr="00B97FE2">
        <w:rPr>
          <w:spacing w:val="7"/>
          <w:lang w:eastAsia="it-IT"/>
        </w:rPr>
        <w:t>o</w:t>
      </w:r>
      <w:r w:rsidRPr="00B97FE2">
        <w:rPr>
          <w:spacing w:val="-2"/>
          <w:lang w:eastAsia="it-IT"/>
        </w:rPr>
        <w:t>n</w:t>
      </w:r>
      <w:r w:rsidRPr="00B97FE2">
        <w:rPr>
          <w:lang w:eastAsia="it-IT"/>
        </w:rPr>
        <w:t>e</w:t>
      </w:r>
      <w:r w:rsidRPr="00B97FE2">
        <w:rPr>
          <w:spacing w:val="15"/>
          <w:lang w:eastAsia="it-IT"/>
        </w:rPr>
        <w:t xml:space="preserve"> </w:t>
      </w:r>
      <w:r w:rsidRPr="00B97FE2">
        <w:rPr>
          <w:spacing w:val="-1"/>
          <w:lang w:eastAsia="it-IT"/>
        </w:rPr>
        <w:t>a</w:t>
      </w:r>
      <w:r w:rsidRPr="00B97FE2">
        <w:rPr>
          <w:lang w:eastAsia="it-IT"/>
        </w:rPr>
        <w:t>pp</w:t>
      </w:r>
      <w:r w:rsidRPr="00B97FE2">
        <w:rPr>
          <w:spacing w:val="-2"/>
          <w:lang w:eastAsia="it-IT"/>
        </w:rPr>
        <w:t>l</w:t>
      </w:r>
      <w:r w:rsidRPr="00B97FE2">
        <w:rPr>
          <w:lang w:eastAsia="it-IT"/>
        </w:rPr>
        <w:t>ica</w:t>
      </w:r>
      <w:r w:rsidRPr="00B97FE2">
        <w:rPr>
          <w:spacing w:val="-3"/>
          <w:lang w:eastAsia="it-IT"/>
        </w:rPr>
        <w:t>t</w:t>
      </w:r>
      <w:r w:rsidRPr="00B97FE2">
        <w:rPr>
          <w:lang w:eastAsia="it-IT"/>
        </w:rPr>
        <w:t>iva</w:t>
      </w:r>
      <w:r w:rsidRPr="00B97FE2">
        <w:rPr>
          <w:spacing w:val="12"/>
          <w:lang w:eastAsia="it-IT"/>
        </w:rPr>
        <w:t xml:space="preserve"> </w:t>
      </w:r>
      <w:r w:rsidRPr="00B97FE2">
        <w:rPr>
          <w:lang w:eastAsia="it-IT"/>
        </w:rPr>
        <w:t>di</w:t>
      </w:r>
      <w:r w:rsidRPr="00B97FE2">
        <w:rPr>
          <w:spacing w:val="13"/>
          <w:lang w:eastAsia="it-IT"/>
        </w:rPr>
        <w:t xml:space="preserve"> </w:t>
      </w:r>
      <w:r w:rsidRPr="00B97FE2">
        <w:rPr>
          <w:spacing w:val="-2"/>
          <w:lang w:eastAsia="it-IT"/>
        </w:rPr>
        <w:t>c</w:t>
      </w:r>
      <w:r w:rsidRPr="00B97FE2">
        <w:rPr>
          <w:lang w:eastAsia="it-IT"/>
        </w:rPr>
        <w:t>ui</w:t>
      </w:r>
      <w:r w:rsidRPr="00B97FE2">
        <w:rPr>
          <w:spacing w:val="14"/>
          <w:lang w:eastAsia="it-IT"/>
        </w:rPr>
        <w:t xml:space="preserve"> </w:t>
      </w:r>
      <w:r w:rsidRPr="00B97FE2">
        <w:rPr>
          <w:spacing w:val="-1"/>
          <w:lang w:eastAsia="it-IT"/>
        </w:rPr>
        <w:t>a</w:t>
      </w:r>
      <w:r w:rsidRPr="00B97FE2">
        <w:rPr>
          <w:lang w:eastAsia="it-IT"/>
        </w:rPr>
        <w:t>l co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w:t>
      </w:r>
      <w:r w:rsidRPr="00B97FE2">
        <w:rPr>
          <w:spacing w:val="-2"/>
          <w:lang w:eastAsia="it-IT"/>
        </w:rPr>
        <w:t>amm</w:t>
      </w:r>
      <w:r w:rsidRPr="00B97FE2">
        <w:rPr>
          <w:lang w:eastAsia="it-IT"/>
        </w:rPr>
        <w:t>i</w:t>
      </w:r>
      <w:r w:rsidRPr="00B97FE2">
        <w:rPr>
          <w:spacing w:val="-2"/>
          <w:lang w:eastAsia="it-IT"/>
        </w:rPr>
        <w:t>n</w:t>
      </w:r>
      <w:r w:rsidRPr="00B97FE2">
        <w:rPr>
          <w:lang w:eastAsia="it-IT"/>
        </w:rPr>
        <w:t>ist</w:t>
      </w:r>
      <w:r w:rsidRPr="00B97FE2">
        <w:rPr>
          <w:spacing w:val="-1"/>
          <w:lang w:eastAsia="it-IT"/>
        </w:rPr>
        <w:t>r</w:t>
      </w:r>
      <w:r w:rsidRPr="00B97FE2">
        <w:rPr>
          <w:spacing w:val="-4"/>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i</w:t>
      </w:r>
      <w:r w:rsidRPr="00B97FE2">
        <w:rPr>
          <w:spacing w:val="-2"/>
          <w:lang w:eastAsia="it-IT"/>
        </w:rPr>
        <w:t>g</w:t>
      </w:r>
      <w:r w:rsidRPr="00B97FE2">
        <w:rPr>
          <w:lang w:eastAsia="it-IT"/>
        </w:rPr>
        <w:t>it</w:t>
      </w:r>
      <w:r w:rsidRPr="00B97FE2">
        <w:rPr>
          <w:spacing w:val="-1"/>
          <w:lang w:eastAsia="it-IT"/>
        </w:rPr>
        <w:t>a</w:t>
      </w:r>
      <w:r w:rsidRPr="00B97FE2">
        <w:rPr>
          <w:spacing w:val="-2"/>
          <w:lang w:eastAsia="it-IT"/>
        </w:rPr>
        <w:t>l</w:t>
      </w:r>
      <w:r w:rsidRPr="00B97FE2">
        <w:rPr>
          <w:spacing w:val="2"/>
          <w:lang w:eastAsia="it-IT"/>
        </w:rPr>
        <w:t>e</w:t>
      </w:r>
      <w:r w:rsidRPr="00B97FE2">
        <w:rPr>
          <w:lang w:eastAsia="it-IT"/>
        </w:rPr>
        <w:t>,</w:t>
      </w:r>
      <w:r w:rsidRPr="00B97FE2">
        <w:rPr>
          <w:spacing w:val="-12"/>
          <w:lang w:eastAsia="it-IT"/>
        </w:rPr>
        <w:t xml:space="preserve"> </w:t>
      </w:r>
      <w:r w:rsidRPr="00B97FE2">
        <w:rPr>
          <w:lang w:eastAsia="it-IT"/>
        </w:rPr>
        <w:t>i</w:t>
      </w:r>
      <w:r w:rsidRPr="00B97FE2">
        <w:rPr>
          <w:spacing w:val="-8"/>
          <w:lang w:eastAsia="it-IT"/>
        </w:rPr>
        <w:t xml:space="preserve"> </w:t>
      </w:r>
      <w:r w:rsidRPr="00B97FE2">
        <w:rPr>
          <w:lang w:eastAsia="it-IT"/>
        </w:rPr>
        <w:t>d</w:t>
      </w:r>
      <w:r w:rsidRPr="00B97FE2">
        <w:rPr>
          <w:spacing w:val="-1"/>
          <w:lang w:eastAsia="it-IT"/>
        </w:rPr>
        <w:t>a</w:t>
      </w:r>
      <w:r w:rsidRPr="00B97FE2">
        <w:rPr>
          <w:spacing w:val="-3"/>
          <w:lang w:eastAsia="it-IT"/>
        </w:rPr>
        <w:t>t</w:t>
      </w:r>
      <w:r w:rsidRPr="00B97FE2">
        <w:rPr>
          <w:lang w:eastAsia="it-IT"/>
        </w:rPr>
        <w:t>i,</w:t>
      </w:r>
      <w:r w:rsidRPr="00B97FE2">
        <w:rPr>
          <w:spacing w:val="-9"/>
          <w:lang w:eastAsia="it-IT"/>
        </w:rPr>
        <w:t xml:space="preserve"> </w:t>
      </w:r>
      <w:r w:rsidRPr="00B97FE2">
        <w:rPr>
          <w:lang w:eastAsia="it-IT"/>
        </w:rPr>
        <w:t>i</w:t>
      </w:r>
      <w:r w:rsidRPr="00B97FE2">
        <w:rPr>
          <w:spacing w:val="-10"/>
          <w:lang w:eastAsia="it-IT"/>
        </w:rPr>
        <w:t xml:space="preserve"> </w:t>
      </w:r>
      <w:r w:rsidRPr="00B97FE2">
        <w:rPr>
          <w:lang w:eastAsia="it-IT"/>
        </w:rPr>
        <w:t>do</w:t>
      </w:r>
      <w:r w:rsidRPr="00B97FE2">
        <w:rPr>
          <w:spacing w:val="-2"/>
          <w:lang w:eastAsia="it-IT"/>
        </w:rPr>
        <w:t>c</w:t>
      </w:r>
      <w:r w:rsidRPr="00B97FE2">
        <w:rPr>
          <w:lang w:eastAsia="it-IT"/>
        </w:rPr>
        <w:t>u</w:t>
      </w:r>
      <w:r w:rsidRPr="00B97FE2">
        <w:rPr>
          <w:spacing w:val="-4"/>
          <w:lang w:eastAsia="it-IT"/>
        </w:rPr>
        <w:t>m</w:t>
      </w:r>
      <w:r w:rsidRPr="00B97FE2">
        <w:rPr>
          <w:spacing w:val="2"/>
          <w:lang w:eastAsia="it-IT"/>
        </w:rPr>
        <w:t>e</w:t>
      </w:r>
      <w:r w:rsidRPr="00B97FE2">
        <w:rPr>
          <w:spacing w:val="-2"/>
          <w:lang w:eastAsia="it-IT"/>
        </w:rPr>
        <w:t>n</w:t>
      </w:r>
      <w:r w:rsidRPr="00B97FE2">
        <w:rPr>
          <w:lang w:eastAsia="it-IT"/>
        </w:rPr>
        <w:t>ti</w:t>
      </w:r>
      <w:r w:rsidRPr="00B97FE2">
        <w:rPr>
          <w:spacing w:val="-10"/>
          <w:lang w:eastAsia="it-IT"/>
        </w:rPr>
        <w:t xml:space="preserve"> </w:t>
      </w:r>
      <w:r w:rsidRPr="00B97FE2">
        <w:rPr>
          <w:lang w:eastAsia="it-IT"/>
        </w:rPr>
        <w:t>e</w:t>
      </w:r>
      <w:r w:rsidRPr="00B97FE2">
        <w:rPr>
          <w:spacing w:val="-8"/>
          <w:lang w:eastAsia="it-IT"/>
        </w:rPr>
        <w:t xml:space="preserve"> </w:t>
      </w:r>
      <w:r w:rsidRPr="00B97FE2">
        <w:rPr>
          <w:spacing w:val="-2"/>
          <w:lang w:eastAsia="it-IT"/>
        </w:rPr>
        <w:t>l</w:t>
      </w:r>
      <w:r w:rsidRPr="00B97FE2">
        <w:rPr>
          <w:lang w:eastAsia="it-IT"/>
        </w:rPr>
        <w:t>e</w:t>
      </w:r>
      <w:r w:rsidRPr="00B97FE2">
        <w:rPr>
          <w:spacing w:val="-8"/>
          <w:lang w:eastAsia="it-IT"/>
        </w:rPr>
        <w:t xml:space="preserve"> </w:t>
      </w:r>
      <w:r w:rsidRPr="00B97FE2">
        <w:rPr>
          <w:spacing w:val="-2"/>
          <w:lang w:eastAsia="it-IT"/>
        </w:rPr>
        <w:t>i</w:t>
      </w:r>
      <w:r w:rsidRPr="00B97FE2">
        <w:rPr>
          <w:lang w:eastAsia="it-IT"/>
        </w:rPr>
        <w:t>n</w:t>
      </w:r>
      <w:r w:rsidRPr="00B97FE2">
        <w:rPr>
          <w:spacing w:val="-2"/>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i</w:t>
      </w:r>
      <w:r w:rsidRPr="00B97FE2">
        <w:rPr>
          <w:spacing w:val="-8"/>
          <w:lang w:eastAsia="it-IT"/>
        </w:rPr>
        <w:t xml:space="preserve"> </w:t>
      </w:r>
      <w:r w:rsidRPr="00B97FE2">
        <w:rPr>
          <w:spacing w:val="-3"/>
          <w:lang w:eastAsia="it-IT"/>
        </w:rPr>
        <w:t>d</w:t>
      </w:r>
      <w:r w:rsidRPr="00B97FE2">
        <w:rPr>
          <w:lang w:eastAsia="it-IT"/>
        </w:rPr>
        <w:t>i</w:t>
      </w:r>
      <w:r w:rsidRPr="00B97FE2">
        <w:rPr>
          <w:spacing w:val="-8"/>
          <w:lang w:eastAsia="it-IT"/>
        </w:rPr>
        <w:t xml:space="preserve"> </w:t>
      </w:r>
      <w:r w:rsidRPr="00B97FE2">
        <w:rPr>
          <w:spacing w:val="-2"/>
          <w:lang w:eastAsia="it-IT"/>
        </w:rPr>
        <w:t>c</w:t>
      </w:r>
      <w:r w:rsidRPr="00B97FE2">
        <w:rPr>
          <w:lang w:eastAsia="it-IT"/>
        </w:rPr>
        <w:t>ui</w:t>
      </w:r>
      <w:r w:rsidRPr="00B97FE2">
        <w:rPr>
          <w:spacing w:val="-8"/>
          <w:lang w:eastAsia="it-IT"/>
        </w:rPr>
        <w:t xml:space="preserve"> </w:t>
      </w:r>
      <w:r w:rsidRPr="00B97FE2">
        <w:rPr>
          <w:spacing w:val="-4"/>
          <w:lang w:eastAsia="it-IT"/>
        </w:rPr>
        <w:t>a</w:t>
      </w:r>
      <w:r w:rsidRPr="00B97FE2">
        <w:rPr>
          <w:lang w:eastAsia="it-IT"/>
        </w:rPr>
        <w:t>l</w:t>
      </w:r>
      <w:r w:rsidRPr="00B97FE2">
        <w:rPr>
          <w:spacing w:val="-8"/>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e</w:t>
      </w:r>
      <w:r w:rsidRPr="00B97FE2">
        <w:rPr>
          <w:spacing w:val="-2"/>
          <w:lang w:eastAsia="it-IT"/>
        </w:rPr>
        <w:t>n</w:t>
      </w:r>
      <w:r w:rsidRPr="00B97FE2">
        <w:rPr>
          <w:spacing w:val="-3"/>
          <w:lang w:eastAsia="it-IT"/>
        </w:rPr>
        <w:t>t</w:t>
      </w:r>
      <w:r w:rsidRPr="00B97FE2">
        <w:rPr>
          <w:lang w:eastAsia="it-IT"/>
        </w:rPr>
        <w:t xml:space="preserve">e </w:t>
      </w:r>
      <w:r w:rsidRPr="00B97FE2">
        <w:rPr>
          <w:spacing w:val="-1"/>
          <w:lang w:eastAsia="it-IT"/>
        </w:rPr>
        <w:t>a</w:t>
      </w:r>
      <w:r w:rsidRPr="00B97FE2">
        <w:rPr>
          <w:spacing w:val="-2"/>
          <w:lang w:eastAsia="it-IT"/>
        </w:rPr>
        <w:t>r</w:t>
      </w:r>
      <w:r w:rsidRPr="00B97FE2">
        <w:rPr>
          <w:lang w:eastAsia="it-IT"/>
        </w:rPr>
        <w:t>tic</w:t>
      </w:r>
      <w:r w:rsidRPr="00B97FE2">
        <w:rPr>
          <w:spacing w:val="-1"/>
          <w:lang w:eastAsia="it-IT"/>
        </w:rPr>
        <w:t>o</w:t>
      </w:r>
      <w:r w:rsidRPr="00B97FE2">
        <w:rPr>
          <w:lang w:eastAsia="it-IT"/>
        </w:rPr>
        <w:t>lo</w:t>
      </w:r>
      <w:r w:rsidRPr="00B97FE2">
        <w:rPr>
          <w:spacing w:val="33"/>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35"/>
          <w:lang w:eastAsia="it-IT"/>
        </w:rPr>
        <w:t xml:space="preserve"> </w:t>
      </w:r>
      <w:r w:rsidRPr="00B97FE2">
        <w:rPr>
          <w:spacing w:val="-1"/>
          <w:lang w:eastAsia="it-IT"/>
        </w:rPr>
        <w:t>a</w:t>
      </w:r>
      <w:r w:rsidRPr="00B97FE2">
        <w:rPr>
          <w:lang w:eastAsia="it-IT"/>
        </w:rPr>
        <w:t>cq</w:t>
      </w:r>
      <w:r w:rsidRPr="00B97FE2">
        <w:rPr>
          <w:spacing w:val="-2"/>
          <w:lang w:eastAsia="it-IT"/>
        </w:rPr>
        <w:t>u</w:t>
      </w:r>
      <w:r w:rsidRPr="00B97FE2">
        <w:rPr>
          <w:lang w:eastAsia="it-IT"/>
        </w:rPr>
        <w:t>i</w:t>
      </w:r>
      <w:r w:rsidRPr="00B97FE2">
        <w:rPr>
          <w:spacing w:val="-2"/>
          <w:lang w:eastAsia="it-IT"/>
        </w:rPr>
        <w:t>s</w:t>
      </w:r>
      <w:r w:rsidRPr="00B97FE2">
        <w:rPr>
          <w:lang w:eastAsia="it-IT"/>
        </w:rPr>
        <w:t>iti</w:t>
      </w:r>
      <w:r w:rsidRPr="00B97FE2">
        <w:rPr>
          <w:spacing w:val="33"/>
          <w:lang w:eastAsia="it-IT"/>
        </w:rPr>
        <w:t xml:space="preserve"> </w:t>
      </w:r>
      <w:r w:rsidRPr="00B97FE2">
        <w:rPr>
          <w:lang w:eastAsia="it-IT"/>
        </w:rPr>
        <w:t>p</w:t>
      </w:r>
      <w:r w:rsidRPr="00B97FE2">
        <w:rPr>
          <w:spacing w:val="-2"/>
          <w:lang w:eastAsia="it-IT"/>
        </w:rPr>
        <w:t>r</w:t>
      </w:r>
      <w:r w:rsidRPr="00B97FE2">
        <w:rPr>
          <w:lang w:eastAsia="it-IT"/>
        </w:rPr>
        <w:t>evia</w:t>
      </w:r>
      <w:r w:rsidRPr="00B97FE2">
        <w:rPr>
          <w:spacing w:val="34"/>
          <w:lang w:eastAsia="it-IT"/>
        </w:rPr>
        <w:t xml:space="preserve"> </w:t>
      </w:r>
      <w:r w:rsidRPr="00B97FE2">
        <w:rPr>
          <w:lang w:eastAsia="it-IT"/>
        </w:rPr>
        <w:t>s</w:t>
      </w:r>
      <w:r w:rsidRPr="00B97FE2">
        <w:rPr>
          <w:spacing w:val="-2"/>
          <w:lang w:eastAsia="it-IT"/>
        </w:rPr>
        <w:t>t</w:t>
      </w:r>
      <w:r w:rsidRPr="00B97FE2">
        <w:rPr>
          <w:lang w:eastAsia="it-IT"/>
        </w:rPr>
        <w:t>i</w:t>
      </w:r>
      <w:r w:rsidRPr="00B97FE2">
        <w:rPr>
          <w:spacing w:val="-3"/>
          <w:lang w:eastAsia="it-IT"/>
        </w:rPr>
        <w:t>p</w:t>
      </w:r>
      <w:r w:rsidRPr="00B97FE2">
        <w:rPr>
          <w:lang w:eastAsia="it-IT"/>
        </w:rPr>
        <w:t>ul</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spacing w:val="2"/>
          <w:lang w:eastAsia="it-IT"/>
        </w:rPr>
        <w:t>e</w:t>
      </w:r>
      <w:r w:rsidRPr="00B97FE2">
        <w:rPr>
          <w:lang w:eastAsia="it-IT"/>
        </w:rPr>
        <w:t>,</w:t>
      </w:r>
      <w:r w:rsidRPr="00B97FE2">
        <w:rPr>
          <w:spacing w:val="33"/>
          <w:lang w:eastAsia="it-IT"/>
        </w:rPr>
        <w:t xml:space="preserve"> </w:t>
      </w:r>
      <w:r w:rsidRPr="00B97FE2">
        <w:rPr>
          <w:spacing w:val="-2"/>
          <w:lang w:eastAsia="it-IT"/>
        </w:rPr>
        <w:t>s</w:t>
      </w:r>
      <w:r w:rsidRPr="00B97FE2">
        <w:rPr>
          <w:lang w:eastAsia="it-IT"/>
        </w:rPr>
        <w:t>enza</w:t>
      </w:r>
      <w:r w:rsidRPr="00B97FE2">
        <w:rPr>
          <w:spacing w:val="33"/>
          <w:lang w:eastAsia="it-IT"/>
        </w:rPr>
        <w:t xml:space="preserve"> </w:t>
      </w:r>
      <w:r w:rsidRPr="00B97FE2">
        <w:rPr>
          <w:spacing w:val="-2"/>
          <w:lang w:eastAsia="it-IT"/>
        </w:rPr>
        <w:t>n</w:t>
      </w:r>
      <w:r w:rsidRPr="00B97FE2">
        <w:rPr>
          <w:lang w:eastAsia="it-IT"/>
        </w:rPr>
        <w:t>u</w:t>
      </w:r>
      <w:r w:rsidRPr="00B97FE2">
        <w:rPr>
          <w:spacing w:val="-2"/>
          <w:lang w:eastAsia="it-IT"/>
        </w:rPr>
        <w:t>o</w:t>
      </w:r>
      <w:r w:rsidRPr="00B97FE2">
        <w:rPr>
          <w:lang w:eastAsia="it-IT"/>
        </w:rPr>
        <w:t>vi</w:t>
      </w:r>
      <w:r w:rsidRPr="00B97FE2">
        <w:rPr>
          <w:spacing w:val="33"/>
          <w:lang w:eastAsia="it-IT"/>
        </w:rPr>
        <w:t xml:space="preserve"> </w:t>
      </w:r>
      <w:r w:rsidRPr="00B97FE2">
        <w:rPr>
          <w:lang w:eastAsia="it-IT"/>
        </w:rPr>
        <w:t>o</w:t>
      </w:r>
      <w:r w:rsidRPr="00B97FE2">
        <w:rPr>
          <w:spacing w:val="35"/>
          <w:lang w:eastAsia="it-IT"/>
        </w:rPr>
        <w:t xml:space="preserve"> </w:t>
      </w:r>
      <w:r w:rsidRPr="00B97FE2">
        <w:rPr>
          <w:spacing w:val="-2"/>
          <w:lang w:eastAsia="it-IT"/>
        </w:rPr>
        <w:t>m</w:t>
      </w:r>
      <w:r w:rsidRPr="00B97FE2">
        <w:rPr>
          <w:spacing w:val="-1"/>
          <w:lang w:eastAsia="it-IT"/>
        </w:rPr>
        <w:t>a</w:t>
      </w:r>
      <w:r w:rsidRPr="00B97FE2">
        <w:rPr>
          <w:spacing w:val="-2"/>
          <w:lang w:eastAsia="it-IT"/>
        </w:rPr>
        <w:t>g</w:t>
      </w:r>
      <w:r w:rsidRPr="00B97FE2">
        <w:rPr>
          <w:lang w:eastAsia="it-IT"/>
        </w:rPr>
        <w:t>g</w:t>
      </w:r>
      <w:r w:rsidRPr="00B97FE2">
        <w:rPr>
          <w:spacing w:val="-2"/>
          <w:lang w:eastAsia="it-IT"/>
        </w:rPr>
        <w:t>i</w:t>
      </w:r>
      <w:r w:rsidRPr="00B97FE2">
        <w:rPr>
          <w:lang w:eastAsia="it-IT"/>
        </w:rPr>
        <w:t>o</w:t>
      </w:r>
      <w:r w:rsidRPr="00B97FE2">
        <w:rPr>
          <w:spacing w:val="-2"/>
          <w:lang w:eastAsia="it-IT"/>
        </w:rPr>
        <w:t>r</w:t>
      </w:r>
      <w:r w:rsidRPr="00B97FE2">
        <w:rPr>
          <w:lang w:eastAsia="it-IT"/>
        </w:rPr>
        <w:t>i</w:t>
      </w:r>
      <w:r w:rsidRPr="00B97FE2">
        <w:rPr>
          <w:spacing w:val="33"/>
          <w:lang w:eastAsia="it-IT"/>
        </w:rPr>
        <w:t xml:space="preserve"> </w:t>
      </w:r>
      <w:r w:rsidRPr="00B97FE2">
        <w:rPr>
          <w:lang w:eastAsia="it-IT"/>
        </w:rPr>
        <w:t>o</w:t>
      </w:r>
      <w:r w:rsidRPr="00B97FE2">
        <w:rPr>
          <w:spacing w:val="-2"/>
          <w:lang w:eastAsia="it-IT"/>
        </w:rPr>
        <w:t>n</w:t>
      </w:r>
      <w:r w:rsidRPr="00B97FE2">
        <w:rPr>
          <w:spacing w:val="2"/>
          <w:lang w:eastAsia="it-IT"/>
        </w:rPr>
        <w:t>e</w:t>
      </w:r>
      <w:r w:rsidRPr="00B97FE2">
        <w:rPr>
          <w:spacing w:val="-4"/>
          <w:lang w:eastAsia="it-IT"/>
        </w:rPr>
        <w:t>r</w:t>
      </w:r>
      <w:r w:rsidRPr="00B97FE2">
        <w:rPr>
          <w:lang w:eastAsia="it-IT"/>
        </w:rPr>
        <w:t>i</w:t>
      </w:r>
      <w:r w:rsidRPr="00B97FE2">
        <w:rPr>
          <w:spacing w:val="36"/>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31"/>
          <w:lang w:eastAsia="it-IT"/>
        </w:rPr>
        <w:t xml:space="preserve"> </w:t>
      </w:r>
      <w:r w:rsidRPr="00B97FE2">
        <w:rPr>
          <w:lang w:eastAsia="it-IT"/>
        </w:rPr>
        <w:t>la</w:t>
      </w:r>
      <w:r w:rsidRPr="00B97FE2">
        <w:rPr>
          <w:spacing w:val="34"/>
          <w:lang w:eastAsia="it-IT"/>
        </w:rPr>
        <w:t xml:space="preserve"> </w:t>
      </w:r>
      <w:r w:rsidRPr="00B97FE2">
        <w:rPr>
          <w:spacing w:val="-2"/>
          <w:lang w:eastAsia="it-IT"/>
        </w:rPr>
        <w:t>f</w:t>
      </w:r>
      <w:r w:rsidRPr="00B97FE2">
        <w:rPr>
          <w:lang w:eastAsia="it-IT"/>
        </w:rPr>
        <w:t>in</w:t>
      </w:r>
      <w:r w:rsidRPr="00B97FE2">
        <w:rPr>
          <w:spacing w:val="-1"/>
          <w:lang w:eastAsia="it-IT"/>
        </w:rPr>
        <w:t>a</w:t>
      </w:r>
      <w:r w:rsidRPr="00B97FE2">
        <w:rPr>
          <w:lang w:eastAsia="it-IT"/>
        </w:rPr>
        <w:t>n</w:t>
      </w:r>
      <w:r w:rsidRPr="00B97FE2">
        <w:rPr>
          <w:spacing w:val="-3"/>
          <w:lang w:eastAsia="it-IT"/>
        </w:rPr>
        <w:t>z</w:t>
      </w:r>
      <w:r w:rsidRPr="00B97FE2">
        <w:rPr>
          <w:lang w:eastAsia="it-IT"/>
        </w:rPr>
        <w:t>a pub</w:t>
      </w:r>
      <w:r w:rsidRPr="00B97FE2">
        <w:rPr>
          <w:spacing w:val="-3"/>
          <w:lang w:eastAsia="it-IT"/>
        </w:rPr>
        <w:t>b</w:t>
      </w:r>
      <w:r w:rsidRPr="00B97FE2">
        <w:rPr>
          <w:lang w:eastAsia="it-IT"/>
        </w:rPr>
        <w:t>lica,</w:t>
      </w:r>
      <w:r w:rsidRPr="00B97FE2">
        <w:rPr>
          <w:spacing w:val="54"/>
          <w:lang w:eastAsia="it-IT"/>
        </w:rPr>
        <w:t xml:space="preserve"> </w:t>
      </w:r>
      <w:r w:rsidRPr="00B97FE2">
        <w:rPr>
          <w:spacing w:val="-3"/>
          <w:lang w:eastAsia="it-IT"/>
        </w:rPr>
        <w:t>d</w:t>
      </w:r>
      <w:r w:rsidRPr="00B97FE2">
        <w:rPr>
          <w:lang w:eastAsia="it-IT"/>
        </w:rPr>
        <w:t>i</w:t>
      </w:r>
      <w:r w:rsidRPr="00B97FE2">
        <w:rPr>
          <w:spacing w:val="56"/>
          <w:lang w:eastAsia="it-IT"/>
        </w:rPr>
        <w:t xml:space="preserve"> </w:t>
      </w:r>
      <w:r w:rsidRPr="00B97FE2">
        <w:rPr>
          <w:spacing w:val="-2"/>
          <w:lang w:eastAsia="it-IT"/>
        </w:rPr>
        <w:t>u</w:t>
      </w:r>
      <w:r w:rsidRPr="00B97FE2">
        <w:rPr>
          <w:lang w:eastAsia="it-IT"/>
        </w:rPr>
        <w:t>na</w:t>
      </w:r>
      <w:r w:rsidRPr="00B97FE2">
        <w:rPr>
          <w:spacing w:val="56"/>
          <w:lang w:eastAsia="it-IT"/>
        </w:rPr>
        <w:t xml:space="preserve"> </w:t>
      </w:r>
      <w:r w:rsidRPr="00B97FE2">
        <w:rPr>
          <w:lang w:eastAsia="it-IT"/>
        </w:rPr>
        <w:t>c</w:t>
      </w:r>
      <w:r w:rsidRPr="00B97FE2">
        <w:rPr>
          <w:spacing w:val="-1"/>
          <w:lang w:eastAsia="it-IT"/>
        </w:rPr>
        <w:t>o</w:t>
      </w:r>
      <w:r w:rsidRPr="00B97FE2">
        <w:rPr>
          <w:spacing w:val="-2"/>
          <w:lang w:eastAsia="it-IT"/>
        </w:rPr>
        <w:t>nv</w:t>
      </w:r>
      <w:r w:rsidRPr="00B97FE2">
        <w:rPr>
          <w:spacing w:val="2"/>
          <w:lang w:eastAsia="it-IT"/>
        </w:rPr>
        <w:t>e</w:t>
      </w:r>
      <w:r w:rsidRPr="00B97FE2">
        <w:rPr>
          <w:lang w:eastAsia="it-IT"/>
        </w:rPr>
        <w:t>n</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58"/>
          <w:lang w:eastAsia="it-IT"/>
        </w:rPr>
        <w:t xml:space="preserve"> </w:t>
      </w:r>
      <w:r w:rsidRPr="00B97FE2">
        <w:rPr>
          <w:spacing w:val="-2"/>
          <w:lang w:eastAsia="it-IT"/>
        </w:rPr>
        <w:t>fi</w:t>
      </w:r>
      <w:r w:rsidRPr="00B97FE2">
        <w:rPr>
          <w:lang w:eastAsia="it-IT"/>
        </w:rPr>
        <w:t>n</w:t>
      </w:r>
      <w:r w:rsidRPr="00B97FE2">
        <w:rPr>
          <w:spacing w:val="-1"/>
          <w:lang w:eastAsia="it-IT"/>
        </w:rPr>
        <w:t>a</w:t>
      </w:r>
      <w:r w:rsidRPr="00B97FE2">
        <w:rPr>
          <w:spacing w:val="-2"/>
          <w:lang w:eastAsia="it-IT"/>
        </w:rPr>
        <w:t>l</w:t>
      </w:r>
      <w:r w:rsidRPr="00B97FE2">
        <w:rPr>
          <w:lang w:eastAsia="it-IT"/>
        </w:rPr>
        <w:t>iz</w:t>
      </w:r>
      <w:r w:rsidRPr="00B97FE2">
        <w:rPr>
          <w:spacing w:val="-1"/>
          <w:lang w:eastAsia="it-IT"/>
        </w:rPr>
        <w:t>za</w:t>
      </w:r>
      <w:r w:rsidRPr="00B97FE2">
        <w:rPr>
          <w:lang w:eastAsia="it-IT"/>
        </w:rPr>
        <w:t>ta</w:t>
      </w:r>
      <w:r w:rsidRPr="00B97FE2">
        <w:rPr>
          <w:spacing w:val="56"/>
          <w:lang w:eastAsia="it-IT"/>
        </w:rPr>
        <w:t xml:space="preserve"> </w:t>
      </w:r>
      <w:r w:rsidRPr="00B97FE2">
        <w:rPr>
          <w:spacing w:val="-1"/>
          <w:lang w:eastAsia="it-IT"/>
        </w:rPr>
        <w:t>a</w:t>
      </w:r>
      <w:r w:rsidRPr="00B97FE2">
        <w:rPr>
          <w:lang w:eastAsia="it-IT"/>
        </w:rPr>
        <w:t>lla</w:t>
      </w:r>
      <w:r w:rsidRPr="00B97FE2">
        <w:rPr>
          <w:spacing w:val="55"/>
          <w:lang w:eastAsia="it-IT"/>
        </w:rPr>
        <w:t xml:space="preserve"> </w:t>
      </w:r>
      <w:r w:rsidRPr="00B97FE2">
        <w:rPr>
          <w:spacing w:val="5"/>
          <w:lang w:eastAsia="it-IT"/>
        </w:rPr>
        <w:t>f</w:t>
      </w:r>
      <w:r w:rsidRPr="00B97FE2">
        <w:rPr>
          <w:spacing w:val="-2"/>
          <w:lang w:eastAsia="it-IT"/>
        </w:rPr>
        <w:t>r</w:t>
      </w:r>
      <w:r w:rsidRPr="00B97FE2">
        <w:rPr>
          <w:lang w:eastAsia="it-IT"/>
        </w:rPr>
        <w:t>ui</w:t>
      </w:r>
      <w:r w:rsidRPr="00B97FE2">
        <w:rPr>
          <w:spacing w:val="-3"/>
          <w:lang w:eastAsia="it-IT"/>
        </w:rPr>
        <w:t>b</w:t>
      </w:r>
      <w:r w:rsidRPr="00B97FE2">
        <w:rPr>
          <w:lang w:eastAsia="it-IT"/>
        </w:rPr>
        <w:t>i</w:t>
      </w:r>
      <w:r w:rsidRPr="00B97FE2">
        <w:rPr>
          <w:spacing w:val="-2"/>
          <w:lang w:eastAsia="it-IT"/>
        </w:rPr>
        <w:t>l</w:t>
      </w:r>
      <w:r w:rsidRPr="00B97FE2">
        <w:rPr>
          <w:lang w:eastAsia="it-IT"/>
        </w:rPr>
        <w:t>ità</w:t>
      </w:r>
      <w:r w:rsidRPr="00B97FE2">
        <w:rPr>
          <w:spacing w:val="55"/>
          <w:lang w:eastAsia="it-IT"/>
        </w:rPr>
        <w:t xml:space="preserve"> </w:t>
      </w:r>
      <w:r w:rsidRPr="00B97FE2">
        <w:rPr>
          <w:spacing w:val="-2"/>
          <w:lang w:eastAsia="it-IT"/>
        </w:rPr>
        <w:t>i</w:t>
      </w:r>
      <w:r w:rsidRPr="00B97FE2">
        <w:rPr>
          <w:lang w:eastAsia="it-IT"/>
        </w:rPr>
        <w:t>n</w:t>
      </w:r>
      <w:r w:rsidRPr="00B97FE2">
        <w:rPr>
          <w:spacing w:val="-2"/>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t</w:t>
      </w:r>
      <w:r w:rsidRPr="00B97FE2">
        <w:rPr>
          <w:spacing w:val="-2"/>
          <w:lang w:eastAsia="it-IT"/>
        </w:rPr>
        <w:t>i</w:t>
      </w:r>
      <w:r w:rsidRPr="00B97FE2">
        <w:rPr>
          <w:lang w:eastAsia="it-IT"/>
        </w:rPr>
        <w:t>ca</w:t>
      </w:r>
      <w:r w:rsidRPr="00B97FE2">
        <w:rPr>
          <w:spacing w:val="56"/>
          <w:lang w:eastAsia="it-IT"/>
        </w:rPr>
        <w:t xml:space="preserve"> </w:t>
      </w:r>
      <w:r w:rsidRPr="00B97FE2">
        <w:rPr>
          <w:spacing w:val="-3"/>
          <w:lang w:eastAsia="it-IT"/>
        </w:rPr>
        <w:t>d</w:t>
      </w:r>
      <w:r w:rsidRPr="00B97FE2">
        <w:rPr>
          <w:spacing w:val="2"/>
          <w:lang w:eastAsia="it-IT"/>
        </w:rPr>
        <w:t>e</w:t>
      </w:r>
      <w:r w:rsidRPr="00B97FE2">
        <w:rPr>
          <w:lang w:eastAsia="it-IT"/>
        </w:rPr>
        <w:t>i</w:t>
      </w:r>
      <w:r w:rsidRPr="00B97FE2">
        <w:rPr>
          <w:spacing w:val="56"/>
          <w:lang w:eastAsia="it-IT"/>
        </w:rPr>
        <w:t xml:space="preserve"> </w:t>
      </w:r>
      <w:r w:rsidRPr="00B97FE2">
        <w:rPr>
          <w:lang w:eastAsia="it-IT"/>
        </w:rPr>
        <w:t>d</w:t>
      </w:r>
      <w:r w:rsidRPr="00B97FE2">
        <w:rPr>
          <w:spacing w:val="-1"/>
          <w:lang w:eastAsia="it-IT"/>
        </w:rPr>
        <w:t>a</w:t>
      </w:r>
      <w:r w:rsidRPr="00B97FE2">
        <w:rPr>
          <w:spacing w:val="-3"/>
          <w:lang w:eastAsia="it-IT"/>
        </w:rPr>
        <w:t>t</w:t>
      </w:r>
      <w:r w:rsidRPr="00B97FE2">
        <w:rPr>
          <w:lang w:eastAsia="it-IT"/>
        </w:rPr>
        <w:t>i,</w:t>
      </w:r>
      <w:r w:rsidRPr="00B97FE2">
        <w:rPr>
          <w:spacing w:val="56"/>
          <w:lang w:eastAsia="it-IT"/>
        </w:rPr>
        <w:t xml:space="preserve"> </w:t>
      </w:r>
      <w:r w:rsidRPr="00B97FE2">
        <w:rPr>
          <w:spacing w:val="-2"/>
          <w:lang w:eastAsia="it-IT"/>
        </w:rPr>
        <w:t>s</w:t>
      </w:r>
      <w:r w:rsidRPr="00B97FE2">
        <w:rPr>
          <w:spacing w:val="2"/>
          <w:lang w:eastAsia="it-IT"/>
        </w:rPr>
        <w:t>e</w:t>
      </w:r>
      <w:r w:rsidRPr="00B97FE2">
        <w:rPr>
          <w:spacing w:val="-2"/>
          <w:lang w:eastAsia="it-IT"/>
        </w:rPr>
        <w:t>n</w:t>
      </w:r>
      <w:r w:rsidRPr="00B97FE2">
        <w:rPr>
          <w:lang w:eastAsia="it-IT"/>
        </w:rPr>
        <w:t>ti</w:t>
      </w:r>
      <w:r w:rsidRPr="00B97FE2">
        <w:rPr>
          <w:spacing w:val="-3"/>
          <w:lang w:eastAsia="it-IT"/>
        </w:rPr>
        <w:t>t</w:t>
      </w:r>
      <w:r w:rsidRPr="00B97FE2">
        <w:rPr>
          <w:lang w:eastAsia="it-IT"/>
        </w:rPr>
        <w:t>o</w:t>
      </w:r>
      <w:r w:rsidRPr="00B97FE2">
        <w:rPr>
          <w:spacing w:val="57"/>
          <w:lang w:eastAsia="it-IT"/>
        </w:rPr>
        <w:t xml:space="preserve"> </w:t>
      </w:r>
      <w:r w:rsidRPr="00B97FE2">
        <w:rPr>
          <w:spacing w:val="-2"/>
          <w:lang w:eastAsia="it-IT"/>
        </w:rPr>
        <w:t>i</w:t>
      </w:r>
      <w:r w:rsidRPr="00B97FE2">
        <w:rPr>
          <w:lang w:eastAsia="it-IT"/>
        </w:rPr>
        <w:t>l G</w:t>
      </w:r>
      <w:r w:rsidRPr="00B97FE2">
        <w:rPr>
          <w:spacing w:val="-1"/>
          <w:lang w:eastAsia="it-IT"/>
        </w:rPr>
        <w:t>a</w:t>
      </w:r>
      <w:r w:rsidRPr="00B97FE2">
        <w:rPr>
          <w:spacing w:val="-2"/>
          <w:lang w:eastAsia="it-IT"/>
        </w:rPr>
        <w:t>r</w:t>
      </w:r>
      <w:r w:rsidRPr="00B97FE2">
        <w:rPr>
          <w:spacing w:val="-1"/>
          <w:lang w:eastAsia="it-IT"/>
        </w:rPr>
        <w:t>a</w:t>
      </w:r>
      <w:r w:rsidRPr="00B97FE2">
        <w:rPr>
          <w:lang w:eastAsia="it-IT"/>
        </w:rPr>
        <w:t>n</w:t>
      </w:r>
      <w:r w:rsidRPr="00B97FE2">
        <w:rPr>
          <w:spacing w:val="-3"/>
          <w:lang w:eastAsia="it-IT"/>
        </w:rPr>
        <w:t>t</w:t>
      </w:r>
      <w:r w:rsidRPr="00B97FE2">
        <w:rPr>
          <w:lang w:eastAsia="it-IT"/>
        </w:rPr>
        <w:t>e</w:t>
      </w:r>
      <w:r w:rsidRPr="00B97FE2">
        <w:rPr>
          <w:spacing w:val="1"/>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la</w:t>
      </w:r>
      <w:r w:rsidRPr="00B97FE2">
        <w:rPr>
          <w:spacing w:val="-2"/>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3"/>
          <w:lang w:eastAsia="it-IT"/>
        </w:rPr>
        <w:t>t</w:t>
      </w:r>
      <w:r w:rsidRPr="00B97FE2">
        <w:rPr>
          <w:spacing w:val="2"/>
          <w:lang w:eastAsia="it-IT"/>
        </w:rPr>
        <w:t>e</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ei d</w:t>
      </w:r>
      <w:r w:rsidRPr="00B97FE2">
        <w:rPr>
          <w:spacing w:val="-1"/>
          <w:lang w:eastAsia="it-IT"/>
        </w:rPr>
        <w:t>a</w:t>
      </w:r>
      <w:r w:rsidRPr="00B97FE2">
        <w:rPr>
          <w:lang w:eastAsia="it-IT"/>
        </w:rPr>
        <w:t xml:space="preserve">ti </w:t>
      </w:r>
      <w:r w:rsidRPr="00B97FE2">
        <w:rPr>
          <w:spacing w:val="-3"/>
          <w:lang w:eastAsia="it-IT"/>
        </w:rPr>
        <w:t>p</w:t>
      </w:r>
      <w:r w:rsidRPr="00B97FE2">
        <w:rPr>
          <w:spacing w:val="2"/>
          <w:lang w:eastAsia="it-IT"/>
        </w:rPr>
        <w:t>e</w:t>
      </w:r>
      <w:r w:rsidRPr="00B97FE2">
        <w:rPr>
          <w:spacing w:val="-4"/>
          <w:lang w:eastAsia="it-IT"/>
        </w:rPr>
        <w:t>r</w:t>
      </w:r>
      <w:r w:rsidRPr="00B97FE2">
        <w:rPr>
          <w:lang w:eastAsia="it-IT"/>
        </w:rPr>
        <w:t>s</w:t>
      </w:r>
      <w:r w:rsidRPr="00B97FE2">
        <w:rPr>
          <w:spacing w:val="-1"/>
          <w:lang w:eastAsia="it-IT"/>
        </w:rPr>
        <w:t>o</w:t>
      </w:r>
      <w:r w:rsidRPr="00B97FE2">
        <w:rPr>
          <w:lang w:eastAsia="it-IT"/>
        </w:rPr>
        <w:t>n</w:t>
      </w:r>
      <w:r w:rsidRPr="00B97FE2">
        <w:rPr>
          <w:spacing w:val="-1"/>
          <w:lang w:eastAsia="it-IT"/>
        </w:rPr>
        <w:t>a</w:t>
      </w:r>
      <w:r w:rsidRPr="00B97FE2">
        <w:rPr>
          <w:spacing w:val="-2"/>
          <w:lang w:eastAsia="it-IT"/>
        </w:rPr>
        <w:t>l</w:t>
      </w:r>
      <w:r w:rsidRPr="00B97FE2">
        <w:rPr>
          <w:lang w:eastAsia="it-IT"/>
        </w:rPr>
        <w:t>i.</w:t>
      </w:r>
    </w:p>
    <w:p w:rsidR="00D7436F" w:rsidRPr="00B97FE2" w:rsidRDefault="00D7436F" w:rsidP="00AB467F">
      <w:pPr>
        <w:widowControl w:val="0"/>
        <w:tabs>
          <w:tab w:val="left" w:pos="821"/>
        </w:tabs>
        <w:suppressAutoHyphens w:val="0"/>
        <w:kinsoku w:val="0"/>
        <w:overflowPunct w:val="0"/>
        <w:autoSpaceDE w:val="0"/>
        <w:autoSpaceDN w:val="0"/>
        <w:adjustRightInd w:val="0"/>
        <w:spacing w:before="2" w:after="0" w:line="276" w:lineRule="auto"/>
        <w:rPr>
          <w:lang w:eastAsia="it-IT"/>
        </w:rPr>
      </w:pPr>
      <w:r w:rsidRPr="00B97FE2">
        <w:rPr>
          <w:lang w:eastAsia="it-IT"/>
        </w:rPr>
        <w:t>6. Con</w:t>
      </w:r>
      <w:r w:rsidRPr="00B97FE2">
        <w:rPr>
          <w:spacing w:val="-6"/>
          <w:lang w:eastAsia="it-IT"/>
        </w:rPr>
        <w:t xml:space="preserve"> </w:t>
      </w:r>
      <w:r w:rsidRPr="00B97FE2">
        <w:rPr>
          <w:spacing w:val="-2"/>
          <w:lang w:eastAsia="it-IT"/>
        </w:rPr>
        <w:t>l</w:t>
      </w:r>
      <w:r w:rsidRPr="00B97FE2">
        <w:rPr>
          <w:lang w:eastAsia="it-IT"/>
        </w:rPr>
        <w:t>e</w:t>
      </w:r>
      <w:r w:rsidRPr="00B97FE2">
        <w:rPr>
          <w:spacing w:val="-4"/>
          <w:lang w:eastAsia="it-IT"/>
        </w:rPr>
        <w:t xml:space="preserve"> m</w:t>
      </w:r>
      <w:r w:rsidRPr="00B97FE2">
        <w:rPr>
          <w:spacing w:val="2"/>
          <w:lang w:eastAsia="it-IT"/>
        </w:rPr>
        <w:t>e</w:t>
      </w:r>
      <w:r w:rsidRPr="00B97FE2">
        <w:rPr>
          <w:spacing w:val="-3"/>
          <w:lang w:eastAsia="it-IT"/>
        </w:rPr>
        <w:t>d</w:t>
      </w:r>
      <w:r w:rsidRPr="00B97FE2">
        <w:rPr>
          <w:lang w:eastAsia="it-IT"/>
        </w:rPr>
        <w:t>esi</w:t>
      </w:r>
      <w:r w:rsidRPr="00B97FE2">
        <w:rPr>
          <w:spacing w:val="-4"/>
          <w:lang w:eastAsia="it-IT"/>
        </w:rPr>
        <w:t>m</w:t>
      </w:r>
      <w:r w:rsidRPr="00B97FE2">
        <w:rPr>
          <w:lang w:eastAsia="it-IT"/>
        </w:rPr>
        <w:t>e</w:t>
      </w:r>
      <w:r w:rsidRPr="00B97FE2">
        <w:rPr>
          <w:spacing w:val="-4"/>
          <w:lang w:eastAsia="it-IT"/>
        </w:rPr>
        <w:t xml:space="preserve"> </w:t>
      </w:r>
      <w:r w:rsidRPr="00B97FE2">
        <w:rPr>
          <w:spacing w:val="-2"/>
          <w:lang w:eastAsia="it-IT"/>
        </w:rPr>
        <w:t>m</w:t>
      </w:r>
      <w:r w:rsidRPr="00B97FE2">
        <w:rPr>
          <w:lang w:eastAsia="it-IT"/>
        </w:rPr>
        <w:t>o</w:t>
      </w:r>
      <w:r w:rsidRPr="00B97FE2">
        <w:rPr>
          <w:spacing w:val="-3"/>
          <w:lang w:eastAsia="it-IT"/>
        </w:rPr>
        <w:t>d</w:t>
      </w:r>
      <w:r w:rsidRPr="00B97FE2">
        <w:rPr>
          <w:spacing w:val="-1"/>
          <w:lang w:eastAsia="it-IT"/>
        </w:rPr>
        <w:t>a</w:t>
      </w:r>
      <w:r w:rsidRPr="00B97FE2">
        <w:rPr>
          <w:lang w:eastAsia="it-IT"/>
        </w:rPr>
        <w:t>lità</w:t>
      </w:r>
      <w:r w:rsidRPr="00B97FE2">
        <w:rPr>
          <w:spacing w:val="-7"/>
          <w:lang w:eastAsia="it-IT"/>
        </w:rPr>
        <w:t xml:space="preserve"> </w:t>
      </w:r>
      <w:r w:rsidRPr="00B97FE2">
        <w:rPr>
          <w:lang w:eastAsia="it-IT"/>
        </w:rPr>
        <w:t>di</w:t>
      </w:r>
      <w:r w:rsidRPr="00B97FE2">
        <w:rPr>
          <w:spacing w:val="-6"/>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5"/>
          <w:lang w:eastAsia="it-IT"/>
        </w:rPr>
        <w:t xml:space="preserve"> </w:t>
      </w:r>
      <w:r w:rsidRPr="00B97FE2">
        <w:rPr>
          <w:spacing w:val="-1"/>
          <w:lang w:eastAsia="it-IT"/>
        </w:rPr>
        <w:t>a</w:t>
      </w:r>
      <w:r w:rsidRPr="00B97FE2">
        <w:rPr>
          <w:lang w:eastAsia="it-IT"/>
        </w:rPr>
        <w:t>l</w:t>
      </w:r>
      <w:r w:rsidRPr="00B97FE2">
        <w:rPr>
          <w:spacing w:val="-5"/>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7"/>
          <w:lang w:eastAsia="it-IT"/>
        </w:rPr>
        <w:t xml:space="preserve"> </w:t>
      </w:r>
      <w:r w:rsidRPr="00B97FE2">
        <w:rPr>
          <w:lang w:eastAsia="it-IT"/>
        </w:rPr>
        <w:t>1</w:t>
      </w:r>
      <w:r w:rsidRPr="00B97FE2">
        <w:rPr>
          <w:spacing w:val="-4"/>
          <w:lang w:eastAsia="it-IT"/>
        </w:rPr>
        <w:t xml:space="preserve"> </w:t>
      </w:r>
      <w:r w:rsidRPr="00B97FE2">
        <w:rPr>
          <w:lang w:eastAsia="it-IT"/>
        </w:rPr>
        <w:t>s</w:t>
      </w:r>
      <w:r w:rsidRPr="00B97FE2">
        <w:rPr>
          <w:spacing w:val="1"/>
          <w:lang w:eastAsia="it-IT"/>
        </w:rPr>
        <w:t>o</w:t>
      </w:r>
      <w:r w:rsidRPr="00B97FE2">
        <w:rPr>
          <w:lang w:eastAsia="it-IT"/>
        </w:rPr>
        <w:t>no</w:t>
      </w:r>
      <w:r w:rsidRPr="00B97FE2">
        <w:rPr>
          <w:spacing w:val="-5"/>
          <w:lang w:eastAsia="it-IT"/>
        </w:rPr>
        <w:t xml:space="preserve"> </w:t>
      </w:r>
      <w:r w:rsidRPr="00B97FE2">
        <w:rPr>
          <w:spacing w:val="-1"/>
          <w:lang w:eastAsia="it-IT"/>
        </w:rPr>
        <w:t>a</w:t>
      </w:r>
      <w:r w:rsidRPr="00B97FE2">
        <w:rPr>
          <w:lang w:eastAsia="it-IT"/>
        </w:rPr>
        <w:t>lt</w:t>
      </w:r>
      <w:r w:rsidRPr="00B97FE2">
        <w:rPr>
          <w:spacing w:val="-4"/>
          <w:lang w:eastAsia="it-IT"/>
        </w:rPr>
        <w:t>r</w:t>
      </w:r>
      <w:r w:rsidRPr="00B97FE2">
        <w:rPr>
          <w:lang w:eastAsia="it-IT"/>
        </w:rPr>
        <w:t>esì</w:t>
      </w:r>
      <w:r w:rsidRPr="00B97FE2">
        <w:rPr>
          <w:spacing w:val="-5"/>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m</w:t>
      </w:r>
      <w:r w:rsidRPr="00B97FE2">
        <w:rPr>
          <w:lang w:eastAsia="it-IT"/>
        </w:rPr>
        <w:t>es</w:t>
      </w:r>
      <w:r w:rsidRPr="00B97FE2">
        <w:rPr>
          <w:spacing w:val="-2"/>
          <w:lang w:eastAsia="it-IT"/>
        </w:rPr>
        <w:t>s</w:t>
      </w:r>
      <w:r w:rsidRPr="00B97FE2">
        <w:rPr>
          <w:lang w:eastAsia="it-IT"/>
        </w:rPr>
        <w:t>e</w:t>
      </w:r>
      <w:r w:rsidRPr="00B97FE2">
        <w:rPr>
          <w:spacing w:val="-4"/>
          <w:lang w:eastAsia="it-IT"/>
        </w:rPr>
        <w:t xml:space="preserve"> </w:t>
      </w:r>
      <w:r w:rsidRPr="00B97FE2">
        <w:rPr>
          <w:spacing w:val="-1"/>
          <w:lang w:eastAsia="it-IT"/>
        </w:rPr>
        <w:t>a</w:t>
      </w:r>
      <w:r w:rsidRPr="00B97FE2">
        <w:rPr>
          <w:lang w:eastAsia="it-IT"/>
        </w:rPr>
        <w:t>lla</w:t>
      </w:r>
      <w:r w:rsidRPr="00B97FE2">
        <w:rPr>
          <w:spacing w:val="-7"/>
          <w:lang w:eastAsia="it-IT"/>
        </w:rPr>
        <w:t xml:space="preserve"> </w:t>
      </w:r>
      <w:r w:rsidRPr="00B97FE2">
        <w:rPr>
          <w:lang w:eastAsia="it-IT"/>
        </w:rPr>
        <w:t>ca</w:t>
      </w:r>
      <w:r w:rsidRPr="00B97FE2">
        <w:rPr>
          <w:spacing w:val="-3"/>
          <w:lang w:eastAsia="it-IT"/>
        </w:rPr>
        <w:t>n</w:t>
      </w:r>
      <w:r w:rsidRPr="00B97FE2">
        <w:rPr>
          <w:spacing w:val="-2"/>
          <w:lang w:eastAsia="it-IT"/>
        </w:rPr>
        <w:t>c</w:t>
      </w:r>
      <w:r w:rsidRPr="00B97FE2">
        <w:rPr>
          <w:spacing w:val="2"/>
          <w:lang w:eastAsia="it-IT"/>
        </w:rPr>
        <w:t>e</w:t>
      </w:r>
      <w:r w:rsidRPr="00B97FE2">
        <w:rPr>
          <w:spacing w:val="-2"/>
          <w:lang w:eastAsia="it-IT"/>
        </w:rPr>
        <w:t>ll</w:t>
      </w:r>
      <w:r w:rsidRPr="00B97FE2">
        <w:rPr>
          <w:spacing w:val="2"/>
          <w:lang w:eastAsia="it-IT"/>
        </w:rPr>
        <w:t>e</w:t>
      </w:r>
      <w:r w:rsidRPr="00B97FE2">
        <w:rPr>
          <w:spacing w:val="-2"/>
          <w:lang w:eastAsia="it-IT"/>
        </w:rPr>
        <w:t>ri</w:t>
      </w:r>
      <w:r w:rsidRPr="00B97FE2">
        <w:rPr>
          <w:lang w:eastAsia="it-IT"/>
        </w:rPr>
        <w:t xml:space="preserve">a </w:t>
      </w:r>
      <w:r w:rsidRPr="00B97FE2">
        <w:rPr>
          <w:spacing w:val="-2"/>
          <w:lang w:eastAsia="it-IT"/>
        </w:rPr>
        <w:t>l</w:t>
      </w:r>
      <w:r w:rsidRPr="00B97FE2">
        <w:rPr>
          <w:lang w:eastAsia="it-IT"/>
        </w:rPr>
        <w:t>e</w:t>
      </w:r>
      <w:r w:rsidRPr="00B97FE2">
        <w:rPr>
          <w:spacing w:val="49"/>
          <w:lang w:eastAsia="it-IT"/>
        </w:rPr>
        <w:t xml:space="preserve"> </w:t>
      </w:r>
      <w:r w:rsidRPr="00B97FE2">
        <w:rPr>
          <w:spacing w:val="-2"/>
          <w:lang w:eastAsia="it-IT"/>
        </w:rPr>
        <w:t>u</w:t>
      </w:r>
      <w:r w:rsidRPr="00B97FE2">
        <w:rPr>
          <w:lang w:eastAsia="it-IT"/>
        </w:rPr>
        <w:t>l</w:t>
      </w:r>
      <w:r w:rsidRPr="00B97FE2">
        <w:rPr>
          <w:spacing w:val="-3"/>
          <w:lang w:eastAsia="it-IT"/>
        </w:rPr>
        <w:t>t</w:t>
      </w:r>
      <w:r w:rsidRPr="00B97FE2">
        <w:rPr>
          <w:spacing w:val="2"/>
          <w:lang w:eastAsia="it-IT"/>
        </w:rPr>
        <w:t>e</w:t>
      </w:r>
      <w:r w:rsidRPr="00B97FE2">
        <w:rPr>
          <w:spacing w:val="-2"/>
          <w:lang w:eastAsia="it-IT"/>
        </w:rPr>
        <w:t>ri</w:t>
      </w:r>
      <w:r w:rsidRPr="00B97FE2">
        <w:rPr>
          <w:lang w:eastAsia="it-IT"/>
        </w:rPr>
        <w:t>o</w:t>
      </w:r>
      <w:r w:rsidRPr="00B97FE2">
        <w:rPr>
          <w:spacing w:val="-2"/>
          <w:lang w:eastAsia="it-IT"/>
        </w:rPr>
        <w:t>r</w:t>
      </w:r>
      <w:r w:rsidRPr="00B97FE2">
        <w:rPr>
          <w:lang w:eastAsia="it-IT"/>
        </w:rPr>
        <w:t>i</w:t>
      </w:r>
      <w:r w:rsidRPr="00B97FE2">
        <w:rPr>
          <w:spacing w:val="47"/>
          <w:lang w:eastAsia="it-IT"/>
        </w:rPr>
        <w:t xml:space="preserve"> </w:t>
      </w:r>
      <w:r w:rsidRPr="00B97FE2">
        <w:rPr>
          <w:spacing w:val="-2"/>
          <w:lang w:eastAsia="it-IT"/>
        </w:rPr>
        <w:t>i</w:t>
      </w:r>
      <w:r w:rsidRPr="00B97FE2">
        <w:rPr>
          <w:lang w:eastAsia="it-IT"/>
        </w:rPr>
        <w:t>n</w:t>
      </w:r>
      <w:r w:rsidRPr="00B97FE2">
        <w:rPr>
          <w:spacing w:val="-2"/>
          <w:lang w:eastAsia="it-IT"/>
        </w:rPr>
        <w:t>f</w:t>
      </w:r>
      <w:r w:rsidRPr="00B97FE2">
        <w:rPr>
          <w:lang w:eastAsia="it-IT"/>
        </w:rPr>
        <w:t>o</w:t>
      </w:r>
      <w:r w:rsidRPr="00B97FE2">
        <w:rPr>
          <w:spacing w:val="-2"/>
          <w:lang w:eastAsia="it-IT"/>
        </w:rPr>
        <w:t>rm</w:t>
      </w:r>
      <w:r w:rsidRPr="00B97FE2">
        <w:rPr>
          <w:spacing w:val="-1"/>
          <w:lang w:eastAsia="it-IT"/>
        </w:rPr>
        <w:t>a</w:t>
      </w:r>
      <w:r w:rsidRPr="00B97FE2">
        <w:rPr>
          <w:lang w:eastAsia="it-IT"/>
        </w:rPr>
        <w:t>z</w:t>
      </w:r>
      <w:r w:rsidRPr="00B97FE2">
        <w:rPr>
          <w:spacing w:val="-2"/>
          <w:lang w:eastAsia="it-IT"/>
        </w:rPr>
        <w:t>io</w:t>
      </w:r>
      <w:r w:rsidRPr="00B97FE2">
        <w:rPr>
          <w:lang w:eastAsia="it-IT"/>
        </w:rPr>
        <w:t>ni</w:t>
      </w:r>
      <w:r w:rsidRPr="00B97FE2">
        <w:rPr>
          <w:spacing w:val="48"/>
          <w:lang w:eastAsia="it-IT"/>
        </w:rPr>
        <w:t xml:space="preserve"> </w:t>
      </w:r>
      <w:r w:rsidRPr="00B97FE2">
        <w:rPr>
          <w:spacing w:val="-4"/>
          <w:lang w:eastAsia="it-IT"/>
        </w:rPr>
        <w:t>r</w:t>
      </w:r>
      <w:r w:rsidRPr="00B97FE2">
        <w:rPr>
          <w:spacing w:val="2"/>
          <w:lang w:eastAsia="it-IT"/>
        </w:rPr>
        <w:t>e</w:t>
      </w:r>
      <w:r w:rsidRPr="00B97FE2">
        <w:rPr>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e</w:t>
      </w:r>
      <w:r w:rsidRPr="00B97FE2">
        <w:rPr>
          <w:spacing w:val="49"/>
          <w:lang w:eastAsia="it-IT"/>
        </w:rPr>
        <w:t xml:space="preserve"> </w:t>
      </w:r>
      <w:r w:rsidRPr="00B97FE2">
        <w:rPr>
          <w:spacing w:val="-1"/>
          <w:lang w:eastAsia="it-IT"/>
        </w:rPr>
        <w:t>a</w:t>
      </w:r>
      <w:r w:rsidRPr="00B97FE2">
        <w:rPr>
          <w:lang w:eastAsia="it-IT"/>
        </w:rPr>
        <w:t>l</w:t>
      </w:r>
      <w:r w:rsidRPr="00B97FE2">
        <w:rPr>
          <w:spacing w:val="48"/>
          <w:lang w:eastAsia="it-IT"/>
        </w:rPr>
        <w:t xml:space="preserve"> </w:t>
      </w:r>
      <w:r w:rsidRPr="00B97FE2">
        <w:rPr>
          <w:spacing w:val="-3"/>
          <w:lang w:eastAsia="it-IT"/>
        </w:rPr>
        <w:t>d</w:t>
      </w:r>
      <w:r w:rsidRPr="00B97FE2">
        <w:rPr>
          <w:lang w:eastAsia="it-IT"/>
        </w:rPr>
        <w:t>eb</w:t>
      </w:r>
      <w:r w:rsidRPr="00B97FE2">
        <w:rPr>
          <w:spacing w:val="1"/>
          <w:lang w:eastAsia="it-IT"/>
        </w:rPr>
        <w:t>i</w:t>
      </w:r>
      <w:r w:rsidRPr="00B97FE2">
        <w:rPr>
          <w:spacing w:val="-3"/>
          <w:lang w:eastAsia="it-IT"/>
        </w:rPr>
        <w:t>t</w:t>
      </w:r>
      <w:r w:rsidRPr="00B97FE2">
        <w:rPr>
          <w:lang w:eastAsia="it-IT"/>
        </w:rPr>
        <w:t>o</w:t>
      </w:r>
      <w:r w:rsidRPr="00B97FE2">
        <w:rPr>
          <w:spacing w:val="-4"/>
          <w:lang w:eastAsia="it-IT"/>
        </w:rPr>
        <w:t>r</w:t>
      </w:r>
      <w:r w:rsidRPr="00B97FE2">
        <w:rPr>
          <w:lang w:eastAsia="it-IT"/>
        </w:rPr>
        <w:t>e</w:t>
      </w:r>
      <w:r w:rsidRPr="00B97FE2">
        <w:rPr>
          <w:spacing w:val="46"/>
          <w:lang w:eastAsia="it-IT"/>
        </w:rPr>
        <w:t xml:space="preserve"> </w:t>
      </w:r>
      <w:r w:rsidRPr="00B97FE2">
        <w:rPr>
          <w:lang w:eastAsia="it-IT"/>
        </w:rPr>
        <w:t>e</w:t>
      </w:r>
      <w:r w:rsidRPr="00B97FE2">
        <w:rPr>
          <w:spacing w:val="49"/>
          <w:lang w:eastAsia="it-IT"/>
        </w:rPr>
        <w:t xml:space="preserve"> </w:t>
      </w:r>
      <w:r w:rsidRPr="00B97FE2">
        <w:rPr>
          <w:spacing w:val="-2"/>
          <w:lang w:eastAsia="it-IT"/>
        </w:rPr>
        <w:t>r</w:t>
      </w:r>
      <w:r w:rsidRPr="00B97FE2">
        <w:rPr>
          <w:lang w:eastAsia="it-IT"/>
        </w:rPr>
        <w:t>i</w:t>
      </w:r>
      <w:r w:rsidRPr="00B97FE2">
        <w:rPr>
          <w:spacing w:val="-2"/>
          <w:lang w:eastAsia="it-IT"/>
        </w:rPr>
        <w:t>l</w:t>
      </w:r>
      <w:r w:rsidRPr="00B97FE2">
        <w:rPr>
          <w:lang w:eastAsia="it-IT"/>
        </w:rPr>
        <w:t>ev</w:t>
      </w:r>
      <w:r w:rsidRPr="00B97FE2">
        <w:rPr>
          <w:spacing w:val="-1"/>
          <w:lang w:eastAsia="it-IT"/>
        </w:rPr>
        <w:t>a</w:t>
      </w:r>
      <w:r w:rsidRPr="00B97FE2">
        <w:rPr>
          <w:spacing w:val="-2"/>
          <w:lang w:eastAsia="it-IT"/>
        </w:rPr>
        <w:t>n</w:t>
      </w:r>
      <w:r w:rsidRPr="00B97FE2">
        <w:rPr>
          <w:lang w:eastAsia="it-IT"/>
        </w:rPr>
        <w:t>ti</w:t>
      </w:r>
      <w:r w:rsidRPr="00B97FE2">
        <w:rPr>
          <w:spacing w:val="48"/>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45"/>
          <w:lang w:eastAsia="it-IT"/>
        </w:rPr>
        <w:t xml:space="preserve"> </w:t>
      </w:r>
      <w:r w:rsidRPr="00B97FE2">
        <w:rPr>
          <w:lang w:eastAsia="it-IT"/>
        </w:rPr>
        <w:t>la</w:t>
      </w:r>
      <w:r w:rsidRPr="00B97FE2">
        <w:rPr>
          <w:spacing w:val="46"/>
          <w:lang w:eastAsia="it-IT"/>
        </w:rPr>
        <w:t xml:space="preserve"> </w:t>
      </w:r>
      <w:r w:rsidRPr="00B97FE2">
        <w:rPr>
          <w:spacing w:val="-2"/>
          <w:lang w:eastAsia="it-IT"/>
        </w:rPr>
        <w:t>su</w:t>
      </w:r>
      <w:r w:rsidRPr="00B97FE2">
        <w:rPr>
          <w:lang w:eastAsia="it-IT"/>
        </w:rPr>
        <w:t>ssi</w:t>
      </w:r>
      <w:r w:rsidRPr="00B97FE2">
        <w:rPr>
          <w:spacing w:val="-2"/>
          <w:lang w:eastAsia="it-IT"/>
        </w:rPr>
        <w:t>s</w:t>
      </w:r>
      <w:r w:rsidRPr="00B97FE2">
        <w:rPr>
          <w:spacing w:val="-3"/>
          <w:lang w:eastAsia="it-IT"/>
        </w:rPr>
        <w:t>t</w:t>
      </w:r>
      <w:r w:rsidRPr="00B97FE2">
        <w:rPr>
          <w:spacing w:val="2"/>
          <w:lang w:eastAsia="it-IT"/>
        </w:rPr>
        <w:t>e</w:t>
      </w:r>
      <w:r w:rsidRPr="00B97FE2">
        <w:rPr>
          <w:lang w:eastAsia="it-IT"/>
        </w:rPr>
        <w:t>nza</w:t>
      </w:r>
      <w:r w:rsidRPr="00B97FE2">
        <w:rPr>
          <w:spacing w:val="45"/>
          <w:lang w:eastAsia="it-IT"/>
        </w:rPr>
        <w:t xml:space="preserve"> </w:t>
      </w:r>
      <w:r w:rsidRPr="00B97FE2">
        <w:rPr>
          <w:spacing w:val="-3"/>
          <w:lang w:eastAsia="it-IT"/>
        </w:rPr>
        <w:t>d</w:t>
      </w:r>
      <w:r w:rsidRPr="00B97FE2">
        <w:rPr>
          <w:lang w:eastAsia="it-IT"/>
        </w:rPr>
        <w:t>ei</w:t>
      </w:r>
      <w:r w:rsidRPr="00B97FE2">
        <w:rPr>
          <w:spacing w:val="57"/>
          <w:lang w:eastAsia="it-IT"/>
        </w:rPr>
        <w:t xml:space="preserve"> </w:t>
      </w:r>
      <w:r w:rsidRPr="00B97FE2">
        <w:rPr>
          <w:spacing w:val="-4"/>
          <w:lang w:eastAsia="it-IT"/>
        </w:rPr>
        <w:t>r</w:t>
      </w:r>
      <w:r w:rsidRPr="00B97FE2">
        <w:rPr>
          <w:spacing w:val="2"/>
          <w:lang w:eastAsia="it-IT"/>
        </w:rPr>
        <w:t>e</w:t>
      </w:r>
      <w:r w:rsidRPr="00B97FE2">
        <w:rPr>
          <w:spacing w:val="-1"/>
          <w:lang w:eastAsia="it-IT"/>
        </w:rPr>
        <w:t>q</w:t>
      </w:r>
      <w:r w:rsidRPr="00B97FE2">
        <w:rPr>
          <w:spacing w:val="-2"/>
          <w:lang w:eastAsia="it-IT"/>
        </w:rPr>
        <w:t>u</w:t>
      </w:r>
      <w:r w:rsidRPr="00B97FE2">
        <w:rPr>
          <w:lang w:eastAsia="it-IT"/>
        </w:rPr>
        <w:t>i</w:t>
      </w:r>
      <w:r w:rsidRPr="00B97FE2">
        <w:rPr>
          <w:spacing w:val="-2"/>
          <w:lang w:eastAsia="it-IT"/>
        </w:rPr>
        <w:t>s</w:t>
      </w:r>
      <w:r w:rsidRPr="00B97FE2">
        <w:rPr>
          <w:lang w:eastAsia="it-IT"/>
        </w:rPr>
        <w:t>iti ec</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en</w:t>
      </w:r>
      <w:r w:rsidRPr="00B97FE2">
        <w:rPr>
          <w:spacing w:val="-3"/>
          <w:lang w:eastAsia="it-IT"/>
        </w:rPr>
        <w:t>t</w:t>
      </w:r>
      <w:r w:rsidRPr="00B97FE2">
        <w:rPr>
          <w:lang w:eastAsia="it-IT"/>
        </w:rPr>
        <w:t>i</w:t>
      </w:r>
      <w:r w:rsidRPr="00B97FE2">
        <w:rPr>
          <w:spacing w:val="2"/>
          <w:lang w:eastAsia="it-IT"/>
        </w:rPr>
        <w:t xml:space="preserve"> </w:t>
      </w:r>
      <w:r w:rsidRPr="00B97FE2">
        <w:rPr>
          <w:spacing w:val="-1"/>
          <w:lang w:eastAsia="it-IT"/>
        </w:rPr>
        <w:t>q</w:t>
      </w:r>
      <w:r w:rsidRPr="00B97FE2">
        <w:rPr>
          <w:spacing w:val="-2"/>
          <w:lang w:eastAsia="it-IT"/>
        </w:rPr>
        <w:t>u</w:t>
      </w:r>
      <w:r w:rsidRPr="00B97FE2">
        <w:rPr>
          <w:lang w:eastAsia="it-IT"/>
        </w:rPr>
        <w:t>e</w:t>
      </w:r>
      <w:r w:rsidRPr="00B97FE2">
        <w:rPr>
          <w:spacing w:val="1"/>
          <w:lang w:eastAsia="it-IT"/>
        </w:rPr>
        <w:t>l</w:t>
      </w:r>
      <w:r w:rsidRPr="00B97FE2">
        <w:rPr>
          <w:spacing w:val="-2"/>
          <w:lang w:eastAsia="it-IT"/>
        </w:rPr>
        <w:t>l</w:t>
      </w:r>
      <w:r w:rsidRPr="00B97FE2">
        <w:rPr>
          <w:lang w:eastAsia="it-IT"/>
        </w:rPr>
        <w:t>i</w:t>
      </w:r>
      <w:r w:rsidRPr="00B97FE2">
        <w:rPr>
          <w:spacing w:val="2"/>
          <w:lang w:eastAsia="it-IT"/>
        </w:rPr>
        <w:t xml:space="preserve"> </w:t>
      </w:r>
      <w:r w:rsidRPr="00B97FE2">
        <w:rPr>
          <w:lang w:eastAsia="it-IT"/>
        </w:rPr>
        <w:t>di</w:t>
      </w:r>
      <w:r w:rsidRPr="00B97FE2">
        <w:rPr>
          <w:spacing w:val="2"/>
          <w:lang w:eastAsia="it-IT"/>
        </w:rPr>
        <w:t xml:space="preserve"> </w:t>
      </w:r>
      <w:r w:rsidRPr="00B97FE2">
        <w:rPr>
          <w:spacing w:val="-2"/>
          <w:lang w:eastAsia="it-IT"/>
        </w:rPr>
        <w:t>c</w:t>
      </w:r>
      <w:r w:rsidRPr="00B97FE2">
        <w:rPr>
          <w:lang w:eastAsia="it-IT"/>
        </w:rPr>
        <w:t>ui</w:t>
      </w:r>
      <w:r w:rsidRPr="00B97FE2">
        <w:rPr>
          <w:spacing w:val="-1"/>
          <w:lang w:eastAsia="it-IT"/>
        </w:rPr>
        <w:t xml:space="preserve"> 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2"/>
          <w:lang w:eastAsia="it-IT"/>
        </w:rPr>
        <w:t xml:space="preserve"> </w:t>
      </w:r>
      <w:r w:rsidRPr="00B97FE2">
        <w:rPr>
          <w:lang w:eastAsia="it-IT"/>
        </w:rPr>
        <w:t xml:space="preserve">2, comma 1, lettera d), </w:t>
      </w:r>
      <w:r w:rsidRPr="00B97FE2">
        <w:rPr>
          <w:spacing w:val="-3"/>
          <w:lang w:eastAsia="it-IT"/>
        </w:rPr>
        <w:t>d</w:t>
      </w:r>
      <w:r w:rsidRPr="00B97FE2">
        <w:rPr>
          <w:spacing w:val="2"/>
          <w:lang w:eastAsia="it-IT"/>
        </w:rPr>
        <w:t>e</w:t>
      </w:r>
      <w:r w:rsidRPr="00B97FE2">
        <w:rPr>
          <w:spacing w:val="-3"/>
          <w:lang w:eastAsia="it-IT"/>
        </w:rPr>
        <w:t>t</w:t>
      </w:r>
      <w:r w:rsidRPr="00B97FE2">
        <w:rPr>
          <w:lang w:eastAsia="it-IT"/>
        </w:rPr>
        <w:t>en</w:t>
      </w:r>
      <w:r w:rsidRPr="00B97FE2">
        <w:rPr>
          <w:spacing w:val="-2"/>
          <w:lang w:eastAsia="it-IT"/>
        </w:rPr>
        <w:t>u</w:t>
      </w:r>
      <w:r w:rsidRPr="00B97FE2">
        <w:rPr>
          <w:spacing w:val="-3"/>
          <w:lang w:eastAsia="it-IT"/>
        </w:rPr>
        <w:t>t</w:t>
      </w:r>
      <w:r w:rsidRPr="00B97FE2">
        <w:rPr>
          <w:lang w:eastAsia="it-IT"/>
        </w:rPr>
        <w:t>e</w:t>
      </w:r>
      <w:r w:rsidRPr="00B97FE2">
        <w:rPr>
          <w:spacing w:val="30"/>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30"/>
          <w:lang w:eastAsia="it-IT"/>
        </w:rPr>
        <w:t xml:space="preserve"> </w:t>
      </w:r>
      <w:r w:rsidRPr="00B97FE2">
        <w:rPr>
          <w:spacing w:val="-4"/>
          <w:lang w:eastAsia="it-IT"/>
        </w:rPr>
        <w:t>a</w:t>
      </w:r>
      <w:r w:rsidRPr="00B97FE2">
        <w:rPr>
          <w:lang w:eastAsia="it-IT"/>
        </w:rPr>
        <w:t>lt</w:t>
      </w:r>
      <w:r w:rsidRPr="00B97FE2">
        <w:rPr>
          <w:spacing w:val="-4"/>
          <w:lang w:eastAsia="it-IT"/>
        </w:rPr>
        <w:t>r</w:t>
      </w:r>
      <w:r w:rsidRPr="00B97FE2">
        <w:rPr>
          <w:lang w:eastAsia="it-IT"/>
        </w:rPr>
        <w:t>e</w:t>
      </w:r>
      <w:r w:rsidRPr="00B97FE2">
        <w:rPr>
          <w:spacing w:val="30"/>
          <w:lang w:eastAsia="it-IT"/>
        </w:rPr>
        <w:t xml:space="preserve"> </w:t>
      </w:r>
      <w:r w:rsidRPr="00B97FE2">
        <w:rPr>
          <w:lang w:eastAsia="it-IT"/>
        </w:rPr>
        <w:t>p</w:t>
      </w:r>
      <w:r w:rsidRPr="00B97FE2">
        <w:rPr>
          <w:spacing w:val="-2"/>
          <w:lang w:eastAsia="it-IT"/>
        </w:rPr>
        <w:t>u</w:t>
      </w:r>
      <w:r w:rsidRPr="00B97FE2">
        <w:rPr>
          <w:spacing w:val="-3"/>
          <w:lang w:eastAsia="it-IT"/>
        </w:rPr>
        <w:t>b</w:t>
      </w:r>
      <w:r w:rsidRPr="00B97FE2">
        <w:rPr>
          <w:lang w:eastAsia="it-IT"/>
        </w:rPr>
        <w:t>bl</w:t>
      </w:r>
      <w:r w:rsidRPr="00B97FE2">
        <w:rPr>
          <w:spacing w:val="-2"/>
          <w:lang w:eastAsia="it-IT"/>
        </w:rPr>
        <w:t>i</w:t>
      </w:r>
      <w:r w:rsidRPr="00B97FE2">
        <w:rPr>
          <w:lang w:eastAsia="it-IT"/>
        </w:rPr>
        <w:t>c</w:t>
      </w:r>
      <w:r w:rsidRPr="00B97FE2">
        <w:rPr>
          <w:spacing w:val="-2"/>
          <w:lang w:eastAsia="it-IT"/>
        </w:rPr>
        <w:t>h</w:t>
      </w:r>
      <w:r w:rsidRPr="00B97FE2">
        <w:rPr>
          <w:lang w:eastAsia="it-IT"/>
        </w:rPr>
        <w:t>e</w:t>
      </w:r>
      <w:r w:rsidRPr="00B97FE2">
        <w:rPr>
          <w:spacing w:val="30"/>
          <w:lang w:eastAsia="it-IT"/>
        </w:rPr>
        <w:t xml:space="preserve"> </w:t>
      </w:r>
      <w:r w:rsidRPr="00B97FE2">
        <w:rPr>
          <w:spacing w:val="-1"/>
          <w:lang w:eastAsia="it-IT"/>
        </w:rPr>
        <w:t>a</w:t>
      </w:r>
      <w:r w:rsidRPr="00B97FE2">
        <w:rPr>
          <w:spacing w:val="-2"/>
          <w:lang w:eastAsia="it-IT"/>
        </w:rPr>
        <w:t>mmi</w:t>
      </w:r>
      <w:r w:rsidRPr="00B97FE2">
        <w:rPr>
          <w:lang w:eastAsia="it-IT"/>
        </w:rPr>
        <w:t>n</w:t>
      </w:r>
      <w:r w:rsidRPr="00B97FE2">
        <w:rPr>
          <w:spacing w:val="-2"/>
          <w:lang w:eastAsia="it-IT"/>
        </w:rPr>
        <w:t>i</w:t>
      </w:r>
      <w:r w:rsidRPr="00B97FE2">
        <w:rPr>
          <w:lang w:eastAsia="it-IT"/>
        </w:rPr>
        <w:t>st</w:t>
      </w:r>
      <w:r w:rsidRPr="00B97FE2">
        <w:rPr>
          <w:spacing w:val="-1"/>
          <w:lang w:eastAsia="it-IT"/>
        </w:rPr>
        <w:t>ra</w:t>
      </w:r>
      <w:r w:rsidRPr="00B97FE2">
        <w:rPr>
          <w:lang w:eastAsia="it-IT"/>
        </w:rPr>
        <w:t>zi</w:t>
      </w:r>
      <w:r w:rsidRPr="00B97FE2">
        <w:rPr>
          <w:spacing w:val="-1"/>
          <w:lang w:eastAsia="it-IT"/>
        </w:rPr>
        <w:t>o</w:t>
      </w:r>
      <w:r w:rsidRPr="00B97FE2">
        <w:rPr>
          <w:spacing w:val="-2"/>
          <w:lang w:eastAsia="it-IT"/>
        </w:rPr>
        <w:t>n</w:t>
      </w:r>
      <w:r w:rsidRPr="00B97FE2">
        <w:rPr>
          <w:lang w:eastAsia="it-IT"/>
        </w:rPr>
        <w:t>i in</w:t>
      </w:r>
      <w:r w:rsidRPr="00B97FE2">
        <w:rPr>
          <w:spacing w:val="-3"/>
          <w:lang w:eastAsia="it-IT"/>
        </w:rPr>
        <w:t>d</w:t>
      </w:r>
      <w:r w:rsidRPr="00B97FE2">
        <w:rPr>
          <w:lang w:eastAsia="it-IT"/>
        </w:rPr>
        <w:t>i</w:t>
      </w:r>
      <w:r w:rsidRPr="00B97FE2">
        <w:rPr>
          <w:spacing w:val="-2"/>
          <w:lang w:eastAsia="it-IT"/>
        </w:rPr>
        <w:t>v</w:t>
      </w:r>
      <w:r w:rsidRPr="00B97FE2">
        <w:rPr>
          <w:lang w:eastAsia="it-IT"/>
        </w:rPr>
        <w:t>idu</w:t>
      </w:r>
      <w:r w:rsidRPr="00B97FE2">
        <w:rPr>
          <w:spacing w:val="-1"/>
          <w:lang w:eastAsia="it-IT"/>
        </w:rPr>
        <w:t>a</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4"/>
          <w:lang w:eastAsia="it-IT"/>
        </w:rPr>
        <w:t>a</w:t>
      </w:r>
      <w:r w:rsidRPr="00B97FE2">
        <w:rPr>
          <w:lang w:eastAsia="it-IT"/>
        </w:rPr>
        <w:t>l</w:t>
      </w:r>
      <w:r w:rsidRPr="00B97FE2">
        <w:rPr>
          <w:spacing w:val="-1"/>
          <w:lang w:eastAsia="it-IT"/>
        </w:rPr>
        <w:t xml:space="preserve"> </w:t>
      </w:r>
      <w:r w:rsidRPr="00B97FE2">
        <w:rPr>
          <w:spacing w:val="-2"/>
          <w:lang w:eastAsia="it-IT"/>
        </w:rPr>
        <w:t>M</w:t>
      </w:r>
      <w:r w:rsidRPr="00B97FE2">
        <w:rPr>
          <w:lang w:eastAsia="it-IT"/>
        </w:rPr>
        <w:t>i</w:t>
      </w:r>
      <w:r w:rsidRPr="00B97FE2">
        <w:rPr>
          <w:spacing w:val="-2"/>
          <w:lang w:eastAsia="it-IT"/>
        </w:rPr>
        <w:t>n</w:t>
      </w:r>
      <w:r w:rsidRPr="00B97FE2">
        <w:rPr>
          <w:lang w:eastAsia="it-IT"/>
        </w:rPr>
        <w:t>is</w:t>
      </w:r>
      <w:r w:rsidRPr="00B97FE2">
        <w:rPr>
          <w:spacing w:val="-2"/>
          <w:lang w:eastAsia="it-IT"/>
        </w:rPr>
        <w:t>t</w:t>
      </w:r>
      <w:r w:rsidRPr="00B97FE2">
        <w:rPr>
          <w:spacing w:val="2"/>
          <w:lang w:eastAsia="it-IT"/>
        </w:rPr>
        <w:t>e</w:t>
      </w:r>
      <w:r w:rsidRPr="00B97FE2">
        <w:rPr>
          <w:spacing w:val="-4"/>
          <w:lang w:eastAsia="it-IT"/>
        </w:rPr>
        <w:t>r</w:t>
      </w:r>
      <w:r w:rsidRPr="00B97FE2">
        <w:rPr>
          <w:lang w:eastAsia="it-IT"/>
        </w:rPr>
        <w:t xml:space="preserve">o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2"/>
          <w:lang w:eastAsia="it-IT"/>
        </w:rPr>
        <w:t>s</w:t>
      </w:r>
      <w:r w:rsidRPr="00B97FE2">
        <w:rPr>
          <w:lang w:eastAsia="it-IT"/>
        </w:rPr>
        <w:t>ti</w:t>
      </w:r>
      <w:r w:rsidRPr="00B97FE2">
        <w:rPr>
          <w:spacing w:val="-3"/>
          <w:lang w:eastAsia="it-IT"/>
        </w:rPr>
        <w:t>z</w:t>
      </w:r>
      <w:r w:rsidRPr="00B97FE2">
        <w:rPr>
          <w:lang w:eastAsia="it-IT"/>
        </w:rPr>
        <w:t>i</w:t>
      </w:r>
      <w:r w:rsidRPr="00B97FE2">
        <w:rPr>
          <w:spacing w:val="-1"/>
          <w:lang w:eastAsia="it-IT"/>
        </w:rPr>
        <w:t>a</w:t>
      </w:r>
      <w:r w:rsidRPr="00B97FE2">
        <w:rPr>
          <w:lang w:eastAsia="it-IT"/>
        </w:rPr>
        <w:t>.</w:t>
      </w:r>
      <w:r w:rsidRPr="00B97FE2">
        <w:rPr>
          <w:spacing w:val="-2"/>
          <w:lang w:eastAsia="it-IT"/>
        </w:rPr>
        <w:t xml:space="preserve"> </w:t>
      </w:r>
      <w:r w:rsidRPr="00B97FE2">
        <w:rPr>
          <w:lang w:eastAsia="it-IT"/>
        </w:rPr>
        <w:t>Si</w:t>
      </w:r>
      <w:r w:rsidRPr="00B97FE2">
        <w:rPr>
          <w:spacing w:val="-1"/>
          <w:lang w:eastAsia="it-IT"/>
        </w:rPr>
        <w:t xml:space="preserve"> a</w:t>
      </w:r>
      <w:r w:rsidRPr="00B97FE2">
        <w:rPr>
          <w:lang w:eastAsia="it-IT"/>
        </w:rPr>
        <w:t>ppl</w:t>
      </w:r>
      <w:r w:rsidRPr="00B97FE2">
        <w:rPr>
          <w:spacing w:val="-2"/>
          <w:lang w:eastAsia="it-IT"/>
        </w:rPr>
        <w:t>i</w:t>
      </w:r>
      <w:r w:rsidRPr="00B97FE2">
        <w:rPr>
          <w:lang w:eastAsia="it-IT"/>
        </w:rPr>
        <w:t>ca</w:t>
      </w:r>
      <w:r w:rsidRPr="00B97FE2">
        <w:rPr>
          <w:spacing w:val="-2"/>
          <w:lang w:eastAsia="it-IT"/>
        </w:rPr>
        <w:t xml:space="preserve"> </w:t>
      </w:r>
      <w:r w:rsidRPr="00B97FE2">
        <w:rPr>
          <w:lang w:eastAsia="it-IT"/>
        </w:rPr>
        <w:t>il</w:t>
      </w:r>
      <w:r w:rsidRPr="00B97FE2">
        <w:rPr>
          <w:spacing w:val="-1"/>
          <w:lang w:eastAsia="it-IT"/>
        </w:rPr>
        <w:t xml:space="preserve"> </w:t>
      </w:r>
      <w:r w:rsidRPr="00B97FE2">
        <w:rPr>
          <w:spacing w:val="-2"/>
          <w:lang w:eastAsia="it-IT"/>
        </w:rPr>
        <w:t>c</w:t>
      </w:r>
      <w:r w:rsidRPr="00B97FE2">
        <w:rPr>
          <w:lang w:eastAsia="it-IT"/>
        </w:rPr>
        <w:t>o</w:t>
      </w:r>
      <w:r w:rsidRPr="00B97FE2">
        <w:rPr>
          <w:spacing w:val="6"/>
          <w:lang w:eastAsia="it-IT"/>
        </w:rPr>
        <w:t>m</w:t>
      </w:r>
      <w:r w:rsidRPr="00B97FE2">
        <w:rPr>
          <w:spacing w:val="-2"/>
          <w:lang w:eastAsia="it-IT"/>
        </w:rPr>
        <w:t>m</w:t>
      </w:r>
      <w:r w:rsidRPr="00B97FE2">
        <w:rPr>
          <w:lang w:eastAsia="it-IT"/>
        </w:rPr>
        <w:t>a</w:t>
      </w:r>
      <w:r w:rsidRPr="00B97FE2">
        <w:rPr>
          <w:spacing w:val="-2"/>
          <w:lang w:eastAsia="it-IT"/>
        </w:rPr>
        <w:t xml:space="preserve"> </w:t>
      </w:r>
      <w:r w:rsidRPr="00B97FE2">
        <w:rPr>
          <w:lang w:eastAsia="it-IT"/>
        </w:rPr>
        <w:t>5.</w:t>
      </w:r>
    </w:p>
    <w:p w:rsidR="00D7436F" w:rsidRPr="00B97FE2" w:rsidRDefault="00D7436F" w:rsidP="00AB467F">
      <w:pPr>
        <w:widowControl w:val="0"/>
        <w:tabs>
          <w:tab w:val="left" w:pos="821"/>
        </w:tabs>
        <w:suppressAutoHyphens w:val="0"/>
        <w:kinsoku w:val="0"/>
        <w:overflowPunct w:val="0"/>
        <w:autoSpaceDE w:val="0"/>
        <w:autoSpaceDN w:val="0"/>
        <w:adjustRightInd w:val="0"/>
        <w:spacing w:before="2" w:after="0" w:line="276" w:lineRule="auto"/>
        <w:rPr>
          <w:lang w:eastAsia="it-IT"/>
        </w:rPr>
      </w:pPr>
      <w:r w:rsidRPr="00B97FE2">
        <w:rPr>
          <w:lang w:eastAsia="it-IT"/>
        </w:rPr>
        <w:t xml:space="preserve">7. </w:t>
      </w:r>
      <w:r w:rsidRPr="00B97FE2">
        <w:t xml:space="preserve">Le disposizioni del presente articolo acquistano efficacia a decorrere dal sessantesimo giorno successivo alla pubblicazione nella </w:t>
      </w:r>
      <w:r w:rsidRPr="00B97FE2">
        <w:rPr>
          <w:iCs/>
        </w:rPr>
        <w:t>Gazzetta Ufficiale</w:t>
      </w:r>
      <w:r w:rsidRPr="00B97FE2">
        <w:t xml:space="preserve"> del provvedimento del responsabile dei sistemi informativi automatizzati del Ministero della giustizia, da adottarsi entro un anno dall’entrata in vigore del presente decreto, attestante la piena funzionalità del collegamento telematico, anche a seguito della stipulazione delle convenzioni di cui al comma 5.</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strike/>
          <w:lang w:eastAsia="it-IT"/>
        </w:rPr>
      </w:pPr>
    </w:p>
    <w:p w:rsidR="00D7436F" w:rsidRPr="00B97FE2" w:rsidRDefault="00D7436F" w:rsidP="00AB467F">
      <w:pPr>
        <w:widowControl w:val="0"/>
        <w:suppressAutoHyphens w:val="0"/>
        <w:kinsoku w:val="0"/>
        <w:overflowPunct w:val="0"/>
        <w:autoSpaceDE w:val="0"/>
        <w:autoSpaceDN w:val="0"/>
        <w:adjustRightInd w:val="0"/>
        <w:spacing w:before="18" w:after="0" w:line="28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C</w:t>
      </w:r>
      <w:r w:rsidR="005062F9">
        <w:rPr>
          <w:b/>
          <w:spacing w:val="-2"/>
          <w:lang w:eastAsia="it-IT"/>
        </w:rPr>
        <w:t>APO</w:t>
      </w:r>
      <w:r w:rsidRPr="00B97FE2">
        <w:rPr>
          <w:b/>
          <w:spacing w:val="73"/>
          <w:lang w:eastAsia="it-IT"/>
        </w:rPr>
        <w:t xml:space="preserve"> </w:t>
      </w:r>
      <w:r w:rsidRPr="00B97FE2">
        <w:rPr>
          <w:b/>
          <w:lang w:eastAsia="it-IT"/>
        </w:rPr>
        <w:t>IV</w:t>
      </w:r>
    </w:p>
    <w:p w:rsidR="00D7436F" w:rsidRPr="00B97FE2" w:rsidRDefault="00D7436F" w:rsidP="00AB467F">
      <w:pPr>
        <w:rPr>
          <w:b/>
        </w:rPr>
      </w:pPr>
      <w:r w:rsidRPr="00B97FE2">
        <w:rPr>
          <w:b/>
        </w:rPr>
        <w:t xml:space="preserve">                         DISPOSIZIONI IN MATERIA DI DIRITTO DEL LAVORO</w:t>
      </w:r>
    </w:p>
    <w:p w:rsidR="00D7436F" w:rsidRPr="00B97FE2" w:rsidRDefault="00D7436F" w:rsidP="00AB467F">
      <w:pPr>
        <w:widowControl w:val="0"/>
        <w:suppressAutoHyphens w:val="0"/>
        <w:kinsoku w:val="0"/>
        <w:overflowPunct w:val="0"/>
        <w:autoSpaceDE w:val="0"/>
        <w:autoSpaceDN w:val="0"/>
        <w:adjustRightInd w:val="0"/>
        <w:spacing w:before="19" w:after="0" w:line="22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368</w:t>
      </w: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Coo</w:t>
      </w:r>
      <w:r w:rsidRPr="00B97FE2">
        <w:rPr>
          <w:b/>
          <w:spacing w:val="-2"/>
          <w:lang w:eastAsia="it-IT"/>
        </w:rPr>
        <w:t>r</w:t>
      </w:r>
      <w:r w:rsidRPr="00B97FE2">
        <w:rPr>
          <w:b/>
          <w:spacing w:val="-3"/>
          <w:lang w:eastAsia="it-IT"/>
        </w:rPr>
        <w:t>d</w:t>
      </w:r>
      <w:r w:rsidRPr="00B97FE2">
        <w:rPr>
          <w:b/>
          <w:lang w:eastAsia="it-IT"/>
        </w:rPr>
        <w:t>in</w:t>
      </w:r>
      <w:r w:rsidRPr="00B97FE2">
        <w:rPr>
          <w:b/>
          <w:spacing w:val="-1"/>
          <w:lang w:eastAsia="it-IT"/>
        </w:rPr>
        <w:t>a</w:t>
      </w:r>
      <w:r w:rsidRPr="00B97FE2">
        <w:rPr>
          <w:b/>
          <w:spacing w:val="-4"/>
          <w:lang w:eastAsia="it-IT"/>
        </w:rPr>
        <w:t>m</w:t>
      </w:r>
      <w:r w:rsidRPr="00B97FE2">
        <w:rPr>
          <w:b/>
          <w:lang w:eastAsia="it-IT"/>
        </w:rPr>
        <w:t>en</w:t>
      </w:r>
      <w:r w:rsidRPr="00B97FE2">
        <w:rPr>
          <w:b/>
          <w:spacing w:val="-3"/>
          <w:lang w:eastAsia="it-IT"/>
        </w:rPr>
        <w:t>t</w:t>
      </w:r>
      <w:r w:rsidRPr="00B97FE2">
        <w:rPr>
          <w:b/>
          <w:lang w:eastAsia="it-IT"/>
        </w:rPr>
        <w:t>o c</w:t>
      </w:r>
      <w:r w:rsidRPr="00B97FE2">
        <w:rPr>
          <w:b/>
          <w:spacing w:val="-1"/>
          <w:lang w:eastAsia="it-IT"/>
        </w:rPr>
        <w:t>o</w:t>
      </w:r>
      <w:r w:rsidRPr="00B97FE2">
        <w:rPr>
          <w:b/>
          <w:lang w:eastAsia="it-IT"/>
        </w:rPr>
        <w:t>n</w:t>
      </w:r>
      <w:r w:rsidRPr="00B97FE2">
        <w:rPr>
          <w:b/>
          <w:spacing w:val="-1"/>
          <w:lang w:eastAsia="it-IT"/>
        </w:rPr>
        <w:t xml:space="preserve"> </w:t>
      </w:r>
      <w:r w:rsidRPr="00B97FE2">
        <w:rPr>
          <w:b/>
          <w:lang w:eastAsia="it-IT"/>
        </w:rPr>
        <w:t>la</w:t>
      </w:r>
      <w:r w:rsidRPr="00B97FE2">
        <w:rPr>
          <w:b/>
          <w:spacing w:val="-2"/>
          <w:lang w:eastAsia="it-IT"/>
        </w:rPr>
        <w:t xml:space="preserve"> </w:t>
      </w:r>
      <w:r w:rsidRPr="00B97FE2">
        <w:rPr>
          <w:b/>
          <w:lang w:eastAsia="it-IT"/>
        </w:rPr>
        <w:t>dis</w:t>
      </w:r>
      <w:r w:rsidRPr="00B97FE2">
        <w:rPr>
          <w:b/>
          <w:spacing w:val="-2"/>
          <w:lang w:eastAsia="it-IT"/>
        </w:rPr>
        <w:t>c</w:t>
      </w:r>
      <w:r w:rsidRPr="00B97FE2">
        <w:rPr>
          <w:b/>
          <w:lang w:eastAsia="it-IT"/>
        </w:rPr>
        <w:t>i</w:t>
      </w:r>
      <w:r w:rsidRPr="00B97FE2">
        <w:rPr>
          <w:b/>
          <w:spacing w:val="-3"/>
          <w:lang w:eastAsia="it-IT"/>
        </w:rPr>
        <w:t>p</w:t>
      </w:r>
      <w:r w:rsidRPr="00B97FE2">
        <w:rPr>
          <w:b/>
          <w:lang w:eastAsia="it-IT"/>
        </w:rPr>
        <w:t>l</w:t>
      </w:r>
      <w:r w:rsidRPr="00B97FE2">
        <w:rPr>
          <w:b/>
          <w:spacing w:val="-2"/>
          <w:lang w:eastAsia="it-IT"/>
        </w:rPr>
        <w:t>i</w:t>
      </w:r>
      <w:r w:rsidRPr="00B97FE2">
        <w:rPr>
          <w:b/>
          <w:lang w:eastAsia="it-IT"/>
        </w:rPr>
        <w:t>na</w:t>
      </w:r>
      <w:r w:rsidRPr="00B97FE2">
        <w:rPr>
          <w:b/>
          <w:spacing w:val="-2"/>
          <w:lang w:eastAsia="it-IT"/>
        </w:rPr>
        <w:t xml:space="preserve"> </w:t>
      </w:r>
      <w:r w:rsidRPr="00B97FE2">
        <w:rPr>
          <w:b/>
          <w:lang w:eastAsia="it-IT"/>
        </w:rPr>
        <w:t>del di</w:t>
      </w:r>
      <w:r w:rsidRPr="00B97FE2">
        <w:rPr>
          <w:b/>
          <w:spacing w:val="-4"/>
          <w:lang w:eastAsia="it-IT"/>
        </w:rPr>
        <w:t>r</w:t>
      </w:r>
      <w:r w:rsidRPr="00B97FE2">
        <w:rPr>
          <w:b/>
          <w:lang w:eastAsia="it-IT"/>
        </w:rPr>
        <w:t>it</w:t>
      </w:r>
      <w:r w:rsidRPr="00B97FE2">
        <w:rPr>
          <w:b/>
          <w:spacing w:val="-3"/>
          <w:lang w:eastAsia="it-IT"/>
        </w:rPr>
        <w:t>t</w:t>
      </w:r>
      <w:r w:rsidRPr="00B97FE2">
        <w:rPr>
          <w:b/>
          <w:lang w:eastAsia="it-IT"/>
        </w:rPr>
        <w:t>o del l</w:t>
      </w:r>
      <w:r w:rsidRPr="00B97FE2">
        <w:rPr>
          <w:b/>
          <w:spacing w:val="-1"/>
          <w:lang w:eastAsia="it-IT"/>
        </w:rPr>
        <w:t>a</w:t>
      </w:r>
      <w:r w:rsidRPr="00B97FE2">
        <w:rPr>
          <w:b/>
          <w:spacing w:val="-2"/>
          <w:lang w:eastAsia="it-IT"/>
        </w:rPr>
        <w:t>v</w:t>
      </w:r>
      <w:r w:rsidRPr="00B97FE2">
        <w:rPr>
          <w:b/>
          <w:lang w:eastAsia="it-IT"/>
        </w:rPr>
        <w:t>o</w:t>
      </w:r>
      <w:r w:rsidRPr="00B97FE2">
        <w:rPr>
          <w:b/>
          <w:spacing w:val="-2"/>
          <w:lang w:eastAsia="it-IT"/>
        </w:rPr>
        <w:t>r</w:t>
      </w:r>
      <w:r w:rsidRPr="00B97FE2">
        <w:rPr>
          <w:b/>
          <w:lang w:eastAsia="it-IT"/>
        </w:rPr>
        <w:t>o</w:t>
      </w: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line="276" w:lineRule="auto"/>
        <w:rPr>
          <w:lang w:eastAsia="it-IT"/>
        </w:rPr>
      </w:pPr>
      <w:r w:rsidRPr="00B97FE2">
        <w:rPr>
          <w:lang w:eastAsia="it-IT"/>
        </w:rPr>
        <w:t>1. 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18"/>
          <w:lang w:eastAsia="it-IT"/>
        </w:rPr>
        <w:t xml:space="preserve"> </w:t>
      </w:r>
      <w:r w:rsidRPr="00B97FE2">
        <w:rPr>
          <w:lang w:eastAsia="it-IT"/>
        </w:rPr>
        <w:t>5,</w:t>
      </w:r>
      <w:r w:rsidRPr="00B97FE2">
        <w:rPr>
          <w:spacing w:val="7"/>
          <w:lang w:eastAsia="it-IT"/>
        </w:rPr>
        <w:t xml:space="preserve"> </w:t>
      </w:r>
      <w:r w:rsidRPr="00B97FE2">
        <w:rPr>
          <w:lang w:eastAsia="it-IT"/>
        </w:rPr>
        <w:t>c</w:t>
      </w:r>
      <w:r w:rsidRPr="00B97FE2">
        <w:rPr>
          <w:spacing w:val="1"/>
          <w:lang w:eastAsia="it-IT"/>
        </w:rPr>
        <w:t>o</w:t>
      </w:r>
      <w:r w:rsidRPr="00B97FE2">
        <w:rPr>
          <w:spacing w:val="-4"/>
          <w:lang w:eastAsia="it-IT"/>
        </w:rPr>
        <w:t>m</w:t>
      </w:r>
      <w:r w:rsidRPr="00B97FE2">
        <w:rPr>
          <w:spacing w:val="-2"/>
          <w:lang w:eastAsia="it-IT"/>
        </w:rPr>
        <w:t>m</w:t>
      </w:r>
      <w:r w:rsidRPr="00B97FE2">
        <w:rPr>
          <w:lang w:eastAsia="it-IT"/>
        </w:rPr>
        <w:t>a</w:t>
      </w:r>
      <w:r w:rsidRPr="00B97FE2">
        <w:rPr>
          <w:spacing w:val="7"/>
          <w:lang w:eastAsia="it-IT"/>
        </w:rPr>
        <w:t xml:space="preserve"> </w:t>
      </w:r>
      <w:r w:rsidRPr="00B97FE2">
        <w:rPr>
          <w:lang w:eastAsia="it-IT"/>
        </w:rPr>
        <w:t>3,</w:t>
      </w:r>
      <w:r w:rsidRPr="00B97FE2">
        <w:rPr>
          <w:spacing w:val="7"/>
          <w:lang w:eastAsia="it-IT"/>
        </w:rPr>
        <w:t xml:space="preserve"> </w:t>
      </w:r>
      <w:r w:rsidRPr="00B97FE2">
        <w:rPr>
          <w:lang w:eastAsia="it-IT"/>
        </w:rPr>
        <w:t>d</w:t>
      </w:r>
      <w:r w:rsidRPr="00B97FE2">
        <w:rPr>
          <w:spacing w:val="2"/>
          <w:lang w:eastAsia="it-IT"/>
        </w:rPr>
        <w:t>e</w:t>
      </w:r>
      <w:r w:rsidRPr="00B97FE2">
        <w:rPr>
          <w:lang w:eastAsia="it-IT"/>
        </w:rPr>
        <w:t>lla</w:t>
      </w:r>
      <w:r w:rsidRPr="00B97FE2">
        <w:rPr>
          <w:spacing w:val="7"/>
          <w:lang w:eastAsia="it-IT"/>
        </w:rPr>
        <w:t xml:space="preserve"> </w:t>
      </w:r>
      <w:r w:rsidRPr="00B97FE2">
        <w:rPr>
          <w:spacing w:val="-2"/>
          <w:lang w:eastAsia="it-IT"/>
        </w:rPr>
        <w:t>l</w:t>
      </w:r>
      <w:r w:rsidRPr="00B97FE2">
        <w:rPr>
          <w:lang w:eastAsia="it-IT"/>
        </w:rPr>
        <w:t>e</w:t>
      </w:r>
      <w:r w:rsidRPr="00B97FE2">
        <w:rPr>
          <w:spacing w:val="-2"/>
          <w:lang w:eastAsia="it-IT"/>
        </w:rPr>
        <w:t>gg</w:t>
      </w:r>
      <w:r w:rsidRPr="00B97FE2">
        <w:rPr>
          <w:lang w:eastAsia="it-IT"/>
        </w:rPr>
        <w:t>e</w:t>
      </w:r>
      <w:r w:rsidRPr="00B97FE2">
        <w:rPr>
          <w:spacing w:val="11"/>
          <w:lang w:eastAsia="it-IT"/>
        </w:rPr>
        <w:t xml:space="preserve"> </w:t>
      </w:r>
      <w:r w:rsidRPr="00B97FE2">
        <w:rPr>
          <w:lang w:eastAsia="it-IT"/>
        </w:rPr>
        <w:t>23</w:t>
      </w:r>
      <w:r w:rsidRPr="00B97FE2">
        <w:rPr>
          <w:spacing w:val="8"/>
          <w:lang w:eastAsia="it-IT"/>
        </w:rPr>
        <w:t xml:space="preserve"> </w:t>
      </w:r>
      <w:r w:rsidRPr="00B97FE2">
        <w:rPr>
          <w:spacing w:val="-2"/>
          <w:lang w:eastAsia="it-IT"/>
        </w:rPr>
        <w:t>l</w:t>
      </w:r>
      <w:r w:rsidRPr="00B97FE2">
        <w:rPr>
          <w:lang w:eastAsia="it-IT"/>
        </w:rPr>
        <w:t>u</w:t>
      </w:r>
      <w:r w:rsidRPr="00B97FE2">
        <w:rPr>
          <w:spacing w:val="-2"/>
          <w:lang w:eastAsia="it-IT"/>
        </w:rPr>
        <w:t>g</w:t>
      </w:r>
      <w:r w:rsidRPr="00B97FE2">
        <w:rPr>
          <w:lang w:eastAsia="it-IT"/>
        </w:rPr>
        <w:t>l</w:t>
      </w:r>
      <w:r w:rsidRPr="00B97FE2">
        <w:rPr>
          <w:spacing w:val="-2"/>
          <w:lang w:eastAsia="it-IT"/>
        </w:rPr>
        <w:t>i</w:t>
      </w:r>
      <w:r w:rsidRPr="00B97FE2">
        <w:rPr>
          <w:lang w:eastAsia="it-IT"/>
        </w:rPr>
        <w:t>o</w:t>
      </w:r>
      <w:r w:rsidRPr="00B97FE2">
        <w:rPr>
          <w:spacing w:val="9"/>
          <w:lang w:eastAsia="it-IT"/>
        </w:rPr>
        <w:t xml:space="preserve"> </w:t>
      </w:r>
      <w:r w:rsidRPr="00B97FE2">
        <w:rPr>
          <w:lang w:eastAsia="it-IT"/>
        </w:rPr>
        <w:t>1991</w:t>
      </w:r>
      <w:r w:rsidRPr="00B97FE2">
        <w:rPr>
          <w:spacing w:val="8"/>
          <w:lang w:eastAsia="it-IT"/>
        </w:rPr>
        <w:t xml:space="preserve"> </w:t>
      </w:r>
      <w:r w:rsidRPr="00B97FE2">
        <w:rPr>
          <w:lang w:eastAsia="it-IT"/>
        </w:rPr>
        <w:t>n.</w:t>
      </w:r>
      <w:r w:rsidRPr="00B97FE2">
        <w:rPr>
          <w:spacing w:val="7"/>
          <w:lang w:eastAsia="it-IT"/>
        </w:rPr>
        <w:t xml:space="preserve"> </w:t>
      </w:r>
      <w:r w:rsidRPr="00B97FE2">
        <w:rPr>
          <w:lang w:eastAsia="it-IT"/>
        </w:rPr>
        <w:t>223,</w:t>
      </w:r>
      <w:r w:rsidRPr="00B97FE2">
        <w:rPr>
          <w:spacing w:val="7"/>
          <w:lang w:eastAsia="it-IT"/>
        </w:rPr>
        <w:t xml:space="preserve"> </w:t>
      </w:r>
      <w:r w:rsidRPr="00B97FE2">
        <w:rPr>
          <w:lang w:eastAsia="it-IT"/>
        </w:rPr>
        <w:t>d</w:t>
      </w:r>
      <w:r w:rsidRPr="00B97FE2">
        <w:rPr>
          <w:spacing w:val="-2"/>
          <w:lang w:eastAsia="it-IT"/>
        </w:rPr>
        <w:t>o</w:t>
      </w:r>
      <w:r w:rsidRPr="00B97FE2">
        <w:rPr>
          <w:lang w:eastAsia="it-IT"/>
        </w:rPr>
        <w:t>po</w:t>
      </w:r>
      <w:r w:rsidRPr="00B97FE2">
        <w:rPr>
          <w:spacing w:val="9"/>
          <w:lang w:eastAsia="it-IT"/>
        </w:rPr>
        <w:t xml:space="preserve"> </w:t>
      </w:r>
      <w:r w:rsidRPr="00B97FE2">
        <w:rPr>
          <w:spacing w:val="-2"/>
          <w:lang w:eastAsia="it-IT"/>
        </w:rPr>
        <w:t>l</w:t>
      </w:r>
      <w:r w:rsidRPr="00B97FE2">
        <w:rPr>
          <w:lang w:eastAsia="it-IT"/>
        </w:rPr>
        <w:t>e</w:t>
      </w:r>
      <w:r w:rsidRPr="00B97FE2">
        <w:rPr>
          <w:spacing w:val="11"/>
          <w:lang w:eastAsia="it-IT"/>
        </w:rPr>
        <w:t xml:space="preserve"> </w:t>
      </w:r>
      <w:r w:rsidRPr="00B97FE2">
        <w:rPr>
          <w:lang w:eastAsia="it-IT"/>
        </w:rPr>
        <w:t>p</w:t>
      </w:r>
      <w:r w:rsidRPr="00B97FE2">
        <w:rPr>
          <w:spacing w:val="-1"/>
          <w:lang w:eastAsia="it-IT"/>
        </w:rPr>
        <w:t>a</w:t>
      </w:r>
      <w:r w:rsidRPr="00B97FE2">
        <w:rPr>
          <w:spacing w:val="-2"/>
          <w:lang w:eastAsia="it-IT"/>
        </w:rPr>
        <w:t>rol</w:t>
      </w:r>
      <w:r w:rsidRPr="00B97FE2">
        <w:rPr>
          <w:lang w:eastAsia="it-IT"/>
        </w:rPr>
        <w:t>e</w:t>
      </w:r>
      <w:r w:rsidRPr="00B97FE2">
        <w:rPr>
          <w:spacing w:val="11"/>
          <w:lang w:eastAsia="it-IT"/>
        </w:rPr>
        <w:t xml:space="preserve"> </w:t>
      </w:r>
      <w:r w:rsidRPr="00B97FE2">
        <w:rPr>
          <w:spacing w:val="-2"/>
          <w:lang w:eastAsia="it-IT"/>
        </w:rPr>
        <w:t>“</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7"/>
          <w:lang w:eastAsia="it-IT"/>
        </w:rPr>
        <w:t xml:space="preserve"> </w:t>
      </w:r>
      <w:r w:rsidRPr="00B97FE2">
        <w:rPr>
          <w:spacing w:val="-3"/>
          <w:lang w:eastAsia="it-IT"/>
        </w:rPr>
        <w:t>1</w:t>
      </w:r>
      <w:r w:rsidRPr="00B97FE2">
        <w:rPr>
          <w:lang w:eastAsia="it-IT"/>
        </w:rPr>
        <w:t>2” s</w:t>
      </w:r>
      <w:r w:rsidRPr="00B97FE2">
        <w:rPr>
          <w:spacing w:val="1"/>
          <w:lang w:eastAsia="it-IT"/>
        </w:rPr>
        <w:t>o</w:t>
      </w:r>
      <w:r w:rsidRPr="00B97FE2">
        <w:rPr>
          <w:spacing w:val="-2"/>
          <w:lang w:eastAsia="it-IT"/>
        </w:rPr>
        <w:t>n</w:t>
      </w:r>
      <w:r w:rsidRPr="00B97FE2">
        <w:rPr>
          <w:lang w:eastAsia="it-IT"/>
        </w:rPr>
        <w:t>o</w:t>
      </w:r>
      <w:r w:rsidRPr="00B97FE2">
        <w:rPr>
          <w:spacing w:val="31"/>
          <w:lang w:eastAsia="it-IT"/>
        </w:rPr>
        <w:t xml:space="preserve"> </w:t>
      </w:r>
      <w:r w:rsidR="00E62AAF" w:rsidRPr="00B97FE2">
        <w:t>aggiunte</w:t>
      </w:r>
      <w:r w:rsidRPr="00B97FE2">
        <w:rPr>
          <w:spacing w:val="32"/>
          <w:lang w:eastAsia="it-IT"/>
        </w:rPr>
        <w:t xml:space="preserve"> </w:t>
      </w:r>
      <w:r w:rsidRPr="00B97FE2">
        <w:rPr>
          <w:spacing w:val="-2"/>
          <w:lang w:eastAsia="it-IT"/>
        </w:rPr>
        <w:t>l</w:t>
      </w:r>
      <w:r w:rsidRPr="00B97FE2">
        <w:rPr>
          <w:lang w:eastAsia="it-IT"/>
        </w:rPr>
        <w:t>e</w:t>
      </w:r>
      <w:r w:rsidRPr="00B97FE2">
        <w:rPr>
          <w:spacing w:val="35"/>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lang w:eastAsia="it-IT"/>
        </w:rPr>
        <w:t>enti:</w:t>
      </w:r>
      <w:r w:rsidRPr="00B97FE2">
        <w:rPr>
          <w:spacing w:val="31"/>
          <w:lang w:eastAsia="it-IT"/>
        </w:rPr>
        <w:t xml:space="preserve"> </w:t>
      </w:r>
      <w:r w:rsidRPr="00B97FE2">
        <w:rPr>
          <w:spacing w:val="-2"/>
          <w:lang w:eastAsia="it-IT"/>
        </w:rPr>
        <w:t>“</w:t>
      </w:r>
      <w:r w:rsidRPr="00B97FE2">
        <w:rPr>
          <w:lang w:eastAsia="it-IT"/>
        </w:rPr>
        <w:t>n</w:t>
      </w:r>
      <w:r w:rsidRPr="00B97FE2">
        <w:rPr>
          <w:spacing w:val="-2"/>
          <w:lang w:eastAsia="it-IT"/>
        </w:rPr>
        <w:t>o</w:t>
      </w:r>
      <w:r w:rsidRPr="00B97FE2">
        <w:rPr>
          <w:lang w:eastAsia="it-IT"/>
        </w:rPr>
        <w:t>n</w:t>
      </w:r>
      <w:r w:rsidRPr="00B97FE2">
        <w:rPr>
          <w:spacing w:val="-2"/>
          <w:lang w:eastAsia="it-IT"/>
        </w:rPr>
        <w:t>ch</w:t>
      </w:r>
      <w:r w:rsidRPr="00B97FE2">
        <w:rPr>
          <w:lang w:eastAsia="it-IT"/>
        </w:rPr>
        <w:t>é</w:t>
      </w:r>
      <w:r w:rsidRPr="00B97FE2">
        <w:rPr>
          <w:spacing w:val="35"/>
          <w:lang w:eastAsia="it-IT"/>
        </w:rPr>
        <w:t xml:space="preserve"> </w:t>
      </w:r>
      <w:r w:rsidRPr="00B97FE2">
        <w:rPr>
          <w:lang w:eastAsia="it-IT"/>
        </w:rPr>
        <w:t>di</w:t>
      </w:r>
      <w:r w:rsidRPr="00B97FE2">
        <w:rPr>
          <w:spacing w:val="30"/>
          <w:lang w:eastAsia="it-IT"/>
        </w:rPr>
        <w:t xml:space="preserve"> </w:t>
      </w:r>
      <w:r w:rsidRPr="00B97FE2">
        <w:rPr>
          <w:lang w:eastAsia="it-IT"/>
        </w:rPr>
        <w:t>v</w:t>
      </w:r>
      <w:r w:rsidRPr="00B97FE2">
        <w:rPr>
          <w:spacing w:val="-2"/>
          <w:lang w:eastAsia="it-IT"/>
        </w:rPr>
        <w:t>i</w:t>
      </w:r>
      <w:r w:rsidRPr="00B97FE2">
        <w:rPr>
          <w:lang w:eastAsia="it-IT"/>
        </w:rPr>
        <w:t>ol</w:t>
      </w:r>
      <w:r w:rsidRPr="00B97FE2">
        <w:rPr>
          <w:spacing w:val="-1"/>
          <w:lang w:eastAsia="it-IT"/>
        </w:rPr>
        <w:t>a</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32"/>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35"/>
          <w:lang w:eastAsia="it-IT"/>
        </w:rPr>
        <w:t xml:space="preserve"> </w:t>
      </w:r>
      <w:r w:rsidRPr="00B97FE2">
        <w:rPr>
          <w:lang w:eastAsia="it-IT"/>
        </w:rPr>
        <w:t>p</w:t>
      </w:r>
      <w:r w:rsidRPr="00B97FE2">
        <w:rPr>
          <w:spacing w:val="-4"/>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4"/>
          <w:lang w:eastAsia="it-IT"/>
        </w:rPr>
        <w:t>r</w:t>
      </w:r>
      <w:r w:rsidRPr="00B97FE2">
        <w:rPr>
          <w:lang w:eastAsia="it-IT"/>
        </w:rPr>
        <w:t>e</w:t>
      </w:r>
      <w:r w:rsidRPr="00B97FE2">
        <w:rPr>
          <w:spacing w:val="35"/>
          <w:lang w:eastAsia="it-IT"/>
        </w:rPr>
        <w:t xml:space="preserve"> </w:t>
      </w:r>
      <w:r w:rsidRPr="00B97FE2">
        <w:rPr>
          <w:spacing w:val="-3"/>
          <w:lang w:eastAsia="it-IT"/>
        </w:rPr>
        <w:t>d</w:t>
      </w:r>
      <w:r w:rsidRPr="00B97FE2">
        <w:rPr>
          <w:lang w:eastAsia="it-IT"/>
        </w:rPr>
        <w:t>i</w:t>
      </w:r>
      <w:r w:rsidRPr="00B97FE2">
        <w:rPr>
          <w:spacing w:val="33"/>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33"/>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65"/>
          <w:lang w:eastAsia="it-IT"/>
        </w:rPr>
        <w:t xml:space="preserve"> </w:t>
      </w:r>
      <w:r w:rsidRPr="00B97FE2">
        <w:rPr>
          <w:lang w:eastAsia="it-IT"/>
        </w:rPr>
        <w:t>189, c</w:t>
      </w:r>
      <w:r w:rsidRPr="00B97FE2">
        <w:rPr>
          <w:spacing w:val="1"/>
          <w:lang w:eastAsia="it-IT"/>
        </w:rPr>
        <w:t>o</w:t>
      </w:r>
      <w:r w:rsidRPr="00B97FE2">
        <w:rPr>
          <w:spacing w:val="-2"/>
          <w:lang w:eastAsia="it-IT"/>
        </w:rPr>
        <w:t>mm</w:t>
      </w:r>
      <w:r w:rsidRPr="00B97FE2">
        <w:rPr>
          <w:lang w:eastAsia="it-IT"/>
        </w:rPr>
        <w:t>a</w:t>
      </w:r>
      <w:r w:rsidRPr="00B97FE2">
        <w:rPr>
          <w:spacing w:val="-2"/>
          <w:lang w:eastAsia="it-IT"/>
        </w:rPr>
        <w:t xml:space="preserve"> </w:t>
      </w:r>
      <w:r w:rsidRPr="00B97FE2">
        <w:rPr>
          <w:lang w:eastAsia="it-IT"/>
        </w:rPr>
        <w:t>6,</w:t>
      </w:r>
      <w:r w:rsidRPr="00B97FE2">
        <w:rPr>
          <w:spacing w:val="-1"/>
          <w:lang w:eastAsia="it-IT"/>
        </w:rPr>
        <w:t xml:space="preserve"> </w:t>
      </w:r>
      <w:r w:rsidRPr="00B97FE2">
        <w:rPr>
          <w:lang w:eastAsia="it-IT"/>
        </w:rPr>
        <w:t xml:space="preserve">del </w:t>
      </w:r>
      <w:r w:rsidRPr="00B97FE2">
        <w:rPr>
          <w:lang w:eastAsia="it-IT"/>
        </w:rPr>
        <w:lastRenderedPageBreak/>
        <w:t>codi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after="0" w:line="276" w:lineRule="auto"/>
        <w:rPr>
          <w:lang w:eastAsia="it-IT"/>
        </w:rPr>
      </w:pPr>
      <w:r w:rsidRPr="00B97FE2">
        <w:rPr>
          <w:lang w:eastAsia="it-IT"/>
        </w:rPr>
        <w:t>2. All’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41"/>
          <w:lang w:eastAsia="it-IT"/>
        </w:rPr>
        <w:t xml:space="preserve"> </w:t>
      </w:r>
      <w:r w:rsidRPr="00B97FE2">
        <w:rPr>
          <w:lang w:eastAsia="it-IT"/>
        </w:rPr>
        <w:t>10</w:t>
      </w:r>
      <w:r w:rsidRPr="00B97FE2">
        <w:rPr>
          <w:spacing w:val="20"/>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22"/>
          <w:lang w:eastAsia="it-IT"/>
        </w:rPr>
        <w:t xml:space="preserve"> </w:t>
      </w:r>
      <w:r w:rsidRPr="00B97FE2">
        <w:rPr>
          <w:lang w:eastAsia="it-IT"/>
        </w:rPr>
        <w:t>dec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21"/>
          <w:lang w:eastAsia="it-IT"/>
        </w:rPr>
        <w:t xml:space="preserve"> </w:t>
      </w:r>
      <w:r w:rsidRPr="00B97FE2">
        <w:rPr>
          <w:spacing w:val="-2"/>
          <w:lang w:eastAsia="it-IT"/>
        </w:rPr>
        <w:t>l</w:t>
      </w:r>
      <w:r w:rsidRPr="00B97FE2">
        <w:rPr>
          <w:lang w:eastAsia="it-IT"/>
        </w:rPr>
        <w:t>eg</w:t>
      </w:r>
      <w:r w:rsidRPr="00B97FE2">
        <w:rPr>
          <w:spacing w:val="-2"/>
          <w:lang w:eastAsia="it-IT"/>
        </w:rPr>
        <w:t>i</w:t>
      </w:r>
      <w:r w:rsidRPr="00B97FE2">
        <w:rPr>
          <w:lang w:eastAsia="it-IT"/>
        </w:rPr>
        <w:t>s</w:t>
      </w:r>
      <w:r w:rsidRPr="00B97FE2">
        <w:rPr>
          <w:spacing w:val="1"/>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o</w:t>
      </w:r>
      <w:r w:rsidRPr="00B97FE2">
        <w:rPr>
          <w:spacing w:val="21"/>
          <w:lang w:eastAsia="it-IT"/>
        </w:rPr>
        <w:t xml:space="preserve"> </w:t>
      </w:r>
      <w:r w:rsidRPr="00B97FE2">
        <w:rPr>
          <w:lang w:eastAsia="it-IT"/>
        </w:rPr>
        <w:t>4</w:t>
      </w:r>
      <w:r w:rsidRPr="00B97FE2">
        <w:rPr>
          <w:spacing w:val="18"/>
          <w:lang w:eastAsia="it-IT"/>
        </w:rPr>
        <w:t xml:space="preserve"> </w:t>
      </w:r>
      <w:r w:rsidRPr="00B97FE2">
        <w:rPr>
          <w:spacing w:val="-2"/>
          <w:lang w:eastAsia="it-IT"/>
        </w:rPr>
        <w:t>m</w:t>
      </w:r>
      <w:r w:rsidRPr="00B97FE2">
        <w:rPr>
          <w:spacing w:val="-1"/>
          <w:lang w:eastAsia="it-IT"/>
        </w:rPr>
        <w:t>a</w:t>
      </w:r>
      <w:r w:rsidRPr="00B97FE2">
        <w:rPr>
          <w:spacing w:val="-2"/>
          <w:lang w:eastAsia="it-IT"/>
        </w:rPr>
        <w:t>r</w:t>
      </w:r>
      <w:r w:rsidRPr="00B97FE2">
        <w:rPr>
          <w:lang w:eastAsia="it-IT"/>
        </w:rPr>
        <w:t>zo</w:t>
      </w:r>
      <w:r w:rsidRPr="00B97FE2">
        <w:rPr>
          <w:spacing w:val="21"/>
          <w:lang w:eastAsia="it-IT"/>
        </w:rPr>
        <w:t xml:space="preserve"> </w:t>
      </w:r>
      <w:r w:rsidRPr="00B97FE2">
        <w:rPr>
          <w:lang w:eastAsia="it-IT"/>
        </w:rPr>
        <w:t>2015</w:t>
      </w:r>
      <w:r w:rsidRPr="00B97FE2">
        <w:rPr>
          <w:spacing w:val="20"/>
          <w:lang w:eastAsia="it-IT"/>
        </w:rPr>
        <w:t xml:space="preserve"> </w:t>
      </w:r>
      <w:r w:rsidRPr="00B97FE2">
        <w:rPr>
          <w:lang w:eastAsia="it-IT"/>
        </w:rPr>
        <w:t>n.</w:t>
      </w:r>
      <w:r w:rsidRPr="00B97FE2">
        <w:rPr>
          <w:spacing w:val="19"/>
          <w:lang w:eastAsia="it-IT"/>
        </w:rPr>
        <w:t xml:space="preserve"> </w:t>
      </w:r>
      <w:r w:rsidRPr="00B97FE2">
        <w:rPr>
          <w:lang w:eastAsia="it-IT"/>
        </w:rPr>
        <w:t>23,</w:t>
      </w:r>
      <w:r w:rsidRPr="00B97FE2">
        <w:rPr>
          <w:spacing w:val="19"/>
          <w:lang w:eastAsia="it-IT"/>
        </w:rPr>
        <w:t xml:space="preserve"> </w:t>
      </w:r>
      <w:r w:rsidRPr="00B97FE2">
        <w:rPr>
          <w:lang w:eastAsia="it-IT"/>
        </w:rPr>
        <w:t>d</w:t>
      </w:r>
      <w:r w:rsidRPr="00B97FE2">
        <w:rPr>
          <w:spacing w:val="-2"/>
          <w:lang w:eastAsia="it-IT"/>
        </w:rPr>
        <w:t>o</w:t>
      </w:r>
      <w:r w:rsidRPr="00B97FE2">
        <w:rPr>
          <w:lang w:eastAsia="it-IT"/>
        </w:rPr>
        <w:t>po</w:t>
      </w:r>
      <w:r w:rsidRPr="00B97FE2">
        <w:rPr>
          <w:spacing w:val="21"/>
          <w:lang w:eastAsia="it-IT"/>
        </w:rPr>
        <w:t xml:space="preserve"> </w:t>
      </w:r>
      <w:r w:rsidRPr="00B97FE2">
        <w:rPr>
          <w:spacing w:val="-2"/>
          <w:lang w:eastAsia="it-IT"/>
        </w:rPr>
        <w:t>l</w:t>
      </w:r>
      <w:r w:rsidRPr="00B97FE2">
        <w:rPr>
          <w:lang w:eastAsia="it-IT"/>
        </w:rPr>
        <w:t>e</w:t>
      </w:r>
      <w:r w:rsidRPr="00B97FE2">
        <w:rPr>
          <w:spacing w:val="20"/>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20"/>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9"/>
          <w:lang w:eastAsia="it-IT"/>
        </w:rPr>
        <w:t xml:space="preserve"> </w:t>
      </w:r>
      <w:r w:rsidRPr="00B97FE2">
        <w:rPr>
          <w:spacing w:val="-3"/>
          <w:lang w:eastAsia="it-IT"/>
        </w:rPr>
        <w:t>1</w:t>
      </w:r>
      <w:r w:rsidRPr="00B97FE2">
        <w:rPr>
          <w:lang w:eastAsia="it-IT"/>
        </w:rPr>
        <w:t>2” s</w:t>
      </w:r>
      <w:r w:rsidRPr="00B97FE2">
        <w:rPr>
          <w:spacing w:val="1"/>
          <w:lang w:eastAsia="it-IT"/>
        </w:rPr>
        <w:t>o</w:t>
      </w:r>
      <w:r w:rsidRPr="00B97FE2">
        <w:rPr>
          <w:spacing w:val="-2"/>
          <w:lang w:eastAsia="it-IT"/>
        </w:rPr>
        <w:t>n</w:t>
      </w:r>
      <w:r w:rsidRPr="00B97FE2">
        <w:rPr>
          <w:lang w:eastAsia="it-IT"/>
        </w:rPr>
        <w:t>o</w:t>
      </w:r>
      <w:r w:rsidRPr="00B97FE2">
        <w:rPr>
          <w:spacing w:val="31"/>
          <w:lang w:eastAsia="it-IT"/>
        </w:rPr>
        <w:t xml:space="preserve"> </w:t>
      </w:r>
      <w:r w:rsidR="00E62AAF" w:rsidRPr="00B97FE2">
        <w:t>aggiunte</w:t>
      </w:r>
      <w:r w:rsidRPr="00B97FE2">
        <w:rPr>
          <w:spacing w:val="32"/>
          <w:lang w:eastAsia="it-IT"/>
        </w:rPr>
        <w:t xml:space="preserve"> </w:t>
      </w:r>
      <w:r w:rsidRPr="00B97FE2">
        <w:rPr>
          <w:spacing w:val="-2"/>
          <w:lang w:eastAsia="it-IT"/>
        </w:rPr>
        <w:t>l</w:t>
      </w:r>
      <w:r w:rsidRPr="00B97FE2">
        <w:rPr>
          <w:lang w:eastAsia="it-IT"/>
        </w:rPr>
        <w:t>e</w:t>
      </w:r>
      <w:r w:rsidRPr="00B97FE2">
        <w:rPr>
          <w:spacing w:val="35"/>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lang w:eastAsia="it-IT"/>
        </w:rPr>
        <w:t>enti:</w:t>
      </w:r>
      <w:r w:rsidRPr="00B97FE2">
        <w:rPr>
          <w:spacing w:val="31"/>
          <w:lang w:eastAsia="it-IT"/>
        </w:rPr>
        <w:t xml:space="preserve"> </w:t>
      </w:r>
      <w:r w:rsidRPr="00B97FE2">
        <w:rPr>
          <w:spacing w:val="-2"/>
          <w:lang w:eastAsia="it-IT"/>
        </w:rPr>
        <w:t>“</w:t>
      </w:r>
      <w:r w:rsidRPr="00B97FE2">
        <w:rPr>
          <w:lang w:eastAsia="it-IT"/>
        </w:rPr>
        <w:t>n</w:t>
      </w:r>
      <w:r w:rsidRPr="00B97FE2">
        <w:rPr>
          <w:spacing w:val="-2"/>
          <w:lang w:eastAsia="it-IT"/>
        </w:rPr>
        <w:t>o</w:t>
      </w:r>
      <w:r w:rsidRPr="00B97FE2">
        <w:rPr>
          <w:lang w:eastAsia="it-IT"/>
        </w:rPr>
        <w:t>n</w:t>
      </w:r>
      <w:r w:rsidRPr="00B97FE2">
        <w:rPr>
          <w:spacing w:val="-2"/>
          <w:lang w:eastAsia="it-IT"/>
        </w:rPr>
        <w:t>ch</w:t>
      </w:r>
      <w:r w:rsidRPr="00B97FE2">
        <w:rPr>
          <w:lang w:eastAsia="it-IT"/>
        </w:rPr>
        <w:t>é</w:t>
      </w:r>
      <w:r w:rsidRPr="00B97FE2">
        <w:rPr>
          <w:spacing w:val="35"/>
          <w:lang w:eastAsia="it-IT"/>
        </w:rPr>
        <w:t xml:space="preserve"> </w:t>
      </w:r>
      <w:r w:rsidRPr="00B97FE2">
        <w:rPr>
          <w:lang w:eastAsia="it-IT"/>
        </w:rPr>
        <w:t>di</w:t>
      </w:r>
      <w:r w:rsidRPr="00B97FE2">
        <w:rPr>
          <w:spacing w:val="30"/>
          <w:lang w:eastAsia="it-IT"/>
        </w:rPr>
        <w:t xml:space="preserve"> </w:t>
      </w:r>
      <w:r w:rsidRPr="00B97FE2">
        <w:rPr>
          <w:lang w:eastAsia="it-IT"/>
        </w:rPr>
        <w:t>v</w:t>
      </w:r>
      <w:r w:rsidRPr="00B97FE2">
        <w:rPr>
          <w:spacing w:val="-2"/>
          <w:lang w:eastAsia="it-IT"/>
        </w:rPr>
        <w:t>i</w:t>
      </w:r>
      <w:r w:rsidRPr="00B97FE2">
        <w:rPr>
          <w:lang w:eastAsia="it-IT"/>
        </w:rPr>
        <w:t>ol</w:t>
      </w:r>
      <w:r w:rsidRPr="00B97FE2">
        <w:rPr>
          <w:spacing w:val="-1"/>
          <w:lang w:eastAsia="it-IT"/>
        </w:rPr>
        <w:t>a</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32"/>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35"/>
          <w:lang w:eastAsia="it-IT"/>
        </w:rPr>
        <w:t xml:space="preserve"> </w:t>
      </w:r>
      <w:r w:rsidRPr="00B97FE2">
        <w:rPr>
          <w:lang w:eastAsia="it-IT"/>
        </w:rPr>
        <w:t>p</w:t>
      </w:r>
      <w:r w:rsidRPr="00B97FE2">
        <w:rPr>
          <w:spacing w:val="-4"/>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4"/>
          <w:lang w:eastAsia="it-IT"/>
        </w:rPr>
        <w:t>r</w:t>
      </w:r>
      <w:r w:rsidRPr="00B97FE2">
        <w:rPr>
          <w:lang w:eastAsia="it-IT"/>
        </w:rPr>
        <w:t>e</w:t>
      </w:r>
      <w:r w:rsidRPr="00B97FE2">
        <w:rPr>
          <w:spacing w:val="35"/>
          <w:lang w:eastAsia="it-IT"/>
        </w:rPr>
        <w:t xml:space="preserve"> </w:t>
      </w:r>
      <w:r w:rsidRPr="00B97FE2">
        <w:rPr>
          <w:spacing w:val="-3"/>
          <w:lang w:eastAsia="it-IT"/>
        </w:rPr>
        <w:t>d</w:t>
      </w:r>
      <w:r w:rsidRPr="00B97FE2">
        <w:rPr>
          <w:lang w:eastAsia="it-IT"/>
        </w:rPr>
        <w:t>i</w:t>
      </w:r>
      <w:r w:rsidRPr="00B97FE2">
        <w:rPr>
          <w:spacing w:val="33"/>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33"/>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65"/>
          <w:lang w:eastAsia="it-IT"/>
        </w:rPr>
        <w:t xml:space="preserve"> </w:t>
      </w:r>
      <w:r w:rsidRPr="00B97FE2">
        <w:rPr>
          <w:lang w:eastAsia="it-IT"/>
        </w:rPr>
        <w:t>189, c</w:t>
      </w:r>
      <w:r w:rsidRPr="00B97FE2">
        <w:rPr>
          <w:spacing w:val="1"/>
          <w:lang w:eastAsia="it-IT"/>
        </w:rPr>
        <w:t>o</w:t>
      </w:r>
      <w:r w:rsidRPr="00B97FE2">
        <w:rPr>
          <w:spacing w:val="-2"/>
          <w:lang w:eastAsia="it-IT"/>
        </w:rPr>
        <w:t>mm</w:t>
      </w:r>
      <w:r w:rsidRPr="00B97FE2">
        <w:rPr>
          <w:lang w:eastAsia="it-IT"/>
        </w:rPr>
        <w:t>a</w:t>
      </w:r>
      <w:r w:rsidRPr="00B97FE2">
        <w:rPr>
          <w:spacing w:val="-2"/>
          <w:lang w:eastAsia="it-IT"/>
        </w:rPr>
        <w:t xml:space="preserve"> </w:t>
      </w:r>
      <w:r w:rsidRPr="00B97FE2">
        <w:rPr>
          <w:lang w:eastAsia="it-IT"/>
        </w:rPr>
        <w:t>6,</w:t>
      </w:r>
      <w:r w:rsidRPr="00B97FE2">
        <w:rPr>
          <w:spacing w:val="-1"/>
          <w:lang w:eastAsia="it-IT"/>
        </w:rPr>
        <w:t xml:space="preserve"> </w:t>
      </w:r>
      <w:r w:rsidRPr="00B97FE2">
        <w:rPr>
          <w:lang w:eastAsia="it-IT"/>
        </w:rPr>
        <w:t>del codi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tabs>
          <w:tab w:val="left" w:pos="389"/>
        </w:tabs>
        <w:suppressAutoHyphens w:val="0"/>
        <w:kinsoku w:val="0"/>
        <w:overflowPunct w:val="0"/>
        <w:autoSpaceDE w:val="0"/>
        <w:autoSpaceDN w:val="0"/>
        <w:adjustRightInd w:val="0"/>
        <w:spacing w:before="17" w:after="0" w:line="276" w:lineRule="auto"/>
        <w:rPr>
          <w:lang w:eastAsia="it-IT"/>
        </w:rPr>
      </w:pPr>
      <w:r w:rsidRPr="00B97FE2">
        <w:rPr>
          <w:lang w:eastAsia="it-IT"/>
        </w:rPr>
        <w:t>3. All’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69"/>
          <w:lang w:eastAsia="it-IT"/>
        </w:rPr>
        <w:t xml:space="preserve"> </w:t>
      </w:r>
      <w:r w:rsidRPr="00B97FE2">
        <w:rPr>
          <w:lang w:eastAsia="it-IT"/>
        </w:rPr>
        <w:t>24</w:t>
      </w:r>
      <w:r w:rsidRPr="00B97FE2">
        <w:rPr>
          <w:spacing w:val="-2"/>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5"/>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1"/>
          <w:lang w:eastAsia="it-IT"/>
        </w:rPr>
        <w:t xml:space="preserve"> </w:t>
      </w:r>
      <w:r w:rsidRPr="00B97FE2">
        <w:rPr>
          <w:lang w:eastAsia="it-IT"/>
        </w:rPr>
        <w:t>23</w:t>
      </w:r>
      <w:r w:rsidRPr="00B97FE2">
        <w:rPr>
          <w:spacing w:val="-2"/>
          <w:lang w:eastAsia="it-IT"/>
        </w:rPr>
        <w:t xml:space="preserve"> l</w:t>
      </w:r>
      <w:r w:rsidRPr="00B97FE2">
        <w:rPr>
          <w:lang w:eastAsia="it-IT"/>
        </w:rPr>
        <w:t>u</w:t>
      </w:r>
      <w:r w:rsidRPr="00B97FE2">
        <w:rPr>
          <w:spacing w:val="-2"/>
          <w:lang w:eastAsia="it-IT"/>
        </w:rPr>
        <w:t>g</w:t>
      </w:r>
      <w:r w:rsidRPr="00B97FE2">
        <w:rPr>
          <w:lang w:eastAsia="it-IT"/>
        </w:rPr>
        <w:t>l</w:t>
      </w:r>
      <w:r w:rsidRPr="00B97FE2">
        <w:rPr>
          <w:spacing w:val="-2"/>
          <w:lang w:eastAsia="it-IT"/>
        </w:rPr>
        <w:t>i</w:t>
      </w:r>
      <w:r w:rsidRPr="00B97FE2">
        <w:rPr>
          <w:lang w:eastAsia="it-IT"/>
        </w:rPr>
        <w:t>o 1991</w:t>
      </w:r>
      <w:r w:rsidRPr="00B97FE2">
        <w:rPr>
          <w:spacing w:val="-2"/>
          <w:lang w:eastAsia="it-IT"/>
        </w:rPr>
        <w:t xml:space="preserve"> </w:t>
      </w:r>
      <w:r w:rsidRPr="00B97FE2">
        <w:rPr>
          <w:spacing w:val="2"/>
          <w:lang w:eastAsia="it-IT"/>
        </w:rPr>
        <w:t>n</w:t>
      </w:r>
      <w:r w:rsidRPr="00B97FE2">
        <w:rPr>
          <w:lang w:eastAsia="it-IT"/>
        </w:rPr>
        <w:t>.</w:t>
      </w:r>
      <w:r w:rsidRPr="00B97FE2">
        <w:rPr>
          <w:spacing w:val="-2"/>
          <w:lang w:eastAsia="it-IT"/>
        </w:rPr>
        <w:t xml:space="preserve"> </w:t>
      </w:r>
      <w:r w:rsidRPr="00B97FE2">
        <w:rPr>
          <w:lang w:eastAsia="it-IT"/>
        </w:rPr>
        <w:t>223</w:t>
      </w:r>
      <w:r w:rsidRPr="00B97FE2">
        <w:rPr>
          <w:spacing w:val="-2"/>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 int</w:t>
      </w:r>
      <w:r w:rsidRPr="00B97FE2">
        <w:rPr>
          <w:spacing w:val="-4"/>
          <w:lang w:eastAsia="it-IT"/>
        </w:rPr>
        <w:t>r</w:t>
      </w:r>
      <w:r w:rsidRPr="00B97FE2">
        <w:rPr>
          <w:lang w:eastAsia="it-IT"/>
        </w:rPr>
        <w:t>o</w:t>
      </w:r>
      <w:r w:rsidRPr="00B97FE2">
        <w:rPr>
          <w:spacing w:val="-3"/>
          <w:lang w:eastAsia="it-IT"/>
        </w:rPr>
        <w:t>d</w:t>
      </w:r>
      <w:r w:rsidRPr="00B97FE2">
        <w:rPr>
          <w:lang w:eastAsia="it-IT"/>
        </w:rPr>
        <w:t>ot</w:t>
      </w:r>
      <w:r w:rsidRPr="00B97FE2">
        <w:rPr>
          <w:spacing w:val="-3"/>
          <w:lang w:eastAsia="it-IT"/>
        </w:rPr>
        <w:t>t</w:t>
      </w:r>
      <w:r w:rsidRPr="00B97FE2">
        <w:rPr>
          <w:lang w:eastAsia="it-IT"/>
        </w:rPr>
        <w:t>e</w:t>
      </w:r>
      <w:r w:rsidRPr="00B97FE2">
        <w:rPr>
          <w:spacing w:val="1"/>
          <w:lang w:eastAsia="it-IT"/>
        </w:rPr>
        <w:t xml:space="preserve"> </w:t>
      </w:r>
      <w:r w:rsidRPr="00B97FE2">
        <w:rPr>
          <w:spacing w:val="-2"/>
          <w:lang w:eastAsia="it-IT"/>
        </w:rPr>
        <w:t>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lang w:eastAsia="it-IT"/>
        </w:rPr>
        <w:t xml:space="preserve">enti </w:t>
      </w:r>
      <w:r w:rsidRPr="00B97FE2">
        <w:rPr>
          <w:spacing w:val="-2"/>
          <w:lang w:eastAsia="it-IT"/>
        </w:rPr>
        <w:t>mo</w:t>
      </w:r>
      <w:r w:rsidRPr="00B97FE2">
        <w:rPr>
          <w:lang w:eastAsia="it-IT"/>
        </w:rPr>
        <w:t>di</w:t>
      </w:r>
      <w:r w:rsidRPr="00B97FE2">
        <w:rPr>
          <w:spacing w:val="-2"/>
          <w:lang w:eastAsia="it-IT"/>
        </w:rPr>
        <w:t>fi</w:t>
      </w:r>
      <w:r w:rsidRPr="00B97FE2">
        <w:rPr>
          <w:lang w:eastAsia="it-IT"/>
        </w:rPr>
        <w:t>c</w:t>
      </w:r>
      <w:r w:rsidRPr="00B97FE2">
        <w:rPr>
          <w:spacing w:val="-2"/>
          <w:lang w:eastAsia="it-IT"/>
        </w:rPr>
        <w:t>h</w:t>
      </w:r>
      <w:r w:rsidRPr="00B97FE2">
        <w:rPr>
          <w:spacing w:val="2"/>
          <w:lang w:eastAsia="it-IT"/>
        </w:rPr>
        <w:t>e</w:t>
      </w:r>
      <w:r w:rsidRPr="00B97FE2">
        <w:rPr>
          <w:lang w:eastAsia="it-IT"/>
        </w:rPr>
        <w:t>:</w:t>
      </w:r>
    </w:p>
    <w:p w:rsidR="00D7436F" w:rsidRPr="00B97FE2" w:rsidRDefault="00D7436F" w:rsidP="00AB467F">
      <w:pPr>
        <w:widowControl w:val="0"/>
        <w:numPr>
          <w:ilvl w:val="0"/>
          <w:numId w:val="7"/>
        </w:numPr>
        <w:tabs>
          <w:tab w:val="left" w:pos="360"/>
        </w:tabs>
        <w:suppressAutoHyphens w:val="0"/>
        <w:kinsoku w:val="0"/>
        <w:overflowPunct w:val="0"/>
        <w:autoSpaceDE w:val="0"/>
        <w:autoSpaceDN w:val="0"/>
        <w:adjustRightInd w:val="0"/>
        <w:spacing w:after="0" w:line="276" w:lineRule="auto"/>
        <w:ind w:firstLine="0"/>
        <w:rPr>
          <w:lang w:eastAsia="it-IT"/>
        </w:rPr>
      </w:pPr>
      <w:r w:rsidRPr="00B97FE2">
        <w:rPr>
          <w:lang w:eastAsia="it-IT"/>
        </w:rPr>
        <w:t>al</w:t>
      </w:r>
      <w:r w:rsidRPr="00B97FE2">
        <w:rPr>
          <w:spacing w:val="-17"/>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 1,</w:t>
      </w:r>
      <w:r w:rsidRPr="00B97FE2">
        <w:rPr>
          <w:spacing w:val="-19"/>
          <w:lang w:eastAsia="it-IT"/>
        </w:rPr>
        <w:t xml:space="preserve"> </w:t>
      </w:r>
      <w:r w:rsidRPr="00B97FE2">
        <w:rPr>
          <w:lang w:eastAsia="it-IT"/>
        </w:rPr>
        <w:t>d</w:t>
      </w:r>
      <w:r w:rsidRPr="00B97FE2">
        <w:rPr>
          <w:spacing w:val="-2"/>
          <w:lang w:eastAsia="it-IT"/>
        </w:rPr>
        <w:t>o</w:t>
      </w:r>
      <w:r w:rsidRPr="00B97FE2">
        <w:rPr>
          <w:lang w:eastAsia="it-IT"/>
        </w:rPr>
        <w:t>po</w:t>
      </w:r>
      <w:r w:rsidRPr="00B97FE2">
        <w:rPr>
          <w:spacing w:val="-17"/>
          <w:lang w:eastAsia="it-IT"/>
        </w:rPr>
        <w:t xml:space="preserve"> </w:t>
      </w:r>
      <w:r w:rsidRPr="00B97FE2">
        <w:rPr>
          <w:lang w:eastAsia="it-IT"/>
        </w:rPr>
        <w:t>il</w:t>
      </w:r>
      <w:r w:rsidRPr="00B97FE2">
        <w:rPr>
          <w:spacing w:val="-17"/>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4"/>
          <w:lang w:eastAsia="it-IT"/>
        </w:rPr>
        <w:t>m</w:t>
      </w:r>
      <w:r w:rsidRPr="00B97FE2">
        <w:rPr>
          <w:lang w:eastAsia="it-IT"/>
        </w:rPr>
        <w:t>o</w:t>
      </w:r>
      <w:r w:rsidRPr="00B97FE2">
        <w:rPr>
          <w:spacing w:val="-17"/>
          <w:lang w:eastAsia="it-IT"/>
        </w:rPr>
        <w:t xml:space="preserve"> </w:t>
      </w:r>
      <w:r w:rsidRPr="00B97FE2">
        <w:rPr>
          <w:spacing w:val="-3"/>
          <w:lang w:eastAsia="it-IT"/>
        </w:rPr>
        <w:t>p</w:t>
      </w:r>
      <w:r w:rsidRPr="00B97FE2">
        <w:rPr>
          <w:spacing w:val="2"/>
          <w:lang w:eastAsia="it-IT"/>
        </w:rPr>
        <w:t>e</w:t>
      </w:r>
      <w:r w:rsidRPr="00B97FE2">
        <w:rPr>
          <w:spacing w:val="-2"/>
          <w:lang w:eastAsia="it-IT"/>
        </w:rPr>
        <w:t>ri</w:t>
      </w:r>
      <w:r w:rsidRPr="00B97FE2">
        <w:rPr>
          <w:lang w:eastAsia="it-IT"/>
        </w:rPr>
        <w:t>odo,</w:t>
      </w:r>
      <w:r w:rsidRPr="00B97FE2">
        <w:rPr>
          <w:spacing w:val="-20"/>
          <w:lang w:eastAsia="it-IT"/>
        </w:rPr>
        <w:t xml:space="preserve"> </w:t>
      </w:r>
      <w:r w:rsidRPr="00B97FE2">
        <w:rPr>
          <w:lang w:eastAsia="it-IT"/>
        </w:rPr>
        <w:t>è</w:t>
      </w:r>
      <w:r w:rsidRPr="00B97FE2">
        <w:rPr>
          <w:spacing w:val="-15"/>
          <w:lang w:eastAsia="it-IT"/>
        </w:rPr>
        <w:t xml:space="preserve"> </w:t>
      </w:r>
      <w:r w:rsidRPr="00B97FE2">
        <w:rPr>
          <w:spacing w:val="-1"/>
          <w:lang w:eastAsia="it-IT"/>
        </w:rPr>
        <w:t>a</w:t>
      </w:r>
      <w:r w:rsidRPr="00B97FE2">
        <w:rPr>
          <w:spacing w:val="-2"/>
          <w:lang w:eastAsia="it-IT"/>
        </w:rPr>
        <w:t>g</w:t>
      </w:r>
      <w:r w:rsidRPr="00B97FE2">
        <w:rPr>
          <w:lang w:eastAsia="it-IT"/>
        </w:rPr>
        <w:t>g</w:t>
      </w:r>
      <w:r w:rsidRPr="00B97FE2">
        <w:rPr>
          <w:spacing w:val="-2"/>
          <w:lang w:eastAsia="it-IT"/>
        </w:rPr>
        <w:t>i</w:t>
      </w:r>
      <w:r w:rsidRPr="00B97FE2">
        <w:rPr>
          <w:lang w:eastAsia="it-IT"/>
        </w:rPr>
        <w:t>un</w:t>
      </w:r>
      <w:r w:rsidRPr="00B97FE2">
        <w:rPr>
          <w:spacing w:val="-3"/>
          <w:lang w:eastAsia="it-IT"/>
        </w:rPr>
        <w:t>t</w:t>
      </w:r>
      <w:r w:rsidRPr="00B97FE2">
        <w:rPr>
          <w:lang w:eastAsia="it-IT"/>
        </w:rPr>
        <w:t>o</w:t>
      </w:r>
      <w:r w:rsidRPr="00B97FE2">
        <w:rPr>
          <w:spacing w:val="-17"/>
          <w:lang w:eastAsia="it-IT"/>
        </w:rPr>
        <w:t xml:space="preserve"> </w:t>
      </w:r>
      <w:r w:rsidRPr="00B97FE2">
        <w:rPr>
          <w:spacing w:val="-2"/>
          <w:lang w:eastAsia="it-IT"/>
        </w:rPr>
        <w:t>i</w:t>
      </w:r>
      <w:r w:rsidRPr="00B97FE2">
        <w:rPr>
          <w:lang w:eastAsia="it-IT"/>
        </w:rPr>
        <w:t>l</w:t>
      </w:r>
      <w:r w:rsidRPr="00B97FE2">
        <w:rPr>
          <w:spacing w:val="-17"/>
          <w:lang w:eastAsia="it-IT"/>
        </w:rPr>
        <w:t xml:space="preserv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w:t>
      </w:r>
      <w:r w:rsidRPr="00B97FE2">
        <w:rPr>
          <w:spacing w:val="-3"/>
          <w:lang w:eastAsia="it-IT"/>
        </w:rPr>
        <w:t>t</w:t>
      </w:r>
      <w:r w:rsidRPr="00B97FE2">
        <w:rPr>
          <w:spacing w:val="2"/>
          <w:lang w:eastAsia="it-IT"/>
        </w:rPr>
        <w:t>e</w:t>
      </w:r>
      <w:r w:rsidRPr="00B97FE2">
        <w:rPr>
          <w:lang w:eastAsia="it-IT"/>
        </w:rPr>
        <w:t>:</w:t>
      </w:r>
      <w:r w:rsidRPr="00B97FE2">
        <w:rPr>
          <w:spacing w:val="-19"/>
          <w:lang w:eastAsia="it-IT"/>
        </w:rPr>
        <w:t xml:space="preserve"> </w:t>
      </w:r>
      <w:r w:rsidRPr="00B97FE2">
        <w:rPr>
          <w:lang w:eastAsia="it-IT"/>
        </w:rPr>
        <w:t>“</w:t>
      </w:r>
      <w:r w:rsidRPr="00B97FE2">
        <w:rPr>
          <w:spacing w:val="-2"/>
          <w:lang w:eastAsia="it-IT"/>
        </w:rPr>
        <w:t>F</w:t>
      </w:r>
      <w:r w:rsidRPr="00B97FE2">
        <w:rPr>
          <w:spacing w:val="2"/>
          <w:lang w:eastAsia="it-IT"/>
        </w:rPr>
        <w:t>e</w:t>
      </w:r>
      <w:r w:rsidRPr="00B97FE2">
        <w:rPr>
          <w:spacing w:val="-4"/>
          <w:lang w:eastAsia="it-IT"/>
        </w:rPr>
        <w:t>r</w:t>
      </w:r>
      <w:r w:rsidRPr="00B97FE2">
        <w:rPr>
          <w:spacing w:val="-2"/>
          <w:lang w:eastAsia="it-IT"/>
        </w:rPr>
        <w:t>m</w:t>
      </w:r>
      <w:r w:rsidRPr="00B97FE2">
        <w:rPr>
          <w:lang w:eastAsia="it-IT"/>
        </w:rPr>
        <w:t>i</w:t>
      </w:r>
      <w:r w:rsidRPr="00B97FE2">
        <w:rPr>
          <w:spacing w:val="-17"/>
          <w:lang w:eastAsia="it-IT"/>
        </w:rPr>
        <w:t xml:space="preserve"> </w:t>
      </w:r>
      <w:r w:rsidRPr="00B97FE2">
        <w:rPr>
          <w:lang w:eastAsia="it-IT"/>
        </w:rPr>
        <w:t>i</w:t>
      </w:r>
      <w:r w:rsidRPr="00B97FE2">
        <w:rPr>
          <w:spacing w:val="-17"/>
          <w:lang w:eastAsia="it-IT"/>
        </w:rPr>
        <w:t xml:space="preserve"> </w:t>
      </w:r>
      <w:r w:rsidRPr="00B97FE2">
        <w:rPr>
          <w:spacing w:val="-2"/>
          <w:lang w:eastAsia="it-IT"/>
        </w:rPr>
        <w:t>r</w:t>
      </w:r>
      <w:r w:rsidRPr="00B97FE2">
        <w:rPr>
          <w:spacing w:val="2"/>
          <w:lang w:eastAsia="it-IT"/>
        </w:rPr>
        <w:t>e</w:t>
      </w:r>
      <w:r w:rsidRPr="00B97FE2">
        <w:rPr>
          <w:spacing w:val="-1"/>
          <w:lang w:eastAsia="it-IT"/>
        </w:rPr>
        <w:t>q</w:t>
      </w:r>
      <w:r w:rsidRPr="00B97FE2">
        <w:rPr>
          <w:spacing w:val="-2"/>
          <w:lang w:eastAsia="it-IT"/>
        </w:rPr>
        <w:t>u</w:t>
      </w:r>
      <w:r w:rsidRPr="00B97FE2">
        <w:rPr>
          <w:lang w:eastAsia="it-IT"/>
        </w:rPr>
        <w:t>i</w:t>
      </w:r>
      <w:r w:rsidRPr="00B97FE2">
        <w:rPr>
          <w:spacing w:val="-2"/>
          <w:lang w:eastAsia="it-IT"/>
        </w:rPr>
        <w:t>s</w:t>
      </w:r>
      <w:r w:rsidRPr="00B97FE2">
        <w:rPr>
          <w:lang w:eastAsia="it-IT"/>
        </w:rPr>
        <w:t>iti</w:t>
      </w:r>
      <w:r w:rsidRPr="00B97FE2">
        <w:rPr>
          <w:spacing w:val="-17"/>
          <w:lang w:eastAsia="it-IT"/>
        </w:rPr>
        <w:t xml:space="preserve"> </w:t>
      </w:r>
      <w:r w:rsidRPr="00B97FE2">
        <w:rPr>
          <w:spacing w:val="-2"/>
          <w:lang w:eastAsia="it-IT"/>
        </w:rPr>
        <w:t>n</w:t>
      </w:r>
      <w:r w:rsidRPr="00B97FE2">
        <w:rPr>
          <w:lang w:eastAsia="it-IT"/>
        </w:rPr>
        <w:t>u</w:t>
      </w:r>
      <w:r w:rsidRPr="00B97FE2">
        <w:rPr>
          <w:spacing w:val="-4"/>
          <w:lang w:eastAsia="it-IT"/>
        </w:rPr>
        <w:t>m</w:t>
      </w:r>
      <w:r w:rsidRPr="00B97FE2">
        <w:rPr>
          <w:spacing w:val="2"/>
          <w:lang w:eastAsia="it-IT"/>
        </w:rPr>
        <w:t>e</w:t>
      </w:r>
      <w:r w:rsidRPr="00B97FE2">
        <w:rPr>
          <w:spacing w:val="-2"/>
          <w:lang w:eastAsia="it-IT"/>
        </w:rPr>
        <w:t>ric</w:t>
      </w:r>
      <w:r w:rsidRPr="00B97FE2">
        <w:rPr>
          <w:lang w:eastAsia="it-IT"/>
        </w:rPr>
        <w:t>i e</w:t>
      </w:r>
      <w:r w:rsidRPr="00B97FE2">
        <w:rPr>
          <w:spacing w:val="11"/>
          <w:lang w:eastAsia="it-IT"/>
        </w:rPr>
        <w:t xml:space="preserve"> </w:t>
      </w:r>
      <w:r w:rsidRPr="00B97FE2">
        <w:rPr>
          <w:spacing w:val="-3"/>
          <w:lang w:eastAsia="it-IT"/>
        </w:rPr>
        <w:t>t</w:t>
      </w:r>
      <w:r w:rsidRPr="00B97FE2">
        <w:rPr>
          <w:lang w:eastAsia="it-IT"/>
        </w:rPr>
        <w:t>e</w:t>
      </w:r>
      <w:r w:rsidRPr="00B97FE2">
        <w:rPr>
          <w:spacing w:val="-1"/>
          <w:lang w:eastAsia="it-IT"/>
        </w:rPr>
        <w:t>m</w:t>
      </w:r>
      <w:r w:rsidRPr="00B97FE2">
        <w:rPr>
          <w:lang w:eastAsia="it-IT"/>
        </w:rPr>
        <w:t>po</w:t>
      </w:r>
      <w:r w:rsidRPr="00B97FE2">
        <w:rPr>
          <w:spacing w:val="-2"/>
          <w:lang w:eastAsia="it-IT"/>
        </w:rPr>
        <w:t>r</w:t>
      </w:r>
      <w:r w:rsidRPr="00B97FE2">
        <w:rPr>
          <w:spacing w:val="-1"/>
          <w:lang w:eastAsia="it-IT"/>
        </w:rPr>
        <w:t>a</w:t>
      </w:r>
      <w:r w:rsidRPr="00B97FE2">
        <w:rPr>
          <w:spacing w:val="-2"/>
          <w:lang w:eastAsia="it-IT"/>
        </w:rPr>
        <w:t>l</w:t>
      </w:r>
      <w:r w:rsidRPr="00B97FE2">
        <w:rPr>
          <w:lang w:eastAsia="it-IT"/>
        </w:rPr>
        <w:t>i</w:t>
      </w:r>
      <w:r w:rsidRPr="00B97FE2">
        <w:rPr>
          <w:spacing w:val="9"/>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c</w:t>
      </w:r>
      <w:r w:rsidRPr="00B97FE2">
        <w:rPr>
          <w:spacing w:val="-1"/>
          <w:lang w:eastAsia="it-IT"/>
        </w:rPr>
        <w:t>r</w:t>
      </w:r>
      <w:r w:rsidRPr="00B97FE2">
        <w:rPr>
          <w:lang w:eastAsia="it-IT"/>
        </w:rPr>
        <w:t>it</w:t>
      </w:r>
      <w:r w:rsidRPr="00B97FE2">
        <w:rPr>
          <w:spacing w:val="-3"/>
          <w:lang w:eastAsia="it-IT"/>
        </w:rPr>
        <w:t>t</w:t>
      </w:r>
      <w:r w:rsidRPr="00B97FE2">
        <w:rPr>
          <w:lang w:eastAsia="it-IT"/>
        </w:rPr>
        <w:t>i</w:t>
      </w:r>
      <w:r w:rsidRPr="00B97FE2">
        <w:rPr>
          <w:spacing w:val="9"/>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9"/>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en</w:t>
      </w:r>
      <w:r w:rsidRPr="00B97FE2">
        <w:rPr>
          <w:spacing w:val="-3"/>
          <w:lang w:eastAsia="it-IT"/>
        </w:rPr>
        <w:t>t</w:t>
      </w:r>
      <w:r w:rsidRPr="00B97FE2">
        <w:rPr>
          <w:lang w:eastAsia="it-IT"/>
        </w:rPr>
        <w:t>e</w:t>
      </w:r>
      <w:r w:rsidRPr="00B97FE2">
        <w:rPr>
          <w:spacing w:val="11"/>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spacing w:val="-1"/>
          <w:lang w:eastAsia="it-IT"/>
        </w:rPr>
        <w:t>a</w:t>
      </w:r>
      <w:r w:rsidRPr="00B97FE2">
        <w:rPr>
          <w:lang w:eastAsia="it-IT"/>
        </w:rPr>
        <w:t>,</w:t>
      </w:r>
      <w:r w:rsidRPr="00B97FE2">
        <w:rPr>
          <w:spacing w:val="7"/>
          <w:lang w:eastAsia="it-IT"/>
        </w:rPr>
        <w:t xml:space="preserve"> </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8"/>
          <w:lang w:eastAsia="it-IT"/>
        </w:rPr>
        <w:t xml:space="preserve"> </w:t>
      </w:r>
      <w:r w:rsidRPr="00B97FE2">
        <w:rPr>
          <w:lang w:eastAsia="it-IT"/>
        </w:rPr>
        <w:t>i</w:t>
      </w:r>
      <w:r w:rsidRPr="00B97FE2">
        <w:rPr>
          <w:spacing w:val="-2"/>
          <w:lang w:eastAsia="it-IT"/>
        </w:rPr>
        <w:t>m</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e</w:t>
      </w:r>
      <w:r w:rsidRPr="00B97FE2">
        <w:rPr>
          <w:spacing w:val="8"/>
          <w:lang w:eastAsia="it-IT"/>
        </w:rPr>
        <w:t xml:space="preserve"> </w:t>
      </w:r>
      <w:r w:rsidRPr="00B97FE2">
        <w:rPr>
          <w:lang w:eastAsia="it-IT"/>
        </w:rPr>
        <w:t>in</w:t>
      </w:r>
      <w:r w:rsidRPr="00B97FE2">
        <w:rPr>
          <w:spacing w:val="9"/>
          <w:lang w:eastAsia="it-IT"/>
        </w:rPr>
        <w:t xml:space="preserve"> </w:t>
      </w:r>
      <w:r w:rsidRPr="00B97FE2">
        <w:rPr>
          <w:lang w:eastAsia="it-IT"/>
        </w:rPr>
        <w:t>sta</w:t>
      </w:r>
      <w:r w:rsidRPr="00B97FE2">
        <w:rPr>
          <w:spacing w:val="-3"/>
          <w:lang w:eastAsia="it-IT"/>
        </w:rPr>
        <w:t>t</w:t>
      </w:r>
      <w:r w:rsidRPr="00B97FE2">
        <w:rPr>
          <w:lang w:eastAsia="it-IT"/>
        </w:rPr>
        <w:t>o</w:t>
      </w:r>
      <w:r w:rsidRPr="00B97FE2">
        <w:rPr>
          <w:spacing w:val="9"/>
          <w:lang w:eastAsia="it-IT"/>
        </w:rPr>
        <w:t xml:space="preserve"> </w:t>
      </w:r>
      <w:r w:rsidRPr="00B97FE2">
        <w:rPr>
          <w:spacing w:val="-3"/>
          <w:lang w:eastAsia="it-IT"/>
        </w:rPr>
        <w:t>d</w:t>
      </w:r>
      <w:r w:rsidRPr="00B97FE2">
        <w:rPr>
          <w:lang w:eastAsia="it-IT"/>
        </w:rPr>
        <w:t>i</w:t>
      </w:r>
      <w:r w:rsidRPr="00B97FE2">
        <w:rPr>
          <w:spacing w:val="9"/>
          <w:lang w:eastAsia="it-IT"/>
        </w:rPr>
        <w:t xml:space="preserve"> </w:t>
      </w:r>
      <w:r w:rsidRPr="00B97FE2">
        <w:rPr>
          <w:lang w:eastAsia="it-IT"/>
        </w:rPr>
        <w:t>li</w:t>
      </w:r>
      <w:r w:rsidRPr="00B97FE2">
        <w:rPr>
          <w:spacing w:val="-4"/>
          <w:lang w:eastAsia="it-IT"/>
        </w:rPr>
        <w:t>q</w:t>
      </w:r>
      <w:r w:rsidRPr="00B97FE2">
        <w:rPr>
          <w:lang w:eastAsia="it-IT"/>
        </w:rPr>
        <w:t>u</w:t>
      </w:r>
      <w:r w:rsidRPr="00B97FE2">
        <w:rPr>
          <w:spacing w:val="-2"/>
          <w:lang w:eastAsia="it-IT"/>
        </w:rPr>
        <w:t>i</w:t>
      </w:r>
      <w:r w:rsidRPr="00B97FE2">
        <w:rPr>
          <w:lang w:eastAsia="it-IT"/>
        </w:rPr>
        <w:t>d</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8"/>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3"/>
          <w:lang w:eastAsia="it-IT"/>
        </w:rPr>
        <w:t>d</w:t>
      </w:r>
      <w:r w:rsidRPr="00B97FE2">
        <w:rPr>
          <w:lang w:eastAsia="it-IT"/>
        </w:rPr>
        <w:t>iz</w:t>
      </w:r>
      <w:r w:rsidRPr="00B97FE2">
        <w:rPr>
          <w:spacing w:val="-2"/>
          <w:lang w:eastAsia="it-IT"/>
        </w:rPr>
        <w:t>i</w:t>
      </w:r>
      <w:r w:rsidRPr="00B97FE2">
        <w:rPr>
          <w:spacing w:val="-4"/>
          <w:lang w:eastAsia="it-IT"/>
        </w:rPr>
        <w:t>a</w:t>
      </w:r>
      <w:r w:rsidRPr="00B97FE2">
        <w:rPr>
          <w:spacing w:val="-2"/>
          <w:lang w:eastAsia="it-IT"/>
        </w:rPr>
        <w:t>l</w:t>
      </w:r>
      <w:r w:rsidRPr="00B97FE2">
        <w:rPr>
          <w:lang w:eastAsia="it-IT"/>
        </w:rPr>
        <w:t xml:space="preserve">e </w:t>
      </w:r>
      <w:r w:rsidR="00E62AAF" w:rsidRPr="00B97FE2">
        <w:rPr>
          <w:lang w:eastAsia="it-IT"/>
        </w:rPr>
        <w:t xml:space="preserve">si applicano </w:t>
      </w:r>
      <w:r w:rsidRPr="00B97FE2">
        <w:rPr>
          <w:spacing w:val="-2"/>
          <w:lang w:eastAsia="it-IT"/>
        </w:rPr>
        <w:t>l</w:t>
      </w:r>
      <w:r w:rsidRPr="00B97FE2">
        <w:rPr>
          <w:lang w:eastAsia="it-IT"/>
        </w:rPr>
        <w:t>e</w:t>
      </w:r>
      <w:r w:rsidRPr="00B97FE2">
        <w:rPr>
          <w:spacing w:val="8"/>
          <w:lang w:eastAsia="it-IT"/>
        </w:rPr>
        <w:t xml:space="preserve"> </w:t>
      </w:r>
      <w:r w:rsidRPr="00B97FE2">
        <w:rPr>
          <w:spacing w:val="2"/>
          <w:lang w:eastAsia="it-IT"/>
        </w:rPr>
        <w:t>d</w:t>
      </w:r>
      <w:r w:rsidRPr="00B97FE2">
        <w:rPr>
          <w:spacing w:val="-2"/>
          <w:lang w:eastAsia="it-IT"/>
        </w:rPr>
        <w:t>i</w:t>
      </w:r>
      <w:r w:rsidRPr="00B97FE2">
        <w:rPr>
          <w:lang w:eastAsia="it-IT"/>
        </w:rPr>
        <w:t>s</w:t>
      </w:r>
      <w:r w:rsidRPr="00B97FE2">
        <w:rPr>
          <w:spacing w:val="-3"/>
          <w:lang w:eastAsia="it-IT"/>
        </w:rPr>
        <w:t>p</w:t>
      </w:r>
      <w:r w:rsidRPr="00B97FE2">
        <w:rPr>
          <w:lang w:eastAsia="it-IT"/>
        </w:rPr>
        <w:t>os</w:t>
      </w:r>
      <w:r w:rsidRPr="00B97FE2">
        <w:rPr>
          <w:spacing w:val="1"/>
          <w:lang w:eastAsia="it-IT"/>
        </w:rPr>
        <w:t>i</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6"/>
          <w:lang w:eastAsia="it-IT"/>
        </w:rPr>
        <w:t xml:space="preserve"> </w:t>
      </w:r>
      <w:r w:rsidRPr="00B97FE2">
        <w:rPr>
          <w:lang w:eastAsia="it-IT"/>
        </w:rPr>
        <w:t>di</w:t>
      </w:r>
      <w:r w:rsidRPr="00B97FE2">
        <w:rPr>
          <w:spacing w:val="6"/>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6"/>
          <w:lang w:eastAsia="it-IT"/>
        </w:rPr>
        <w:t xml:space="preserve"> </w:t>
      </w:r>
      <w:r w:rsidRPr="00B97FE2">
        <w:rPr>
          <w:spacing w:val="-1"/>
          <w:lang w:eastAsia="it-IT"/>
        </w:rPr>
        <w:t>a</w:t>
      </w:r>
      <w:r w:rsidRPr="00B97FE2">
        <w:rPr>
          <w:lang w:eastAsia="it-IT"/>
        </w:rPr>
        <w:t>ll’</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7"/>
          <w:lang w:eastAsia="it-IT"/>
        </w:rPr>
        <w:t xml:space="preserve"> </w:t>
      </w:r>
      <w:r w:rsidRPr="00B97FE2">
        <w:rPr>
          <w:lang w:eastAsia="it-IT"/>
        </w:rPr>
        <w:t>189,</w:t>
      </w:r>
      <w:r w:rsidRPr="00B97FE2">
        <w:rPr>
          <w:spacing w:val="4"/>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5"/>
          <w:lang w:eastAsia="it-IT"/>
        </w:rPr>
        <w:t xml:space="preserve"> </w:t>
      </w:r>
      <w:r w:rsidRPr="00B97FE2">
        <w:rPr>
          <w:lang w:eastAsia="it-IT"/>
        </w:rPr>
        <w:t>6,</w:t>
      </w:r>
      <w:r w:rsidRPr="00B97FE2">
        <w:rPr>
          <w:spacing w:val="6"/>
          <w:lang w:eastAsia="it-IT"/>
        </w:rPr>
        <w:t xml:space="preserve"> </w:t>
      </w:r>
      <w:r w:rsidRPr="00B97FE2">
        <w:rPr>
          <w:lang w:eastAsia="it-IT"/>
        </w:rPr>
        <w:t>del</w:t>
      </w:r>
      <w:r w:rsidRPr="00B97FE2">
        <w:rPr>
          <w:spacing w:val="7"/>
          <w:lang w:eastAsia="it-IT"/>
        </w:rPr>
        <w:t xml:space="preserve"> 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8"/>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5"/>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 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numPr>
          <w:ilvl w:val="0"/>
          <w:numId w:val="7"/>
        </w:numPr>
        <w:tabs>
          <w:tab w:val="left" w:pos="360"/>
        </w:tabs>
        <w:suppressAutoHyphens w:val="0"/>
        <w:kinsoku w:val="0"/>
        <w:overflowPunct w:val="0"/>
        <w:autoSpaceDE w:val="0"/>
        <w:autoSpaceDN w:val="0"/>
        <w:adjustRightInd w:val="0"/>
        <w:spacing w:after="0" w:line="276" w:lineRule="auto"/>
        <w:ind w:firstLine="0"/>
        <w:rPr>
          <w:lang w:eastAsia="it-IT"/>
        </w:rPr>
      </w:pPr>
      <w:r w:rsidRPr="00B97FE2">
        <w:rPr>
          <w:lang w:eastAsia="it-IT"/>
        </w:rPr>
        <w:t>al</w:t>
      </w:r>
      <w:r w:rsidRPr="00B97FE2">
        <w:rPr>
          <w:spacing w:val="12"/>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a</w:t>
      </w:r>
      <w:r w:rsidRPr="00B97FE2">
        <w:rPr>
          <w:spacing w:val="10"/>
          <w:lang w:eastAsia="it-IT"/>
        </w:rPr>
        <w:t xml:space="preserve"> </w:t>
      </w:r>
      <w:r w:rsidRPr="00B97FE2">
        <w:rPr>
          <w:lang w:eastAsia="it-IT"/>
        </w:rPr>
        <w:t>1-</w:t>
      </w:r>
      <w:r w:rsidRPr="00B97FE2">
        <w:rPr>
          <w:iCs/>
          <w:lang w:eastAsia="it-IT"/>
        </w:rPr>
        <w:t>b</w:t>
      </w:r>
      <w:r w:rsidRPr="00B97FE2">
        <w:rPr>
          <w:iCs/>
          <w:spacing w:val="-5"/>
          <w:lang w:eastAsia="it-IT"/>
        </w:rPr>
        <w:t>i</w:t>
      </w:r>
      <w:r w:rsidRPr="00B97FE2">
        <w:rPr>
          <w:iCs/>
          <w:lang w:eastAsia="it-IT"/>
        </w:rPr>
        <w:t>s,</w:t>
      </w:r>
      <w:r w:rsidRPr="00B97FE2">
        <w:rPr>
          <w:iCs/>
          <w:spacing w:val="16"/>
          <w:lang w:eastAsia="it-IT"/>
        </w:rPr>
        <w:t xml:space="preserve"> </w:t>
      </w:r>
      <w:r w:rsidRPr="00B97FE2">
        <w:rPr>
          <w:lang w:eastAsia="it-IT"/>
        </w:rPr>
        <w:t>dopo</w:t>
      </w:r>
      <w:r w:rsidRPr="00B97FE2">
        <w:rPr>
          <w:spacing w:val="11"/>
          <w:lang w:eastAsia="it-IT"/>
        </w:rPr>
        <w:t xml:space="preserve"> </w:t>
      </w:r>
      <w:r w:rsidRPr="00B97FE2">
        <w:rPr>
          <w:spacing w:val="-2"/>
          <w:lang w:eastAsia="it-IT"/>
        </w:rPr>
        <w:t>i</w:t>
      </w:r>
      <w:r w:rsidRPr="00B97FE2">
        <w:rPr>
          <w:lang w:eastAsia="it-IT"/>
        </w:rPr>
        <w:t>l</w:t>
      </w:r>
      <w:r w:rsidRPr="00B97FE2">
        <w:rPr>
          <w:spacing w:val="11"/>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m</w:t>
      </w:r>
      <w:r w:rsidRPr="00B97FE2">
        <w:rPr>
          <w:lang w:eastAsia="it-IT"/>
        </w:rPr>
        <w:t>o</w:t>
      </w:r>
      <w:r w:rsidRPr="00B97FE2">
        <w:rPr>
          <w:spacing w:val="11"/>
          <w:lang w:eastAsia="it-IT"/>
        </w:rPr>
        <w:t xml:space="preserve"> </w:t>
      </w:r>
      <w:r w:rsidRPr="00B97FE2">
        <w:rPr>
          <w:spacing w:val="-3"/>
          <w:lang w:eastAsia="it-IT"/>
        </w:rPr>
        <w:t>p</w:t>
      </w:r>
      <w:r w:rsidRPr="00B97FE2">
        <w:rPr>
          <w:spacing w:val="2"/>
          <w:lang w:eastAsia="it-IT"/>
        </w:rPr>
        <w:t>e</w:t>
      </w:r>
      <w:r w:rsidRPr="00B97FE2">
        <w:rPr>
          <w:spacing w:val="-4"/>
          <w:lang w:eastAsia="it-IT"/>
        </w:rPr>
        <w:t>r</w:t>
      </w:r>
      <w:r w:rsidRPr="00B97FE2">
        <w:rPr>
          <w:spacing w:val="-2"/>
          <w:lang w:eastAsia="it-IT"/>
        </w:rPr>
        <w:t>i</w:t>
      </w:r>
      <w:r w:rsidRPr="00B97FE2">
        <w:rPr>
          <w:lang w:eastAsia="it-IT"/>
        </w:rPr>
        <w:t>odo,</w:t>
      </w:r>
      <w:r w:rsidRPr="00B97FE2">
        <w:rPr>
          <w:spacing w:val="9"/>
          <w:lang w:eastAsia="it-IT"/>
        </w:rPr>
        <w:t xml:space="preserve"> </w:t>
      </w:r>
      <w:r w:rsidRPr="00B97FE2">
        <w:rPr>
          <w:lang w:eastAsia="it-IT"/>
        </w:rPr>
        <w:t>è</w:t>
      </w:r>
      <w:r w:rsidRPr="00B97FE2">
        <w:rPr>
          <w:spacing w:val="8"/>
          <w:lang w:eastAsia="it-IT"/>
        </w:rPr>
        <w:t xml:space="preserve"> </w:t>
      </w:r>
      <w:r w:rsidRPr="00B97FE2">
        <w:rPr>
          <w:spacing w:val="-1"/>
          <w:lang w:eastAsia="it-IT"/>
        </w:rPr>
        <w:t>a</w:t>
      </w:r>
      <w:r w:rsidRPr="00B97FE2">
        <w:rPr>
          <w:lang w:eastAsia="it-IT"/>
        </w:rPr>
        <w:t>gg</w:t>
      </w:r>
      <w:r w:rsidRPr="00B97FE2">
        <w:rPr>
          <w:spacing w:val="-2"/>
          <w:lang w:eastAsia="it-IT"/>
        </w:rPr>
        <w:t>i</w:t>
      </w:r>
      <w:r w:rsidRPr="00B97FE2">
        <w:rPr>
          <w:lang w:eastAsia="it-IT"/>
        </w:rPr>
        <w:t>u</w:t>
      </w:r>
      <w:r w:rsidRPr="00B97FE2">
        <w:rPr>
          <w:spacing w:val="-2"/>
          <w:lang w:eastAsia="it-IT"/>
        </w:rPr>
        <w:t>n</w:t>
      </w:r>
      <w:r w:rsidRPr="00B97FE2">
        <w:rPr>
          <w:lang w:eastAsia="it-IT"/>
        </w:rPr>
        <w:t>to</w:t>
      </w:r>
      <w:r w:rsidRPr="00B97FE2">
        <w:rPr>
          <w:spacing w:val="9"/>
          <w:lang w:eastAsia="it-IT"/>
        </w:rPr>
        <w:t xml:space="preserve"> </w:t>
      </w:r>
      <w:r w:rsidRPr="00B97FE2">
        <w:rPr>
          <w:lang w:eastAsia="it-IT"/>
        </w:rPr>
        <w:t>il</w:t>
      </w:r>
      <w:r w:rsidRPr="00B97FE2">
        <w:rPr>
          <w:spacing w:val="11"/>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lang w:eastAsia="it-IT"/>
        </w:rPr>
        <w:t>en</w:t>
      </w:r>
      <w:r w:rsidRPr="00B97FE2">
        <w:rPr>
          <w:spacing w:val="-3"/>
          <w:lang w:eastAsia="it-IT"/>
        </w:rPr>
        <w:t>t</w:t>
      </w:r>
      <w:r w:rsidRPr="00B97FE2">
        <w:rPr>
          <w:spacing w:val="2"/>
          <w:lang w:eastAsia="it-IT"/>
        </w:rPr>
        <w:t>e</w:t>
      </w:r>
      <w:r w:rsidRPr="00B97FE2">
        <w:rPr>
          <w:lang w:eastAsia="it-IT"/>
        </w:rPr>
        <w:t>:</w:t>
      </w:r>
      <w:r w:rsidRPr="00B97FE2">
        <w:rPr>
          <w:spacing w:val="9"/>
          <w:lang w:eastAsia="it-IT"/>
        </w:rPr>
        <w:t xml:space="preserve"> </w:t>
      </w:r>
      <w:r w:rsidRPr="00B97FE2">
        <w:rPr>
          <w:spacing w:val="-2"/>
          <w:lang w:eastAsia="it-IT"/>
        </w:rPr>
        <w:t>“</w:t>
      </w:r>
      <w:r w:rsidRPr="00B97FE2">
        <w:rPr>
          <w:lang w:eastAsia="it-IT"/>
        </w:rPr>
        <w:t>Ai</w:t>
      </w:r>
      <w:r w:rsidRPr="00B97FE2">
        <w:rPr>
          <w:spacing w:val="11"/>
          <w:lang w:eastAsia="it-IT"/>
        </w:rPr>
        <w:t xml:space="preserve"> </w:t>
      </w:r>
      <w:r w:rsidRPr="00B97FE2">
        <w:rPr>
          <w:lang w:eastAsia="it-IT"/>
        </w:rPr>
        <w:t>d</w:t>
      </w:r>
      <w:r w:rsidRPr="00B97FE2">
        <w:rPr>
          <w:spacing w:val="-1"/>
          <w:lang w:eastAsia="it-IT"/>
        </w:rPr>
        <w:t>a</w:t>
      </w:r>
      <w:r w:rsidRPr="00B97FE2">
        <w:rPr>
          <w:spacing w:val="-3"/>
          <w:lang w:eastAsia="it-IT"/>
        </w:rPr>
        <w:t>t</w:t>
      </w:r>
      <w:r w:rsidRPr="00B97FE2">
        <w:rPr>
          <w:lang w:eastAsia="it-IT"/>
        </w:rPr>
        <w:t>o</w:t>
      </w:r>
      <w:r w:rsidRPr="00B97FE2">
        <w:rPr>
          <w:spacing w:val="-2"/>
          <w:lang w:eastAsia="it-IT"/>
        </w:rPr>
        <w:t>r</w:t>
      </w:r>
      <w:r w:rsidRPr="00B97FE2">
        <w:rPr>
          <w:lang w:eastAsia="it-IT"/>
        </w:rPr>
        <w:t>i</w:t>
      </w:r>
      <w:r w:rsidRPr="00B97FE2">
        <w:rPr>
          <w:spacing w:val="11"/>
          <w:lang w:eastAsia="it-IT"/>
        </w:rPr>
        <w:t xml:space="preserve"> </w:t>
      </w:r>
      <w:r w:rsidRPr="00B97FE2">
        <w:rPr>
          <w:spacing w:val="-3"/>
          <w:lang w:eastAsia="it-IT"/>
        </w:rPr>
        <w:t>d</w:t>
      </w:r>
      <w:r w:rsidRPr="00B97FE2">
        <w:rPr>
          <w:lang w:eastAsia="it-IT"/>
        </w:rPr>
        <w:t>i</w:t>
      </w:r>
      <w:r w:rsidRPr="00B97FE2">
        <w:rPr>
          <w:spacing w:val="11"/>
          <w:lang w:eastAsia="it-IT"/>
        </w:rPr>
        <w:t xml:space="preserve"> </w:t>
      </w:r>
      <w:r w:rsidRPr="00B97FE2">
        <w:rPr>
          <w:lang w:eastAsia="it-IT"/>
        </w:rPr>
        <w:t>l</w:t>
      </w:r>
      <w:r w:rsidRPr="00B97FE2">
        <w:rPr>
          <w:spacing w:val="-1"/>
          <w:lang w:eastAsia="it-IT"/>
        </w:rPr>
        <w:t>a</w:t>
      </w:r>
      <w:r w:rsidRPr="00B97FE2">
        <w:rPr>
          <w:spacing w:val="-2"/>
          <w:lang w:eastAsia="it-IT"/>
        </w:rPr>
        <w:t>v</w:t>
      </w:r>
      <w:r w:rsidRPr="00B97FE2">
        <w:rPr>
          <w:lang w:eastAsia="it-IT"/>
        </w:rPr>
        <w:t>o</w:t>
      </w:r>
      <w:r w:rsidRPr="00B97FE2">
        <w:rPr>
          <w:spacing w:val="-2"/>
          <w:lang w:eastAsia="it-IT"/>
        </w:rPr>
        <w:t>r</w:t>
      </w:r>
      <w:r w:rsidRPr="00B97FE2">
        <w:rPr>
          <w:lang w:eastAsia="it-IT"/>
        </w:rPr>
        <w:t>o</w:t>
      </w:r>
      <w:r w:rsidRPr="00B97FE2">
        <w:rPr>
          <w:spacing w:val="11"/>
          <w:lang w:eastAsia="it-IT"/>
        </w:rPr>
        <w:t xml:space="preserve"> </w:t>
      </w:r>
      <w:r w:rsidRPr="00B97FE2">
        <w:rPr>
          <w:spacing w:val="-2"/>
          <w:lang w:eastAsia="it-IT"/>
        </w:rPr>
        <w:t>no</w:t>
      </w:r>
      <w:r w:rsidRPr="00B97FE2">
        <w:rPr>
          <w:lang w:eastAsia="it-IT"/>
        </w:rPr>
        <w:t>n i</w:t>
      </w:r>
      <w:r w:rsidRPr="00B97FE2">
        <w:rPr>
          <w:spacing w:val="-2"/>
          <w:lang w:eastAsia="it-IT"/>
        </w:rPr>
        <w:t>m</w:t>
      </w:r>
      <w:r w:rsidRPr="00B97FE2">
        <w:rPr>
          <w:lang w:eastAsia="it-IT"/>
        </w:rPr>
        <w:t>p</w:t>
      </w:r>
      <w:r w:rsidRPr="00B97FE2">
        <w:rPr>
          <w:spacing w:val="-2"/>
          <w:lang w:eastAsia="it-IT"/>
        </w:rPr>
        <w:t>r</w:t>
      </w:r>
      <w:r w:rsidRPr="00B97FE2">
        <w:rPr>
          <w:lang w:eastAsia="it-IT"/>
        </w:rPr>
        <w:t>en</w:t>
      </w:r>
      <w:r w:rsidRPr="00B97FE2">
        <w:rPr>
          <w:spacing w:val="-3"/>
          <w:lang w:eastAsia="it-IT"/>
        </w:rPr>
        <w:t>d</w:t>
      </w:r>
      <w:r w:rsidRPr="00B97FE2">
        <w:rPr>
          <w:lang w:eastAsia="it-IT"/>
        </w:rPr>
        <w:t>it</w:t>
      </w:r>
      <w:r w:rsidRPr="00B97FE2">
        <w:rPr>
          <w:spacing w:val="1"/>
          <w:lang w:eastAsia="it-IT"/>
        </w:rPr>
        <w:t>o</w:t>
      </w:r>
      <w:r w:rsidRPr="00B97FE2">
        <w:rPr>
          <w:spacing w:val="-4"/>
          <w:lang w:eastAsia="it-IT"/>
        </w:rPr>
        <w:t>r</w:t>
      </w:r>
      <w:r w:rsidRPr="00B97FE2">
        <w:rPr>
          <w:lang w:eastAsia="it-IT"/>
        </w:rPr>
        <w:t>i</w:t>
      </w:r>
      <w:r w:rsidRPr="00B97FE2">
        <w:rPr>
          <w:spacing w:val="14"/>
          <w:lang w:eastAsia="it-IT"/>
        </w:rPr>
        <w:t xml:space="preserve"> </w:t>
      </w:r>
      <w:r w:rsidRPr="00B97FE2">
        <w:rPr>
          <w:spacing w:val="-2"/>
          <w:lang w:eastAsia="it-IT"/>
        </w:rPr>
        <w:t>i</w:t>
      </w:r>
      <w:r w:rsidRPr="00B97FE2">
        <w:rPr>
          <w:lang w:eastAsia="it-IT"/>
        </w:rPr>
        <w:t>n</w:t>
      </w:r>
      <w:r w:rsidRPr="00B97FE2">
        <w:rPr>
          <w:spacing w:val="13"/>
          <w:lang w:eastAsia="it-IT"/>
        </w:rPr>
        <w:t xml:space="preserve"> </w:t>
      </w:r>
      <w:r w:rsidRPr="00B97FE2">
        <w:rPr>
          <w:lang w:eastAsia="it-IT"/>
        </w:rPr>
        <w:t>sta</w:t>
      </w:r>
      <w:r w:rsidRPr="00B97FE2">
        <w:rPr>
          <w:spacing w:val="-3"/>
          <w:lang w:eastAsia="it-IT"/>
        </w:rPr>
        <w:t>t</w:t>
      </w:r>
      <w:r w:rsidRPr="00B97FE2">
        <w:rPr>
          <w:lang w:eastAsia="it-IT"/>
        </w:rPr>
        <w:t>o</w:t>
      </w:r>
      <w:r w:rsidRPr="00B97FE2">
        <w:rPr>
          <w:spacing w:val="14"/>
          <w:lang w:eastAsia="it-IT"/>
        </w:rPr>
        <w:t xml:space="preserve"> </w:t>
      </w:r>
      <w:r w:rsidRPr="00B97FE2">
        <w:rPr>
          <w:lang w:eastAsia="it-IT"/>
        </w:rPr>
        <w:t>di</w:t>
      </w:r>
      <w:r w:rsidRPr="00B97FE2">
        <w:rPr>
          <w:spacing w:val="13"/>
          <w:lang w:eastAsia="it-IT"/>
        </w:rPr>
        <w:t xml:space="preserve"> </w:t>
      </w:r>
      <w:r w:rsidRPr="00B97FE2">
        <w:rPr>
          <w:spacing w:val="-2"/>
          <w:lang w:eastAsia="it-IT"/>
        </w:rPr>
        <w:t>l</w:t>
      </w:r>
      <w:r w:rsidRPr="00B97FE2">
        <w:rPr>
          <w:lang w:eastAsia="it-IT"/>
        </w:rPr>
        <w:t>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3"/>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3"/>
          <w:lang w:eastAsia="it-IT"/>
        </w:rPr>
        <w:t>d</w:t>
      </w:r>
      <w:r w:rsidRPr="00B97FE2">
        <w:rPr>
          <w:lang w:eastAsia="it-IT"/>
        </w:rPr>
        <w:t>iz</w:t>
      </w:r>
      <w:r w:rsidRPr="00B97FE2">
        <w:rPr>
          <w:spacing w:val="-2"/>
          <w:lang w:eastAsia="it-IT"/>
        </w:rPr>
        <w:t>i</w:t>
      </w:r>
      <w:r w:rsidRPr="00B97FE2">
        <w:rPr>
          <w:spacing w:val="-1"/>
          <w:lang w:eastAsia="it-IT"/>
        </w:rPr>
        <w:t>a</w:t>
      </w:r>
      <w:r w:rsidRPr="00B97FE2">
        <w:rPr>
          <w:spacing w:val="-2"/>
          <w:lang w:eastAsia="it-IT"/>
        </w:rPr>
        <w:t>l</w:t>
      </w:r>
      <w:r w:rsidRPr="00B97FE2">
        <w:rPr>
          <w:lang w:eastAsia="it-IT"/>
        </w:rPr>
        <w:t>e</w:t>
      </w:r>
      <w:r w:rsidRPr="00B97FE2">
        <w:rPr>
          <w:spacing w:val="15"/>
          <w:lang w:eastAsia="it-IT"/>
        </w:rPr>
        <w:t xml:space="preserve"> </w:t>
      </w:r>
      <w:r w:rsidR="00E62AAF" w:rsidRPr="00B97FE2">
        <w:rPr>
          <w:spacing w:val="15"/>
          <w:lang w:eastAsia="it-IT"/>
        </w:rPr>
        <w:t xml:space="preserve">si applicano </w:t>
      </w:r>
      <w:r w:rsidRPr="00B97FE2">
        <w:rPr>
          <w:spacing w:val="-2"/>
          <w:lang w:eastAsia="it-IT"/>
        </w:rPr>
        <w:t>l</w:t>
      </w:r>
      <w:r w:rsidRPr="00B97FE2">
        <w:rPr>
          <w:lang w:eastAsia="it-IT"/>
        </w:rPr>
        <w:t>e</w:t>
      </w:r>
      <w:r w:rsidRPr="00B97FE2">
        <w:rPr>
          <w:spacing w:val="13"/>
          <w:lang w:eastAsia="it-IT"/>
        </w:rPr>
        <w:t xml:space="preserve"> </w:t>
      </w:r>
      <w:r w:rsidRPr="00B97FE2">
        <w:rPr>
          <w:lang w:eastAsia="it-IT"/>
        </w:rPr>
        <w:t>d</w:t>
      </w:r>
      <w:r w:rsidRPr="00B97FE2">
        <w:rPr>
          <w:spacing w:val="10"/>
          <w:lang w:eastAsia="it-IT"/>
        </w:rPr>
        <w:t>i</w:t>
      </w:r>
      <w:r w:rsidRPr="00B97FE2">
        <w:rPr>
          <w:spacing w:val="-2"/>
          <w:lang w:eastAsia="it-IT"/>
        </w:rPr>
        <w:t>s</w:t>
      </w:r>
      <w:r w:rsidRPr="00B97FE2">
        <w:rPr>
          <w:lang w:eastAsia="it-IT"/>
        </w:rPr>
        <w:t>p</w:t>
      </w:r>
      <w:r w:rsidRPr="00B97FE2">
        <w:rPr>
          <w:spacing w:val="-2"/>
          <w:lang w:eastAsia="it-IT"/>
        </w:rPr>
        <w:t>o</w:t>
      </w:r>
      <w:r w:rsidRPr="00B97FE2">
        <w:rPr>
          <w:lang w:eastAsia="it-IT"/>
        </w:rPr>
        <w:t>s</w:t>
      </w:r>
      <w:r w:rsidRPr="00B97FE2">
        <w:rPr>
          <w:spacing w:val="1"/>
          <w:lang w:eastAsia="it-IT"/>
        </w:rPr>
        <w:t>i</w:t>
      </w:r>
      <w:r w:rsidRPr="00B97FE2">
        <w:rPr>
          <w:spacing w:val="-3"/>
          <w:lang w:eastAsia="it-IT"/>
        </w:rPr>
        <w:t>z</w:t>
      </w:r>
      <w:r w:rsidRPr="00B97FE2">
        <w:rPr>
          <w:lang w:eastAsia="it-IT"/>
        </w:rPr>
        <w:t>i</w:t>
      </w:r>
      <w:r w:rsidRPr="00B97FE2">
        <w:rPr>
          <w:spacing w:val="-2"/>
          <w:lang w:eastAsia="it-IT"/>
        </w:rPr>
        <w:t>o</w:t>
      </w:r>
      <w:r w:rsidRPr="00B97FE2">
        <w:rPr>
          <w:lang w:eastAsia="it-IT"/>
        </w:rPr>
        <w:t>ni</w:t>
      </w:r>
      <w:r w:rsidRPr="00B97FE2">
        <w:rPr>
          <w:spacing w:val="14"/>
          <w:lang w:eastAsia="it-IT"/>
        </w:rPr>
        <w:t xml:space="preserve"> </w:t>
      </w:r>
      <w:r w:rsidRPr="00B97FE2">
        <w:rPr>
          <w:spacing w:val="-3"/>
          <w:lang w:eastAsia="it-IT"/>
        </w:rPr>
        <w:t>d</w:t>
      </w:r>
      <w:r w:rsidRPr="00B97FE2">
        <w:rPr>
          <w:lang w:eastAsia="it-IT"/>
        </w:rPr>
        <w:t>i</w:t>
      </w:r>
      <w:r w:rsidRPr="00B97FE2">
        <w:rPr>
          <w:spacing w:val="14"/>
          <w:lang w:eastAsia="it-IT"/>
        </w:rPr>
        <w:t xml:space="preserve"> </w:t>
      </w:r>
      <w:r w:rsidRPr="00B97FE2">
        <w:rPr>
          <w:spacing w:val="-2"/>
          <w:lang w:eastAsia="it-IT"/>
        </w:rPr>
        <w:t>cu</w:t>
      </w:r>
      <w:r w:rsidRPr="00B97FE2">
        <w:rPr>
          <w:lang w:eastAsia="it-IT"/>
        </w:rPr>
        <w:t xml:space="preserve">i </w:t>
      </w: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1"/>
          <w:lang w:eastAsia="it-IT"/>
        </w:rPr>
        <w:t xml:space="preserve"> </w:t>
      </w:r>
      <w:proofErr w:type="spellStart"/>
      <w:r w:rsidRPr="00B97FE2">
        <w:rPr>
          <w:spacing w:val="-1"/>
          <w:lang w:eastAsia="it-IT"/>
        </w:rPr>
        <w:t>a</w:t>
      </w:r>
      <w:r w:rsidRPr="00B97FE2">
        <w:rPr>
          <w:lang w:eastAsia="it-IT"/>
        </w:rPr>
        <w:t>ll’</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w:t>
      </w:r>
      <w:proofErr w:type="spellEnd"/>
      <w:r w:rsidRPr="00B97FE2">
        <w:rPr>
          <w:spacing w:val="7"/>
          <w:lang w:eastAsia="it-IT"/>
        </w:rPr>
        <w:t xml:space="preserve"> </w:t>
      </w:r>
      <w:r w:rsidRPr="00B97FE2">
        <w:rPr>
          <w:lang w:eastAsia="it-IT"/>
        </w:rPr>
        <w:t>189,</w:t>
      </w:r>
      <w:r w:rsidRPr="00B97FE2">
        <w:rPr>
          <w:spacing w:val="4"/>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5"/>
          <w:lang w:eastAsia="it-IT"/>
        </w:rPr>
        <w:t xml:space="preserve"> </w:t>
      </w:r>
      <w:r w:rsidRPr="00B97FE2">
        <w:rPr>
          <w:lang w:eastAsia="it-IT"/>
        </w:rPr>
        <w:t>6,</w:t>
      </w:r>
      <w:r w:rsidRPr="00B97FE2">
        <w:rPr>
          <w:spacing w:val="6"/>
          <w:lang w:eastAsia="it-IT"/>
        </w:rPr>
        <w:t xml:space="preserve"> </w:t>
      </w:r>
      <w:r w:rsidRPr="00B97FE2">
        <w:rPr>
          <w:lang w:eastAsia="it-IT"/>
        </w:rPr>
        <w:t>del</w:t>
      </w:r>
      <w:r w:rsidRPr="00B97FE2">
        <w:rPr>
          <w:spacing w:val="7"/>
          <w:lang w:eastAsia="it-IT"/>
        </w:rPr>
        <w:t xml:space="preserve"> 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8"/>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5"/>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 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numPr>
          <w:ilvl w:val="0"/>
          <w:numId w:val="7"/>
        </w:numPr>
        <w:tabs>
          <w:tab w:val="left" w:pos="360"/>
        </w:tabs>
        <w:suppressAutoHyphens w:val="0"/>
        <w:kinsoku w:val="0"/>
        <w:overflowPunct w:val="0"/>
        <w:autoSpaceDE w:val="0"/>
        <w:autoSpaceDN w:val="0"/>
        <w:adjustRightInd w:val="0"/>
        <w:spacing w:after="0" w:line="276" w:lineRule="auto"/>
        <w:ind w:firstLine="0"/>
        <w:rPr>
          <w:lang w:eastAsia="it-IT"/>
        </w:rPr>
      </w:pPr>
      <w:r w:rsidRPr="00B97FE2">
        <w:rPr>
          <w:spacing w:val="-1"/>
          <w:lang w:eastAsia="it-IT"/>
        </w:rPr>
        <w:t>a</w:t>
      </w:r>
      <w:r w:rsidRPr="00B97FE2">
        <w:rPr>
          <w:lang w:eastAsia="it-IT"/>
        </w:rPr>
        <w:t>l</w:t>
      </w:r>
      <w:r w:rsidRPr="00B97FE2">
        <w:rPr>
          <w:spacing w:val="-13"/>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4"/>
          <w:lang w:eastAsia="it-IT"/>
        </w:rPr>
        <w:t xml:space="preserve"> </w:t>
      </w:r>
      <w:r w:rsidRPr="00B97FE2">
        <w:rPr>
          <w:lang w:eastAsia="it-IT"/>
        </w:rPr>
        <w:t>1</w:t>
      </w:r>
      <w:r w:rsidRPr="00B97FE2">
        <w:rPr>
          <w:spacing w:val="-2"/>
          <w:lang w:eastAsia="it-IT"/>
        </w:rPr>
        <w:t>-</w:t>
      </w:r>
      <w:r w:rsidRPr="00B97FE2">
        <w:rPr>
          <w:iCs/>
          <w:lang w:eastAsia="it-IT"/>
        </w:rPr>
        <w:t>qu</w:t>
      </w:r>
      <w:r w:rsidRPr="00B97FE2">
        <w:rPr>
          <w:iCs/>
          <w:spacing w:val="-5"/>
          <w:lang w:eastAsia="it-IT"/>
        </w:rPr>
        <w:t>i</w:t>
      </w:r>
      <w:r w:rsidRPr="00B97FE2">
        <w:rPr>
          <w:iCs/>
          <w:lang w:eastAsia="it-IT"/>
        </w:rPr>
        <w:t>nqu</w:t>
      </w:r>
      <w:r w:rsidRPr="00B97FE2">
        <w:rPr>
          <w:iCs/>
          <w:spacing w:val="-5"/>
          <w:lang w:eastAsia="it-IT"/>
        </w:rPr>
        <w:t>i</w:t>
      </w:r>
      <w:r w:rsidRPr="00B97FE2">
        <w:rPr>
          <w:iCs/>
          <w:spacing w:val="2"/>
          <w:lang w:eastAsia="it-IT"/>
        </w:rPr>
        <w:t>es</w:t>
      </w:r>
      <w:r w:rsidRPr="00B97FE2">
        <w:rPr>
          <w:lang w:eastAsia="it-IT"/>
        </w:rPr>
        <w:t>,</w:t>
      </w:r>
      <w:r w:rsidRPr="00B97FE2">
        <w:rPr>
          <w:spacing w:val="-14"/>
          <w:lang w:eastAsia="it-IT"/>
        </w:rPr>
        <w:t xml:space="preserve"> </w:t>
      </w:r>
      <w:r w:rsidRPr="00B97FE2">
        <w:rPr>
          <w:lang w:eastAsia="it-IT"/>
        </w:rPr>
        <w:t>dopo</w:t>
      </w:r>
      <w:r w:rsidRPr="00B97FE2">
        <w:rPr>
          <w:spacing w:val="-15"/>
          <w:lang w:eastAsia="it-IT"/>
        </w:rPr>
        <w:t xml:space="preserve"> </w:t>
      </w:r>
      <w:r w:rsidRPr="00B97FE2">
        <w:rPr>
          <w:spacing w:val="-2"/>
          <w:lang w:eastAsia="it-IT"/>
        </w:rPr>
        <w:t>l</w:t>
      </w:r>
      <w:r w:rsidRPr="00B97FE2">
        <w:rPr>
          <w:lang w:eastAsia="it-IT"/>
        </w:rPr>
        <w:t>e</w:t>
      </w:r>
      <w:r w:rsidRPr="00B97FE2">
        <w:rPr>
          <w:spacing w:val="-11"/>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spacing w:val="2"/>
          <w:lang w:eastAsia="it-IT"/>
        </w:rPr>
        <w:t>e</w:t>
      </w:r>
      <w:r w:rsidRPr="00B97FE2">
        <w:rPr>
          <w:lang w:eastAsia="it-IT"/>
        </w:rPr>
        <w:t>:</w:t>
      </w:r>
      <w:r w:rsidRPr="00B97FE2">
        <w:rPr>
          <w:spacing w:val="-14"/>
          <w:lang w:eastAsia="it-IT"/>
        </w:rPr>
        <w:t xml:space="preserve"> </w:t>
      </w:r>
      <w:r w:rsidRPr="00B97FE2">
        <w:rPr>
          <w:spacing w:val="-2"/>
          <w:lang w:eastAsia="it-IT"/>
        </w:rPr>
        <w:t>“</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4"/>
          <w:lang w:eastAsia="it-IT"/>
        </w:rPr>
        <w:t>r</w:t>
      </w:r>
      <w:r w:rsidRPr="00B97FE2">
        <w:rPr>
          <w:lang w:eastAsia="it-IT"/>
        </w:rPr>
        <w:t>e</w:t>
      </w:r>
      <w:r w:rsidRPr="00B97FE2">
        <w:rPr>
          <w:spacing w:val="-11"/>
          <w:lang w:eastAsia="it-IT"/>
        </w:rPr>
        <w:t xml:space="preserve"> </w:t>
      </w:r>
      <w:r w:rsidRPr="00B97FE2">
        <w:rPr>
          <w:spacing w:val="-2"/>
          <w:lang w:eastAsia="it-IT"/>
        </w:rPr>
        <w:t>r</w:t>
      </w:r>
      <w:r w:rsidRPr="00B97FE2">
        <w:rPr>
          <w:lang w:eastAsia="it-IT"/>
        </w:rPr>
        <w:t>i</w:t>
      </w:r>
      <w:r w:rsidRPr="00B97FE2">
        <w:rPr>
          <w:spacing w:val="-2"/>
          <w:lang w:eastAsia="it-IT"/>
        </w:rPr>
        <w:t>c</w:t>
      </w:r>
      <w:r w:rsidRPr="00B97FE2">
        <w:rPr>
          <w:lang w:eastAsia="it-IT"/>
        </w:rPr>
        <w:t>hi</w:t>
      </w:r>
      <w:r w:rsidRPr="00B97FE2">
        <w:rPr>
          <w:spacing w:val="-1"/>
          <w:lang w:eastAsia="it-IT"/>
        </w:rPr>
        <w:t>a</w:t>
      </w:r>
      <w:r w:rsidRPr="00B97FE2">
        <w:rPr>
          <w:spacing w:val="-2"/>
          <w:lang w:eastAsia="it-IT"/>
        </w:rPr>
        <w:t>m</w:t>
      </w:r>
      <w:r w:rsidRPr="00B97FE2">
        <w:rPr>
          <w:spacing w:val="-1"/>
          <w:lang w:eastAsia="it-IT"/>
        </w:rPr>
        <w:t>a</w:t>
      </w:r>
      <w:r w:rsidRPr="00B97FE2">
        <w:rPr>
          <w:spacing w:val="-3"/>
          <w:lang w:eastAsia="it-IT"/>
        </w:rPr>
        <w:t>t</w:t>
      </w:r>
      <w:r w:rsidRPr="00B97FE2">
        <w:rPr>
          <w:lang w:eastAsia="it-IT"/>
        </w:rPr>
        <w:t>e</w:t>
      </w:r>
      <w:r w:rsidRPr="00B97FE2">
        <w:rPr>
          <w:spacing w:val="-11"/>
          <w:lang w:eastAsia="it-IT"/>
        </w:rPr>
        <w:t xml:space="preserve"> </w:t>
      </w:r>
      <w:r w:rsidRPr="00B97FE2">
        <w:rPr>
          <w:lang w:eastAsia="it-IT"/>
        </w:rPr>
        <w:t>d</w:t>
      </w:r>
      <w:r w:rsidRPr="00B97FE2">
        <w:rPr>
          <w:spacing w:val="-1"/>
          <w:lang w:eastAsia="it-IT"/>
        </w:rPr>
        <w:t>a</w:t>
      </w:r>
      <w:r w:rsidRPr="00B97FE2">
        <w:rPr>
          <w:spacing w:val="-2"/>
          <w:lang w:eastAsia="it-IT"/>
        </w:rPr>
        <w:t>l</w:t>
      </w:r>
      <w:r w:rsidRPr="00B97FE2">
        <w:rPr>
          <w:lang w:eastAsia="it-IT"/>
        </w:rPr>
        <w:t>l’</w:t>
      </w:r>
      <w:r w:rsidRPr="00B97FE2">
        <w:rPr>
          <w:spacing w:val="-4"/>
          <w:lang w:eastAsia="it-IT"/>
        </w:rPr>
        <w:t>a</w:t>
      </w:r>
      <w:r w:rsidRPr="00B97FE2">
        <w:rPr>
          <w:spacing w:val="-2"/>
          <w:lang w:eastAsia="it-IT"/>
        </w:rPr>
        <w:t>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45"/>
          <w:lang w:eastAsia="it-IT"/>
        </w:rPr>
        <w:t xml:space="preserve"> </w:t>
      </w:r>
      <w:r w:rsidRPr="00B97FE2">
        <w:rPr>
          <w:lang w:eastAsia="it-IT"/>
        </w:rPr>
        <w:t>4,</w:t>
      </w:r>
      <w:r w:rsidRPr="00B97FE2">
        <w:rPr>
          <w:spacing w:val="-14"/>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4"/>
          <w:lang w:eastAsia="it-IT"/>
        </w:rPr>
        <w:t xml:space="preserve"> </w:t>
      </w:r>
      <w:r w:rsidRPr="00B97FE2">
        <w:rPr>
          <w:lang w:eastAsia="it-IT"/>
        </w:rPr>
        <w:t>12</w:t>
      </w:r>
      <w:r w:rsidRPr="00B97FE2">
        <w:rPr>
          <w:spacing w:val="-2"/>
          <w:lang w:eastAsia="it-IT"/>
        </w:rPr>
        <w:t>,</w:t>
      </w:r>
      <w:r w:rsidRPr="00B97FE2">
        <w:rPr>
          <w:lang w:eastAsia="it-IT"/>
        </w:rPr>
        <w:t>” s</w:t>
      </w:r>
      <w:r w:rsidRPr="00B97FE2">
        <w:rPr>
          <w:spacing w:val="1"/>
          <w:lang w:eastAsia="it-IT"/>
        </w:rPr>
        <w:t>o</w:t>
      </w:r>
      <w:r w:rsidRPr="00B97FE2">
        <w:rPr>
          <w:spacing w:val="-2"/>
          <w:lang w:eastAsia="it-IT"/>
        </w:rPr>
        <w:t>n</w:t>
      </w:r>
      <w:r w:rsidRPr="00B97FE2">
        <w:rPr>
          <w:lang w:eastAsia="it-IT"/>
        </w:rPr>
        <w:t>o</w:t>
      </w:r>
      <w:r w:rsidRPr="00B97FE2">
        <w:rPr>
          <w:spacing w:val="33"/>
          <w:lang w:eastAsia="it-IT"/>
        </w:rPr>
        <w:t xml:space="preserve"> </w:t>
      </w:r>
      <w:r w:rsidRPr="00B97FE2">
        <w:rPr>
          <w:spacing w:val="-1"/>
          <w:lang w:eastAsia="it-IT"/>
        </w:rPr>
        <w:t>a</w:t>
      </w:r>
      <w:r w:rsidRPr="00B97FE2">
        <w:rPr>
          <w:lang w:eastAsia="it-IT"/>
        </w:rPr>
        <w:t>g</w:t>
      </w:r>
      <w:r w:rsidRPr="00B97FE2">
        <w:rPr>
          <w:spacing w:val="-2"/>
          <w:lang w:eastAsia="it-IT"/>
        </w:rPr>
        <w:t>gi</w:t>
      </w:r>
      <w:r w:rsidRPr="00B97FE2">
        <w:rPr>
          <w:lang w:eastAsia="it-IT"/>
        </w:rPr>
        <w:t>un</w:t>
      </w:r>
      <w:r w:rsidRPr="00B97FE2">
        <w:rPr>
          <w:spacing w:val="-3"/>
          <w:lang w:eastAsia="it-IT"/>
        </w:rPr>
        <w:t>t</w:t>
      </w:r>
      <w:r w:rsidRPr="00B97FE2">
        <w:rPr>
          <w:lang w:eastAsia="it-IT"/>
        </w:rPr>
        <w:t>e</w:t>
      </w:r>
      <w:r w:rsidRPr="00B97FE2">
        <w:rPr>
          <w:spacing w:val="35"/>
          <w:lang w:eastAsia="it-IT"/>
        </w:rPr>
        <w:t xml:space="preserve"> </w:t>
      </w:r>
      <w:r w:rsidRPr="00B97FE2">
        <w:rPr>
          <w:spacing w:val="-2"/>
          <w:lang w:eastAsia="it-IT"/>
        </w:rPr>
        <w:t>l</w:t>
      </w:r>
      <w:r w:rsidRPr="00B97FE2">
        <w:rPr>
          <w:lang w:eastAsia="it-IT"/>
        </w:rPr>
        <w:t>e</w:t>
      </w:r>
      <w:r w:rsidRPr="00B97FE2">
        <w:rPr>
          <w:spacing w:val="35"/>
          <w:lang w:eastAsia="it-IT"/>
        </w:rPr>
        <w:t xml:space="preserve"> </w:t>
      </w:r>
      <w:r w:rsidRPr="00B97FE2">
        <w:rPr>
          <w:lang w:eastAsia="it-IT"/>
        </w:rPr>
        <w:t>p</w:t>
      </w:r>
      <w:r w:rsidRPr="00B97FE2">
        <w:rPr>
          <w:spacing w:val="-1"/>
          <w:lang w:eastAsia="it-IT"/>
        </w:rPr>
        <w:t>a</w:t>
      </w:r>
      <w:r w:rsidRPr="00B97FE2">
        <w:rPr>
          <w:spacing w:val="-4"/>
          <w:lang w:eastAsia="it-IT"/>
        </w:rPr>
        <w:t>r</w:t>
      </w:r>
      <w:r w:rsidRPr="00B97FE2">
        <w:rPr>
          <w:spacing w:val="-2"/>
          <w:lang w:eastAsia="it-IT"/>
        </w:rPr>
        <w:t>ol</w:t>
      </w:r>
      <w:r w:rsidRPr="00B97FE2">
        <w:rPr>
          <w:spacing w:val="2"/>
          <w:lang w:eastAsia="it-IT"/>
        </w:rPr>
        <w:t>e</w:t>
      </w:r>
      <w:r w:rsidRPr="00B97FE2">
        <w:rPr>
          <w:lang w:eastAsia="it-IT"/>
        </w:rPr>
        <w:t>:</w:t>
      </w:r>
      <w:r w:rsidRPr="00B97FE2">
        <w:rPr>
          <w:spacing w:val="31"/>
          <w:lang w:eastAsia="it-IT"/>
        </w:rPr>
        <w:t xml:space="preserve"> </w:t>
      </w:r>
      <w:r w:rsidRPr="00B97FE2">
        <w:rPr>
          <w:lang w:eastAsia="it-IT"/>
        </w:rPr>
        <w:t>“n</w:t>
      </w:r>
      <w:r w:rsidRPr="00B97FE2">
        <w:rPr>
          <w:spacing w:val="-2"/>
          <w:lang w:eastAsia="it-IT"/>
        </w:rPr>
        <w:t>o</w:t>
      </w:r>
      <w:r w:rsidRPr="00B97FE2">
        <w:rPr>
          <w:lang w:eastAsia="it-IT"/>
        </w:rPr>
        <w:t>n</w:t>
      </w:r>
      <w:r w:rsidRPr="00B97FE2">
        <w:rPr>
          <w:spacing w:val="-2"/>
          <w:lang w:eastAsia="it-IT"/>
        </w:rPr>
        <w:t>ch</w:t>
      </w:r>
      <w:r w:rsidRPr="00B97FE2">
        <w:rPr>
          <w:lang w:eastAsia="it-IT"/>
        </w:rPr>
        <w:t>é</w:t>
      </w:r>
      <w:r w:rsidRPr="00B97FE2">
        <w:rPr>
          <w:spacing w:val="35"/>
          <w:lang w:eastAsia="it-IT"/>
        </w:rPr>
        <w:t xml:space="preserve"> </w:t>
      </w:r>
      <w:r w:rsidRPr="00B97FE2">
        <w:rPr>
          <w:lang w:eastAsia="it-IT"/>
        </w:rPr>
        <w:t>di</w:t>
      </w:r>
      <w:r w:rsidRPr="00B97FE2">
        <w:rPr>
          <w:spacing w:val="33"/>
          <w:lang w:eastAsia="it-IT"/>
        </w:rPr>
        <w:t xml:space="preserve"> </w:t>
      </w:r>
      <w:r w:rsidRPr="00B97FE2">
        <w:rPr>
          <w:lang w:eastAsia="it-IT"/>
        </w:rPr>
        <w:t>v</w:t>
      </w:r>
      <w:r w:rsidRPr="00B97FE2">
        <w:rPr>
          <w:spacing w:val="-2"/>
          <w:lang w:eastAsia="it-IT"/>
        </w:rPr>
        <w:t>io</w:t>
      </w:r>
      <w:r w:rsidRPr="00B97FE2">
        <w:rPr>
          <w:lang w:eastAsia="it-IT"/>
        </w:rPr>
        <w:t>l</w:t>
      </w:r>
      <w:r w:rsidRPr="00B97FE2">
        <w:rPr>
          <w:spacing w:val="-1"/>
          <w:lang w:eastAsia="it-IT"/>
        </w:rPr>
        <w:t>a</w:t>
      </w:r>
      <w:r w:rsidRPr="00B97FE2">
        <w:rPr>
          <w:lang w:eastAsia="it-IT"/>
        </w:rPr>
        <w:t>z</w:t>
      </w:r>
      <w:r w:rsidRPr="00B97FE2">
        <w:rPr>
          <w:spacing w:val="-2"/>
          <w:lang w:eastAsia="it-IT"/>
        </w:rPr>
        <w:t>ion</w:t>
      </w:r>
      <w:r w:rsidRPr="00B97FE2">
        <w:rPr>
          <w:lang w:eastAsia="it-IT"/>
        </w:rPr>
        <w:t>e</w:t>
      </w:r>
      <w:r w:rsidRPr="00B97FE2">
        <w:rPr>
          <w:spacing w:val="35"/>
          <w:lang w:eastAsia="it-IT"/>
        </w:rPr>
        <w:t xml:space="preserve"> </w:t>
      </w:r>
      <w:r w:rsidRPr="00B97FE2">
        <w:rPr>
          <w:spacing w:val="-3"/>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35"/>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lang w:eastAsia="it-IT"/>
        </w:rPr>
        <w:t>ed</w:t>
      </w:r>
      <w:r w:rsidRPr="00B97FE2">
        <w:rPr>
          <w:spacing w:val="1"/>
          <w:lang w:eastAsia="it-IT"/>
        </w:rPr>
        <w:t>u</w:t>
      </w:r>
      <w:r w:rsidRPr="00B97FE2">
        <w:rPr>
          <w:spacing w:val="-4"/>
          <w:lang w:eastAsia="it-IT"/>
        </w:rPr>
        <w:t>r</w:t>
      </w:r>
      <w:r w:rsidRPr="00B97FE2">
        <w:rPr>
          <w:lang w:eastAsia="it-IT"/>
        </w:rPr>
        <w:t>e</w:t>
      </w:r>
      <w:r w:rsidRPr="00B97FE2">
        <w:rPr>
          <w:spacing w:val="35"/>
          <w:lang w:eastAsia="it-IT"/>
        </w:rPr>
        <w:t xml:space="preserve"> </w:t>
      </w:r>
      <w:r w:rsidRPr="00B97FE2">
        <w:rPr>
          <w:spacing w:val="-3"/>
          <w:lang w:eastAsia="it-IT"/>
        </w:rPr>
        <w:t>d</w:t>
      </w:r>
      <w:r w:rsidRPr="00B97FE2">
        <w:rPr>
          <w:lang w:eastAsia="it-IT"/>
        </w:rPr>
        <w:t>i</w:t>
      </w:r>
      <w:r w:rsidRPr="00B97FE2">
        <w:rPr>
          <w:spacing w:val="30"/>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65"/>
          <w:lang w:eastAsia="it-IT"/>
        </w:rPr>
        <w:t xml:space="preserve"> </w:t>
      </w:r>
      <w:r w:rsidRPr="00B97FE2">
        <w:rPr>
          <w:spacing w:val="-1"/>
          <w:lang w:eastAsia="it-IT"/>
        </w:rPr>
        <w:t>a</w:t>
      </w:r>
      <w:r w:rsidRPr="00B97FE2">
        <w:rPr>
          <w:lang w:eastAsia="it-IT"/>
        </w:rPr>
        <w:t>ll’</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7"/>
          <w:lang w:eastAsia="it-IT"/>
        </w:rPr>
        <w:t xml:space="preserve"> </w:t>
      </w:r>
      <w:r w:rsidRPr="00B97FE2">
        <w:rPr>
          <w:lang w:eastAsia="it-IT"/>
        </w:rPr>
        <w:t>189,</w:t>
      </w:r>
      <w:r w:rsidRPr="00B97FE2">
        <w:rPr>
          <w:spacing w:val="4"/>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5"/>
          <w:lang w:eastAsia="it-IT"/>
        </w:rPr>
        <w:t xml:space="preserve"> </w:t>
      </w:r>
      <w:r w:rsidRPr="00B97FE2">
        <w:rPr>
          <w:lang w:eastAsia="it-IT"/>
        </w:rPr>
        <w:t>6,</w:t>
      </w:r>
      <w:r w:rsidRPr="00B97FE2">
        <w:rPr>
          <w:spacing w:val="6"/>
          <w:lang w:eastAsia="it-IT"/>
        </w:rPr>
        <w:t xml:space="preserve"> </w:t>
      </w:r>
      <w:r w:rsidRPr="00B97FE2">
        <w:rPr>
          <w:lang w:eastAsia="it-IT"/>
        </w:rPr>
        <w:t>del</w:t>
      </w:r>
      <w:r w:rsidRPr="00B97FE2">
        <w:rPr>
          <w:spacing w:val="7"/>
          <w:lang w:eastAsia="it-IT"/>
        </w:rPr>
        <w:t xml:space="preserve"> 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8"/>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5"/>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 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tabs>
          <w:tab w:val="left" w:pos="446"/>
        </w:tabs>
        <w:suppressAutoHyphens w:val="0"/>
        <w:kinsoku w:val="0"/>
        <w:overflowPunct w:val="0"/>
        <w:autoSpaceDE w:val="0"/>
        <w:autoSpaceDN w:val="0"/>
        <w:adjustRightInd w:val="0"/>
        <w:spacing w:before="4" w:after="0" w:line="276" w:lineRule="auto"/>
        <w:rPr>
          <w:lang w:eastAsia="it-IT"/>
        </w:rPr>
      </w:pPr>
      <w:r w:rsidRPr="00B97FE2">
        <w:rPr>
          <w:lang w:eastAsia="it-IT"/>
        </w:rPr>
        <w:t xml:space="preserve">4. </w:t>
      </w: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co</w:t>
      </w:r>
      <w:r w:rsidRPr="00B97FE2">
        <w:rPr>
          <w:lang w:eastAsia="it-IT"/>
        </w:rPr>
        <w:t>lo</w:t>
      </w:r>
      <w:r w:rsidRPr="00B97FE2">
        <w:rPr>
          <w:spacing w:val="43"/>
          <w:lang w:eastAsia="it-IT"/>
        </w:rPr>
        <w:t xml:space="preserve"> </w:t>
      </w:r>
      <w:r w:rsidRPr="00B97FE2">
        <w:rPr>
          <w:lang w:eastAsia="it-IT"/>
        </w:rPr>
        <w:t>47</w:t>
      </w:r>
      <w:r w:rsidRPr="00B97FE2">
        <w:rPr>
          <w:spacing w:val="55"/>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56"/>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58"/>
          <w:lang w:eastAsia="it-IT"/>
        </w:rPr>
        <w:t xml:space="preserve"> </w:t>
      </w:r>
      <w:r w:rsidRPr="00B97FE2">
        <w:rPr>
          <w:lang w:eastAsia="it-IT"/>
        </w:rPr>
        <w:t>29</w:t>
      </w:r>
      <w:r w:rsidRPr="00B97FE2">
        <w:rPr>
          <w:spacing w:val="56"/>
          <w:lang w:eastAsia="it-IT"/>
        </w:rPr>
        <w:t xml:space="preserve"> </w:t>
      </w:r>
      <w:r w:rsidRPr="00B97FE2">
        <w:rPr>
          <w:lang w:eastAsia="it-IT"/>
        </w:rPr>
        <w:t>d</w:t>
      </w:r>
      <w:r w:rsidRPr="00B97FE2">
        <w:rPr>
          <w:spacing w:val="-2"/>
          <w:lang w:eastAsia="it-IT"/>
        </w:rPr>
        <w:t>ic</w:t>
      </w:r>
      <w:r w:rsidRPr="00B97FE2">
        <w:rPr>
          <w:spacing w:val="2"/>
          <w:lang w:eastAsia="it-IT"/>
        </w:rPr>
        <w:t>e</w:t>
      </w:r>
      <w:r w:rsidRPr="00B97FE2">
        <w:rPr>
          <w:spacing w:val="-2"/>
          <w:lang w:eastAsia="it-IT"/>
        </w:rPr>
        <w:t>m</w:t>
      </w:r>
      <w:r w:rsidRPr="00B97FE2">
        <w:rPr>
          <w:lang w:eastAsia="it-IT"/>
        </w:rPr>
        <w:t>b</w:t>
      </w:r>
      <w:r w:rsidRPr="00B97FE2">
        <w:rPr>
          <w:spacing w:val="-4"/>
          <w:lang w:eastAsia="it-IT"/>
        </w:rPr>
        <w:t>r</w:t>
      </w:r>
      <w:r w:rsidRPr="00B97FE2">
        <w:rPr>
          <w:lang w:eastAsia="it-IT"/>
        </w:rPr>
        <w:t>e</w:t>
      </w:r>
      <w:r w:rsidRPr="00B97FE2">
        <w:rPr>
          <w:spacing w:val="56"/>
          <w:lang w:eastAsia="it-IT"/>
        </w:rPr>
        <w:t xml:space="preserve"> </w:t>
      </w:r>
      <w:r w:rsidRPr="00B97FE2">
        <w:rPr>
          <w:lang w:eastAsia="it-IT"/>
        </w:rPr>
        <w:t>1990,</w:t>
      </w:r>
      <w:r w:rsidRPr="00B97FE2">
        <w:rPr>
          <w:spacing w:val="54"/>
          <w:lang w:eastAsia="it-IT"/>
        </w:rPr>
        <w:t xml:space="preserve"> </w:t>
      </w:r>
      <w:r w:rsidRPr="00B97FE2">
        <w:rPr>
          <w:lang w:eastAsia="it-IT"/>
        </w:rPr>
        <w:t>n.</w:t>
      </w:r>
      <w:r w:rsidRPr="00B97FE2">
        <w:rPr>
          <w:spacing w:val="56"/>
          <w:lang w:eastAsia="it-IT"/>
        </w:rPr>
        <w:t xml:space="preserve"> </w:t>
      </w:r>
      <w:r w:rsidRPr="00B97FE2">
        <w:rPr>
          <w:lang w:eastAsia="it-IT"/>
        </w:rPr>
        <w:t>428,</w:t>
      </w:r>
      <w:r w:rsidRPr="00B97FE2">
        <w:rPr>
          <w:spacing w:val="54"/>
          <w:lang w:eastAsia="it-IT"/>
        </w:rPr>
        <w:t xml:space="preserve"> </w:t>
      </w:r>
      <w:r w:rsidRPr="00B97FE2">
        <w:rPr>
          <w:lang w:eastAsia="it-IT"/>
        </w:rPr>
        <w:t>s</w:t>
      </w:r>
      <w:r w:rsidRPr="00B97FE2">
        <w:rPr>
          <w:spacing w:val="1"/>
          <w:lang w:eastAsia="it-IT"/>
        </w:rPr>
        <w:t>o</w:t>
      </w:r>
      <w:r w:rsidRPr="00B97FE2">
        <w:rPr>
          <w:lang w:eastAsia="it-IT"/>
        </w:rPr>
        <w:t>no</w:t>
      </w:r>
      <w:r w:rsidRPr="00B97FE2">
        <w:rPr>
          <w:spacing w:val="55"/>
          <w:lang w:eastAsia="it-IT"/>
        </w:rPr>
        <w:t xml:space="preserve"> </w:t>
      </w:r>
      <w:r w:rsidRPr="00B97FE2">
        <w:rPr>
          <w:spacing w:val="-1"/>
          <w:lang w:eastAsia="it-IT"/>
        </w:rPr>
        <w:t>a</w:t>
      </w:r>
      <w:r w:rsidRPr="00B97FE2">
        <w:rPr>
          <w:lang w:eastAsia="it-IT"/>
        </w:rPr>
        <w:t>ppo</w:t>
      </w:r>
      <w:r w:rsidRPr="00B97FE2">
        <w:rPr>
          <w:spacing w:val="-2"/>
          <w:lang w:eastAsia="it-IT"/>
        </w:rPr>
        <w:t>r</w:t>
      </w:r>
      <w:r w:rsidRPr="00B97FE2">
        <w:rPr>
          <w:lang w:eastAsia="it-IT"/>
        </w:rPr>
        <w:t>t</w:t>
      </w:r>
      <w:r w:rsidRPr="00B97FE2">
        <w:rPr>
          <w:spacing w:val="-1"/>
          <w:lang w:eastAsia="it-IT"/>
        </w:rPr>
        <w:t>a</w:t>
      </w:r>
      <w:r w:rsidRPr="00B97FE2">
        <w:rPr>
          <w:spacing w:val="-3"/>
          <w:lang w:eastAsia="it-IT"/>
        </w:rPr>
        <w:t>t</w:t>
      </w:r>
      <w:r w:rsidRPr="00B97FE2">
        <w:rPr>
          <w:lang w:eastAsia="it-IT"/>
        </w:rPr>
        <w:t>e</w:t>
      </w:r>
      <w:r w:rsidRPr="00B97FE2">
        <w:rPr>
          <w:spacing w:val="58"/>
          <w:lang w:eastAsia="it-IT"/>
        </w:rPr>
        <w:t xml:space="preserve"> </w:t>
      </w:r>
      <w:r w:rsidRPr="00B97FE2">
        <w:rPr>
          <w:spacing w:val="-2"/>
          <w:lang w:eastAsia="it-IT"/>
        </w:rPr>
        <w:t>l</w:t>
      </w:r>
      <w:r w:rsidRPr="00B97FE2">
        <w:rPr>
          <w:lang w:eastAsia="it-IT"/>
        </w:rPr>
        <w:t>e</w:t>
      </w:r>
      <w:r w:rsidRPr="00B97FE2">
        <w:rPr>
          <w:spacing w:val="58"/>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w:t>
      </w:r>
      <w:r w:rsidRPr="00B97FE2">
        <w:rPr>
          <w:spacing w:val="-2"/>
          <w:lang w:eastAsia="it-IT"/>
        </w:rPr>
        <w:t>n</w:t>
      </w:r>
      <w:r w:rsidRPr="00B97FE2">
        <w:rPr>
          <w:spacing w:val="-3"/>
          <w:lang w:eastAsia="it-IT"/>
        </w:rPr>
        <w:t>t</w:t>
      </w:r>
      <w:r w:rsidRPr="00B97FE2">
        <w:rPr>
          <w:lang w:eastAsia="it-IT"/>
        </w:rPr>
        <w:t xml:space="preserve">i </w:t>
      </w:r>
      <w:r w:rsidRPr="00B97FE2">
        <w:rPr>
          <w:spacing w:val="-2"/>
          <w:lang w:eastAsia="it-IT"/>
        </w:rPr>
        <w:t>m</w:t>
      </w:r>
      <w:r w:rsidRPr="00B97FE2">
        <w:rPr>
          <w:lang w:eastAsia="it-IT"/>
        </w:rPr>
        <w:t>odi</w:t>
      </w:r>
      <w:r w:rsidRPr="00B97FE2">
        <w:rPr>
          <w:spacing w:val="-2"/>
          <w:lang w:eastAsia="it-IT"/>
        </w:rPr>
        <w:t>fi</w:t>
      </w:r>
      <w:r w:rsidRPr="00B97FE2">
        <w:rPr>
          <w:lang w:eastAsia="it-IT"/>
        </w:rPr>
        <w:t>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3"/>
          <w:lang w:eastAsia="it-IT"/>
        </w:rPr>
        <w:t xml:space="preserve"> </w:t>
      </w:r>
      <w:r w:rsidRPr="00B97FE2">
        <w:rPr>
          <w:lang w:eastAsia="it-IT"/>
        </w:rPr>
        <w:t>e</w:t>
      </w:r>
      <w:r w:rsidRPr="00B97FE2">
        <w:rPr>
          <w:spacing w:val="1"/>
          <w:lang w:eastAsia="it-IT"/>
        </w:rPr>
        <w:t xml:space="preserve"> </w:t>
      </w:r>
      <w:r w:rsidRPr="00B97FE2">
        <w:rPr>
          <w:lang w:eastAsia="it-IT"/>
        </w:rPr>
        <w:t>i</w:t>
      </w:r>
      <w:r w:rsidRPr="00B97FE2">
        <w:rPr>
          <w:spacing w:val="-2"/>
          <w:lang w:eastAsia="it-IT"/>
        </w:rPr>
        <w:t>n</w:t>
      </w:r>
      <w:r w:rsidRPr="00B97FE2">
        <w:rPr>
          <w:spacing w:val="-3"/>
          <w:lang w:eastAsia="it-IT"/>
        </w:rPr>
        <w:t>t</w:t>
      </w:r>
      <w:r w:rsidRPr="00B97FE2">
        <w:rPr>
          <w:spacing w:val="2"/>
          <w:lang w:eastAsia="it-IT"/>
        </w:rPr>
        <w:t>e</w:t>
      </w:r>
      <w:r w:rsidRPr="00B97FE2">
        <w:rPr>
          <w:lang w:eastAsia="it-IT"/>
        </w:rPr>
        <w:t>g</w:t>
      </w:r>
      <w:r w:rsidRPr="00B97FE2">
        <w:rPr>
          <w:spacing w:val="-2"/>
          <w:lang w:eastAsia="it-IT"/>
        </w:rPr>
        <w:t>r</w:t>
      </w:r>
      <w:r w:rsidRPr="00B97FE2">
        <w:rPr>
          <w:spacing w:val="-4"/>
          <w:lang w:eastAsia="it-IT"/>
        </w:rPr>
        <w:t>a</w:t>
      </w:r>
      <w:r w:rsidRPr="00B97FE2">
        <w:rPr>
          <w:lang w:eastAsia="it-IT"/>
        </w:rPr>
        <w:t>zi</w:t>
      </w:r>
      <w:r w:rsidRPr="00B97FE2">
        <w:rPr>
          <w:spacing w:val="-1"/>
          <w:lang w:eastAsia="it-IT"/>
        </w:rPr>
        <w:t>o</w:t>
      </w:r>
      <w:r w:rsidRPr="00B97FE2">
        <w:rPr>
          <w:lang w:eastAsia="it-IT"/>
        </w:rPr>
        <w:t xml:space="preserve">ni: </w:t>
      </w:r>
    </w:p>
    <w:p w:rsidR="00D7436F" w:rsidRPr="00B97FE2" w:rsidRDefault="00D7436F" w:rsidP="00AB467F">
      <w:pPr>
        <w:widowControl w:val="0"/>
        <w:tabs>
          <w:tab w:val="left" w:pos="446"/>
        </w:tabs>
        <w:suppressAutoHyphens w:val="0"/>
        <w:kinsoku w:val="0"/>
        <w:overflowPunct w:val="0"/>
        <w:autoSpaceDE w:val="0"/>
        <w:autoSpaceDN w:val="0"/>
        <w:adjustRightInd w:val="0"/>
        <w:spacing w:before="4" w:after="0" w:line="276" w:lineRule="auto"/>
        <w:rPr>
          <w:lang w:eastAsia="it-IT"/>
        </w:rPr>
      </w:pPr>
      <w:r w:rsidRPr="00B97FE2">
        <w:rPr>
          <w:lang w:eastAsia="it-IT"/>
        </w:rPr>
        <w:t>a) do</w:t>
      </w:r>
      <w:r w:rsidRPr="00B97FE2">
        <w:rPr>
          <w:spacing w:val="-3"/>
          <w:lang w:eastAsia="it-IT"/>
        </w:rPr>
        <w:t>p</w:t>
      </w:r>
      <w:r w:rsidRPr="00B97FE2">
        <w:rPr>
          <w:lang w:eastAsia="it-IT"/>
        </w:rPr>
        <w:t>o</w:t>
      </w:r>
      <w:r w:rsidRPr="00B97FE2">
        <w:rPr>
          <w:spacing w:val="-17"/>
          <w:lang w:eastAsia="it-IT"/>
        </w:rPr>
        <w:t xml:space="preserve"> </w:t>
      </w:r>
      <w:r w:rsidRPr="00B97FE2">
        <w:rPr>
          <w:lang w:eastAsia="it-IT"/>
        </w:rPr>
        <w:t>il</w:t>
      </w:r>
      <w:r w:rsidRPr="00B97FE2">
        <w:rPr>
          <w:spacing w:val="-17"/>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a</w:t>
      </w:r>
      <w:r w:rsidRPr="00B97FE2">
        <w:rPr>
          <w:spacing w:val="-19"/>
          <w:lang w:eastAsia="it-IT"/>
        </w:rPr>
        <w:t xml:space="preserve"> </w:t>
      </w:r>
      <w:r w:rsidRPr="00B97FE2">
        <w:rPr>
          <w:lang w:eastAsia="it-IT"/>
        </w:rPr>
        <w:t>1</w:t>
      </w:r>
      <w:r w:rsidRPr="00B97FE2">
        <w:rPr>
          <w:spacing w:val="-21"/>
          <w:lang w:eastAsia="it-IT"/>
        </w:rPr>
        <w:t xml:space="preserve"> </w:t>
      </w:r>
      <w:r w:rsidRPr="00B97FE2">
        <w:rPr>
          <w:lang w:eastAsia="it-IT"/>
        </w:rPr>
        <w:t>è</w:t>
      </w:r>
      <w:r w:rsidRPr="00B97FE2">
        <w:rPr>
          <w:spacing w:val="-15"/>
          <w:lang w:eastAsia="it-IT"/>
        </w:rPr>
        <w:t xml:space="preserve"> </w:t>
      </w:r>
      <w:r w:rsidRPr="00B97FE2">
        <w:rPr>
          <w:lang w:eastAsia="it-IT"/>
        </w:rPr>
        <w:t>i</w:t>
      </w:r>
      <w:r w:rsidRPr="00B97FE2">
        <w:rPr>
          <w:spacing w:val="-2"/>
          <w:lang w:eastAsia="it-IT"/>
        </w:rPr>
        <w:t>ns</w:t>
      </w:r>
      <w:r w:rsidRPr="00B97FE2">
        <w:rPr>
          <w:lang w:eastAsia="it-IT"/>
        </w:rPr>
        <w:t>e</w:t>
      </w:r>
      <w:r w:rsidRPr="00B97FE2">
        <w:rPr>
          <w:spacing w:val="-1"/>
          <w:lang w:eastAsia="it-IT"/>
        </w:rPr>
        <w:t>r</w:t>
      </w:r>
      <w:r w:rsidRPr="00B97FE2">
        <w:rPr>
          <w:lang w:eastAsia="it-IT"/>
        </w:rPr>
        <w:t>ito</w:t>
      </w:r>
      <w:r w:rsidRPr="00B97FE2">
        <w:rPr>
          <w:spacing w:val="-17"/>
          <w:lang w:eastAsia="it-IT"/>
        </w:rPr>
        <w:t xml:space="preserve"> </w:t>
      </w:r>
      <w:r w:rsidRPr="00B97FE2">
        <w:rPr>
          <w:spacing w:val="-2"/>
          <w:lang w:eastAsia="it-IT"/>
        </w:rPr>
        <w:t>i</w:t>
      </w:r>
      <w:r w:rsidRPr="00B97FE2">
        <w:rPr>
          <w:lang w:eastAsia="it-IT"/>
        </w:rPr>
        <w:t>l</w:t>
      </w:r>
      <w:r w:rsidRPr="00B97FE2">
        <w:rPr>
          <w:spacing w:val="-17"/>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en</w:t>
      </w:r>
      <w:r w:rsidRPr="00B97FE2">
        <w:rPr>
          <w:spacing w:val="-3"/>
          <w:lang w:eastAsia="it-IT"/>
        </w:rPr>
        <w:t>t</w:t>
      </w:r>
      <w:r w:rsidRPr="00B97FE2">
        <w:rPr>
          <w:lang w:eastAsia="it-IT"/>
        </w:rPr>
        <w:t>e:</w:t>
      </w:r>
      <w:r w:rsidRPr="00B97FE2">
        <w:rPr>
          <w:spacing w:val="34"/>
          <w:lang w:eastAsia="it-IT"/>
        </w:rPr>
        <w:t xml:space="preserve"> </w:t>
      </w:r>
      <w:r w:rsidRPr="00B97FE2">
        <w:rPr>
          <w:lang w:eastAsia="it-IT"/>
        </w:rPr>
        <w:t>“</w:t>
      </w:r>
      <w:r w:rsidRPr="00B97FE2">
        <w:rPr>
          <w:spacing w:val="5"/>
          <w:lang w:eastAsia="it-IT"/>
        </w:rPr>
        <w:t>1</w:t>
      </w:r>
      <w:r w:rsidRPr="00B97FE2">
        <w:rPr>
          <w:lang w:eastAsia="it-IT"/>
        </w:rPr>
        <w:t>-</w:t>
      </w:r>
      <w:r w:rsidRPr="00B97FE2">
        <w:rPr>
          <w:iCs/>
          <w:spacing w:val="1"/>
          <w:lang w:eastAsia="it-IT"/>
        </w:rPr>
        <w:t>b</w:t>
      </w:r>
      <w:r w:rsidRPr="00B97FE2">
        <w:rPr>
          <w:iCs/>
          <w:spacing w:val="-5"/>
          <w:lang w:eastAsia="it-IT"/>
        </w:rPr>
        <w:t>i</w:t>
      </w:r>
      <w:r w:rsidRPr="00B97FE2">
        <w:rPr>
          <w:iCs/>
          <w:lang w:eastAsia="it-IT"/>
        </w:rPr>
        <w:t>s</w:t>
      </w:r>
      <w:r w:rsidRPr="00B97FE2">
        <w:rPr>
          <w:lang w:eastAsia="it-IT"/>
        </w:rPr>
        <w:t>.</w:t>
      </w:r>
      <w:r w:rsidRPr="00B97FE2">
        <w:rPr>
          <w:spacing w:val="-19"/>
          <w:lang w:eastAsia="it-IT"/>
        </w:rPr>
        <w:t xml:space="preserve"> </w:t>
      </w:r>
      <w:r w:rsidRPr="00B97FE2">
        <w:rPr>
          <w:lang w:eastAsia="it-IT"/>
        </w:rPr>
        <w:t>N</w:t>
      </w:r>
      <w:r w:rsidRPr="00B97FE2">
        <w:rPr>
          <w:spacing w:val="2"/>
          <w:lang w:eastAsia="it-IT"/>
        </w:rPr>
        <w:t>e</w:t>
      </w:r>
      <w:r w:rsidRPr="00B97FE2">
        <w:rPr>
          <w:lang w:eastAsia="it-IT"/>
        </w:rPr>
        <w:t>i</w:t>
      </w:r>
      <w:r w:rsidRPr="00B97FE2">
        <w:rPr>
          <w:spacing w:val="-17"/>
          <w:lang w:eastAsia="it-IT"/>
        </w:rPr>
        <w:t xml:space="preserve"> </w:t>
      </w:r>
      <w:r w:rsidRPr="00B97FE2">
        <w:rPr>
          <w:lang w:eastAsia="it-IT"/>
        </w:rPr>
        <w:t>ca</w:t>
      </w:r>
      <w:r w:rsidRPr="00B97FE2">
        <w:rPr>
          <w:spacing w:val="-3"/>
          <w:lang w:eastAsia="it-IT"/>
        </w:rPr>
        <w:t>s</w:t>
      </w:r>
      <w:r w:rsidRPr="00B97FE2">
        <w:rPr>
          <w:lang w:eastAsia="it-IT"/>
        </w:rPr>
        <w:t>i</w:t>
      </w:r>
      <w:r w:rsidRPr="00B97FE2">
        <w:rPr>
          <w:spacing w:val="-17"/>
          <w:lang w:eastAsia="it-IT"/>
        </w:rPr>
        <w:t xml:space="preserve"> </w:t>
      </w:r>
      <w:r w:rsidRPr="00B97FE2">
        <w:rPr>
          <w:lang w:eastAsia="it-IT"/>
        </w:rPr>
        <w:t>di</w:t>
      </w:r>
      <w:r w:rsidRPr="00B97FE2">
        <w:rPr>
          <w:spacing w:val="-17"/>
          <w:lang w:eastAsia="it-IT"/>
        </w:rPr>
        <w:t xml:space="preserve"> </w:t>
      </w:r>
      <w:r w:rsidRPr="00B97FE2">
        <w:rPr>
          <w:lang w:eastAsia="it-IT"/>
        </w:rPr>
        <w:t>t</w:t>
      </w:r>
      <w:r w:rsidRPr="00B97FE2">
        <w:rPr>
          <w:spacing w:val="-2"/>
          <w:lang w:eastAsia="it-IT"/>
        </w:rPr>
        <w:t>r</w:t>
      </w:r>
      <w:r w:rsidRPr="00B97FE2">
        <w:rPr>
          <w:spacing w:val="-4"/>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4"/>
          <w:lang w:eastAsia="it-IT"/>
        </w:rPr>
        <w:t>r</w:t>
      </w:r>
      <w:r w:rsidRPr="00B97FE2">
        <w:rPr>
          <w:spacing w:val="2"/>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i di</w:t>
      </w:r>
      <w:r w:rsidRPr="00B97FE2">
        <w:rPr>
          <w:spacing w:val="46"/>
          <w:lang w:eastAsia="it-IT"/>
        </w:rPr>
        <w:t xml:space="preserve"> </w:t>
      </w:r>
      <w:r w:rsidRPr="00B97FE2">
        <w:rPr>
          <w:spacing w:val="-1"/>
          <w:lang w:eastAsia="it-IT"/>
        </w:rPr>
        <w:t>a</w:t>
      </w:r>
      <w:r w:rsidRPr="00B97FE2">
        <w:rPr>
          <w:lang w:eastAsia="it-IT"/>
        </w:rPr>
        <w:t>z</w:t>
      </w:r>
      <w:r w:rsidRPr="00B97FE2">
        <w:rPr>
          <w:spacing w:val="-2"/>
          <w:lang w:eastAsia="it-IT"/>
        </w:rPr>
        <w:t>i</w:t>
      </w:r>
      <w:r w:rsidRPr="00B97FE2">
        <w:rPr>
          <w:lang w:eastAsia="it-IT"/>
        </w:rPr>
        <w:t>en</w:t>
      </w:r>
      <w:r w:rsidRPr="00B97FE2">
        <w:rPr>
          <w:spacing w:val="-3"/>
          <w:lang w:eastAsia="it-IT"/>
        </w:rPr>
        <w:t>d</w:t>
      </w:r>
      <w:r w:rsidRPr="00B97FE2">
        <w:rPr>
          <w:lang w:eastAsia="it-IT"/>
        </w:rPr>
        <w:t>e</w:t>
      </w:r>
      <w:r w:rsidRPr="00B97FE2">
        <w:rPr>
          <w:spacing w:val="48"/>
          <w:lang w:eastAsia="it-IT"/>
        </w:rPr>
        <w:t xml:space="preserve"> </w:t>
      </w:r>
      <w:r w:rsidRPr="00B97FE2">
        <w:rPr>
          <w:spacing w:val="-2"/>
          <w:lang w:eastAsia="it-IT"/>
        </w:rPr>
        <w:t>n</w:t>
      </w:r>
      <w:r w:rsidRPr="00B97FE2">
        <w:rPr>
          <w:lang w:eastAsia="it-IT"/>
        </w:rPr>
        <w:t>e</w:t>
      </w:r>
      <w:r w:rsidRPr="00B97FE2">
        <w:rPr>
          <w:spacing w:val="-2"/>
          <w:lang w:eastAsia="it-IT"/>
        </w:rPr>
        <w:t>l</w:t>
      </w:r>
      <w:r w:rsidRPr="00B97FE2">
        <w:rPr>
          <w:lang w:eastAsia="it-IT"/>
        </w:rPr>
        <w:t>l’</w:t>
      </w:r>
      <w:r w:rsidRPr="00B97FE2">
        <w:rPr>
          <w:spacing w:val="-2"/>
          <w:lang w:eastAsia="it-IT"/>
        </w:rPr>
        <w:t>am</w:t>
      </w:r>
      <w:r w:rsidRPr="00B97FE2">
        <w:rPr>
          <w:lang w:eastAsia="it-IT"/>
        </w:rPr>
        <w:t>bi</w:t>
      </w:r>
      <w:r w:rsidRPr="00B97FE2">
        <w:rPr>
          <w:spacing w:val="-3"/>
          <w:lang w:eastAsia="it-IT"/>
        </w:rPr>
        <w:t>t</w:t>
      </w:r>
      <w:r w:rsidRPr="00B97FE2">
        <w:rPr>
          <w:lang w:eastAsia="it-IT"/>
        </w:rPr>
        <w:t>o</w:t>
      </w:r>
      <w:r w:rsidRPr="00B97FE2">
        <w:rPr>
          <w:spacing w:val="47"/>
          <w:lang w:eastAsia="it-IT"/>
        </w:rPr>
        <w:t xml:space="preserve"> </w:t>
      </w:r>
      <w:r w:rsidRPr="00B97FE2">
        <w:rPr>
          <w:lang w:eastAsia="it-IT"/>
        </w:rPr>
        <w:t>di</w:t>
      </w:r>
      <w:r w:rsidRPr="00B97FE2">
        <w:rPr>
          <w:spacing w:val="46"/>
          <w:lang w:eastAsia="it-IT"/>
        </w:rPr>
        <w:t xml:space="preserve"> </w:t>
      </w:r>
      <w:r w:rsidRPr="00B97FE2">
        <w:rPr>
          <w:lang w:eastAsia="it-IT"/>
        </w:rPr>
        <w:t>p</w:t>
      </w:r>
      <w:r w:rsidRPr="00B97FE2">
        <w:rPr>
          <w:spacing w:val="-4"/>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4"/>
          <w:lang w:eastAsia="it-IT"/>
        </w:rPr>
        <w:t>r</w:t>
      </w:r>
      <w:r w:rsidRPr="00B97FE2">
        <w:rPr>
          <w:lang w:eastAsia="it-IT"/>
        </w:rPr>
        <w:t>e</w:t>
      </w:r>
      <w:r w:rsidRPr="00B97FE2">
        <w:rPr>
          <w:spacing w:val="49"/>
          <w:lang w:eastAsia="it-IT"/>
        </w:rPr>
        <w:t xml:space="preserve"> </w:t>
      </w:r>
      <w:r w:rsidRPr="00B97FE2">
        <w:t>di regolazione della crisi e dell’insolvenza</w:t>
      </w:r>
      <w:r w:rsidRPr="00B97FE2">
        <w:rPr>
          <w:spacing w:val="49"/>
          <w:lang w:eastAsia="it-IT"/>
        </w:rPr>
        <w:t xml:space="preserve"> </w:t>
      </w:r>
      <w:r w:rsidRPr="00B97FE2">
        <w:rPr>
          <w:spacing w:val="-3"/>
          <w:lang w:eastAsia="it-IT"/>
        </w:rPr>
        <w:t>d</w:t>
      </w:r>
      <w:r w:rsidRPr="00B97FE2">
        <w:rPr>
          <w:lang w:eastAsia="it-IT"/>
        </w:rPr>
        <w:t>i</w:t>
      </w:r>
      <w:r w:rsidRPr="00B97FE2">
        <w:rPr>
          <w:spacing w:val="46"/>
          <w:lang w:eastAsia="it-IT"/>
        </w:rPr>
        <w:t xml:space="preserve"> </w:t>
      </w:r>
      <w:r w:rsidRPr="00B97FE2">
        <w:rPr>
          <w:spacing w:val="-2"/>
          <w:lang w:eastAsia="it-IT"/>
        </w:rPr>
        <w:t>c</w:t>
      </w:r>
      <w:r w:rsidRPr="00B97FE2">
        <w:rPr>
          <w:lang w:eastAsia="it-IT"/>
        </w:rPr>
        <w:t>ui</w:t>
      </w:r>
      <w:r w:rsidRPr="00B97FE2">
        <w:rPr>
          <w:spacing w:val="47"/>
          <w:lang w:eastAsia="it-IT"/>
        </w:rPr>
        <w:t xml:space="preserve"> </w:t>
      </w:r>
      <w:r w:rsidRPr="00B97FE2">
        <w:rPr>
          <w:spacing w:val="-4"/>
          <w:lang w:eastAsia="it-IT"/>
        </w:rPr>
        <w:t>a</w:t>
      </w:r>
      <w:r w:rsidRPr="00B97FE2">
        <w:rPr>
          <w:lang w:eastAsia="it-IT"/>
        </w:rPr>
        <w:t>l</w:t>
      </w:r>
      <w:r w:rsidRPr="00B97FE2">
        <w:rPr>
          <w:spacing w:val="54"/>
          <w:lang w:eastAsia="it-IT"/>
        </w:rPr>
        <w:t xml:space="preserve"> </w:t>
      </w:r>
      <w:r w:rsidRPr="00B97FE2">
        <w:t>presente</w:t>
      </w:r>
      <w:r w:rsidRPr="00B97FE2">
        <w:rPr>
          <w:spacing w:val="54"/>
          <w:lang w:eastAsia="it-IT"/>
        </w:rPr>
        <w:t xml:space="preserve"> </w:t>
      </w:r>
      <w:r w:rsidRPr="00B97FE2">
        <w:t>codic</w:t>
      </w:r>
      <w:r w:rsidRPr="00B97FE2">
        <w:rPr>
          <w:lang w:eastAsia="it-IT"/>
        </w:rPr>
        <w:t>e,</w:t>
      </w:r>
      <w:r w:rsidRPr="00B97FE2">
        <w:rPr>
          <w:spacing w:val="5"/>
          <w:lang w:eastAsia="it-IT"/>
        </w:rPr>
        <w:t xml:space="preserve"> </w:t>
      </w:r>
      <w:r w:rsidRPr="00B97FE2">
        <w:rPr>
          <w:lang w:eastAsia="it-IT"/>
        </w:rPr>
        <w:t>la</w:t>
      </w:r>
      <w:r w:rsidRPr="00B97FE2">
        <w:rPr>
          <w:spacing w:val="5"/>
          <w:lang w:eastAsia="it-IT"/>
        </w:rPr>
        <w:t xml:space="preserve"> </w:t>
      </w:r>
      <w:r w:rsidRPr="00B97FE2">
        <w:rPr>
          <w:spacing w:val="-2"/>
          <w:lang w:eastAsia="it-IT"/>
        </w:rPr>
        <w:t>c</w:t>
      </w:r>
      <w:r w:rsidRPr="00B97FE2">
        <w:rPr>
          <w:lang w:eastAsia="it-IT"/>
        </w:rPr>
        <w:t>o</w:t>
      </w:r>
      <w:r w:rsidRPr="00B97FE2">
        <w:rPr>
          <w:spacing w:val="-4"/>
          <w:lang w:eastAsia="it-IT"/>
        </w:rPr>
        <w:t>m</w:t>
      </w:r>
      <w:r w:rsidRPr="00B97FE2">
        <w:rPr>
          <w:lang w:eastAsia="it-IT"/>
        </w:rPr>
        <w:t>u</w:t>
      </w:r>
      <w:r w:rsidRPr="00B97FE2">
        <w:rPr>
          <w:spacing w:val="-2"/>
          <w:lang w:eastAsia="it-IT"/>
        </w:rPr>
        <w:t>n</w:t>
      </w:r>
      <w:r w:rsidRPr="00B97FE2">
        <w:rPr>
          <w:lang w:eastAsia="it-IT"/>
        </w:rPr>
        <w:t>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i</w:t>
      </w:r>
      <w:r w:rsidRPr="00B97FE2">
        <w:rPr>
          <w:spacing w:val="6"/>
          <w:lang w:eastAsia="it-IT"/>
        </w:rPr>
        <w:t xml:space="preserve"> </w:t>
      </w:r>
      <w:r w:rsidRPr="00B97FE2">
        <w:rPr>
          <w:spacing w:val="-2"/>
          <w:lang w:eastAsia="it-IT"/>
        </w:rPr>
        <w:t>c</w:t>
      </w:r>
      <w:r w:rsidRPr="00B97FE2">
        <w:rPr>
          <w:lang w:eastAsia="it-IT"/>
        </w:rPr>
        <w:t>ui</w:t>
      </w:r>
      <w:r w:rsidRPr="00B97FE2">
        <w:rPr>
          <w:spacing w:val="6"/>
          <w:lang w:eastAsia="it-IT"/>
        </w:rPr>
        <w:t xml:space="preserve"> </w:t>
      </w:r>
      <w:r w:rsidRPr="00B97FE2">
        <w:rPr>
          <w:spacing w:val="-1"/>
          <w:lang w:eastAsia="it-IT"/>
        </w:rPr>
        <w:t>a</w:t>
      </w:r>
      <w:r w:rsidRPr="00B97FE2">
        <w:rPr>
          <w:lang w:eastAsia="it-IT"/>
        </w:rPr>
        <w:t>l</w:t>
      </w:r>
      <w:r w:rsidRPr="00B97FE2">
        <w:rPr>
          <w:spacing w:val="4"/>
          <w:lang w:eastAsia="it-IT"/>
        </w:rPr>
        <w:t xml:space="preserve"> </w:t>
      </w:r>
      <w:r w:rsidRPr="00B97FE2">
        <w:rPr>
          <w:spacing w:val="-2"/>
          <w:lang w:eastAsia="it-IT"/>
        </w:rPr>
        <w:t>comm</w:t>
      </w:r>
      <w:r w:rsidRPr="00B97FE2">
        <w:rPr>
          <w:lang w:eastAsia="it-IT"/>
        </w:rPr>
        <w:t>a</w:t>
      </w:r>
      <w:r w:rsidRPr="00B97FE2">
        <w:rPr>
          <w:spacing w:val="5"/>
          <w:lang w:eastAsia="it-IT"/>
        </w:rPr>
        <w:t xml:space="preserve"> </w:t>
      </w:r>
      <w:r w:rsidRPr="00B97FE2">
        <w:rPr>
          <w:lang w:eastAsia="it-IT"/>
        </w:rPr>
        <w:t>1</w:t>
      </w:r>
      <w:r w:rsidRPr="00B97FE2">
        <w:rPr>
          <w:spacing w:val="5"/>
          <w:lang w:eastAsia="it-IT"/>
        </w:rPr>
        <w:t xml:space="preserve"> </w:t>
      </w:r>
      <w:r w:rsidRPr="00B97FE2">
        <w:rPr>
          <w:lang w:eastAsia="it-IT"/>
        </w:rPr>
        <w:t>può</w:t>
      </w:r>
      <w:r w:rsidRPr="00B97FE2">
        <w:rPr>
          <w:spacing w:val="4"/>
          <w:lang w:eastAsia="it-IT"/>
        </w:rPr>
        <w:t xml:space="preserve"> </w:t>
      </w:r>
      <w:r w:rsidRPr="00B97FE2">
        <w:rPr>
          <w:lang w:eastAsia="it-IT"/>
        </w:rPr>
        <w:t>es</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e</w:t>
      </w:r>
      <w:r w:rsidRPr="00B97FE2">
        <w:rPr>
          <w:spacing w:val="4"/>
          <w:lang w:eastAsia="it-IT"/>
        </w:rPr>
        <w:t xml:space="preserve"> </w:t>
      </w:r>
      <w:r w:rsidRPr="00B97FE2">
        <w:rPr>
          <w:spacing w:val="2"/>
          <w:lang w:eastAsia="it-IT"/>
        </w:rPr>
        <w:t>e</w:t>
      </w:r>
      <w:r w:rsidRPr="00B97FE2">
        <w:rPr>
          <w:spacing w:val="-2"/>
          <w:lang w:eastAsia="it-IT"/>
        </w:rPr>
        <w:t>f</w:t>
      </w:r>
      <w:r w:rsidRPr="00B97FE2">
        <w:rPr>
          <w:spacing w:val="-4"/>
          <w:lang w:eastAsia="it-IT"/>
        </w:rPr>
        <w:t>f</w:t>
      </w:r>
      <w:r w:rsidRPr="00B97FE2">
        <w:rPr>
          <w:lang w:eastAsia="it-IT"/>
        </w:rPr>
        <w:t>ett</w:t>
      </w:r>
      <w:r w:rsidRPr="00B97FE2">
        <w:rPr>
          <w:spacing w:val="1"/>
          <w:lang w:eastAsia="it-IT"/>
        </w:rPr>
        <w:t>u</w:t>
      </w:r>
      <w:r w:rsidRPr="00B97FE2">
        <w:rPr>
          <w:spacing w:val="-1"/>
          <w:lang w:eastAsia="it-IT"/>
        </w:rPr>
        <w:t>a</w:t>
      </w:r>
      <w:r w:rsidRPr="00B97FE2">
        <w:rPr>
          <w:lang w:eastAsia="it-IT"/>
        </w:rPr>
        <w:t>ta</w:t>
      </w:r>
      <w:r w:rsidRPr="00B97FE2">
        <w:rPr>
          <w:spacing w:val="5"/>
          <w:lang w:eastAsia="it-IT"/>
        </w:rPr>
        <w:t xml:space="preserve"> </w:t>
      </w:r>
      <w:r w:rsidRPr="00B97FE2">
        <w:rPr>
          <w:spacing w:val="-1"/>
          <w:lang w:eastAsia="it-IT"/>
        </w:rPr>
        <w:t>a</w:t>
      </w:r>
      <w:r w:rsidRPr="00B97FE2">
        <w:rPr>
          <w:spacing w:val="-2"/>
          <w:lang w:eastAsia="it-IT"/>
        </w:rPr>
        <w:t>n</w:t>
      </w:r>
      <w:r w:rsidRPr="00B97FE2">
        <w:rPr>
          <w:lang w:eastAsia="it-IT"/>
        </w:rPr>
        <w:t>c</w:t>
      </w:r>
      <w:r w:rsidRPr="00B97FE2">
        <w:rPr>
          <w:spacing w:val="-2"/>
          <w:lang w:eastAsia="it-IT"/>
        </w:rPr>
        <w:t>h</w:t>
      </w:r>
      <w:r w:rsidRPr="00B97FE2">
        <w:rPr>
          <w:lang w:eastAsia="it-IT"/>
        </w:rPr>
        <w:t>e</w:t>
      </w:r>
      <w:r w:rsidRPr="00B97FE2">
        <w:rPr>
          <w:spacing w:val="6"/>
          <w:lang w:eastAsia="it-IT"/>
        </w:rPr>
        <w:t xml:space="preserve"> </w:t>
      </w:r>
      <w:r w:rsidRPr="00B97FE2">
        <w:rPr>
          <w:lang w:eastAsia="it-IT"/>
        </w:rPr>
        <w:t>s</w:t>
      </w:r>
      <w:r w:rsidRPr="00B97FE2">
        <w:rPr>
          <w:spacing w:val="-1"/>
          <w:lang w:eastAsia="it-IT"/>
        </w:rPr>
        <w:t>o</w:t>
      </w:r>
      <w:r w:rsidRPr="00B97FE2">
        <w:rPr>
          <w:spacing w:val="-2"/>
          <w:lang w:eastAsia="it-IT"/>
        </w:rPr>
        <w:t>l</w:t>
      </w:r>
      <w:r w:rsidRPr="00B97FE2">
        <w:rPr>
          <w:lang w:eastAsia="it-IT"/>
        </w:rPr>
        <w:t>o</w:t>
      </w:r>
      <w:r w:rsidRPr="00B97FE2">
        <w:rPr>
          <w:spacing w:val="7"/>
          <w:lang w:eastAsia="it-IT"/>
        </w:rPr>
        <w:t xml:space="preserve"> </w:t>
      </w:r>
      <w:r w:rsidRPr="00B97FE2">
        <w:rPr>
          <w:lang w:eastAsia="it-IT"/>
        </w:rPr>
        <w:t>da chi</w:t>
      </w:r>
      <w:r w:rsidRPr="00B97FE2">
        <w:rPr>
          <w:spacing w:val="2"/>
          <w:lang w:eastAsia="it-IT"/>
        </w:rPr>
        <w:t xml:space="preserve"> </w:t>
      </w:r>
      <w:r w:rsidRPr="00B97FE2">
        <w:rPr>
          <w:lang w:eastAsia="it-IT"/>
        </w:rPr>
        <w:t>i</w:t>
      </w:r>
      <w:r w:rsidRPr="00B97FE2">
        <w:rPr>
          <w:spacing w:val="-2"/>
          <w:lang w:eastAsia="it-IT"/>
        </w:rPr>
        <w:t>n</w:t>
      </w:r>
      <w:r w:rsidRPr="00B97FE2">
        <w:rPr>
          <w:spacing w:val="-3"/>
          <w:lang w:eastAsia="it-IT"/>
        </w:rPr>
        <w:t>t</w:t>
      </w:r>
      <w:r w:rsidRPr="00B97FE2">
        <w:rPr>
          <w:spacing w:val="2"/>
          <w:lang w:eastAsia="it-IT"/>
        </w:rPr>
        <w:t>e</w:t>
      </w:r>
      <w:r w:rsidRPr="00B97FE2">
        <w:rPr>
          <w:spacing w:val="-2"/>
          <w:lang w:eastAsia="it-IT"/>
        </w:rPr>
        <w:t>n</w:t>
      </w:r>
      <w:r w:rsidRPr="00B97FE2">
        <w:rPr>
          <w:lang w:eastAsia="it-IT"/>
        </w:rPr>
        <w:t>da</w:t>
      </w:r>
      <w:r w:rsidRPr="00B97FE2">
        <w:rPr>
          <w:spacing w:val="2"/>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3"/>
          <w:lang w:eastAsia="it-IT"/>
        </w:rPr>
        <w:t>p</w:t>
      </w:r>
      <w:r w:rsidRPr="00B97FE2">
        <w:rPr>
          <w:lang w:eastAsia="it-IT"/>
        </w:rPr>
        <w:t>o</w:t>
      </w:r>
      <w:r w:rsidRPr="00B97FE2">
        <w:rPr>
          <w:spacing w:val="-2"/>
          <w:lang w:eastAsia="it-IT"/>
        </w:rPr>
        <w:t>rr</w:t>
      </w:r>
      <w:r w:rsidRPr="00B97FE2">
        <w:rPr>
          <w:lang w:eastAsia="it-IT"/>
        </w:rPr>
        <w:t>e</w:t>
      </w:r>
      <w:r w:rsidRPr="00B97FE2">
        <w:rPr>
          <w:spacing w:val="4"/>
          <w:lang w:eastAsia="it-IT"/>
        </w:rPr>
        <w:t xml:space="preserve"> </w:t>
      </w:r>
      <w:r w:rsidRPr="00B97FE2">
        <w:rPr>
          <w:spacing w:val="-2"/>
          <w:lang w:eastAsia="it-IT"/>
        </w:rPr>
        <w:t>off</w:t>
      </w:r>
      <w:r w:rsidRPr="00B97FE2">
        <w:rPr>
          <w:spacing w:val="2"/>
          <w:lang w:eastAsia="it-IT"/>
        </w:rPr>
        <w:t>e</w:t>
      </w:r>
      <w:r w:rsidRPr="00B97FE2">
        <w:rPr>
          <w:spacing w:val="-2"/>
          <w:lang w:eastAsia="it-IT"/>
        </w:rPr>
        <w:t>r</w:t>
      </w:r>
      <w:r w:rsidRPr="00B97FE2">
        <w:rPr>
          <w:lang w:eastAsia="it-IT"/>
        </w:rPr>
        <w:t>ta</w:t>
      </w:r>
      <w:r w:rsidRPr="00B97FE2">
        <w:rPr>
          <w:spacing w:val="3"/>
          <w:lang w:eastAsia="it-IT"/>
        </w:rPr>
        <w:t xml:space="preserve"> </w:t>
      </w:r>
      <w:r w:rsidRPr="00B97FE2">
        <w:rPr>
          <w:lang w:eastAsia="it-IT"/>
        </w:rPr>
        <w:t>di</w:t>
      </w:r>
      <w:r w:rsidRPr="00B97FE2">
        <w:rPr>
          <w:spacing w:val="4"/>
          <w:lang w:eastAsia="it-IT"/>
        </w:rPr>
        <w:t xml:space="preserve"> </w:t>
      </w:r>
      <w:r w:rsidRPr="00B97FE2">
        <w:rPr>
          <w:spacing w:val="-1"/>
          <w:lang w:eastAsia="it-IT"/>
        </w:rPr>
        <w:t>a</w:t>
      </w:r>
      <w:r w:rsidRPr="00B97FE2">
        <w:rPr>
          <w:lang w:eastAsia="it-IT"/>
        </w:rPr>
        <w:t>c</w:t>
      </w:r>
      <w:r w:rsidRPr="00B97FE2">
        <w:rPr>
          <w:spacing w:val="-3"/>
          <w:lang w:eastAsia="it-IT"/>
        </w:rPr>
        <w:t>q</w:t>
      </w:r>
      <w:r w:rsidRPr="00B97FE2">
        <w:rPr>
          <w:lang w:eastAsia="it-IT"/>
        </w:rPr>
        <w:t>u</w:t>
      </w:r>
      <w:r w:rsidRPr="00B97FE2">
        <w:rPr>
          <w:spacing w:val="-2"/>
          <w:lang w:eastAsia="it-IT"/>
        </w:rPr>
        <w:t>i</w:t>
      </w:r>
      <w:r w:rsidRPr="00B97FE2">
        <w:rPr>
          <w:lang w:eastAsia="it-IT"/>
        </w:rPr>
        <w:t>s</w:t>
      </w:r>
      <w:r w:rsidRPr="00B97FE2">
        <w:rPr>
          <w:spacing w:val="-2"/>
          <w:lang w:eastAsia="it-IT"/>
        </w:rPr>
        <w:t>t</w:t>
      </w:r>
      <w:r w:rsidRPr="00B97FE2">
        <w:rPr>
          <w:lang w:eastAsia="it-IT"/>
        </w:rPr>
        <w:t>o</w:t>
      </w:r>
      <w:r w:rsidRPr="00B97FE2">
        <w:rPr>
          <w:spacing w:val="4"/>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4"/>
          <w:lang w:eastAsia="it-IT"/>
        </w:rPr>
        <w:t>a</w:t>
      </w:r>
      <w:r w:rsidRPr="00B97FE2">
        <w:rPr>
          <w:lang w:eastAsia="it-IT"/>
        </w:rPr>
        <w:t>z</w:t>
      </w:r>
      <w:r w:rsidRPr="00B97FE2">
        <w:rPr>
          <w:spacing w:val="-2"/>
          <w:lang w:eastAsia="it-IT"/>
        </w:rPr>
        <w:t>i</w:t>
      </w:r>
      <w:r w:rsidRPr="00B97FE2">
        <w:rPr>
          <w:spacing w:val="2"/>
          <w:lang w:eastAsia="it-IT"/>
        </w:rPr>
        <w:t>e</w:t>
      </w:r>
      <w:r w:rsidRPr="00B97FE2">
        <w:rPr>
          <w:lang w:eastAsia="it-IT"/>
        </w:rPr>
        <w:t>nda o</w:t>
      </w:r>
      <w:r w:rsidRPr="00B97FE2">
        <w:rPr>
          <w:spacing w:val="4"/>
          <w:lang w:eastAsia="it-IT"/>
        </w:rPr>
        <w:t xml:space="preserve"> </w:t>
      </w:r>
      <w:r w:rsidRPr="00B97FE2">
        <w:rPr>
          <w:lang w:eastAsia="it-IT"/>
        </w:rPr>
        <w:t>p</w:t>
      </w:r>
      <w:r w:rsidRPr="00B97FE2">
        <w:rPr>
          <w:spacing w:val="-4"/>
          <w:lang w:eastAsia="it-IT"/>
        </w:rPr>
        <w:t>r</w:t>
      </w:r>
      <w:r w:rsidRPr="00B97FE2">
        <w:rPr>
          <w:lang w:eastAsia="it-IT"/>
        </w:rPr>
        <w:t>op</w:t>
      </w:r>
      <w:r w:rsidRPr="00B97FE2">
        <w:rPr>
          <w:spacing w:val="-2"/>
          <w:lang w:eastAsia="it-IT"/>
        </w:rPr>
        <w:t>o</w:t>
      </w:r>
      <w:r w:rsidRPr="00B97FE2">
        <w:rPr>
          <w:lang w:eastAsia="it-IT"/>
        </w:rPr>
        <w:t>sta</w:t>
      </w:r>
      <w:r w:rsidRPr="00B97FE2">
        <w:rPr>
          <w:spacing w:val="3"/>
          <w:lang w:eastAsia="it-IT"/>
        </w:rPr>
        <w:t xml:space="preserve"> </w:t>
      </w:r>
      <w:r w:rsidRPr="00B97FE2">
        <w:rPr>
          <w:spacing w:val="-3"/>
          <w:lang w:eastAsia="it-IT"/>
        </w:rPr>
        <w:t>d</w:t>
      </w:r>
      <w:r w:rsidRPr="00B97FE2">
        <w:rPr>
          <w:lang w:eastAsia="it-IT"/>
        </w:rPr>
        <w:t>i</w:t>
      </w:r>
      <w:r w:rsidRPr="00B97FE2">
        <w:rPr>
          <w:spacing w:val="4"/>
          <w:lang w:eastAsia="it-IT"/>
        </w:rPr>
        <w:t xml:space="preserve"> </w:t>
      </w:r>
      <w:r w:rsidRPr="00B97FE2">
        <w:rPr>
          <w:spacing w:val="-2"/>
          <w:lang w:eastAsia="it-IT"/>
        </w:rPr>
        <w:t>c</w:t>
      </w:r>
      <w:r w:rsidRPr="00B97FE2">
        <w:rPr>
          <w:lang w:eastAsia="it-IT"/>
        </w:rPr>
        <w:t>on</w:t>
      </w:r>
      <w:r w:rsidRPr="00B97FE2">
        <w:rPr>
          <w:spacing w:val="-2"/>
          <w:lang w:eastAsia="it-IT"/>
        </w:rPr>
        <w:t>c</w:t>
      </w:r>
      <w:r w:rsidRPr="00B97FE2">
        <w:rPr>
          <w:lang w:eastAsia="it-IT"/>
        </w:rPr>
        <w:t>o</w:t>
      </w:r>
      <w:r w:rsidRPr="00B97FE2">
        <w:rPr>
          <w:spacing w:val="-2"/>
          <w:lang w:eastAsia="it-IT"/>
        </w:rPr>
        <w:t>r</w:t>
      </w:r>
      <w:r w:rsidRPr="00B97FE2">
        <w:rPr>
          <w:lang w:eastAsia="it-IT"/>
        </w:rPr>
        <w:t>d</w:t>
      </w:r>
      <w:r w:rsidRPr="00B97FE2">
        <w:rPr>
          <w:spacing w:val="-1"/>
          <w:lang w:eastAsia="it-IT"/>
        </w:rPr>
        <w:t>a</w:t>
      </w:r>
      <w:r w:rsidRPr="00B97FE2">
        <w:rPr>
          <w:spacing w:val="-3"/>
          <w:lang w:eastAsia="it-IT"/>
        </w:rPr>
        <w:t>t</w:t>
      </w:r>
      <w:r w:rsidRPr="00B97FE2">
        <w:rPr>
          <w:lang w:eastAsia="it-IT"/>
        </w:rPr>
        <w:t>o</w:t>
      </w:r>
      <w:r w:rsidRPr="00B97FE2">
        <w:rPr>
          <w:spacing w:val="13"/>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v</w:t>
      </w:r>
      <w:r w:rsidRPr="00B97FE2">
        <w:rPr>
          <w:lang w:eastAsia="it-IT"/>
        </w:rPr>
        <w:t>en</w:t>
      </w:r>
      <w:r w:rsidRPr="00B97FE2">
        <w:rPr>
          <w:spacing w:val="-3"/>
          <w:lang w:eastAsia="it-IT"/>
        </w:rPr>
        <w:t>t</w:t>
      </w:r>
      <w:r w:rsidRPr="00B97FE2">
        <w:rPr>
          <w:lang w:eastAsia="it-IT"/>
        </w:rPr>
        <w:t>i</w:t>
      </w:r>
      <w:r w:rsidRPr="00B97FE2">
        <w:rPr>
          <w:spacing w:val="-2"/>
          <w:lang w:eastAsia="it-IT"/>
        </w:rPr>
        <w:t>v</w:t>
      </w:r>
      <w:r w:rsidRPr="00B97FE2">
        <w:rPr>
          <w:lang w:eastAsia="it-IT"/>
        </w:rPr>
        <w:t>o c</w:t>
      </w:r>
      <w:r w:rsidRPr="00B97FE2">
        <w:rPr>
          <w:spacing w:val="1"/>
          <w:lang w:eastAsia="it-IT"/>
        </w:rPr>
        <w:t>o</w:t>
      </w:r>
      <w:r w:rsidRPr="00B97FE2">
        <w:rPr>
          <w:spacing w:val="-2"/>
          <w:lang w:eastAsia="it-IT"/>
        </w:rPr>
        <w:t>n</w:t>
      </w:r>
      <w:r w:rsidRPr="00B97FE2">
        <w:rPr>
          <w:lang w:eastAsia="it-IT"/>
        </w:rPr>
        <w:t>c</w:t>
      </w:r>
      <w:r w:rsidRPr="00B97FE2">
        <w:rPr>
          <w:spacing w:val="1"/>
          <w:lang w:eastAsia="it-IT"/>
        </w:rPr>
        <w:t>o</w:t>
      </w:r>
      <w:r w:rsidRPr="00B97FE2">
        <w:rPr>
          <w:spacing w:val="-2"/>
          <w:lang w:eastAsia="it-IT"/>
        </w:rPr>
        <w:t>r</w:t>
      </w:r>
      <w:r w:rsidRPr="00B97FE2">
        <w:rPr>
          <w:spacing w:val="-4"/>
          <w:lang w:eastAsia="it-IT"/>
        </w:rPr>
        <w:t>r</w:t>
      </w:r>
      <w:r w:rsidRPr="00B97FE2">
        <w:rPr>
          <w:lang w:eastAsia="it-IT"/>
        </w:rPr>
        <w:t>en</w:t>
      </w:r>
      <w:r w:rsidRPr="00B97FE2">
        <w:rPr>
          <w:spacing w:val="-3"/>
          <w:lang w:eastAsia="it-IT"/>
        </w:rPr>
        <w:t>t</w:t>
      </w:r>
      <w:r w:rsidRPr="00B97FE2">
        <w:rPr>
          <w:lang w:eastAsia="it-IT"/>
        </w:rPr>
        <w:t>e</w:t>
      </w:r>
      <w:r w:rsidRPr="00B97FE2">
        <w:rPr>
          <w:spacing w:val="-4"/>
          <w:lang w:eastAsia="it-IT"/>
        </w:rPr>
        <w:t xml:space="preserve"> </w:t>
      </w:r>
      <w:r w:rsidRPr="00B97FE2">
        <w:rPr>
          <w:spacing w:val="-2"/>
          <w:lang w:eastAsia="it-IT"/>
        </w:rPr>
        <w:t>co</w:t>
      </w:r>
      <w:r w:rsidRPr="00B97FE2">
        <w:rPr>
          <w:lang w:eastAsia="it-IT"/>
        </w:rPr>
        <w:t>n</w:t>
      </w:r>
      <w:r w:rsidRPr="00B97FE2">
        <w:rPr>
          <w:spacing w:val="-6"/>
          <w:lang w:eastAsia="it-IT"/>
        </w:rPr>
        <w:t xml:space="preserve"> </w:t>
      </w:r>
      <w:r w:rsidRPr="00B97FE2">
        <w:rPr>
          <w:spacing w:val="-1"/>
          <w:lang w:eastAsia="it-IT"/>
        </w:rPr>
        <w:t>q</w:t>
      </w:r>
      <w:r w:rsidRPr="00B97FE2">
        <w:rPr>
          <w:spacing w:val="-2"/>
          <w:lang w:eastAsia="it-IT"/>
        </w:rPr>
        <w:t>u</w:t>
      </w:r>
      <w:r w:rsidRPr="00B97FE2">
        <w:rPr>
          <w:lang w:eastAsia="it-IT"/>
        </w:rPr>
        <w:t>e</w:t>
      </w:r>
      <w:r w:rsidRPr="00B97FE2">
        <w:rPr>
          <w:spacing w:val="1"/>
          <w:lang w:eastAsia="it-IT"/>
        </w:rPr>
        <w:t>l</w:t>
      </w:r>
      <w:r w:rsidRPr="00B97FE2">
        <w:rPr>
          <w:lang w:eastAsia="it-IT"/>
        </w:rPr>
        <w:t>la</w:t>
      </w:r>
      <w:r w:rsidRPr="00B97FE2">
        <w:rPr>
          <w:spacing w:val="-9"/>
          <w:lang w:eastAsia="it-IT"/>
        </w:rPr>
        <w:t xml:space="preserve"> </w:t>
      </w:r>
      <w:r w:rsidRPr="00B97FE2">
        <w:rPr>
          <w:lang w:eastAsia="it-IT"/>
        </w:rPr>
        <w:t>de</w:t>
      </w:r>
      <w:r w:rsidRPr="00B97FE2">
        <w:rPr>
          <w:spacing w:val="-2"/>
          <w:lang w:eastAsia="it-IT"/>
        </w:rPr>
        <w:t>l</w:t>
      </w:r>
      <w:r w:rsidRPr="00B97FE2">
        <w:rPr>
          <w:lang w:eastAsia="it-IT"/>
        </w:rPr>
        <w:t>l’i</w:t>
      </w:r>
      <w:r w:rsidRPr="00B97FE2">
        <w:rPr>
          <w:spacing w:val="-1"/>
          <w:lang w:eastAsia="it-IT"/>
        </w:rPr>
        <w:t>m</w:t>
      </w:r>
      <w:r w:rsidRPr="00B97FE2">
        <w:rPr>
          <w:lang w:eastAsia="it-IT"/>
        </w:rPr>
        <w:t>p</w:t>
      </w:r>
      <w:r w:rsidRPr="00B97FE2">
        <w:rPr>
          <w:spacing w:val="-4"/>
          <w:lang w:eastAsia="it-IT"/>
        </w:rPr>
        <w:t>r</w:t>
      </w:r>
      <w:r w:rsidRPr="00B97FE2">
        <w:rPr>
          <w:spacing w:val="2"/>
          <w:lang w:eastAsia="it-IT"/>
        </w:rPr>
        <w:t>e</w:t>
      </w:r>
      <w:r w:rsidRPr="00B97FE2">
        <w:rPr>
          <w:lang w:eastAsia="it-IT"/>
        </w:rPr>
        <w:t>n</w:t>
      </w:r>
      <w:r w:rsidRPr="00B97FE2">
        <w:rPr>
          <w:spacing w:val="-3"/>
          <w:lang w:eastAsia="it-IT"/>
        </w:rPr>
        <w:t>d</w:t>
      </w:r>
      <w:r w:rsidRPr="00B97FE2">
        <w:rPr>
          <w:lang w:eastAsia="it-IT"/>
        </w:rPr>
        <w:t>i</w:t>
      </w:r>
      <w:r w:rsidRPr="00B97FE2">
        <w:rPr>
          <w:spacing w:val="-3"/>
          <w:lang w:eastAsia="it-IT"/>
        </w:rPr>
        <w:t>t</w:t>
      </w:r>
      <w:r w:rsidRPr="00B97FE2">
        <w:rPr>
          <w:lang w:eastAsia="it-IT"/>
        </w:rPr>
        <w:t>o</w:t>
      </w:r>
      <w:r w:rsidRPr="00B97FE2">
        <w:rPr>
          <w:spacing w:val="-4"/>
          <w:lang w:eastAsia="it-IT"/>
        </w:rPr>
        <w:t>r</w:t>
      </w:r>
      <w:r w:rsidRPr="00B97FE2">
        <w:rPr>
          <w:lang w:eastAsia="it-IT"/>
        </w:rPr>
        <w:t>e</w:t>
      </w:r>
      <w:r w:rsidRPr="00B97FE2">
        <w:rPr>
          <w:spacing w:val="-6"/>
          <w:lang w:eastAsia="it-IT"/>
        </w:rPr>
        <w:t xml:space="preserve"> </w:t>
      </w:r>
      <w:r w:rsidRPr="00B97FE2">
        <w:rPr>
          <w:spacing w:val="-3"/>
          <w:lang w:eastAsia="it-IT"/>
        </w:rPr>
        <w:t>l’efficacia</w:t>
      </w:r>
      <w:r w:rsidRPr="00B97FE2">
        <w:rPr>
          <w:b/>
          <w:spacing w:val="-3"/>
          <w:lang w:eastAsia="it-IT"/>
        </w:rPr>
        <w:t xml:space="preserve"> </w:t>
      </w:r>
      <w:r w:rsidRPr="00B97FE2">
        <w:rPr>
          <w:spacing w:val="-3"/>
          <w:lang w:eastAsia="it-IT"/>
        </w:rPr>
        <w:t>d</w:t>
      </w:r>
      <w:r w:rsidRPr="00B97FE2">
        <w:rPr>
          <w:lang w:eastAsia="it-IT"/>
        </w:rPr>
        <w:t>e</w:t>
      </w:r>
      <w:r w:rsidRPr="00B97FE2">
        <w:rPr>
          <w:spacing w:val="-2"/>
          <w:lang w:eastAsia="it-IT"/>
        </w:rPr>
        <w:t>g</w:t>
      </w:r>
      <w:r w:rsidRPr="00B97FE2">
        <w:rPr>
          <w:lang w:eastAsia="it-IT"/>
        </w:rPr>
        <w:t>li</w:t>
      </w:r>
      <w:r w:rsidRPr="00B97FE2">
        <w:rPr>
          <w:spacing w:val="-6"/>
          <w:lang w:eastAsia="it-IT"/>
        </w:rPr>
        <w:t xml:space="preserve"> </w:t>
      </w:r>
      <w:r w:rsidRPr="00B97FE2">
        <w:rPr>
          <w:spacing w:val="-1"/>
          <w:lang w:eastAsia="it-IT"/>
        </w:rPr>
        <w:t>a</w:t>
      </w:r>
      <w:r w:rsidRPr="00B97FE2">
        <w:rPr>
          <w:spacing w:val="-2"/>
          <w:lang w:eastAsia="it-IT"/>
        </w:rPr>
        <w:t>c</w:t>
      </w:r>
      <w:r w:rsidRPr="00B97FE2">
        <w:rPr>
          <w:lang w:eastAsia="it-IT"/>
        </w:rPr>
        <w:t>c</w:t>
      </w:r>
      <w:r w:rsidRPr="00B97FE2">
        <w:rPr>
          <w:spacing w:val="-1"/>
          <w:lang w:eastAsia="it-IT"/>
        </w:rPr>
        <w:t>o</w:t>
      </w:r>
      <w:r w:rsidRPr="00B97FE2">
        <w:rPr>
          <w:spacing w:val="-2"/>
          <w:lang w:eastAsia="it-IT"/>
        </w:rPr>
        <w:t>r</w:t>
      </w:r>
      <w:r w:rsidRPr="00B97FE2">
        <w:rPr>
          <w:lang w:eastAsia="it-IT"/>
        </w:rPr>
        <w:t>di</w:t>
      </w:r>
      <w:r w:rsidRPr="00B97FE2">
        <w:rPr>
          <w:spacing w:val="-6"/>
          <w:lang w:eastAsia="it-IT"/>
        </w:rPr>
        <w:t xml:space="preserve"> </w:t>
      </w:r>
      <w:r w:rsidRPr="00B97FE2">
        <w:rPr>
          <w:lang w:eastAsia="it-IT"/>
        </w:rPr>
        <w:t>di</w:t>
      </w:r>
      <w:r w:rsidRPr="00B97FE2">
        <w:rPr>
          <w:spacing w:val="-6"/>
          <w:lang w:eastAsia="it-IT"/>
        </w:rPr>
        <w:t xml:space="preserve"> </w:t>
      </w:r>
      <w:r w:rsidRPr="00B97FE2">
        <w:rPr>
          <w:spacing w:val="-2"/>
          <w:lang w:eastAsia="it-IT"/>
        </w:rPr>
        <w:t>cu</w:t>
      </w:r>
      <w:r w:rsidRPr="00B97FE2">
        <w:rPr>
          <w:lang w:eastAsia="it-IT"/>
        </w:rPr>
        <w:t>i</w:t>
      </w:r>
      <w:r w:rsidRPr="00B97FE2">
        <w:rPr>
          <w:spacing w:val="-6"/>
          <w:lang w:eastAsia="it-IT"/>
        </w:rPr>
        <w:t xml:space="preserve"> </w:t>
      </w:r>
      <w:r w:rsidRPr="00B97FE2">
        <w:rPr>
          <w:spacing w:val="-1"/>
          <w:lang w:eastAsia="it-IT"/>
        </w:rPr>
        <w:t>a</w:t>
      </w:r>
      <w:r w:rsidRPr="00B97FE2">
        <w:rPr>
          <w:lang w:eastAsia="it-IT"/>
        </w:rPr>
        <w:t>i</w:t>
      </w:r>
      <w:r w:rsidRPr="00B97FE2">
        <w:rPr>
          <w:spacing w:val="-6"/>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i</w:t>
      </w:r>
      <w:r w:rsidRPr="00B97FE2">
        <w:rPr>
          <w:spacing w:val="-6"/>
          <w:lang w:eastAsia="it-IT"/>
        </w:rPr>
        <w:t xml:space="preserve"> </w:t>
      </w:r>
      <w:r w:rsidRPr="00B97FE2">
        <w:rPr>
          <w:spacing w:val="6"/>
          <w:lang w:eastAsia="it-IT"/>
        </w:rPr>
        <w:t>4</w:t>
      </w:r>
      <w:r w:rsidRPr="00B97FE2">
        <w:rPr>
          <w:lang w:eastAsia="it-IT"/>
        </w:rPr>
        <w:t>-</w:t>
      </w:r>
      <w:r w:rsidRPr="00B97FE2">
        <w:rPr>
          <w:iCs/>
          <w:spacing w:val="1"/>
          <w:lang w:eastAsia="it-IT"/>
        </w:rPr>
        <w:t>b</w:t>
      </w:r>
      <w:r w:rsidRPr="00B97FE2">
        <w:rPr>
          <w:iCs/>
          <w:spacing w:val="-5"/>
          <w:lang w:eastAsia="it-IT"/>
        </w:rPr>
        <w:t>i</w:t>
      </w:r>
      <w:r w:rsidRPr="00B97FE2">
        <w:rPr>
          <w:iCs/>
          <w:lang w:eastAsia="it-IT"/>
        </w:rPr>
        <w:t>s</w:t>
      </w:r>
      <w:r w:rsidRPr="00B97FE2">
        <w:rPr>
          <w:iCs/>
          <w:spacing w:val="35"/>
          <w:lang w:eastAsia="it-IT"/>
        </w:rPr>
        <w:t xml:space="preserve"> </w:t>
      </w:r>
      <w:r w:rsidRPr="00B97FE2">
        <w:rPr>
          <w:lang w:eastAsia="it-IT"/>
        </w:rPr>
        <w:t>e</w:t>
      </w:r>
      <w:r w:rsidRPr="00B97FE2">
        <w:rPr>
          <w:spacing w:val="39"/>
          <w:lang w:eastAsia="it-IT"/>
        </w:rPr>
        <w:t xml:space="preserve"> 5</w:t>
      </w:r>
      <w:r w:rsidRPr="00B97FE2">
        <w:rPr>
          <w:iCs/>
          <w:spacing w:val="42"/>
          <w:lang w:eastAsia="it-IT"/>
        </w:rPr>
        <w:t xml:space="preserve"> </w:t>
      </w:r>
      <w:r w:rsidRPr="00B97FE2">
        <w:rPr>
          <w:lang w:eastAsia="it-IT"/>
        </w:rPr>
        <w:t>può</w:t>
      </w:r>
      <w:r w:rsidRPr="00B97FE2">
        <w:rPr>
          <w:spacing w:val="35"/>
          <w:lang w:eastAsia="it-IT"/>
        </w:rPr>
        <w:t xml:space="preserve"> </w:t>
      </w:r>
      <w:r w:rsidRPr="00B97FE2">
        <w:rPr>
          <w:lang w:eastAsia="it-IT"/>
        </w:rPr>
        <w:t>es</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e</w:t>
      </w:r>
      <w:r w:rsidRPr="00B97FE2">
        <w:rPr>
          <w:spacing w:val="35"/>
          <w:lang w:eastAsia="it-IT"/>
        </w:rPr>
        <w:t xml:space="preserve"> </w:t>
      </w:r>
      <w:r w:rsidRPr="00B97FE2">
        <w:rPr>
          <w:lang w:eastAsia="it-IT"/>
        </w:rPr>
        <w:t>s</w:t>
      </w:r>
      <w:r w:rsidRPr="00B97FE2">
        <w:rPr>
          <w:spacing w:val="1"/>
          <w:lang w:eastAsia="it-IT"/>
        </w:rPr>
        <w:t>u</w:t>
      </w:r>
      <w:r w:rsidRPr="00B97FE2">
        <w:rPr>
          <w:spacing w:val="-3"/>
          <w:lang w:eastAsia="it-IT"/>
        </w:rPr>
        <w:t>b</w:t>
      </w:r>
      <w:r w:rsidRPr="00B97FE2">
        <w:rPr>
          <w:lang w:eastAsia="it-IT"/>
        </w:rPr>
        <w:t>o</w:t>
      </w:r>
      <w:r w:rsidRPr="00B97FE2">
        <w:rPr>
          <w:spacing w:val="-2"/>
          <w:lang w:eastAsia="it-IT"/>
        </w:rPr>
        <w:t>r</w:t>
      </w:r>
      <w:r w:rsidRPr="00B97FE2">
        <w:rPr>
          <w:lang w:eastAsia="it-IT"/>
        </w:rPr>
        <w:t>d</w:t>
      </w:r>
      <w:r w:rsidRPr="00B97FE2">
        <w:rPr>
          <w:spacing w:val="-2"/>
          <w:lang w:eastAsia="it-IT"/>
        </w:rPr>
        <w:t>i</w:t>
      </w:r>
      <w:r w:rsidRPr="00B97FE2">
        <w:rPr>
          <w:lang w:eastAsia="it-IT"/>
        </w:rPr>
        <w:t>n</w:t>
      </w:r>
      <w:r w:rsidRPr="00B97FE2">
        <w:rPr>
          <w:spacing w:val="-1"/>
          <w:lang w:eastAsia="it-IT"/>
        </w:rPr>
        <w:t>a</w:t>
      </w:r>
      <w:r w:rsidRPr="00B97FE2">
        <w:rPr>
          <w:lang w:eastAsia="it-IT"/>
        </w:rPr>
        <w:t>ta</w:t>
      </w:r>
      <w:r w:rsidRPr="00B97FE2">
        <w:rPr>
          <w:spacing w:val="36"/>
          <w:lang w:eastAsia="it-IT"/>
        </w:rPr>
        <w:t xml:space="preserve"> </w:t>
      </w:r>
      <w:r w:rsidRPr="00B97FE2">
        <w:rPr>
          <w:spacing w:val="-4"/>
          <w:lang w:eastAsia="it-IT"/>
        </w:rPr>
        <w:t>a</w:t>
      </w:r>
      <w:r w:rsidRPr="00B97FE2">
        <w:rPr>
          <w:lang w:eastAsia="it-IT"/>
        </w:rPr>
        <w:t>lla</w:t>
      </w:r>
      <w:r w:rsidRPr="00B97FE2">
        <w:rPr>
          <w:spacing w:val="36"/>
          <w:lang w:eastAsia="it-IT"/>
        </w:rPr>
        <w:t xml:space="preserve"> </w:t>
      </w:r>
      <w:r w:rsidRPr="00B97FE2">
        <w:rPr>
          <w:spacing w:val="-2"/>
          <w:lang w:eastAsia="it-IT"/>
        </w:rPr>
        <w:t>su</w:t>
      </w:r>
      <w:r w:rsidRPr="00B97FE2">
        <w:rPr>
          <w:lang w:eastAsia="it-IT"/>
        </w:rPr>
        <w:t>c</w:t>
      </w:r>
      <w:r w:rsidRPr="00B97FE2">
        <w:rPr>
          <w:spacing w:val="-2"/>
          <w:lang w:eastAsia="it-IT"/>
        </w:rPr>
        <w:t>c</w:t>
      </w:r>
      <w:r w:rsidRPr="00B97FE2">
        <w:rPr>
          <w:spacing w:val="2"/>
          <w:lang w:eastAsia="it-IT"/>
        </w:rPr>
        <w:t>e</w:t>
      </w:r>
      <w:r w:rsidRPr="00B97FE2">
        <w:rPr>
          <w:spacing w:val="-2"/>
          <w:lang w:eastAsia="it-IT"/>
        </w:rPr>
        <w:t>s</w:t>
      </w:r>
      <w:r w:rsidRPr="00B97FE2">
        <w:rPr>
          <w:lang w:eastAsia="it-IT"/>
        </w:rPr>
        <w:t>s</w:t>
      </w:r>
      <w:r w:rsidRPr="00B97FE2">
        <w:rPr>
          <w:spacing w:val="1"/>
          <w:lang w:eastAsia="it-IT"/>
        </w:rPr>
        <w:t>i</w:t>
      </w:r>
      <w:r w:rsidRPr="00B97FE2">
        <w:rPr>
          <w:lang w:eastAsia="it-IT"/>
        </w:rPr>
        <w:t>va</w:t>
      </w:r>
      <w:r w:rsidRPr="00B97FE2">
        <w:rPr>
          <w:spacing w:val="37"/>
          <w:lang w:eastAsia="it-IT"/>
        </w:rPr>
        <w:t xml:space="preserve"> </w:t>
      </w:r>
      <w:r w:rsidRPr="00B97FE2">
        <w:rPr>
          <w:spacing w:val="-1"/>
          <w:lang w:eastAsia="it-IT"/>
        </w:rPr>
        <w:t>a</w:t>
      </w:r>
      <w:r w:rsidRPr="00B97FE2">
        <w:rPr>
          <w:spacing w:val="-3"/>
          <w:lang w:eastAsia="it-IT"/>
        </w:rPr>
        <w:t>t</w:t>
      </w:r>
      <w:r w:rsidRPr="00B97FE2">
        <w:rPr>
          <w:lang w:eastAsia="it-IT"/>
        </w:rPr>
        <w:t>t</w:t>
      </w:r>
      <w:r w:rsidRPr="00B97FE2">
        <w:rPr>
          <w:spacing w:val="-2"/>
          <w:lang w:eastAsia="it-IT"/>
        </w:rPr>
        <w:t>r</w:t>
      </w:r>
      <w:r w:rsidRPr="00B97FE2">
        <w:rPr>
          <w:lang w:eastAsia="it-IT"/>
        </w:rPr>
        <w:t>i</w:t>
      </w:r>
      <w:r w:rsidRPr="00B97FE2">
        <w:rPr>
          <w:spacing w:val="-3"/>
          <w:lang w:eastAsia="it-IT"/>
        </w:rPr>
        <w:t>b</w:t>
      </w:r>
      <w:r w:rsidRPr="00B97FE2">
        <w:rPr>
          <w:lang w:eastAsia="it-IT"/>
        </w:rPr>
        <w:t>uz</w:t>
      </w:r>
      <w:r w:rsidRPr="00B97FE2">
        <w:rPr>
          <w:spacing w:val="-2"/>
          <w:lang w:eastAsia="it-IT"/>
        </w:rPr>
        <w:t>ion</w:t>
      </w:r>
      <w:r w:rsidRPr="00B97FE2">
        <w:rPr>
          <w:lang w:eastAsia="it-IT"/>
        </w:rPr>
        <w:t>e de</w:t>
      </w:r>
      <w:r w:rsidRPr="00B97FE2">
        <w:rPr>
          <w:spacing w:val="-2"/>
          <w:lang w:eastAsia="it-IT"/>
        </w:rPr>
        <w:t>l</w:t>
      </w:r>
      <w:r w:rsidRPr="00B97FE2">
        <w:rPr>
          <w:lang w:eastAsia="it-IT"/>
        </w:rPr>
        <w:t>l’</w:t>
      </w:r>
      <w:r w:rsidRPr="00B97FE2">
        <w:rPr>
          <w:spacing w:val="-2"/>
          <w:lang w:eastAsia="it-IT"/>
        </w:rPr>
        <w:t>a</w:t>
      </w:r>
      <w:r w:rsidRPr="00B97FE2">
        <w:rPr>
          <w:lang w:eastAsia="it-IT"/>
        </w:rPr>
        <w:t>z</w:t>
      </w:r>
      <w:r w:rsidRPr="00B97FE2">
        <w:rPr>
          <w:spacing w:val="-2"/>
          <w:lang w:eastAsia="it-IT"/>
        </w:rPr>
        <w:t>i</w:t>
      </w:r>
      <w:r w:rsidRPr="00B97FE2">
        <w:rPr>
          <w:spacing w:val="2"/>
          <w:lang w:eastAsia="it-IT"/>
        </w:rPr>
        <w:t>e</w:t>
      </w:r>
      <w:r w:rsidRPr="00B97FE2">
        <w:rPr>
          <w:spacing w:val="-2"/>
          <w:lang w:eastAsia="it-IT"/>
        </w:rPr>
        <w:t>n</w:t>
      </w:r>
      <w:r w:rsidRPr="00B97FE2">
        <w:rPr>
          <w:lang w:eastAsia="it-IT"/>
        </w:rPr>
        <w:t>da</w:t>
      </w:r>
      <w:r w:rsidRPr="00B97FE2">
        <w:rPr>
          <w:spacing w:val="-2"/>
          <w:lang w:eastAsia="it-IT"/>
        </w:rPr>
        <w:t xml:space="preserve"> </w:t>
      </w:r>
      <w:r w:rsidRPr="00B97FE2">
        <w:rPr>
          <w:spacing w:val="-1"/>
          <w:lang w:eastAsia="it-IT"/>
        </w:rPr>
        <w:t>a</w:t>
      </w:r>
      <w:r w:rsidRPr="00B97FE2">
        <w:rPr>
          <w:lang w:eastAsia="it-IT"/>
        </w:rPr>
        <w:t>i</w:t>
      </w:r>
      <w:r w:rsidRPr="00B97FE2">
        <w:rPr>
          <w:spacing w:val="-1"/>
          <w:lang w:eastAsia="it-IT"/>
        </w:rPr>
        <w:t xml:space="preserve"> </w:t>
      </w:r>
      <w:r w:rsidRPr="00B97FE2">
        <w:rPr>
          <w:spacing w:val="-3"/>
          <w:lang w:eastAsia="it-IT"/>
        </w:rPr>
        <w:t>t</w:t>
      </w:r>
      <w:r w:rsidRPr="00B97FE2">
        <w:rPr>
          <w:spacing w:val="2"/>
          <w:lang w:eastAsia="it-IT"/>
        </w:rPr>
        <w:t>e</w:t>
      </w:r>
      <w:r w:rsidRPr="00B97FE2">
        <w:rPr>
          <w:spacing w:val="-2"/>
          <w:lang w:eastAsia="it-IT"/>
        </w:rPr>
        <w:t>r</w:t>
      </w:r>
      <w:r w:rsidRPr="00B97FE2">
        <w:rPr>
          <w:lang w:eastAsia="it-IT"/>
        </w:rPr>
        <w:t>zi o</w:t>
      </w:r>
      <w:r w:rsidRPr="00B97FE2">
        <w:rPr>
          <w:spacing w:val="-2"/>
          <w:lang w:eastAsia="it-IT"/>
        </w:rPr>
        <w:t>f</w:t>
      </w:r>
      <w:r w:rsidRPr="00B97FE2">
        <w:rPr>
          <w:spacing w:val="-4"/>
          <w:lang w:eastAsia="it-IT"/>
        </w:rPr>
        <w:t>f</w:t>
      </w:r>
      <w:r w:rsidRPr="00B97FE2">
        <w:rPr>
          <w:spacing w:val="2"/>
          <w:lang w:eastAsia="it-IT"/>
        </w:rPr>
        <w:t>e</w:t>
      </w:r>
      <w:r w:rsidRPr="00B97FE2">
        <w:rPr>
          <w:spacing w:val="-4"/>
          <w:lang w:eastAsia="it-IT"/>
        </w:rPr>
        <w:t>r</w:t>
      </w:r>
      <w:r w:rsidRPr="00B97FE2">
        <w:rPr>
          <w:lang w:eastAsia="it-IT"/>
        </w:rPr>
        <w:t>enti</w:t>
      </w:r>
      <w:r w:rsidRPr="00B97FE2">
        <w:rPr>
          <w:spacing w:val="-3"/>
          <w:lang w:eastAsia="it-IT"/>
        </w:rPr>
        <w:t xml:space="preserve"> </w:t>
      </w:r>
      <w:r w:rsidRPr="00B97FE2">
        <w:rPr>
          <w:lang w:eastAsia="it-IT"/>
        </w:rPr>
        <w:t>o p</w:t>
      </w:r>
      <w:r w:rsidRPr="00B97FE2">
        <w:rPr>
          <w:spacing w:val="-2"/>
          <w:lang w:eastAsia="it-IT"/>
        </w:rPr>
        <w:t>r</w:t>
      </w:r>
      <w:r w:rsidRPr="00B97FE2">
        <w:rPr>
          <w:lang w:eastAsia="it-IT"/>
        </w:rPr>
        <w:t>o</w:t>
      </w:r>
      <w:r w:rsidRPr="00B97FE2">
        <w:rPr>
          <w:spacing w:val="-3"/>
          <w:lang w:eastAsia="it-IT"/>
        </w:rPr>
        <w:t>p</w:t>
      </w:r>
      <w:r w:rsidRPr="00B97FE2">
        <w:rPr>
          <w:lang w:eastAsia="it-IT"/>
        </w:rPr>
        <w:t>o</w:t>
      </w:r>
      <w:r w:rsidRPr="00B97FE2">
        <w:rPr>
          <w:spacing w:val="-2"/>
          <w:lang w:eastAsia="it-IT"/>
        </w:rPr>
        <w:t>n</w:t>
      </w:r>
      <w:r w:rsidRPr="00B97FE2">
        <w:rPr>
          <w:lang w:eastAsia="it-IT"/>
        </w:rPr>
        <w:t>en</w:t>
      </w:r>
      <w:r w:rsidRPr="00B97FE2">
        <w:rPr>
          <w:spacing w:val="-3"/>
          <w:lang w:eastAsia="it-IT"/>
        </w:rPr>
        <w:t>t</w:t>
      </w:r>
      <w:r w:rsidRPr="00B97FE2">
        <w:rPr>
          <w:lang w:eastAsia="it-IT"/>
        </w:rPr>
        <w:t>i</w:t>
      </w:r>
      <w:r w:rsidRPr="00B97FE2">
        <w:rPr>
          <w:spacing w:val="-2"/>
          <w:lang w:eastAsia="it-IT"/>
        </w:rPr>
        <w:t>.</w:t>
      </w:r>
      <w:r w:rsidRPr="00B97FE2">
        <w:rPr>
          <w:lang w:eastAsia="it-IT"/>
        </w:rPr>
        <w:t>”</w:t>
      </w:r>
    </w:p>
    <w:p w:rsidR="00D7436F" w:rsidRPr="00B97FE2" w:rsidRDefault="00D7436F" w:rsidP="00AB467F">
      <w:pPr>
        <w:widowControl w:val="0"/>
        <w:tabs>
          <w:tab w:val="left" w:pos="446"/>
        </w:tabs>
        <w:suppressAutoHyphens w:val="0"/>
        <w:kinsoku w:val="0"/>
        <w:overflowPunct w:val="0"/>
        <w:autoSpaceDE w:val="0"/>
        <w:autoSpaceDN w:val="0"/>
        <w:adjustRightInd w:val="0"/>
        <w:spacing w:before="4" w:after="0" w:line="276" w:lineRule="auto"/>
        <w:rPr>
          <w:lang w:eastAsia="it-IT"/>
        </w:rPr>
      </w:pPr>
      <w:r w:rsidRPr="00B97FE2">
        <w:rPr>
          <w:lang w:eastAsia="it-IT"/>
        </w:rPr>
        <w:t>b) il</w:t>
      </w:r>
      <w:r w:rsidRPr="00B97FE2">
        <w:rPr>
          <w:spacing w:val="-1"/>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
          <w:lang w:eastAsia="it-IT"/>
        </w:rPr>
        <w:t xml:space="preserve"> </w:t>
      </w:r>
      <w:r w:rsidRPr="00B97FE2">
        <w:rPr>
          <w:spacing w:val="-2"/>
          <w:lang w:eastAsia="it-IT"/>
        </w:rPr>
        <w:t>4</w:t>
      </w:r>
      <w:r w:rsidRPr="00B97FE2">
        <w:rPr>
          <w:lang w:eastAsia="it-IT"/>
        </w:rPr>
        <w:t>-b</w:t>
      </w:r>
      <w:r w:rsidRPr="00B97FE2">
        <w:rPr>
          <w:spacing w:val="-2"/>
          <w:lang w:eastAsia="it-IT"/>
        </w:rPr>
        <w:t>i</w:t>
      </w:r>
      <w:r w:rsidRPr="00B97FE2">
        <w:rPr>
          <w:lang w:eastAsia="it-IT"/>
        </w:rPr>
        <w:t>s</w:t>
      </w:r>
      <w:r w:rsidRPr="00B97FE2">
        <w:rPr>
          <w:spacing w:val="-3"/>
          <w:lang w:eastAsia="it-IT"/>
        </w:rPr>
        <w:t xml:space="preserve"> è </w:t>
      </w:r>
      <w:r w:rsidRPr="00B97FE2">
        <w:rPr>
          <w:lang w:eastAsia="it-IT"/>
        </w:rPr>
        <w:t>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ui</w:t>
      </w:r>
      <w:r w:rsidRPr="00B97FE2">
        <w:rPr>
          <w:spacing w:val="-3"/>
          <w:lang w:eastAsia="it-IT"/>
        </w:rPr>
        <w:t>t</w:t>
      </w:r>
      <w:r w:rsidRPr="00B97FE2">
        <w:rPr>
          <w:lang w:eastAsia="it-IT"/>
        </w:rPr>
        <w:t>o</w:t>
      </w:r>
      <w:r w:rsidRPr="00B97FE2">
        <w:rPr>
          <w:spacing w:val="-1"/>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en</w:t>
      </w:r>
      <w:r w:rsidRPr="00B97FE2">
        <w:rPr>
          <w:spacing w:val="-3"/>
          <w:lang w:eastAsia="it-IT"/>
        </w:rPr>
        <w:t>t</w:t>
      </w:r>
      <w:r w:rsidRPr="00B97FE2">
        <w:rPr>
          <w:spacing w:val="-2"/>
          <w:lang w:eastAsia="it-IT"/>
        </w:rPr>
        <w:t>e</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39" w:after="0" w:line="276" w:lineRule="auto"/>
        <w:rPr>
          <w:spacing w:val="2"/>
          <w:lang w:eastAsia="it-IT"/>
        </w:rPr>
      </w:pPr>
      <w:r w:rsidRPr="00B97FE2">
        <w:rPr>
          <w:lang w:eastAsia="it-IT"/>
        </w:rPr>
        <w:t xml:space="preserve"> “4-</w:t>
      </w:r>
      <w:r w:rsidRPr="00B97FE2">
        <w:rPr>
          <w:spacing w:val="-3"/>
          <w:lang w:eastAsia="it-IT"/>
        </w:rPr>
        <w:t>b</w:t>
      </w:r>
      <w:r w:rsidRPr="00B97FE2">
        <w:rPr>
          <w:lang w:eastAsia="it-IT"/>
        </w:rPr>
        <w:t>is.</w:t>
      </w:r>
      <w:r w:rsidRPr="00B97FE2">
        <w:rPr>
          <w:spacing w:val="-3"/>
          <w:lang w:eastAsia="it-IT"/>
        </w:rPr>
        <w:t xml:space="preserve"> N</w:t>
      </w:r>
      <w:r w:rsidRPr="00B97FE2">
        <w:rPr>
          <w:spacing w:val="2"/>
          <w:lang w:eastAsia="it-IT"/>
        </w:rPr>
        <w:t>e</w:t>
      </w:r>
      <w:r w:rsidRPr="00B97FE2">
        <w:rPr>
          <w:lang w:eastAsia="it-IT"/>
        </w:rPr>
        <w:t>l</w:t>
      </w:r>
      <w:r w:rsidRPr="00B97FE2">
        <w:rPr>
          <w:spacing w:val="15"/>
          <w:lang w:eastAsia="it-IT"/>
        </w:rPr>
        <w:t xml:space="preserve"> </w:t>
      </w:r>
      <w:r w:rsidRPr="00B97FE2">
        <w:rPr>
          <w:lang w:eastAsia="it-IT"/>
        </w:rPr>
        <w:t>ca</w:t>
      </w:r>
      <w:r w:rsidRPr="00B97FE2">
        <w:rPr>
          <w:spacing w:val="-3"/>
          <w:lang w:eastAsia="it-IT"/>
        </w:rPr>
        <w:t>s</w:t>
      </w:r>
      <w:r w:rsidRPr="00B97FE2">
        <w:rPr>
          <w:lang w:eastAsia="it-IT"/>
        </w:rPr>
        <w:t>o</w:t>
      </w:r>
      <w:r w:rsidRPr="00B97FE2">
        <w:rPr>
          <w:spacing w:val="18"/>
          <w:lang w:eastAsia="it-IT"/>
        </w:rPr>
        <w:t xml:space="preserve"> </w:t>
      </w:r>
      <w:r w:rsidRPr="00B97FE2">
        <w:rPr>
          <w:spacing w:val="-2"/>
          <w:lang w:eastAsia="it-IT"/>
        </w:rPr>
        <w:t>i</w:t>
      </w:r>
      <w:r w:rsidRPr="00B97FE2">
        <w:rPr>
          <w:lang w:eastAsia="it-IT"/>
        </w:rPr>
        <w:t>n</w:t>
      </w:r>
      <w:r w:rsidRPr="00B97FE2">
        <w:rPr>
          <w:spacing w:val="17"/>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8"/>
          <w:lang w:eastAsia="it-IT"/>
        </w:rPr>
        <w:t xml:space="preserve"> </w:t>
      </w:r>
      <w:r w:rsidRPr="00B97FE2">
        <w:rPr>
          <w:spacing w:val="-2"/>
          <w:lang w:eastAsia="it-IT"/>
        </w:rPr>
        <w:t>s</w:t>
      </w:r>
      <w:r w:rsidRPr="00B97FE2">
        <w:rPr>
          <w:lang w:eastAsia="it-IT"/>
        </w:rPr>
        <w:t>ia</w:t>
      </w:r>
      <w:r w:rsidRPr="00B97FE2">
        <w:rPr>
          <w:spacing w:val="16"/>
          <w:lang w:eastAsia="it-IT"/>
        </w:rPr>
        <w:t xml:space="preserve"> </w:t>
      </w:r>
      <w:r w:rsidRPr="00B97FE2">
        <w:rPr>
          <w:lang w:eastAsia="it-IT"/>
        </w:rPr>
        <w:t>stato</w:t>
      </w:r>
      <w:r w:rsidRPr="00B97FE2">
        <w:rPr>
          <w:spacing w:val="17"/>
          <w:lang w:eastAsia="it-IT"/>
        </w:rPr>
        <w:t xml:space="preserve"> </w:t>
      </w:r>
      <w:r w:rsidRPr="00B97FE2">
        <w:rPr>
          <w:spacing w:val="-4"/>
          <w:lang w:eastAsia="it-IT"/>
        </w:rPr>
        <w:t>r</w:t>
      </w:r>
      <w:r w:rsidRPr="00B97FE2">
        <w:rPr>
          <w:spacing w:val="-1"/>
          <w:lang w:eastAsia="it-IT"/>
        </w:rPr>
        <w:t>a</w:t>
      </w:r>
      <w:r w:rsidRPr="00B97FE2">
        <w:rPr>
          <w:lang w:eastAsia="it-IT"/>
        </w:rPr>
        <w:t>gg</w:t>
      </w:r>
      <w:r w:rsidRPr="00B97FE2">
        <w:rPr>
          <w:spacing w:val="-2"/>
          <w:lang w:eastAsia="it-IT"/>
        </w:rPr>
        <w:t>i</w:t>
      </w:r>
      <w:r w:rsidRPr="00B97FE2">
        <w:rPr>
          <w:lang w:eastAsia="it-IT"/>
        </w:rPr>
        <w:t>u</w:t>
      </w:r>
      <w:r w:rsidRPr="00B97FE2">
        <w:rPr>
          <w:spacing w:val="-2"/>
          <w:lang w:eastAsia="it-IT"/>
        </w:rPr>
        <w:t>n</w:t>
      </w:r>
      <w:r w:rsidRPr="00B97FE2">
        <w:rPr>
          <w:lang w:eastAsia="it-IT"/>
        </w:rPr>
        <w:t>to</w:t>
      </w:r>
      <w:r w:rsidRPr="00B97FE2">
        <w:rPr>
          <w:spacing w:val="16"/>
          <w:lang w:eastAsia="it-IT"/>
        </w:rPr>
        <w:t xml:space="preserve"> </w:t>
      </w:r>
      <w:r w:rsidRPr="00B97FE2">
        <w:rPr>
          <w:lang w:eastAsia="it-IT"/>
        </w:rPr>
        <w:t>un</w:t>
      </w:r>
      <w:r w:rsidRPr="00B97FE2">
        <w:rPr>
          <w:spacing w:val="17"/>
          <w:lang w:eastAsia="it-IT"/>
        </w:rPr>
        <w:t xml:space="preserve"> </w:t>
      </w:r>
      <w:r w:rsidRPr="00B97FE2">
        <w:rPr>
          <w:spacing w:val="-1"/>
          <w:lang w:eastAsia="it-IT"/>
        </w:rPr>
        <w:t>a</w:t>
      </w:r>
      <w:r w:rsidRPr="00B97FE2">
        <w:rPr>
          <w:spacing w:val="-2"/>
          <w:lang w:eastAsia="it-IT"/>
        </w:rPr>
        <w:t>c</w:t>
      </w:r>
      <w:r w:rsidRPr="00B97FE2">
        <w:rPr>
          <w:lang w:eastAsia="it-IT"/>
        </w:rPr>
        <w:t>c</w:t>
      </w:r>
      <w:r w:rsidRPr="00B97FE2">
        <w:rPr>
          <w:spacing w:val="1"/>
          <w:lang w:eastAsia="it-IT"/>
        </w:rPr>
        <w:t>o</w:t>
      </w:r>
      <w:r w:rsidRPr="00B97FE2">
        <w:rPr>
          <w:spacing w:val="-2"/>
          <w:lang w:eastAsia="it-IT"/>
        </w:rPr>
        <w:t>r</w:t>
      </w:r>
      <w:r w:rsidRPr="00B97FE2">
        <w:rPr>
          <w:spacing w:val="-3"/>
          <w:lang w:eastAsia="it-IT"/>
        </w:rPr>
        <w:t>d</w:t>
      </w:r>
      <w:r w:rsidRPr="00B97FE2">
        <w:rPr>
          <w:lang w:eastAsia="it-IT"/>
        </w:rPr>
        <w:t>o,</w:t>
      </w:r>
      <w:r w:rsidRPr="00B97FE2">
        <w:rPr>
          <w:spacing w:val="16"/>
          <w:lang w:eastAsia="it-IT"/>
        </w:rPr>
        <w:t xml:space="preserve"> </w:t>
      </w:r>
      <w:r w:rsidRPr="00B97FE2">
        <w:rPr>
          <w:spacing w:val="-2"/>
          <w:lang w:eastAsia="it-IT"/>
        </w:rPr>
        <w:t>n</w:t>
      </w:r>
      <w:r w:rsidRPr="00B97FE2">
        <w:rPr>
          <w:spacing w:val="2"/>
          <w:lang w:eastAsia="it-IT"/>
        </w:rPr>
        <w:t>e</w:t>
      </w:r>
      <w:r w:rsidRPr="00B97FE2">
        <w:rPr>
          <w:lang w:eastAsia="it-IT"/>
        </w:rPr>
        <w:t>l</w:t>
      </w:r>
      <w:r w:rsidRPr="00B97FE2">
        <w:rPr>
          <w:spacing w:val="18"/>
          <w:lang w:eastAsia="it-IT"/>
        </w:rPr>
        <w:t xml:space="preserve"> </w:t>
      </w:r>
      <w:r w:rsidRPr="00B97FE2">
        <w:rPr>
          <w:spacing w:val="-2"/>
          <w:lang w:eastAsia="it-IT"/>
        </w:rPr>
        <w:t>c</w:t>
      </w:r>
      <w:r w:rsidRPr="00B97FE2">
        <w:rPr>
          <w:lang w:eastAsia="it-IT"/>
        </w:rPr>
        <w:t>o</w:t>
      </w:r>
      <w:r w:rsidRPr="00B97FE2">
        <w:rPr>
          <w:spacing w:val="-2"/>
          <w:lang w:eastAsia="it-IT"/>
        </w:rPr>
        <w:t>rs</w:t>
      </w:r>
      <w:r w:rsidRPr="00B97FE2">
        <w:rPr>
          <w:lang w:eastAsia="it-IT"/>
        </w:rPr>
        <w:t>o</w:t>
      </w:r>
      <w:r w:rsidRPr="00B97FE2">
        <w:rPr>
          <w:spacing w:val="18"/>
          <w:lang w:eastAsia="it-IT"/>
        </w:rPr>
        <w:t xml:space="preserve"> </w:t>
      </w:r>
      <w:r w:rsidRPr="00B97FE2">
        <w:rPr>
          <w:spacing w:val="-3"/>
          <w:lang w:eastAsia="it-IT"/>
        </w:rPr>
        <w:t>d</w:t>
      </w:r>
      <w:r w:rsidRPr="00B97FE2">
        <w:rPr>
          <w:lang w:eastAsia="it-IT"/>
        </w:rPr>
        <w:t>e</w:t>
      </w:r>
      <w:r w:rsidRPr="00B97FE2">
        <w:rPr>
          <w:spacing w:val="-2"/>
          <w:lang w:eastAsia="it-IT"/>
        </w:rPr>
        <w:t>ll</w:t>
      </w:r>
      <w:r w:rsidRPr="00B97FE2">
        <w:rPr>
          <w:lang w:eastAsia="it-IT"/>
        </w:rPr>
        <w:t>e c</w:t>
      </w:r>
      <w:r w:rsidRPr="00B97FE2">
        <w:rPr>
          <w:spacing w:val="1"/>
          <w:lang w:eastAsia="it-IT"/>
        </w:rPr>
        <w:t>o</w:t>
      </w:r>
      <w:r w:rsidRPr="00B97FE2">
        <w:rPr>
          <w:spacing w:val="-2"/>
          <w:lang w:eastAsia="it-IT"/>
        </w:rPr>
        <w:t>n</w:t>
      </w:r>
      <w:r w:rsidRPr="00B97FE2">
        <w:rPr>
          <w:lang w:eastAsia="it-IT"/>
        </w:rPr>
        <w:t>s</w:t>
      </w:r>
      <w:r w:rsidRPr="00B97FE2">
        <w:rPr>
          <w:spacing w:val="-1"/>
          <w:lang w:eastAsia="it-IT"/>
        </w:rPr>
        <w:t>u</w:t>
      </w:r>
      <w:r w:rsidRPr="00B97FE2">
        <w:rPr>
          <w:lang w:eastAsia="it-IT"/>
        </w:rPr>
        <w:t>lt</w:t>
      </w:r>
      <w:r w:rsidRPr="00B97FE2">
        <w:rPr>
          <w:spacing w:val="-1"/>
          <w:lang w:eastAsia="it-IT"/>
        </w:rPr>
        <w:t>a</w:t>
      </w:r>
      <w:r w:rsidRPr="00B97FE2">
        <w:rPr>
          <w:lang w:eastAsia="it-IT"/>
        </w:rPr>
        <w:t>z</w:t>
      </w:r>
      <w:r w:rsidRPr="00B97FE2">
        <w:rPr>
          <w:spacing w:val="-2"/>
          <w:lang w:eastAsia="it-IT"/>
        </w:rPr>
        <w:t>io</w:t>
      </w:r>
      <w:r w:rsidRPr="00B97FE2">
        <w:rPr>
          <w:lang w:eastAsia="it-IT"/>
        </w:rPr>
        <w:t>ni</w:t>
      </w:r>
      <w:r w:rsidRPr="00B97FE2">
        <w:rPr>
          <w:spacing w:val="68"/>
          <w:lang w:eastAsia="it-IT"/>
        </w:rPr>
        <w:t xml:space="preserve"> </w:t>
      </w:r>
      <w:r w:rsidRPr="00B97FE2">
        <w:rPr>
          <w:lang w:eastAsia="it-IT"/>
        </w:rPr>
        <w:t>di</w:t>
      </w:r>
      <w:r w:rsidRPr="00B97FE2">
        <w:rPr>
          <w:spacing w:val="68"/>
          <w:lang w:eastAsia="it-IT"/>
        </w:rPr>
        <w:t xml:space="preserve"> </w:t>
      </w:r>
      <w:r w:rsidRPr="00B97FE2">
        <w:rPr>
          <w:spacing w:val="-2"/>
          <w:lang w:eastAsia="it-IT"/>
        </w:rPr>
        <w:t>c</w:t>
      </w:r>
      <w:r w:rsidRPr="00B97FE2">
        <w:rPr>
          <w:lang w:eastAsia="it-IT"/>
        </w:rPr>
        <w:t>ui</w:t>
      </w:r>
      <w:r w:rsidRPr="00B97FE2">
        <w:rPr>
          <w:spacing w:val="67"/>
          <w:lang w:eastAsia="it-IT"/>
        </w:rPr>
        <w:t xml:space="preserve"> </w:t>
      </w:r>
      <w:r w:rsidRPr="00B97FE2">
        <w:rPr>
          <w:spacing w:val="-1"/>
          <w:lang w:eastAsia="it-IT"/>
        </w:rPr>
        <w:t>a</w:t>
      </w:r>
      <w:r w:rsidRPr="00B97FE2">
        <w:rPr>
          <w:lang w:eastAsia="it-IT"/>
        </w:rPr>
        <w:t>i</w:t>
      </w:r>
      <w:r w:rsidRPr="00B97FE2">
        <w:rPr>
          <w:spacing w:val="68"/>
          <w:lang w:eastAsia="it-IT"/>
        </w:rPr>
        <w:t xml:space="preserve"> </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c</w:t>
      </w:r>
      <w:r w:rsidRPr="00B97FE2">
        <w:rPr>
          <w:lang w:eastAsia="it-IT"/>
        </w:rPr>
        <w:t>e</w:t>
      </w:r>
      <w:r w:rsidRPr="00B97FE2">
        <w:rPr>
          <w:spacing w:val="-3"/>
          <w:lang w:eastAsia="it-IT"/>
        </w:rPr>
        <w:t>d</w:t>
      </w:r>
      <w:r w:rsidRPr="00B97FE2">
        <w:rPr>
          <w:lang w:eastAsia="it-IT"/>
        </w:rPr>
        <w:t>enti</w:t>
      </w:r>
      <w:r w:rsidRPr="00B97FE2">
        <w:rPr>
          <w:spacing w:val="70"/>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i,</w:t>
      </w:r>
      <w:r w:rsidRPr="00B97FE2">
        <w:rPr>
          <w:spacing w:val="64"/>
          <w:lang w:eastAsia="it-IT"/>
        </w:rPr>
        <w:t xml:space="preserve"> </w:t>
      </w:r>
      <w:r w:rsidRPr="00B97FE2">
        <w:rPr>
          <w:spacing w:val="2"/>
          <w:lang w:eastAsia="it-IT"/>
        </w:rPr>
        <w:t>con finalità di salvaguardia dell’occupazione</w:t>
      </w:r>
      <w:r w:rsidRPr="00B97FE2">
        <w:rPr>
          <w:lang w:eastAsia="it-IT"/>
        </w:rPr>
        <w:t>,</w:t>
      </w:r>
      <w:r w:rsidRPr="00B97FE2">
        <w:rPr>
          <w:spacing w:val="17"/>
          <w:lang w:eastAsia="it-IT"/>
        </w:rPr>
        <w:t xml:space="preserve"> </w:t>
      </w:r>
      <w:r w:rsidRPr="00B97FE2">
        <w:rPr>
          <w:lang w:eastAsia="it-IT"/>
        </w:rPr>
        <w:t>l'</w:t>
      </w:r>
      <w:r w:rsidRPr="00B97FE2">
        <w:rPr>
          <w:spacing w:val="-2"/>
          <w:lang w:eastAsia="it-IT"/>
        </w:rPr>
        <w:t>ar</w:t>
      </w:r>
      <w:r w:rsidRPr="00B97FE2">
        <w:rPr>
          <w:lang w:eastAsia="it-IT"/>
        </w:rPr>
        <w:t>ti</w:t>
      </w:r>
      <w:r w:rsidRPr="00B97FE2">
        <w:rPr>
          <w:spacing w:val="-2"/>
          <w:lang w:eastAsia="it-IT"/>
        </w:rPr>
        <w:t>co</w:t>
      </w:r>
      <w:r w:rsidRPr="00B97FE2">
        <w:rPr>
          <w:lang w:eastAsia="it-IT"/>
        </w:rPr>
        <w:t>lo</w:t>
      </w:r>
      <w:r w:rsidRPr="00B97FE2">
        <w:rPr>
          <w:spacing w:val="19"/>
          <w:lang w:eastAsia="it-IT"/>
        </w:rPr>
        <w:t xml:space="preserve"> </w:t>
      </w:r>
      <w:r w:rsidRPr="00B97FE2">
        <w:rPr>
          <w:lang w:eastAsia="it-IT"/>
        </w:rPr>
        <w:t>2112</w:t>
      </w:r>
      <w:r w:rsidRPr="00B97FE2">
        <w:rPr>
          <w:spacing w:val="17"/>
          <w:lang w:eastAsia="it-IT"/>
        </w:rPr>
        <w:t xml:space="preserve"> </w:t>
      </w:r>
      <w:r w:rsidRPr="00B97FE2">
        <w:rPr>
          <w:spacing w:val="-3"/>
          <w:lang w:eastAsia="it-IT"/>
        </w:rPr>
        <w:t>d</w:t>
      </w:r>
      <w:r w:rsidRPr="00B97FE2">
        <w:rPr>
          <w:lang w:eastAsia="it-IT"/>
        </w:rPr>
        <w:t>el</w:t>
      </w:r>
      <w:r w:rsidRPr="00B97FE2">
        <w:rPr>
          <w:spacing w:val="19"/>
          <w:lang w:eastAsia="it-IT"/>
        </w:rPr>
        <w:t xml:space="preserve"> </w:t>
      </w:r>
      <w:r w:rsidRPr="00B97FE2">
        <w:rPr>
          <w:lang w:eastAsia="it-IT"/>
        </w:rPr>
        <w:t>c</w:t>
      </w:r>
      <w:r w:rsidRPr="00B97FE2">
        <w:rPr>
          <w:spacing w:val="1"/>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20"/>
          <w:lang w:eastAsia="it-IT"/>
        </w:rPr>
        <w:t xml:space="preserve"> </w:t>
      </w:r>
      <w:r w:rsidRPr="00B97FE2">
        <w:rPr>
          <w:spacing w:val="-2"/>
          <w:lang w:eastAsia="it-IT"/>
        </w:rPr>
        <w:t>c</w:t>
      </w:r>
      <w:r w:rsidRPr="00B97FE2">
        <w:rPr>
          <w:lang w:eastAsia="it-IT"/>
        </w:rPr>
        <w:t>iv</w:t>
      </w:r>
      <w:r w:rsidRPr="00B97FE2">
        <w:rPr>
          <w:spacing w:val="-2"/>
          <w:lang w:eastAsia="it-IT"/>
        </w:rPr>
        <w:t>il</w:t>
      </w:r>
      <w:r w:rsidRPr="00B97FE2">
        <w:rPr>
          <w:spacing w:val="2"/>
          <w:lang w:eastAsia="it-IT"/>
        </w:rPr>
        <w:t>e</w:t>
      </w:r>
      <w:r w:rsidRPr="00B97FE2">
        <w:rPr>
          <w:lang w:eastAsia="it-IT"/>
        </w:rPr>
        <w:t>,</w:t>
      </w:r>
      <w:r w:rsidRPr="00B97FE2">
        <w:rPr>
          <w:spacing w:val="17"/>
          <w:lang w:eastAsia="it-IT"/>
        </w:rPr>
        <w:t xml:space="preserve"> </w:t>
      </w:r>
      <w:r w:rsidRPr="00B97FE2">
        <w:rPr>
          <w:spacing w:val="-2"/>
          <w:lang w:eastAsia="it-IT"/>
        </w:rPr>
        <w:t>f</w:t>
      </w:r>
      <w:r w:rsidRPr="00B97FE2">
        <w:rPr>
          <w:spacing w:val="2"/>
          <w:lang w:eastAsia="it-IT"/>
        </w:rPr>
        <w:t>e</w:t>
      </w:r>
      <w:r w:rsidRPr="00B97FE2">
        <w:rPr>
          <w:spacing w:val="-2"/>
          <w:lang w:eastAsia="it-IT"/>
        </w:rPr>
        <w:t>rm</w:t>
      </w:r>
      <w:r w:rsidRPr="00B97FE2">
        <w:rPr>
          <w:lang w:eastAsia="it-IT"/>
        </w:rPr>
        <w:t>o</w:t>
      </w:r>
      <w:r w:rsidRPr="00B97FE2">
        <w:rPr>
          <w:spacing w:val="19"/>
          <w:lang w:eastAsia="it-IT"/>
        </w:rPr>
        <w:t xml:space="preserve"> </w:t>
      </w:r>
      <w:r w:rsidRPr="00B97FE2">
        <w:rPr>
          <w:spacing w:val="-2"/>
          <w:lang w:eastAsia="it-IT"/>
        </w:rPr>
        <w:t>i</w:t>
      </w:r>
      <w:r w:rsidRPr="00B97FE2">
        <w:rPr>
          <w:lang w:eastAsia="it-IT"/>
        </w:rPr>
        <w:t>l</w:t>
      </w:r>
      <w:r w:rsidRPr="00B97FE2">
        <w:rPr>
          <w:spacing w:val="16"/>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19"/>
          <w:lang w:eastAsia="it-IT"/>
        </w:rPr>
        <w:t xml:space="preserve"> </w:t>
      </w:r>
      <w:r w:rsidRPr="00B97FE2">
        <w:rPr>
          <w:spacing w:val="-1"/>
          <w:lang w:eastAsia="it-IT"/>
        </w:rPr>
        <w:t>a</w:t>
      </w:r>
      <w:r w:rsidRPr="00B97FE2">
        <w:rPr>
          <w:lang w:eastAsia="it-IT"/>
        </w:rPr>
        <w:t xml:space="preserve">l </w:t>
      </w:r>
      <w:r w:rsidRPr="00B97FE2">
        <w:rPr>
          <w:spacing w:val="-2"/>
          <w:lang w:eastAsia="it-IT"/>
        </w:rPr>
        <w:t>c</w:t>
      </w:r>
      <w:r w:rsidRPr="00B97FE2">
        <w:rPr>
          <w:spacing w:val="2"/>
          <w:lang w:eastAsia="it-IT"/>
        </w:rPr>
        <w:t>e</w:t>
      </w:r>
      <w:r w:rsidRPr="00B97FE2">
        <w:rPr>
          <w:lang w:eastAsia="it-IT"/>
        </w:rPr>
        <w:t>s</w:t>
      </w:r>
      <w:r w:rsidRPr="00B97FE2">
        <w:rPr>
          <w:spacing w:val="-2"/>
          <w:lang w:eastAsia="it-IT"/>
        </w:rPr>
        <w:t>s</w:t>
      </w:r>
      <w:r w:rsidRPr="00B97FE2">
        <w:rPr>
          <w:lang w:eastAsia="it-IT"/>
        </w:rPr>
        <w:t>i</w:t>
      </w:r>
      <w:r w:rsidRPr="00B97FE2">
        <w:rPr>
          <w:spacing w:val="-2"/>
          <w:lang w:eastAsia="it-IT"/>
        </w:rPr>
        <w:t>o</w:t>
      </w:r>
      <w:r w:rsidRPr="00B97FE2">
        <w:rPr>
          <w:lang w:eastAsia="it-IT"/>
        </w:rPr>
        <w:t>n</w:t>
      </w:r>
      <w:r w:rsidRPr="00B97FE2">
        <w:rPr>
          <w:spacing w:val="-1"/>
          <w:lang w:eastAsia="it-IT"/>
        </w:rPr>
        <w:t>a</w:t>
      </w:r>
      <w:r w:rsidRPr="00B97FE2">
        <w:rPr>
          <w:spacing w:val="-2"/>
          <w:lang w:eastAsia="it-IT"/>
        </w:rPr>
        <w:t>ri</w:t>
      </w:r>
      <w:r w:rsidRPr="00B97FE2">
        <w:rPr>
          <w:lang w:eastAsia="it-IT"/>
        </w:rPr>
        <w:t>o</w:t>
      </w:r>
      <w:r w:rsidRPr="00B97FE2">
        <w:rPr>
          <w:spacing w:val="19"/>
          <w:lang w:eastAsia="it-IT"/>
        </w:rPr>
        <w:t xml:space="preserve"> </w:t>
      </w:r>
      <w:r w:rsidRPr="00B97FE2">
        <w:rPr>
          <w:lang w:eastAsia="it-IT"/>
        </w:rPr>
        <w:t>dei</w:t>
      </w:r>
      <w:r w:rsidRPr="00B97FE2">
        <w:rPr>
          <w:spacing w:val="18"/>
          <w:lang w:eastAsia="it-IT"/>
        </w:rPr>
        <w:t xml:space="preserve"> </w:t>
      </w:r>
      <w:r w:rsidRPr="00B97FE2">
        <w:rPr>
          <w:spacing w:val="-2"/>
          <w:lang w:eastAsia="it-IT"/>
        </w:rPr>
        <w:t>r</w:t>
      </w:r>
      <w:r w:rsidRPr="00B97FE2">
        <w:rPr>
          <w:spacing w:val="-1"/>
          <w:lang w:eastAsia="it-IT"/>
        </w:rPr>
        <w:t>a</w:t>
      </w:r>
      <w:r w:rsidRPr="00B97FE2">
        <w:rPr>
          <w:lang w:eastAsia="it-IT"/>
        </w:rPr>
        <w:t>ppo</w:t>
      </w:r>
      <w:r w:rsidRPr="00B97FE2">
        <w:rPr>
          <w:spacing w:val="-2"/>
          <w:lang w:eastAsia="it-IT"/>
        </w:rPr>
        <w:t>r</w:t>
      </w:r>
      <w:r w:rsidRPr="00B97FE2">
        <w:rPr>
          <w:lang w:eastAsia="it-IT"/>
        </w:rPr>
        <w:t>ti</w:t>
      </w:r>
      <w:r w:rsidRPr="00B97FE2">
        <w:rPr>
          <w:spacing w:val="18"/>
          <w:lang w:eastAsia="it-IT"/>
        </w:rPr>
        <w:t xml:space="preserve"> </w:t>
      </w:r>
      <w:r w:rsidRPr="00B97FE2">
        <w:rPr>
          <w:lang w:eastAsia="it-IT"/>
        </w:rPr>
        <w:t>di</w:t>
      </w:r>
      <w:r w:rsidRPr="00B97FE2">
        <w:rPr>
          <w:spacing w:val="17"/>
          <w:lang w:eastAsia="it-IT"/>
        </w:rPr>
        <w:t xml:space="preserve"> </w:t>
      </w:r>
      <w:r w:rsidRPr="00B97FE2">
        <w:rPr>
          <w:lang w:eastAsia="it-IT"/>
        </w:rPr>
        <w:t>l</w:t>
      </w:r>
      <w:r w:rsidRPr="00B97FE2">
        <w:rPr>
          <w:spacing w:val="-1"/>
          <w:lang w:eastAsia="it-IT"/>
        </w:rPr>
        <w:t>a</w:t>
      </w:r>
      <w:r w:rsidRPr="00B97FE2">
        <w:rPr>
          <w:spacing w:val="-2"/>
          <w:lang w:eastAsia="it-IT"/>
        </w:rPr>
        <w:t>v</w:t>
      </w:r>
      <w:r w:rsidRPr="00B97FE2">
        <w:rPr>
          <w:lang w:eastAsia="it-IT"/>
        </w:rPr>
        <w:t>o</w:t>
      </w:r>
      <w:r w:rsidRPr="00B97FE2">
        <w:rPr>
          <w:spacing w:val="-2"/>
          <w:lang w:eastAsia="it-IT"/>
        </w:rPr>
        <w:t>r</w:t>
      </w:r>
      <w:r w:rsidRPr="00B97FE2">
        <w:rPr>
          <w:lang w:eastAsia="it-IT"/>
        </w:rPr>
        <w:t>o,</w:t>
      </w:r>
      <w:r w:rsidRPr="00B97FE2">
        <w:rPr>
          <w:spacing w:val="16"/>
          <w:lang w:eastAsia="it-IT"/>
        </w:rPr>
        <w:t xml:space="preserve"> </w:t>
      </w:r>
      <w:r w:rsidRPr="00B97FE2">
        <w:rPr>
          <w:lang w:eastAsia="it-IT"/>
        </w:rPr>
        <w:t>t</w:t>
      </w:r>
      <w:r w:rsidRPr="00B97FE2">
        <w:rPr>
          <w:spacing w:val="-2"/>
          <w:lang w:eastAsia="it-IT"/>
        </w:rPr>
        <w:t>r</w:t>
      </w:r>
      <w:r w:rsidRPr="00B97FE2">
        <w:rPr>
          <w:lang w:eastAsia="it-IT"/>
        </w:rPr>
        <w:t>ova</w:t>
      </w:r>
      <w:r w:rsidRPr="00B97FE2">
        <w:rPr>
          <w:spacing w:val="14"/>
          <w:lang w:eastAsia="it-IT"/>
        </w:rPr>
        <w:t xml:space="preserve"> </w:t>
      </w:r>
      <w:r w:rsidRPr="00B97FE2">
        <w:rPr>
          <w:spacing w:val="-1"/>
          <w:lang w:eastAsia="it-IT"/>
        </w:rPr>
        <w:t>a</w:t>
      </w:r>
      <w:r w:rsidRPr="00B97FE2">
        <w:rPr>
          <w:lang w:eastAsia="it-IT"/>
        </w:rPr>
        <w:t>pplica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spacing w:val="2"/>
          <w:lang w:eastAsia="it-IT"/>
        </w:rPr>
        <w:t>e</w:t>
      </w:r>
      <w:r w:rsidRPr="00B97FE2">
        <w:rPr>
          <w:lang w:eastAsia="it-IT"/>
        </w:rPr>
        <w:t>,</w:t>
      </w:r>
      <w:r w:rsidRPr="00B97FE2">
        <w:rPr>
          <w:spacing w:val="16"/>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16"/>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lang w:eastAsia="it-IT"/>
        </w:rPr>
        <w:t>n</w:t>
      </w:r>
      <w:r w:rsidRPr="00B97FE2">
        <w:rPr>
          <w:spacing w:val="-3"/>
          <w:lang w:eastAsia="it-IT"/>
        </w:rPr>
        <w:t>t</w:t>
      </w:r>
      <w:r w:rsidRPr="00B97FE2">
        <w:rPr>
          <w:lang w:eastAsia="it-IT"/>
        </w:rPr>
        <w:t>o</w:t>
      </w:r>
      <w:r w:rsidRPr="00B97FE2">
        <w:rPr>
          <w:spacing w:val="18"/>
          <w:lang w:eastAsia="it-IT"/>
        </w:rPr>
        <w:t xml:space="preserve"> </w:t>
      </w:r>
      <w:r w:rsidRPr="00B97FE2">
        <w:rPr>
          <w:spacing w:val="-1"/>
          <w:lang w:eastAsia="it-IT"/>
        </w:rPr>
        <w:t>a</w:t>
      </w:r>
      <w:r w:rsidRPr="00B97FE2">
        <w:rPr>
          <w:lang w:eastAsia="it-IT"/>
        </w:rPr>
        <w:t>tt</w:t>
      </w:r>
      <w:r w:rsidRPr="00B97FE2">
        <w:rPr>
          <w:spacing w:val="-2"/>
          <w:lang w:eastAsia="it-IT"/>
        </w:rPr>
        <w:t>i</w:t>
      </w:r>
      <w:r w:rsidRPr="00B97FE2">
        <w:rPr>
          <w:lang w:eastAsia="it-IT"/>
        </w:rPr>
        <w:t>e</w:t>
      </w:r>
      <w:r w:rsidRPr="00B97FE2">
        <w:rPr>
          <w:spacing w:val="-2"/>
          <w:lang w:eastAsia="it-IT"/>
        </w:rPr>
        <w:t>n</w:t>
      </w:r>
      <w:r w:rsidRPr="00B97FE2">
        <w:rPr>
          <w:lang w:eastAsia="it-IT"/>
        </w:rPr>
        <w:t>e</w:t>
      </w:r>
      <w:r w:rsidRPr="00B97FE2">
        <w:rPr>
          <w:spacing w:val="19"/>
          <w:lang w:eastAsia="it-IT"/>
        </w:rPr>
        <w:t xml:space="preserve"> </w:t>
      </w:r>
      <w:r w:rsidRPr="00B97FE2">
        <w:rPr>
          <w:spacing w:val="-1"/>
          <w:lang w:eastAsia="it-IT"/>
        </w:rPr>
        <w:t>a</w:t>
      </w:r>
      <w:r w:rsidRPr="00B97FE2">
        <w:rPr>
          <w:lang w:eastAsia="it-IT"/>
        </w:rPr>
        <w:t>l</w:t>
      </w:r>
      <w:r w:rsidRPr="00B97FE2">
        <w:rPr>
          <w:spacing w:val="-2"/>
          <w:lang w:eastAsia="it-IT"/>
        </w:rPr>
        <w:t>l</w:t>
      </w:r>
      <w:r w:rsidRPr="00B97FE2">
        <w:rPr>
          <w:lang w:eastAsia="it-IT"/>
        </w:rPr>
        <w:t>e c</w:t>
      </w:r>
      <w:r w:rsidRPr="00B97FE2">
        <w:rPr>
          <w:spacing w:val="1"/>
          <w:lang w:eastAsia="it-IT"/>
        </w:rPr>
        <w:t>o</w:t>
      </w:r>
      <w:r w:rsidRPr="00B97FE2">
        <w:rPr>
          <w:spacing w:val="-2"/>
          <w:lang w:eastAsia="it-IT"/>
        </w:rPr>
        <w:t>n</w:t>
      </w:r>
      <w:r w:rsidRPr="00B97FE2">
        <w:rPr>
          <w:lang w:eastAsia="it-IT"/>
        </w:rPr>
        <w:t>di</w:t>
      </w:r>
      <w:r w:rsidRPr="00B97FE2">
        <w:rPr>
          <w:spacing w:val="-3"/>
          <w:lang w:eastAsia="it-IT"/>
        </w:rPr>
        <w:t>z</w:t>
      </w:r>
      <w:r w:rsidRPr="00B97FE2">
        <w:rPr>
          <w:lang w:eastAsia="it-IT"/>
        </w:rPr>
        <w:t>i</w:t>
      </w:r>
      <w:r w:rsidRPr="00B97FE2">
        <w:rPr>
          <w:spacing w:val="-2"/>
          <w:lang w:eastAsia="it-IT"/>
        </w:rPr>
        <w:t>o</w:t>
      </w:r>
      <w:r w:rsidRPr="00B97FE2">
        <w:rPr>
          <w:lang w:eastAsia="it-IT"/>
        </w:rPr>
        <w:t>ni</w:t>
      </w:r>
      <w:r w:rsidRPr="00B97FE2">
        <w:rPr>
          <w:spacing w:val="9"/>
          <w:lang w:eastAsia="it-IT"/>
        </w:rPr>
        <w:t xml:space="preserve"> </w:t>
      </w:r>
      <w:r w:rsidRPr="00B97FE2">
        <w:rPr>
          <w:spacing w:val="-3"/>
          <w:lang w:eastAsia="it-IT"/>
        </w:rPr>
        <w:t>d</w:t>
      </w:r>
      <w:r w:rsidRPr="00B97FE2">
        <w:rPr>
          <w:lang w:eastAsia="it-IT"/>
        </w:rPr>
        <w:t>i</w:t>
      </w:r>
      <w:r w:rsidRPr="00B97FE2">
        <w:rPr>
          <w:spacing w:val="9"/>
          <w:lang w:eastAsia="it-IT"/>
        </w:rPr>
        <w:t xml:space="preserve"> </w:t>
      </w:r>
      <w:r w:rsidRPr="00B97FE2">
        <w:rPr>
          <w:lang w:eastAsia="it-IT"/>
        </w:rPr>
        <w:t>l</w:t>
      </w:r>
      <w:r w:rsidRPr="00B97FE2">
        <w:rPr>
          <w:spacing w:val="-1"/>
          <w:lang w:eastAsia="it-IT"/>
        </w:rPr>
        <w:t>a</w:t>
      </w:r>
      <w:r w:rsidRPr="00B97FE2">
        <w:rPr>
          <w:spacing w:val="-2"/>
          <w:lang w:eastAsia="it-IT"/>
        </w:rPr>
        <w:t>v</w:t>
      </w:r>
      <w:r w:rsidRPr="00B97FE2">
        <w:rPr>
          <w:lang w:eastAsia="it-IT"/>
        </w:rPr>
        <w:t>o</w:t>
      </w:r>
      <w:r w:rsidRPr="00B97FE2">
        <w:rPr>
          <w:spacing w:val="-2"/>
          <w:lang w:eastAsia="it-IT"/>
        </w:rPr>
        <w:t>r</w:t>
      </w:r>
      <w:r w:rsidRPr="00B97FE2">
        <w:rPr>
          <w:lang w:eastAsia="it-IT"/>
        </w:rPr>
        <w:t>o,</w:t>
      </w:r>
      <w:r w:rsidRPr="00B97FE2">
        <w:rPr>
          <w:spacing w:val="7"/>
          <w:lang w:eastAsia="it-IT"/>
        </w:rPr>
        <w:t xml:space="preserve"> </w:t>
      </w:r>
      <w:r w:rsidRPr="00B97FE2">
        <w:rPr>
          <w:spacing w:val="-2"/>
          <w:lang w:eastAsia="it-IT"/>
        </w:rPr>
        <w:t>n</w:t>
      </w:r>
      <w:r w:rsidRPr="00B97FE2">
        <w:rPr>
          <w:lang w:eastAsia="it-IT"/>
        </w:rPr>
        <w:t>ei</w:t>
      </w:r>
      <w:r w:rsidRPr="00B97FE2">
        <w:rPr>
          <w:spacing w:val="9"/>
          <w:lang w:eastAsia="it-IT"/>
        </w:rPr>
        <w:t xml:space="preserve"> </w:t>
      </w:r>
      <w:r w:rsidRPr="00B97FE2">
        <w:rPr>
          <w:spacing w:val="-3"/>
          <w:lang w:eastAsia="it-IT"/>
        </w:rPr>
        <w:t>t</w:t>
      </w:r>
      <w:r w:rsidRPr="00B97FE2">
        <w:rPr>
          <w:spacing w:val="2"/>
          <w:lang w:eastAsia="it-IT"/>
        </w:rPr>
        <w:t>e</w:t>
      </w:r>
      <w:r w:rsidRPr="00B97FE2">
        <w:rPr>
          <w:spacing w:val="-2"/>
          <w:lang w:eastAsia="it-IT"/>
        </w:rPr>
        <w:t>rmi</w:t>
      </w:r>
      <w:r w:rsidRPr="00B97FE2">
        <w:rPr>
          <w:lang w:eastAsia="it-IT"/>
        </w:rPr>
        <w:t>ni</w:t>
      </w:r>
      <w:r w:rsidRPr="00B97FE2">
        <w:rPr>
          <w:spacing w:val="6"/>
          <w:lang w:eastAsia="it-IT"/>
        </w:rPr>
        <w:t xml:space="preserve"> </w:t>
      </w:r>
      <w:r w:rsidRPr="00B97FE2">
        <w:rPr>
          <w:lang w:eastAsia="it-IT"/>
        </w:rPr>
        <w:t>e</w:t>
      </w:r>
      <w:r w:rsidRPr="00B97FE2">
        <w:rPr>
          <w:spacing w:val="11"/>
          <w:lang w:eastAsia="it-IT"/>
        </w:rPr>
        <w:t xml:space="preserve"> </w:t>
      </w:r>
      <w:r w:rsidRPr="00B97FE2">
        <w:rPr>
          <w:spacing w:val="-2"/>
          <w:lang w:eastAsia="it-IT"/>
        </w:rPr>
        <w:t>c</w:t>
      </w:r>
      <w:r w:rsidRPr="00B97FE2">
        <w:rPr>
          <w:lang w:eastAsia="it-IT"/>
        </w:rPr>
        <w:t>on</w:t>
      </w:r>
      <w:r w:rsidRPr="00B97FE2">
        <w:rPr>
          <w:spacing w:val="9"/>
          <w:lang w:eastAsia="it-IT"/>
        </w:rPr>
        <w:t xml:space="preserve"> </w:t>
      </w:r>
      <w:r w:rsidRPr="00B97FE2">
        <w:rPr>
          <w:spacing w:val="-2"/>
          <w:lang w:eastAsia="it-IT"/>
        </w:rPr>
        <w:t>l</w:t>
      </w:r>
      <w:r w:rsidRPr="00B97FE2">
        <w:rPr>
          <w:lang w:eastAsia="it-IT"/>
        </w:rPr>
        <w:t>e</w:t>
      </w:r>
      <w:r w:rsidRPr="00B97FE2">
        <w:rPr>
          <w:spacing w:val="8"/>
          <w:lang w:eastAsia="it-IT"/>
        </w:rPr>
        <w:t xml:space="preserve"> </w:t>
      </w:r>
      <w:r w:rsidRPr="00B97FE2">
        <w:rPr>
          <w:lang w:eastAsia="it-IT"/>
        </w:rPr>
        <w:t>li</w:t>
      </w:r>
      <w:r w:rsidRPr="00B97FE2">
        <w:rPr>
          <w:spacing w:val="-4"/>
          <w:lang w:eastAsia="it-IT"/>
        </w:rPr>
        <w:t>m</w:t>
      </w:r>
      <w:r w:rsidRPr="00B97FE2">
        <w:rPr>
          <w:spacing w:val="-2"/>
          <w:lang w:eastAsia="it-IT"/>
        </w:rPr>
        <w:t>i</w:t>
      </w:r>
      <w:r w:rsidRPr="00B97FE2">
        <w:rPr>
          <w:lang w:eastAsia="it-IT"/>
        </w:rPr>
        <w:t>t</w:t>
      </w:r>
      <w:r w:rsidRPr="00B97FE2">
        <w:rPr>
          <w:spacing w:val="-1"/>
          <w:lang w:eastAsia="it-IT"/>
        </w:rPr>
        <w:t>a</w:t>
      </w:r>
      <w:r w:rsidRPr="00B97FE2">
        <w:rPr>
          <w:lang w:eastAsia="it-IT"/>
        </w:rPr>
        <w:t>zi</w:t>
      </w:r>
      <w:r w:rsidRPr="00B97FE2">
        <w:rPr>
          <w:spacing w:val="-1"/>
          <w:lang w:eastAsia="it-IT"/>
        </w:rPr>
        <w:t>o</w:t>
      </w:r>
      <w:r w:rsidRPr="00B97FE2">
        <w:rPr>
          <w:lang w:eastAsia="it-IT"/>
        </w:rPr>
        <w:t>ni</w:t>
      </w:r>
      <w:r w:rsidRPr="00B97FE2">
        <w:rPr>
          <w:spacing w:val="9"/>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v</w:t>
      </w:r>
      <w:r w:rsidRPr="00B97FE2">
        <w:rPr>
          <w:lang w:eastAsia="it-IT"/>
        </w:rPr>
        <w:t>is</w:t>
      </w:r>
      <w:r w:rsidRPr="00B97FE2">
        <w:rPr>
          <w:spacing w:val="-2"/>
          <w:lang w:eastAsia="it-IT"/>
        </w:rPr>
        <w:t>t</w:t>
      </w:r>
      <w:r w:rsidRPr="00B97FE2">
        <w:rPr>
          <w:lang w:eastAsia="it-IT"/>
        </w:rPr>
        <w:t>e</w:t>
      </w:r>
      <w:r w:rsidRPr="00B97FE2">
        <w:rPr>
          <w:spacing w:val="11"/>
          <w:lang w:eastAsia="it-IT"/>
        </w:rPr>
        <w:t xml:space="preserve"> </w:t>
      </w:r>
      <w:r w:rsidRPr="00B97FE2">
        <w:rPr>
          <w:lang w:eastAsia="it-IT"/>
        </w:rPr>
        <w:t>d</w:t>
      </w:r>
      <w:r w:rsidRPr="00B97FE2">
        <w:rPr>
          <w:spacing w:val="-4"/>
          <w:lang w:eastAsia="it-IT"/>
        </w:rPr>
        <w:t>a</w:t>
      </w:r>
      <w:r w:rsidRPr="00B97FE2">
        <w:rPr>
          <w:lang w:eastAsia="it-IT"/>
        </w:rPr>
        <w:t>ll'</w:t>
      </w:r>
      <w:r w:rsidRPr="00B97FE2">
        <w:rPr>
          <w:spacing w:val="-2"/>
          <w:lang w:eastAsia="it-IT"/>
        </w:rPr>
        <w:t>ac</w:t>
      </w:r>
      <w:r w:rsidRPr="00B97FE2">
        <w:rPr>
          <w:lang w:eastAsia="it-IT"/>
        </w:rPr>
        <w:t>c</w:t>
      </w:r>
      <w:r w:rsidRPr="00B97FE2">
        <w:rPr>
          <w:spacing w:val="1"/>
          <w:lang w:eastAsia="it-IT"/>
        </w:rPr>
        <w:t>o</w:t>
      </w:r>
      <w:r w:rsidRPr="00B97FE2">
        <w:rPr>
          <w:spacing w:val="-2"/>
          <w:lang w:eastAsia="it-IT"/>
        </w:rPr>
        <w:t>r</w:t>
      </w:r>
      <w:r w:rsidRPr="00B97FE2">
        <w:rPr>
          <w:lang w:eastAsia="it-IT"/>
        </w:rPr>
        <w:t>do</w:t>
      </w:r>
      <w:r w:rsidRPr="00B97FE2">
        <w:rPr>
          <w:spacing w:val="9"/>
          <w:lang w:eastAsia="it-IT"/>
        </w:rPr>
        <w:t xml:space="preserve"> </w:t>
      </w:r>
      <w:r w:rsidRPr="00B97FE2">
        <w:rPr>
          <w:spacing w:val="-4"/>
          <w:lang w:eastAsia="it-IT"/>
        </w:rPr>
        <w:t>m</w:t>
      </w:r>
      <w:r w:rsidRPr="00B97FE2">
        <w:rPr>
          <w:spacing w:val="2"/>
          <w:lang w:eastAsia="it-IT"/>
        </w:rPr>
        <w:t>e</w:t>
      </w:r>
      <w:r w:rsidRPr="00B97FE2">
        <w:rPr>
          <w:spacing w:val="-3"/>
          <w:lang w:eastAsia="it-IT"/>
        </w:rPr>
        <w:t>d</w:t>
      </w:r>
      <w:r w:rsidRPr="00B97FE2">
        <w:rPr>
          <w:lang w:eastAsia="it-IT"/>
        </w:rPr>
        <w:t>e</w:t>
      </w:r>
      <w:r w:rsidRPr="00B97FE2">
        <w:rPr>
          <w:spacing w:val="-2"/>
          <w:lang w:eastAsia="it-IT"/>
        </w:rPr>
        <w:t>s</w:t>
      </w:r>
      <w:r w:rsidRPr="00B97FE2">
        <w:rPr>
          <w:lang w:eastAsia="it-IT"/>
        </w:rPr>
        <w:t>i</w:t>
      </w:r>
      <w:r w:rsidRPr="00B97FE2">
        <w:rPr>
          <w:spacing w:val="-2"/>
          <w:lang w:eastAsia="it-IT"/>
        </w:rPr>
        <w:t>m</w:t>
      </w:r>
      <w:r w:rsidRPr="00B97FE2">
        <w:rPr>
          <w:lang w:eastAsia="it-IT"/>
        </w:rPr>
        <w:t>o, da c</w:t>
      </w:r>
      <w:r w:rsidRPr="00B97FE2">
        <w:rPr>
          <w:spacing w:val="1"/>
          <w:lang w:eastAsia="it-IT"/>
        </w:rPr>
        <w:t>o</w:t>
      </w:r>
      <w:r w:rsidRPr="00B97FE2">
        <w:rPr>
          <w:spacing w:val="-2"/>
          <w:lang w:eastAsia="it-IT"/>
        </w:rPr>
        <w:t>n</w:t>
      </w:r>
      <w:r w:rsidRPr="00B97FE2">
        <w:rPr>
          <w:lang w:eastAsia="it-IT"/>
        </w:rPr>
        <w:t>c</w:t>
      </w:r>
      <w:r w:rsidRPr="00B97FE2">
        <w:rPr>
          <w:spacing w:val="-2"/>
          <w:lang w:eastAsia="it-IT"/>
        </w:rPr>
        <w:t>l</w:t>
      </w:r>
      <w:r w:rsidRPr="00B97FE2">
        <w:rPr>
          <w:lang w:eastAsia="it-IT"/>
        </w:rPr>
        <w:t>u</w:t>
      </w:r>
      <w:r w:rsidRPr="00B97FE2">
        <w:rPr>
          <w:spacing w:val="-3"/>
          <w:lang w:eastAsia="it-IT"/>
        </w:rPr>
        <w:t>d</w:t>
      </w:r>
      <w:r w:rsidRPr="00B97FE2">
        <w:rPr>
          <w:spacing w:val="2"/>
          <w:lang w:eastAsia="it-IT"/>
        </w:rPr>
        <w:t>e</w:t>
      </w:r>
      <w:r w:rsidRPr="00B97FE2">
        <w:rPr>
          <w:spacing w:val="-2"/>
          <w:lang w:eastAsia="it-IT"/>
        </w:rPr>
        <w:t>rs</w:t>
      </w:r>
      <w:r w:rsidRPr="00B97FE2">
        <w:rPr>
          <w:lang w:eastAsia="it-IT"/>
        </w:rPr>
        <w:t>i</w:t>
      </w:r>
      <w:r w:rsidRPr="00B97FE2">
        <w:rPr>
          <w:spacing w:val="2"/>
          <w:lang w:eastAsia="it-IT"/>
        </w:rPr>
        <w:t xml:space="preserve"> </w:t>
      </w:r>
      <w:r w:rsidRPr="00B97FE2">
        <w:rPr>
          <w:spacing w:val="-1"/>
          <w:lang w:eastAsia="it-IT"/>
        </w:rPr>
        <w:t>a</w:t>
      </w:r>
      <w:r w:rsidRPr="00B97FE2">
        <w:rPr>
          <w:spacing w:val="-2"/>
          <w:lang w:eastAsia="it-IT"/>
        </w:rPr>
        <w:t>n</w:t>
      </w:r>
      <w:r w:rsidRPr="00B97FE2">
        <w:rPr>
          <w:lang w:eastAsia="it-IT"/>
        </w:rPr>
        <w:t>c</w:t>
      </w:r>
      <w:r w:rsidRPr="00B97FE2">
        <w:rPr>
          <w:spacing w:val="-2"/>
          <w:lang w:eastAsia="it-IT"/>
        </w:rPr>
        <w:t>h</w:t>
      </w:r>
      <w:r w:rsidRPr="00B97FE2">
        <w:rPr>
          <w:lang w:eastAsia="it-IT"/>
        </w:rPr>
        <w:t>e</w:t>
      </w:r>
      <w:r w:rsidRPr="00B97FE2">
        <w:rPr>
          <w:spacing w:val="1"/>
          <w:lang w:eastAsia="it-IT"/>
        </w:rPr>
        <w:t xml:space="preserve"> </w:t>
      </w:r>
      <w:r w:rsidRPr="00B97FE2">
        <w:rPr>
          <w:spacing w:val="-1"/>
          <w:lang w:eastAsia="it-IT"/>
        </w:rPr>
        <w:t>a</w:t>
      </w:r>
      <w:r w:rsidRPr="00B97FE2">
        <w:rPr>
          <w:lang w:eastAsia="it-IT"/>
        </w:rPr>
        <w:t>tt</w:t>
      </w:r>
      <w:r w:rsidRPr="00B97FE2">
        <w:rPr>
          <w:spacing w:val="-1"/>
          <w:lang w:eastAsia="it-IT"/>
        </w:rPr>
        <w:t>ra</w:t>
      </w:r>
      <w:r w:rsidRPr="00B97FE2">
        <w:rPr>
          <w:lang w:eastAsia="it-IT"/>
        </w:rPr>
        <w:t>v</w:t>
      </w:r>
      <w:r w:rsidRPr="00B97FE2">
        <w:rPr>
          <w:spacing w:val="2"/>
          <w:lang w:eastAsia="it-IT"/>
        </w:rPr>
        <w:t>e</w:t>
      </w:r>
      <w:r w:rsidRPr="00B97FE2">
        <w:rPr>
          <w:spacing w:val="-2"/>
          <w:lang w:eastAsia="it-IT"/>
        </w:rPr>
        <w:t>rs</w:t>
      </w:r>
      <w:r w:rsidRPr="00B97FE2">
        <w:rPr>
          <w:lang w:eastAsia="it-IT"/>
        </w:rPr>
        <w:t>o</w:t>
      </w:r>
      <w:r w:rsidRPr="00B97FE2">
        <w:rPr>
          <w:spacing w:val="2"/>
          <w:lang w:eastAsia="it-IT"/>
        </w:rPr>
        <w:t xml:space="preserve"> </w:t>
      </w:r>
      <w:r w:rsidRPr="00B97FE2">
        <w:rPr>
          <w:lang w:eastAsia="it-IT"/>
        </w:rPr>
        <w:t>i</w:t>
      </w:r>
      <w:r w:rsidRPr="00B97FE2">
        <w:rPr>
          <w:spacing w:val="-1"/>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2"/>
          <w:lang w:eastAsia="it-IT"/>
        </w:rPr>
        <w:t>r</w:t>
      </w:r>
      <w:r w:rsidRPr="00B97FE2">
        <w:rPr>
          <w:spacing w:val="-1"/>
          <w:lang w:eastAsia="it-IT"/>
        </w:rPr>
        <w:t>a</w:t>
      </w:r>
      <w:r w:rsidRPr="00B97FE2">
        <w:rPr>
          <w:lang w:eastAsia="it-IT"/>
        </w:rPr>
        <w:t xml:space="preserve">tti </w:t>
      </w:r>
      <w:r w:rsidRPr="00B97FE2">
        <w:rPr>
          <w:spacing w:val="-2"/>
          <w:lang w:eastAsia="it-IT"/>
        </w:rPr>
        <w:t>c</w:t>
      </w:r>
      <w:r w:rsidRPr="00B97FE2">
        <w:rPr>
          <w:lang w:eastAsia="it-IT"/>
        </w:rPr>
        <w:t>o</w:t>
      </w:r>
      <w:r w:rsidRPr="00B97FE2">
        <w:rPr>
          <w:spacing w:val="-2"/>
          <w:lang w:eastAsia="it-IT"/>
        </w:rPr>
        <w:t>ll</w:t>
      </w:r>
      <w:r w:rsidRPr="00B97FE2">
        <w:rPr>
          <w:spacing w:val="2"/>
          <w:lang w:eastAsia="it-IT"/>
        </w:rPr>
        <w:t>e</w:t>
      </w:r>
      <w:r w:rsidRPr="00B97FE2">
        <w:rPr>
          <w:lang w:eastAsia="it-IT"/>
        </w:rPr>
        <w:t>t</w:t>
      </w:r>
      <w:r w:rsidRPr="00B97FE2">
        <w:rPr>
          <w:spacing w:val="-3"/>
          <w:lang w:eastAsia="it-IT"/>
        </w:rPr>
        <w:t>t</w:t>
      </w:r>
      <w:r w:rsidRPr="00B97FE2">
        <w:rPr>
          <w:lang w:eastAsia="it-IT"/>
        </w:rPr>
        <w:t>i</w:t>
      </w:r>
      <w:r w:rsidRPr="00B97FE2">
        <w:rPr>
          <w:spacing w:val="-2"/>
          <w:lang w:eastAsia="it-IT"/>
        </w:rPr>
        <w:t>v</w:t>
      </w:r>
      <w:r w:rsidRPr="00B97FE2">
        <w:rPr>
          <w:lang w:eastAsia="it-IT"/>
        </w:rPr>
        <w:t>i</w:t>
      </w:r>
      <w:r w:rsidRPr="00B97FE2">
        <w:rPr>
          <w:spacing w:val="2"/>
          <w:lang w:eastAsia="it-IT"/>
        </w:rPr>
        <w:t xml:space="preserve"> </w:t>
      </w:r>
      <w:r w:rsidRPr="00B97FE2">
        <w:rPr>
          <w:lang w:eastAsia="it-IT"/>
        </w:rPr>
        <w:t>di</w:t>
      </w:r>
      <w:r w:rsidRPr="00B97FE2">
        <w:rPr>
          <w:spacing w:val="-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2"/>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co</w:t>
      </w:r>
      <w:r w:rsidRPr="00B97FE2">
        <w:rPr>
          <w:lang w:eastAsia="it-IT"/>
        </w:rPr>
        <w:t>lo</w:t>
      </w:r>
      <w:r w:rsidRPr="00B97FE2">
        <w:rPr>
          <w:spacing w:val="3"/>
          <w:lang w:eastAsia="it-IT"/>
        </w:rPr>
        <w:t xml:space="preserve"> </w:t>
      </w:r>
      <w:r w:rsidRPr="00B97FE2">
        <w:rPr>
          <w:lang w:eastAsia="it-IT"/>
        </w:rPr>
        <w:t>51</w:t>
      </w:r>
      <w:r w:rsidRPr="00B97FE2">
        <w:rPr>
          <w:spacing w:val="-2"/>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 xml:space="preserve">o </w:t>
      </w:r>
      <w:r w:rsidRPr="00B97FE2">
        <w:rPr>
          <w:spacing w:val="-2"/>
          <w:lang w:eastAsia="it-IT"/>
        </w:rPr>
        <w:t>l</w:t>
      </w:r>
      <w:r w:rsidRPr="00B97FE2">
        <w:rPr>
          <w:spacing w:val="2"/>
          <w:lang w:eastAsia="it-IT"/>
        </w:rPr>
        <w:t>e</w:t>
      </w:r>
      <w:r w:rsidRPr="00B97FE2">
        <w:rPr>
          <w:spacing w:val="-2"/>
          <w:lang w:eastAsia="it-IT"/>
        </w:rPr>
        <w:t>g</w:t>
      </w:r>
      <w:r w:rsidRPr="00B97FE2">
        <w:rPr>
          <w:lang w:eastAsia="it-IT"/>
        </w:rPr>
        <w:t>i</w:t>
      </w:r>
      <w:r w:rsidRPr="00B97FE2">
        <w:rPr>
          <w:spacing w:val="-2"/>
          <w:lang w:eastAsia="it-IT"/>
        </w:rPr>
        <w:t>s</w:t>
      </w:r>
      <w:r w:rsidRPr="00B97FE2">
        <w:rPr>
          <w:lang w:eastAsia="it-IT"/>
        </w:rPr>
        <w:t>l</w:t>
      </w:r>
      <w:r w:rsidRPr="00B97FE2">
        <w:rPr>
          <w:spacing w:val="-1"/>
          <w:lang w:eastAsia="it-IT"/>
        </w:rPr>
        <w:t>a</w:t>
      </w:r>
      <w:r w:rsidRPr="00B97FE2">
        <w:rPr>
          <w:lang w:eastAsia="it-IT"/>
        </w:rPr>
        <w:t>t</w:t>
      </w:r>
      <w:r w:rsidRPr="00B97FE2">
        <w:rPr>
          <w:spacing w:val="-1"/>
          <w:lang w:eastAsia="it-IT"/>
        </w:rPr>
        <w:t>i</w:t>
      </w:r>
      <w:r w:rsidRPr="00B97FE2">
        <w:rPr>
          <w:lang w:eastAsia="it-IT"/>
        </w:rPr>
        <w:t>vo</w:t>
      </w:r>
      <w:r w:rsidRPr="00B97FE2">
        <w:rPr>
          <w:spacing w:val="5"/>
          <w:lang w:eastAsia="it-IT"/>
        </w:rPr>
        <w:t xml:space="preserve"> </w:t>
      </w:r>
      <w:r w:rsidRPr="00B97FE2">
        <w:rPr>
          <w:lang w:eastAsia="it-IT"/>
        </w:rPr>
        <w:t>15</w:t>
      </w:r>
      <w:r w:rsidRPr="00B97FE2">
        <w:rPr>
          <w:spacing w:val="3"/>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2"/>
          <w:lang w:eastAsia="it-IT"/>
        </w:rPr>
        <w:t>g</w:t>
      </w:r>
      <w:r w:rsidRPr="00B97FE2">
        <w:rPr>
          <w:lang w:eastAsia="it-IT"/>
        </w:rPr>
        <w:t xml:space="preserve">no </w:t>
      </w:r>
      <w:r w:rsidRPr="00B97FE2">
        <w:rPr>
          <w:spacing w:val="-3"/>
          <w:lang w:eastAsia="it-IT"/>
        </w:rPr>
        <w:t>2</w:t>
      </w:r>
      <w:r w:rsidRPr="00B97FE2">
        <w:rPr>
          <w:lang w:eastAsia="it-IT"/>
        </w:rPr>
        <w:t>015,</w:t>
      </w:r>
      <w:r w:rsidRPr="00B97FE2">
        <w:rPr>
          <w:spacing w:val="2"/>
          <w:lang w:eastAsia="it-IT"/>
        </w:rPr>
        <w:t xml:space="preserve"> </w:t>
      </w:r>
      <w:r w:rsidRPr="00B97FE2">
        <w:rPr>
          <w:lang w:eastAsia="it-IT"/>
        </w:rPr>
        <w:t>n.</w:t>
      </w:r>
      <w:r w:rsidRPr="00B97FE2">
        <w:rPr>
          <w:spacing w:val="2"/>
          <w:lang w:eastAsia="it-IT"/>
        </w:rPr>
        <w:t xml:space="preserve"> </w:t>
      </w:r>
      <w:r w:rsidRPr="00B97FE2">
        <w:rPr>
          <w:lang w:eastAsia="it-IT"/>
        </w:rPr>
        <w:t>81,</w:t>
      </w:r>
      <w:r w:rsidRPr="00B97FE2">
        <w:rPr>
          <w:spacing w:val="4"/>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lang w:eastAsia="it-IT"/>
        </w:rPr>
        <w:t>lo</w:t>
      </w:r>
      <w:r w:rsidRPr="00B97FE2">
        <w:rPr>
          <w:spacing w:val="-2"/>
          <w:lang w:eastAsia="it-IT"/>
        </w:rPr>
        <w:t>r</w:t>
      </w:r>
      <w:r w:rsidRPr="00B97FE2">
        <w:rPr>
          <w:lang w:eastAsia="it-IT"/>
        </w:rPr>
        <w:t>a</w:t>
      </w:r>
      <w:r w:rsidRPr="00B97FE2">
        <w:rPr>
          <w:spacing w:val="2"/>
          <w:lang w:eastAsia="it-IT"/>
        </w:rPr>
        <w:t xml:space="preserve"> </w:t>
      </w:r>
      <w:r w:rsidRPr="00B97FE2">
        <w:rPr>
          <w:lang w:eastAsia="it-IT"/>
        </w:rPr>
        <w:t>il</w:t>
      </w:r>
      <w:r w:rsidRPr="00B97FE2">
        <w:rPr>
          <w:spacing w:val="4"/>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lang w:eastAsia="it-IT"/>
        </w:rPr>
        <w:t>ento</w:t>
      </w:r>
      <w:r w:rsidRPr="00B97FE2">
        <w:rPr>
          <w:spacing w:val="4"/>
          <w:lang w:eastAsia="it-IT"/>
        </w:rPr>
        <w:t xml:space="preserve"> </w:t>
      </w:r>
      <w:r w:rsidRPr="00B97FE2">
        <w:rPr>
          <w:spacing w:val="-2"/>
          <w:lang w:eastAsia="it-IT"/>
        </w:rPr>
        <w:t>r</w:t>
      </w:r>
      <w:r w:rsidRPr="00B97FE2">
        <w:rPr>
          <w:lang w:eastAsia="it-IT"/>
        </w:rPr>
        <w:t>i</w:t>
      </w:r>
      <w:r w:rsidRPr="00B97FE2">
        <w:rPr>
          <w:spacing w:val="-2"/>
          <w:lang w:eastAsia="it-IT"/>
        </w:rPr>
        <w:t>g</w:t>
      </w:r>
      <w:r w:rsidRPr="00B97FE2">
        <w:rPr>
          <w:lang w:eastAsia="it-IT"/>
        </w:rPr>
        <w:t>u</w:t>
      </w:r>
      <w:r w:rsidRPr="00B97FE2">
        <w:rPr>
          <w:spacing w:val="-1"/>
          <w:lang w:eastAsia="it-IT"/>
        </w:rPr>
        <w:t>a</w:t>
      </w:r>
      <w:r w:rsidRPr="00B97FE2">
        <w:rPr>
          <w:spacing w:val="-2"/>
          <w:lang w:eastAsia="it-IT"/>
        </w:rPr>
        <w:t>r</w:t>
      </w:r>
      <w:r w:rsidRPr="00B97FE2">
        <w:rPr>
          <w:lang w:eastAsia="it-IT"/>
        </w:rPr>
        <w:t>di</w:t>
      </w:r>
      <w:r w:rsidRPr="00B97FE2">
        <w:rPr>
          <w:spacing w:val="2"/>
          <w:lang w:eastAsia="it-IT"/>
        </w:rPr>
        <w:t xml:space="preserve"> </w:t>
      </w:r>
      <w:r w:rsidRPr="00B97FE2">
        <w:rPr>
          <w:spacing w:val="-1"/>
          <w:lang w:eastAsia="it-IT"/>
        </w:rPr>
        <w:t>a</w:t>
      </w:r>
      <w:r w:rsidRPr="00B97FE2">
        <w:rPr>
          <w:lang w:eastAsia="it-IT"/>
        </w:rPr>
        <w:t>z</w:t>
      </w:r>
      <w:r w:rsidRPr="00B97FE2">
        <w:rPr>
          <w:spacing w:val="-2"/>
          <w:lang w:eastAsia="it-IT"/>
        </w:rPr>
        <w:t>i</w:t>
      </w:r>
      <w:r w:rsidRPr="00B97FE2">
        <w:rPr>
          <w:spacing w:val="2"/>
          <w:lang w:eastAsia="it-IT"/>
        </w:rPr>
        <w:t>e</w:t>
      </w:r>
      <w:r w:rsidRPr="00B97FE2">
        <w:rPr>
          <w:lang w:eastAsia="it-IT"/>
        </w:rPr>
        <w:t>n</w:t>
      </w:r>
      <w:r w:rsidRPr="00B97FE2">
        <w:rPr>
          <w:spacing w:val="-3"/>
          <w:lang w:eastAsia="it-IT"/>
        </w:rPr>
        <w:t>d</w:t>
      </w:r>
      <w:r w:rsidRPr="00B97FE2">
        <w:rPr>
          <w:spacing w:val="2"/>
          <w:lang w:eastAsia="it-IT"/>
        </w:rPr>
        <w:t>e</w:t>
      </w:r>
      <w:r w:rsidRPr="00B97FE2">
        <w:rPr>
          <w:lang w:eastAsia="it-IT"/>
        </w:rPr>
        <w:t>:</w:t>
      </w:r>
      <w:r w:rsidRPr="00B97FE2">
        <w:rPr>
          <w:spacing w:val="2"/>
          <w:lang w:eastAsia="it-IT"/>
        </w:rPr>
        <w:t xml:space="preserve"> </w:t>
      </w:r>
    </w:p>
    <w:p w:rsidR="00D7436F" w:rsidRPr="00B97FE2" w:rsidRDefault="00D7436F" w:rsidP="00AB467F">
      <w:pPr>
        <w:widowControl w:val="0"/>
        <w:suppressAutoHyphens w:val="0"/>
        <w:kinsoku w:val="0"/>
        <w:overflowPunct w:val="0"/>
        <w:autoSpaceDE w:val="0"/>
        <w:autoSpaceDN w:val="0"/>
        <w:adjustRightInd w:val="0"/>
        <w:spacing w:before="39" w:after="0" w:line="276" w:lineRule="auto"/>
        <w:rPr>
          <w:spacing w:val="16"/>
          <w:lang w:eastAsia="it-IT"/>
        </w:rPr>
      </w:pPr>
      <w:r w:rsidRPr="00B97FE2">
        <w:rPr>
          <w:spacing w:val="-1"/>
          <w:lang w:eastAsia="it-IT"/>
        </w:rPr>
        <w:t>a</w:t>
      </w:r>
      <w:r w:rsidRPr="00B97FE2">
        <w:rPr>
          <w:lang w:eastAsia="it-IT"/>
        </w:rPr>
        <w:t>)</w:t>
      </w:r>
      <w:r w:rsidRPr="00B97FE2">
        <w:rPr>
          <w:spacing w:val="4"/>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 xml:space="preserve">le </w:t>
      </w:r>
      <w:r w:rsidRPr="00B97FE2">
        <w:rPr>
          <w:spacing w:val="-1"/>
          <w:lang w:eastAsia="it-IT"/>
        </w:rPr>
        <w:t>q</w:t>
      </w:r>
      <w:r w:rsidRPr="00B97FE2">
        <w:rPr>
          <w:lang w:eastAsia="it-IT"/>
        </w:rPr>
        <w:t>u</w:t>
      </w:r>
      <w:r w:rsidRPr="00B97FE2">
        <w:rPr>
          <w:spacing w:val="-1"/>
          <w:lang w:eastAsia="it-IT"/>
        </w:rPr>
        <w:t>a</w:t>
      </w:r>
      <w:r w:rsidRPr="00B97FE2">
        <w:rPr>
          <w:lang w:eastAsia="it-IT"/>
        </w:rPr>
        <w:t>li</w:t>
      </w:r>
      <w:r w:rsidRPr="00B97FE2">
        <w:rPr>
          <w:spacing w:val="-17"/>
          <w:lang w:eastAsia="it-IT"/>
        </w:rPr>
        <w:t xml:space="preserve"> </w:t>
      </w:r>
      <w:r w:rsidRPr="00B97FE2">
        <w:rPr>
          <w:spacing w:val="-2"/>
          <w:lang w:eastAsia="it-IT"/>
        </w:rPr>
        <w:t>v</w:t>
      </w:r>
      <w:r w:rsidRPr="00B97FE2">
        <w:rPr>
          <w:lang w:eastAsia="it-IT"/>
        </w:rPr>
        <w:t>i</w:t>
      </w:r>
      <w:r w:rsidRPr="00B97FE2">
        <w:rPr>
          <w:spacing w:val="-17"/>
          <w:lang w:eastAsia="it-IT"/>
        </w:rPr>
        <w:t xml:space="preserve"> </w:t>
      </w:r>
      <w:r w:rsidRPr="00B97FE2">
        <w:rPr>
          <w:lang w:eastAsia="it-IT"/>
        </w:rPr>
        <w:t>s</w:t>
      </w:r>
      <w:r w:rsidRPr="00B97FE2">
        <w:rPr>
          <w:spacing w:val="1"/>
          <w:lang w:eastAsia="it-IT"/>
        </w:rPr>
        <w:t>i</w:t>
      </w:r>
      <w:r w:rsidRPr="00B97FE2">
        <w:rPr>
          <w:lang w:eastAsia="it-IT"/>
        </w:rPr>
        <w:t>a</w:t>
      </w:r>
      <w:r w:rsidRPr="00B97FE2">
        <w:rPr>
          <w:spacing w:val="-19"/>
          <w:lang w:eastAsia="it-IT"/>
        </w:rPr>
        <w:t xml:space="preserve"> </w:t>
      </w:r>
      <w:r w:rsidRPr="00B97FE2">
        <w:rPr>
          <w:spacing w:val="-2"/>
          <w:lang w:eastAsia="it-IT"/>
        </w:rPr>
        <w:t>s</w:t>
      </w:r>
      <w:r w:rsidRPr="00B97FE2">
        <w:rPr>
          <w:lang w:eastAsia="it-IT"/>
        </w:rPr>
        <w:t>t</w:t>
      </w:r>
      <w:r w:rsidRPr="00B97FE2">
        <w:rPr>
          <w:spacing w:val="-1"/>
          <w:lang w:eastAsia="it-IT"/>
        </w:rPr>
        <w:t>a</w:t>
      </w:r>
      <w:r w:rsidRPr="00B97FE2">
        <w:rPr>
          <w:lang w:eastAsia="it-IT"/>
        </w:rPr>
        <w:t>ta</w:t>
      </w:r>
      <w:r w:rsidRPr="00B97FE2">
        <w:rPr>
          <w:spacing w:val="-19"/>
          <w:lang w:eastAsia="it-IT"/>
        </w:rPr>
        <w:t xml:space="preserve"> </w:t>
      </w:r>
      <w:r w:rsidRPr="00B97FE2">
        <w:rPr>
          <w:lang w:eastAsia="it-IT"/>
        </w:rPr>
        <w:t>la</w:t>
      </w:r>
      <w:r w:rsidRPr="00B97FE2">
        <w:rPr>
          <w:spacing w:val="-19"/>
          <w:lang w:eastAsia="it-IT"/>
        </w:rPr>
        <w:t xml:space="preserve"> </w:t>
      </w:r>
      <w:r w:rsidRPr="00B97FE2">
        <w:rPr>
          <w:lang w:eastAsia="it-IT"/>
        </w:rPr>
        <w:t>di</w:t>
      </w:r>
      <w:r w:rsidRPr="00B97FE2">
        <w:rPr>
          <w:spacing w:val="-2"/>
          <w:lang w:eastAsia="it-IT"/>
        </w:rPr>
        <w:t>c</w:t>
      </w:r>
      <w:r w:rsidRPr="00B97FE2">
        <w:rPr>
          <w:lang w:eastAsia="it-IT"/>
        </w:rPr>
        <w:t>hi</w:t>
      </w:r>
      <w:r w:rsidRPr="00B97FE2">
        <w:rPr>
          <w:spacing w:val="-1"/>
          <w:lang w:eastAsia="it-IT"/>
        </w:rPr>
        <w:t>a</w:t>
      </w:r>
      <w:r w:rsidRPr="00B97FE2">
        <w:rPr>
          <w:spacing w:val="-2"/>
          <w:lang w:eastAsia="it-IT"/>
        </w:rPr>
        <w:t>r</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15"/>
          <w:lang w:eastAsia="it-IT"/>
        </w:rPr>
        <w:t xml:space="preserve"> </w:t>
      </w:r>
      <w:r w:rsidRPr="00B97FE2">
        <w:rPr>
          <w:spacing w:val="-3"/>
          <w:lang w:eastAsia="it-IT"/>
        </w:rPr>
        <w:t>d</w:t>
      </w:r>
      <w:r w:rsidRPr="00B97FE2">
        <w:rPr>
          <w:lang w:eastAsia="it-IT"/>
        </w:rPr>
        <w:t>i</w:t>
      </w:r>
      <w:r w:rsidRPr="00B97FE2">
        <w:rPr>
          <w:spacing w:val="-17"/>
          <w:lang w:eastAsia="it-IT"/>
        </w:rPr>
        <w:t xml:space="preserve"> </w:t>
      </w:r>
      <w:r w:rsidRPr="00B97FE2">
        <w:rPr>
          <w:spacing w:val="-1"/>
          <w:lang w:eastAsia="it-IT"/>
        </w:rPr>
        <w:t>a</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tu</w:t>
      </w:r>
      <w:r w:rsidRPr="00B97FE2">
        <w:rPr>
          <w:spacing w:val="-2"/>
          <w:lang w:eastAsia="it-IT"/>
        </w:rPr>
        <w:t>r</w:t>
      </w:r>
      <w:r w:rsidRPr="00B97FE2">
        <w:rPr>
          <w:lang w:eastAsia="it-IT"/>
        </w:rPr>
        <w:t>a</w:t>
      </w:r>
      <w:r w:rsidRPr="00B97FE2">
        <w:rPr>
          <w:spacing w:val="-19"/>
          <w:lang w:eastAsia="it-IT"/>
        </w:rPr>
        <w:t xml:space="preserve"> </w:t>
      </w:r>
      <w:r w:rsidRPr="00B97FE2">
        <w:rPr>
          <w:lang w:eastAsia="it-IT"/>
        </w:rPr>
        <w:t>de</w:t>
      </w:r>
      <w:r w:rsidRPr="00B97FE2">
        <w:rPr>
          <w:spacing w:val="-2"/>
          <w:lang w:eastAsia="it-IT"/>
        </w:rPr>
        <w:t>l</w:t>
      </w:r>
      <w:r w:rsidRPr="00B97FE2">
        <w:rPr>
          <w:lang w:eastAsia="it-IT"/>
        </w:rPr>
        <w:t>la</w:t>
      </w:r>
      <w:r w:rsidRPr="00B97FE2">
        <w:rPr>
          <w:spacing w:val="-19"/>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u</w:t>
      </w:r>
      <w:r w:rsidRPr="00B97FE2">
        <w:rPr>
          <w:spacing w:val="-2"/>
          <w:lang w:eastAsia="it-IT"/>
        </w:rPr>
        <w:t>r</w:t>
      </w:r>
      <w:r w:rsidRPr="00B97FE2">
        <w:rPr>
          <w:lang w:eastAsia="it-IT"/>
        </w:rPr>
        <w:t>a</w:t>
      </w:r>
      <w:r w:rsidRPr="00B97FE2">
        <w:rPr>
          <w:spacing w:val="-19"/>
          <w:lang w:eastAsia="it-IT"/>
        </w:rPr>
        <w:t xml:space="preserve"> </w:t>
      </w:r>
      <w:r w:rsidRPr="00B97FE2">
        <w:rPr>
          <w:lang w:eastAsia="it-IT"/>
        </w:rPr>
        <w:t>di</w:t>
      </w:r>
      <w:r w:rsidRPr="00B97FE2">
        <w:rPr>
          <w:spacing w:val="-17"/>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lang w:eastAsia="it-IT"/>
        </w:rPr>
        <w:t>c</w:t>
      </w:r>
      <w:r w:rsidRPr="00B97FE2">
        <w:rPr>
          <w:spacing w:val="1"/>
          <w:lang w:eastAsia="it-IT"/>
        </w:rPr>
        <w:t>o</w:t>
      </w:r>
      <w:r w:rsidRPr="00B97FE2">
        <w:rPr>
          <w:spacing w:val="-2"/>
          <w:lang w:eastAsia="it-IT"/>
        </w:rPr>
        <w:t>r</w:t>
      </w:r>
      <w:r w:rsidRPr="00B97FE2">
        <w:rPr>
          <w:lang w:eastAsia="it-IT"/>
        </w:rPr>
        <w:t>d</w:t>
      </w:r>
      <w:r w:rsidRPr="00B97FE2">
        <w:rPr>
          <w:spacing w:val="-1"/>
          <w:lang w:eastAsia="it-IT"/>
        </w:rPr>
        <w:t>a</w:t>
      </w:r>
      <w:r w:rsidRPr="00B97FE2">
        <w:rPr>
          <w:lang w:eastAsia="it-IT"/>
        </w:rPr>
        <w:t>to</w:t>
      </w:r>
      <w:r w:rsidRPr="00B97FE2">
        <w:rPr>
          <w:spacing w:val="-17"/>
          <w:lang w:eastAsia="it-IT"/>
        </w:rPr>
        <w:t xml:space="preserve"> </w:t>
      </w:r>
      <w:r w:rsidRPr="00B97FE2">
        <w:rPr>
          <w:lang w:eastAsia="it-IT"/>
        </w:rPr>
        <w:t>p</w:t>
      </w:r>
      <w:r w:rsidRPr="00B97FE2">
        <w:rPr>
          <w:spacing w:val="-4"/>
          <w:lang w:eastAsia="it-IT"/>
        </w:rPr>
        <w:t>r</w:t>
      </w:r>
      <w:r w:rsidRPr="00B97FE2">
        <w:rPr>
          <w:lang w:eastAsia="it-IT"/>
        </w:rPr>
        <w:t>e</w:t>
      </w:r>
      <w:r w:rsidRPr="00B97FE2">
        <w:rPr>
          <w:spacing w:val="-2"/>
          <w:lang w:eastAsia="it-IT"/>
        </w:rPr>
        <w:t>v</w:t>
      </w:r>
      <w:r w:rsidRPr="00B97FE2">
        <w:rPr>
          <w:spacing w:val="2"/>
          <w:lang w:eastAsia="it-IT"/>
        </w:rPr>
        <w:t>e</w:t>
      </w:r>
      <w:r w:rsidRPr="00B97FE2">
        <w:rPr>
          <w:spacing w:val="-2"/>
          <w:lang w:eastAsia="it-IT"/>
        </w:rPr>
        <w:t>n</w:t>
      </w:r>
      <w:r w:rsidRPr="00B97FE2">
        <w:rPr>
          <w:lang w:eastAsia="it-IT"/>
        </w:rPr>
        <w:t>t</w:t>
      </w:r>
      <w:r w:rsidRPr="00B97FE2">
        <w:rPr>
          <w:spacing w:val="-2"/>
          <w:lang w:eastAsia="it-IT"/>
        </w:rPr>
        <w:t>iv</w:t>
      </w:r>
      <w:r w:rsidRPr="00B97FE2">
        <w:rPr>
          <w:lang w:eastAsia="it-IT"/>
        </w:rPr>
        <w:t>o in</w:t>
      </w:r>
      <w:r w:rsidRPr="00B97FE2">
        <w:rPr>
          <w:spacing w:val="4"/>
          <w:lang w:eastAsia="it-IT"/>
        </w:rPr>
        <w:t xml:space="preserve"> </w:t>
      </w:r>
      <w:r w:rsidRPr="00B97FE2">
        <w:rPr>
          <w:spacing w:val="-4"/>
          <w:lang w:eastAsia="it-IT"/>
        </w:rPr>
        <w:t>r</w:t>
      </w:r>
      <w:r w:rsidRPr="00B97FE2">
        <w:rPr>
          <w:lang w:eastAsia="it-IT"/>
        </w:rPr>
        <w:t>egi</w:t>
      </w:r>
      <w:r w:rsidRPr="00B97FE2">
        <w:rPr>
          <w:spacing w:val="-4"/>
          <w:lang w:eastAsia="it-IT"/>
        </w:rPr>
        <w:t>m</w:t>
      </w:r>
      <w:r w:rsidRPr="00B97FE2">
        <w:rPr>
          <w:lang w:eastAsia="it-IT"/>
        </w:rPr>
        <w:t>e</w:t>
      </w:r>
      <w:r w:rsidRPr="00B97FE2">
        <w:rPr>
          <w:spacing w:val="4"/>
          <w:lang w:eastAsia="it-IT"/>
        </w:rPr>
        <w:t xml:space="preserve"> </w:t>
      </w:r>
      <w:r w:rsidRPr="00B97FE2">
        <w:rPr>
          <w:lang w:eastAsia="it-IT"/>
        </w:rPr>
        <w:t>di</w:t>
      </w:r>
      <w:r w:rsidRPr="00B97FE2">
        <w:rPr>
          <w:spacing w:val="2"/>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2"/>
          <w:lang w:eastAsia="it-IT"/>
        </w:rPr>
        <w:t>i</w:t>
      </w:r>
      <w:r w:rsidRPr="00B97FE2">
        <w:rPr>
          <w:lang w:eastAsia="it-IT"/>
        </w:rPr>
        <w:t>n</w:t>
      </w:r>
      <w:r w:rsidRPr="00B97FE2">
        <w:rPr>
          <w:spacing w:val="-2"/>
          <w:lang w:eastAsia="it-IT"/>
        </w:rPr>
        <w:t>u</w:t>
      </w:r>
      <w:r w:rsidRPr="00B97FE2">
        <w:rPr>
          <w:lang w:eastAsia="it-IT"/>
        </w:rPr>
        <w:t>i</w:t>
      </w:r>
      <w:r w:rsidRPr="00B97FE2">
        <w:rPr>
          <w:spacing w:val="-3"/>
          <w:lang w:eastAsia="it-IT"/>
        </w:rPr>
        <w:t>t</w:t>
      </w:r>
      <w:r w:rsidRPr="00B97FE2">
        <w:rPr>
          <w:lang w:eastAsia="it-IT"/>
        </w:rPr>
        <w:t>à</w:t>
      </w:r>
      <w:r w:rsidRPr="00B97FE2">
        <w:rPr>
          <w:spacing w:val="2"/>
          <w:lang w:eastAsia="it-IT"/>
        </w:rPr>
        <w:t xml:space="preserve"> </w:t>
      </w:r>
      <w:r w:rsidRPr="00B97FE2">
        <w:rPr>
          <w:lang w:eastAsia="it-IT"/>
        </w:rPr>
        <w:t>in</w:t>
      </w:r>
      <w:r w:rsidRPr="00B97FE2">
        <w:rPr>
          <w:spacing w:val="-3"/>
          <w:lang w:eastAsia="it-IT"/>
        </w:rPr>
        <w:t>d</w:t>
      </w:r>
      <w:r w:rsidRPr="00B97FE2">
        <w:rPr>
          <w:lang w:eastAsia="it-IT"/>
        </w:rPr>
        <w:t>i</w:t>
      </w:r>
      <w:r w:rsidRPr="00B97FE2">
        <w:rPr>
          <w:spacing w:val="-4"/>
          <w:lang w:eastAsia="it-IT"/>
        </w:rPr>
        <w:t>r</w:t>
      </w:r>
      <w:r w:rsidRPr="00B97FE2">
        <w:rPr>
          <w:spacing w:val="2"/>
          <w:lang w:eastAsia="it-IT"/>
        </w:rPr>
        <w:t>e</w:t>
      </w:r>
      <w:r w:rsidRPr="00B97FE2">
        <w:rPr>
          <w:lang w:eastAsia="it-IT"/>
        </w:rPr>
        <w:t>tt</w:t>
      </w:r>
      <w:r w:rsidRPr="00B97FE2">
        <w:rPr>
          <w:spacing w:val="-1"/>
          <w:lang w:eastAsia="it-IT"/>
        </w:rPr>
        <w:t>a</w:t>
      </w:r>
      <w:r w:rsidRPr="00B97FE2">
        <w:rPr>
          <w:lang w:eastAsia="it-IT"/>
        </w:rPr>
        <w:t>,</w:t>
      </w:r>
      <w:r w:rsidRPr="00B97FE2">
        <w:rPr>
          <w:spacing w:val="2"/>
          <w:lang w:eastAsia="it-IT"/>
        </w:rPr>
        <w:t xml:space="preserve"> </w:t>
      </w:r>
      <w:r w:rsidRPr="00B97FE2">
        <w:rPr>
          <w:spacing w:val="-1"/>
          <w:lang w:eastAsia="it-IT"/>
        </w:rPr>
        <w:t>a</w:t>
      </w:r>
      <w:r w:rsidRPr="00B97FE2">
        <w:rPr>
          <w:lang w:eastAsia="it-IT"/>
        </w:rPr>
        <w:t>i</w:t>
      </w:r>
      <w:r w:rsidRPr="00B97FE2">
        <w:rPr>
          <w:spacing w:val="4"/>
          <w:lang w:eastAsia="it-IT"/>
        </w:rPr>
        <w:t xml:space="preserve"> </w:t>
      </w:r>
      <w:r w:rsidRPr="00B97FE2">
        <w:rPr>
          <w:spacing w:val="-2"/>
          <w:lang w:eastAsia="it-IT"/>
        </w:rPr>
        <w:t>s</w:t>
      </w:r>
      <w:r w:rsidRPr="00B97FE2">
        <w:rPr>
          <w:lang w:eastAsia="it-IT"/>
        </w:rPr>
        <w:t>e</w:t>
      </w:r>
      <w:r w:rsidRPr="00B97FE2">
        <w:rPr>
          <w:spacing w:val="-2"/>
          <w:lang w:eastAsia="it-IT"/>
        </w:rPr>
        <w:t>n</w:t>
      </w:r>
      <w:r w:rsidRPr="00B97FE2">
        <w:rPr>
          <w:lang w:eastAsia="it-IT"/>
        </w:rPr>
        <w:t>si</w:t>
      </w:r>
      <w:r w:rsidRPr="00B97FE2">
        <w:rPr>
          <w:spacing w:val="4"/>
          <w:lang w:eastAsia="it-IT"/>
        </w:rPr>
        <w:t xml:space="preserve"> </w:t>
      </w:r>
      <w:r w:rsidRPr="00B97FE2">
        <w:rPr>
          <w:spacing w:val="-3"/>
          <w:lang w:eastAsia="it-IT"/>
        </w:rPr>
        <w:t>d</w:t>
      </w:r>
      <w:r w:rsidRPr="00B97FE2">
        <w:rPr>
          <w:spacing w:val="-2"/>
          <w:lang w:eastAsia="it-IT"/>
        </w:rPr>
        <w:t>e</w:t>
      </w:r>
      <w:r w:rsidRPr="00B97FE2">
        <w:rPr>
          <w:lang w:eastAsia="it-IT"/>
        </w:rPr>
        <w:t>ll’</w:t>
      </w:r>
      <w:r w:rsidRPr="00B97FE2">
        <w:rPr>
          <w:spacing w:val="-2"/>
          <w:lang w:eastAsia="it-IT"/>
        </w:rPr>
        <w:t>ar</w:t>
      </w:r>
      <w:r w:rsidRPr="00B97FE2">
        <w:rPr>
          <w:lang w:eastAsia="it-IT"/>
        </w:rPr>
        <w:t>ti</w:t>
      </w:r>
      <w:r w:rsidRPr="00B97FE2">
        <w:rPr>
          <w:spacing w:val="-2"/>
          <w:lang w:eastAsia="it-IT"/>
        </w:rPr>
        <w:t>co</w:t>
      </w:r>
      <w:r w:rsidRPr="00B97FE2">
        <w:rPr>
          <w:lang w:eastAsia="it-IT"/>
        </w:rPr>
        <w:t>lo</w:t>
      </w:r>
      <w:r w:rsidRPr="00B97FE2">
        <w:rPr>
          <w:spacing w:val="4"/>
          <w:lang w:eastAsia="it-IT"/>
        </w:rPr>
        <w:t xml:space="preserve"> </w:t>
      </w:r>
      <w:r w:rsidRPr="00B97FE2">
        <w:rPr>
          <w:spacing w:val="-3"/>
          <w:lang w:eastAsia="it-IT"/>
        </w:rPr>
        <w:t>8</w:t>
      </w:r>
      <w:r w:rsidRPr="00B97FE2">
        <w:rPr>
          <w:lang w:eastAsia="it-IT"/>
        </w:rPr>
        <w:t>4,</w:t>
      </w:r>
      <w:r w:rsidRPr="00B97FE2">
        <w:rPr>
          <w:spacing w:val="2"/>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 2,</w:t>
      </w:r>
      <w:r w:rsidRPr="00B97FE2">
        <w:rPr>
          <w:spacing w:val="2"/>
          <w:lang w:eastAsia="it-IT"/>
        </w:rPr>
        <w:t xml:space="preserve"> </w:t>
      </w:r>
      <w:r w:rsidRPr="00B97FE2">
        <w:rPr>
          <w:spacing w:val="-3"/>
          <w:lang w:eastAsia="it-IT"/>
        </w:rPr>
        <w:t>d</w:t>
      </w:r>
      <w:r w:rsidRPr="00B97FE2">
        <w:rPr>
          <w:lang w:eastAsia="it-IT"/>
        </w:rPr>
        <w:t>el co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43"/>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40"/>
          <w:lang w:eastAsia="it-IT"/>
        </w:rPr>
        <w:t xml:space="preserve"> </w:t>
      </w:r>
      <w:r w:rsidRPr="00B97FE2">
        <w:rPr>
          <w:lang w:eastAsia="it-IT"/>
        </w:rPr>
        <w:t>c</w:t>
      </w:r>
      <w:r w:rsidRPr="00B97FE2">
        <w:rPr>
          <w:spacing w:val="-1"/>
          <w:lang w:eastAsia="it-IT"/>
        </w:rPr>
        <w:t>r</w:t>
      </w:r>
      <w:r w:rsidRPr="00B97FE2">
        <w:rPr>
          <w:lang w:eastAsia="it-IT"/>
        </w:rPr>
        <w:t>isi</w:t>
      </w:r>
      <w:r w:rsidRPr="00B97FE2">
        <w:rPr>
          <w:spacing w:val="40"/>
          <w:lang w:eastAsia="it-IT"/>
        </w:rPr>
        <w:t xml:space="preserve"> </w:t>
      </w:r>
      <w:r w:rsidRPr="00B97FE2">
        <w:rPr>
          <w:lang w:eastAsia="it-IT"/>
        </w:rPr>
        <w:t>e</w:t>
      </w:r>
      <w:r w:rsidRPr="00B97FE2">
        <w:rPr>
          <w:spacing w:val="41"/>
          <w:lang w:eastAsia="it-IT"/>
        </w:rPr>
        <w:t xml:space="preserve"> </w:t>
      </w:r>
      <w:r w:rsidRPr="00B97FE2">
        <w:rPr>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i</w:t>
      </w:r>
      <w:r w:rsidRPr="00B97FE2">
        <w:rPr>
          <w:lang w:eastAsia="it-IT"/>
        </w:rPr>
        <w:t>n</w:t>
      </w:r>
      <w:r w:rsidRPr="00B97FE2">
        <w:rPr>
          <w:spacing w:val="-2"/>
          <w:lang w:eastAsia="it-IT"/>
        </w:rPr>
        <w:t>s</w:t>
      </w:r>
      <w:r w:rsidRPr="00B97FE2">
        <w:rPr>
          <w:lang w:eastAsia="it-IT"/>
        </w:rPr>
        <w:t>ol</w:t>
      </w:r>
      <w:r w:rsidRPr="00B97FE2">
        <w:rPr>
          <w:spacing w:val="-2"/>
          <w:lang w:eastAsia="it-IT"/>
        </w:rPr>
        <w:t>v</w:t>
      </w:r>
      <w:r w:rsidRPr="00B97FE2">
        <w:rPr>
          <w:lang w:eastAsia="it-IT"/>
        </w:rPr>
        <w:t>enz</w:t>
      </w:r>
      <w:r w:rsidRPr="00B97FE2">
        <w:rPr>
          <w:spacing w:val="-2"/>
          <w:lang w:eastAsia="it-IT"/>
        </w:rPr>
        <w:t>a</w:t>
      </w:r>
      <w:r w:rsidRPr="00B97FE2">
        <w:rPr>
          <w:lang w:eastAsia="it-IT"/>
        </w:rPr>
        <w:t>,</w:t>
      </w:r>
      <w:r w:rsidRPr="00B97FE2">
        <w:rPr>
          <w:spacing w:val="46"/>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39"/>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41"/>
          <w:lang w:eastAsia="it-IT"/>
        </w:rPr>
        <w:t xml:space="preserve"> </w:t>
      </w:r>
      <w:r w:rsidRPr="00B97FE2">
        <w:rPr>
          <w:lang w:eastAsia="it-IT"/>
        </w:rPr>
        <w:t>di</w:t>
      </w:r>
      <w:r w:rsidRPr="00B97FE2">
        <w:rPr>
          <w:spacing w:val="42"/>
          <w:lang w:eastAsia="it-IT"/>
        </w:rPr>
        <w:t xml:space="preserve"> </w:t>
      </w:r>
      <w:r w:rsidRPr="00B97FE2">
        <w:rPr>
          <w:spacing w:val="-1"/>
          <w:lang w:eastAsia="it-IT"/>
        </w:rPr>
        <w:t>a</w:t>
      </w:r>
      <w:r w:rsidRPr="00B97FE2">
        <w:rPr>
          <w:lang w:eastAsia="it-IT"/>
        </w:rPr>
        <w:t>z</w:t>
      </w:r>
      <w:r w:rsidRPr="00B97FE2">
        <w:rPr>
          <w:spacing w:val="-2"/>
          <w:lang w:eastAsia="it-IT"/>
        </w:rPr>
        <w:t>i</w:t>
      </w:r>
      <w:r w:rsidRPr="00B97FE2">
        <w:rPr>
          <w:spacing w:val="2"/>
          <w:lang w:eastAsia="it-IT"/>
        </w:rPr>
        <w:t>e</w:t>
      </w:r>
      <w:r w:rsidRPr="00B97FE2">
        <w:rPr>
          <w:lang w:eastAsia="it-IT"/>
        </w:rPr>
        <w:t>nda</w:t>
      </w:r>
      <w:r w:rsidRPr="00B97FE2">
        <w:rPr>
          <w:spacing w:val="40"/>
          <w:lang w:eastAsia="it-IT"/>
        </w:rPr>
        <w:t xml:space="preserve"> </w:t>
      </w:r>
      <w:r w:rsidRPr="00B97FE2">
        <w:rPr>
          <w:lang w:eastAsia="it-IT"/>
        </w:rPr>
        <w:t>s</w:t>
      </w:r>
      <w:r w:rsidRPr="00B97FE2">
        <w:rPr>
          <w:spacing w:val="-1"/>
          <w:lang w:eastAsia="it-IT"/>
        </w:rPr>
        <w:t>u</w:t>
      </w:r>
      <w:r w:rsidRPr="00B97FE2">
        <w:rPr>
          <w:lang w:eastAsia="it-IT"/>
        </w:rPr>
        <w:t>c</w:t>
      </w:r>
      <w:r w:rsidRPr="00B97FE2">
        <w:rPr>
          <w:spacing w:val="-2"/>
          <w:lang w:eastAsia="it-IT"/>
        </w:rPr>
        <w:t>c</w:t>
      </w:r>
      <w:r w:rsidRPr="00B97FE2">
        <w:rPr>
          <w:lang w:eastAsia="it-IT"/>
        </w:rPr>
        <w:t>es</w:t>
      </w:r>
      <w:r w:rsidRPr="00B97FE2">
        <w:rPr>
          <w:spacing w:val="-2"/>
          <w:lang w:eastAsia="it-IT"/>
        </w:rPr>
        <w:t>s</w:t>
      </w:r>
      <w:r w:rsidRPr="00B97FE2">
        <w:rPr>
          <w:lang w:eastAsia="it-IT"/>
        </w:rPr>
        <w:t>i</w:t>
      </w:r>
      <w:r w:rsidRPr="00B97FE2">
        <w:rPr>
          <w:spacing w:val="-2"/>
          <w:lang w:eastAsia="it-IT"/>
        </w:rPr>
        <w:t>v</w:t>
      </w:r>
      <w:r w:rsidRPr="00B97FE2">
        <w:rPr>
          <w:lang w:eastAsia="it-IT"/>
        </w:rPr>
        <w:t xml:space="preserve">o </w:t>
      </w:r>
      <w:r w:rsidRPr="00B97FE2">
        <w:rPr>
          <w:spacing w:val="-1"/>
          <w:lang w:eastAsia="it-IT"/>
        </w:rPr>
        <w:t>a</w:t>
      </w:r>
      <w:r w:rsidRPr="00B97FE2">
        <w:rPr>
          <w:lang w:eastAsia="it-IT"/>
        </w:rPr>
        <w:t>ll’</w:t>
      </w:r>
      <w:r w:rsidRPr="00B97FE2">
        <w:rPr>
          <w:spacing w:val="-2"/>
          <w:lang w:eastAsia="it-IT"/>
        </w:rPr>
        <w:t>a</w:t>
      </w:r>
      <w:r w:rsidRPr="00B97FE2">
        <w:rPr>
          <w:spacing w:val="-3"/>
          <w:lang w:eastAsia="it-IT"/>
        </w:rPr>
        <w:t>p</w:t>
      </w:r>
      <w:r w:rsidRPr="00B97FE2">
        <w:rPr>
          <w:spacing w:val="2"/>
          <w:lang w:eastAsia="it-IT"/>
        </w:rPr>
        <w:t>e</w:t>
      </w:r>
      <w:r w:rsidRPr="00B97FE2">
        <w:rPr>
          <w:spacing w:val="-2"/>
          <w:lang w:eastAsia="it-IT"/>
        </w:rPr>
        <w:t>r</w:t>
      </w:r>
      <w:r w:rsidRPr="00B97FE2">
        <w:rPr>
          <w:lang w:eastAsia="it-IT"/>
        </w:rPr>
        <w:t>tu</w:t>
      </w:r>
      <w:r w:rsidRPr="00B97FE2">
        <w:rPr>
          <w:spacing w:val="-2"/>
          <w:lang w:eastAsia="it-IT"/>
        </w:rPr>
        <w:t>r</w:t>
      </w:r>
      <w:r w:rsidRPr="00B97FE2">
        <w:rPr>
          <w:lang w:eastAsia="it-IT"/>
        </w:rPr>
        <w:t>a</w:t>
      </w:r>
      <w:r w:rsidRPr="00B97FE2">
        <w:rPr>
          <w:spacing w:val="16"/>
          <w:lang w:eastAsia="it-IT"/>
        </w:rPr>
        <w:t xml:space="preserve"> </w:t>
      </w:r>
      <w:r w:rsidRPr="00B97FE2">
        <w:rPr>
          <w:spacing w:val="-3"/>
          <w:lang w:eastAsia="it-IT"/>
        </w:rPr>
        <w:t>d</w:t>
      </w:r>
      <w:r w:rsidRPr="00B97FE2">
        <w:rPr>
          <w:lang w:eastAsia="it-IT"/>
        </w:rPr>
        <w:t>el</w:t>
      </w:r>
      <w:r w:rsidRPr="00B97FE2">
        <w:rPr>
          <w:spacing w:val="18"/>
          <w:lang w:eastAsia="it-IT"/>
        </w:rPr>
        <w:t xml:space="preserve"> </w:t>
      </w:r>
      <w:r w:rsidRPr="00B97FE2">
        <w:rPr>
          <w:spacing w:val="-2"/>
          <w:lang w:eastAsia="it-IT"/>
        </w:rPr>
        <w:t>c</w:t>
      </w:r>
      <w:r w:rsidRPr="00B97FE2">
        <w:rPr>
          <w:lang w:eastAsia="it-IT"/>
        </w:rPr>
        <w:t>o</w:t>
      </w:r>
      <w:r w:rsidRPr="00B97FE2">
        <w:rPr>
          <w:spacing w:val="-2"/>
          <w:lang w:eastAsia="it-IT"/>
        </w:rPr>
        <w:t>nc</w:t>
      </w:r>
      <w:r w:rsidRPr="00B97FE2">
        <w:rPr>
          <w:lang w:eastAsia="it-IT"/>
        </w:rPr>
        <w:t>o</w:t>
      </w:r>
      <w:r w:rsidRPr="00B97FE2">
        <w:rPr>
          <w:spacing w:val="-2"/>
          <w:lang w:eastAsia="it-IT"/>
        </w:rPr>
        <w:t>r</w:t>
      </w:r>
      <w:r w:rsidRPr="00B97FE2">
        <w:rPr>
          <w:lang w:eastAsia="it-IT"/>
        </w:rPr>
        <w:t>d</w:t>
      </w:r>
      <w:r w:rsidRPr="00B97FE2">
        <w:rPr>
          <w:spacing w:val="-1"/>
          <w:lang w:eastAsia="it-IT"/>
        </w:rPr>
        <w:t>a</w:t>
      </w:r>
      <w:r w:rsidRPr="00B97FE2">
        <w:rPr>
          <w:lang w:eastAsia="it-IT"/>
        </w:rPr>
        <w:t>to</w:t>
      </w:r>
      <w:r w:rsidRPr="00B97FE2">
        <w:rPr>
          <w:spacing w:val="18"/>
          <w:lang w:eastAsia="it-IT"/>
        </w:rPr>
        <w:t xml:space="preserve"> </w:t>
      </w:r>
      <w:r w:rsidRPr="00B97FE2">
        <w:rPr>
          <w:spacing w:val="-2"/>
          <w:lang w:eastAsia="it-IT"/>
        </w:rPr>
        <w:t>s</w:t>
      </w:r>
      <w:r w:rsidRPr="00B97FE2">
        <w:rPr>
          <w:spacing w:val="-3"/>
          <w:lang w:eastAsia="it-IT"/>
        </w:rPr>
        <w:t>t</w:t>
      </w:r>
      <w:r w:rsidRPr="00B97FE2">
        <w:rPr>
          <w:spacing w:val="2"/>
          <w:lang w:eastAsia="it-IT"/>
        </w:rPr>
        <w:t>e</w:t>
      </w:r>
      <w:r w:rsidRPr="00B97FE2">
        <w:rPr>
          <w:spacing w:val="-2"/>
          <w:lang w:eastAsia="it-IT"/>
        </w:rPr>
        <w:t>s</w:t>
      </w:r>
      <w:r w:rsidRPr="00B97FE2">
        <w:rPr>
          <w:lang w:eastAsia="it-IT"/>
        </w:rPr>
        <w:t>s</w:t>
      </w:r>
      <w:r w:rsidRPr="00B97FE2">
        <w:rPr>
          <w:spacing w:val="1"/>
          <w:lang w:eastAsia="it-IT"/>
        </w:rPr>
        <w:t>o</w:t>
      </w:r>
      <w:r w:rsidRPr="00B97FE2">
        <w:rPr>
          <w:lang w:eastAsia="it-IT"/>
        </w:rPr>
        <w:t>;</w:t>
      </w:r>
      <w:r w:rsidRPr="00B97FE2">
        <w:rPr>
          <w:spacing w:val="16"/>
          <w:lang w:eastAsia="it-IT"/>
        </w:rPr>
        <w:t xml:space="preserve"> </w:t>
      </w:r>
    </w:p>
    <w:p w:rsidR="00D7436F" w:rsidRPr="00B97FE2" w:rsidRDefault="00D7436F" w:rsidP="00AB467F">
      <w:pPr>
        <w:widowControl w:val="0"/>
        <w:suppressAutoHyphens w:val="0"/>
        <w:kinsoku w:val="0"/>
        <w:overflowPunct w:val="0"/>
        <w:autoSpaceDE w:val="0"/>
        <w:autoSpaceDN w:val="0"/>
        <w:adjustRightInd w:val="0"/>
        <w:spacing w:before="39" w:after="0" w:line="276" w:lineRule="auto"/>
        <w:rPr>
          <w:spacing w:val="44"/>
          <w:lang w:eastAsia="it-IT"/>
        </w:rPr>
      </w:pPr>
      <w:r w:rsidRPr="00B97FE2">
        <w:rPr>
          <w:spacing w:val="-3"/>
          <w:lang w:eastAsia="it-IT"/>
        </w:rPr>
        <w:t>b</w:t>
      </w:r>
      <w:r w:rsidRPr="00B97FE2">
        <w:rPr>
          <w:lang w:eastAsia="it-IT"/>
        </w:rPr>
        <w:t>)</w:t>
      </w:r>
      <w:r w:rsidRPr="00B97FE2">
        <w:rPr>
          <w:spacing w:val="17"/>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13"/>
          <w:lang w:eastAsia="it-IT"/>
        </w:rPr>
        <w:t xml:space="preserve"> </w:t>
      </w:r>
      <w:r w:rsidRPr="00B97FE2">
        <w:rPr>
          <w:spacing w:val="-2"/>
          <w:lang w:eastAsia="it-IT"/>
        </w:rPr>
        <w:t>l</w:t>
      </w:r>
      <w:r w:rsidRPr="00B97FE2">
        <w:rPr>
          <w:lang w:eastAsia="it-IT"/>
        </w:rPr>
        <w:t>e</w:t>
      </w:r>
      <w:r w:rsidRPr="00B97FE2">
        <w:rPr>
          <w:spacing w:val="19"/>
          <w:lang w:eastAsia="it-IT"/>
        </w:rPr>
        <w:t xml:space="preserve"> </w:t>
      </w:r>
      <w:r w:rsidRPr="00B97FE2">
        <w:rPr>
          <w:spacing w:val="-1"/>
          <w:lang w:eastAsia="it-IT"/>
        </w:rPr>
        <w:t>q</w:t>
      </w:r>
      <w:r w:rsidRPr="00B97FE2">
        <w:rPr>
          <w:lang w:eastAsia="it-IT"/>
        </w:rPr>
        <w:t>u</w:t>
      </w:r>
      <w:r w:rsidRPr="00B97FE2">
        <w:rPr>
          <w:spacing w:val="-4"/>
          <w:lang w:eastAsia="it-IT"/>
        </w:rPr>
        <w:t>a</w:t>
      </w:r>
      <w:r w:rsidRPr="00B97FE2">
        <w:rPr>
          <w:lang w:eastAsia="it-IT"/>
        </w:rPr>
        <w:t>li</w:t>
      </w:r>
      <w:r w:rsidRPr="00B97FE2">
        <w:rPr>
          <w:spacing w:val="15"/>
          <w:lang w:eastAsia="it-IT"/>
        </w:rPr>
        <w:t xml:space="preserve"> </w:t>
      </w:r>
      <w:r w:rsidRPr="00B97FE2">
        <w:rPr>
          <w:lang w:eastAsia="it-IT"/>
        </w:rPr>
        <w:t>vi</w:t>
      </w:r>
      <w:r w:rsidRPr="00B97FE2">
        <w:rPr>
          <w:spacing w:val="18"/>
          <w:lang w:eastAsia="it-IT"/>
        </w:rPr>
        <w:t xml:space="preserve"> </w:t>
      </w:r>
      <w:r w:rsidRPr="00B97FE2">
        <w:rPr>
          <w:spacing w:val="-2"/>
          <w:lang w:eastAsia="it-IT"/>
        </w:rPr>
        <w:t>s</w:t>
      </w:r>
      <w:r w:rsidRPr="00B97FE2">
        <w:rPr>
          <w:lang w:eastAsia="it-IT"/>
        </w:rPr>
        <w:t>ia</w:t>
      </w:r>
      <w:r w:rsidRPr="00B97FE2">
        <w:rPr>
          <w:spacing w:val="16"/>
          <w:lang w:eastAsia="it-IT"/>
        </w:rPr>
        <w:t xml:space="preserve"> </w:t>
      </w:r>
      <w:r w:rsidRPr="00B97FE2">
        <w:rPr>
          <w:lang w:eastAsia="it-IT"/>
        </w:rPr>
        <w:t>sta</w:t>
      </w:r>
      <w:r w:rsidRPr="00B97FE2">
        <w:rPr>
          <w:spacing w:val="-3"/>
          <w:lang w:eastAsia="it-IT"/>
        </w:rPr>
        <w:t>t</w:t>
      </w:r>
      <w:r w:rsidRPr="00B97FE2">
        <w:rPr>
          <w:lang w:eastAsia="it-IT"/>
        </w:rPr>
        <w:t>a</w:t>
      </w:r>
      <w:r w:rsidRPr="00B97FE2">
        <w:rPr>
          <w:spacing w:val="16"/>
          <w:lang w:eastAsia="it-IT"/>
        </w:rPr>
        <w:t xml:space="preserve"> </w:t>
      </w:r>
      <w:r w:rsidRPr="00B97FE2">
        <w:rPr>
          <w:lang w:eastAsia="it-IT"/>
        </w:rPr>
        <w:t>l'om</w:t>
      </w:r>
      <w:r w:rsidRPr="00B97FE2">
        <w:rPr>
          <w:spacing w:val="-2"/>
          <w:lang w:eastAsia="it-IT"/>
        </w:rPr>
        <w:t>o</w:t>
      </w:r>
      <w:r w:rsidRPr="00B97FE2">
        <w:rPr>
          <w:lang w:eastAsia="it-IT"/>
        </w:rPr>
        <w:t>l</w:t>
      </w:r>
      <w:r w:rsidRPr="00B97FE2">
        <w:rPr>
          <w:spacing w:val="-2"/>
          <w:lang w:eastAsia="it-IT"/>
        </w:rPr>
        <w:t>o</w:t>
      </w:r>
      <w:r w:rsidRPr="00B97FE2">
        <w:rPr>
          <w:lang w:eastAsia="it-IT"/>
        </w:rPr>
        <w:t>g</w:t>
      </w:r>
      <w:r w:rsidRPr="00B97FE2">
        <w:rPr>
          <w:spacing w:val="-1"/>
          <w:lang w:eastAsia="it-IT"/>
        </w:rPr>
        <w:t>a</w:t>
      </w:r>
      <w:r w:rsidRPr="00B97FE2">
        <w:rPr>
          <w:lang w:eastAsia="it-IT"/>
        </w:rPr>
        <w:t>z</w:t>
      </w:r>
      <w:r w:rsidRPr="00B97FE2">
        <w:rPr>
          <w:spacing w:val="-2"/>
          <w:lang w:eastAsia="it-IT"/>
        </w:rPr>
        <w:t>ion</w:t>
      </w:r>
      <w:r w:rsidRPr="00B97FE2">
        <w:rPr>
          <w:lang w:eastAsia="it-IT"/>
        </w:rPr>
        <w:t xml:space="preserve">e degli </w:t>
      </w:r>
      <w:r w:rsidRPr="00B97FE2">
        <w:rPr>
          <w:spacing w:val="-2"/>
          <w:lang w:eastAsia="it-IT"/>
        </w:rPr>
        <w:t>a</w:t>
      </w:r>
      <w:r w:rsidRPr="00B97FE2">
        <w:rPr>
          <w:lang w:eastAsia="it-IT"/>
        </w:rPr>
        <w:t>cco</w:t>
      </w:r>
      <w:r w:rsidRPr="00B97FE2">
        <w:rPr>
          <w:spacing w:val="-2"/>
          <w:lang w:eastAsia="it-IT"/>
        </w:rPr>
        <w:t>r</w:t>
      </w:r>
      <w:r w:rsidRPr="00B97FE2">
        <w:rPr>
          <w:spacing w:val="-3"/>
          <w:lang w:eastAsia="it-IT"/>
        </w:rPr>
        <w:t>di</w:t>
      </w:r>
      <w:r w:rsidRPr="00B97FE2">
        <w:rPr>
          <w:spacing w:val="45"/>
          <w:lang w:eastAsia="it-IT"/>
        </w:rPr>
        <w:t xml:space="preserve"> </w:t>
      </w:r>
      <w:r w:rsidRPr="00B97FE2">
        <w:rPr>
          <w:lang w:eastAsia="it-IT"/>
        </w:rPr>
        <w:t>di</w:t>
      </w:r>
      <w:r w:rsidRPr="00B97FE2">
        <w:rPr>
          <w:spacing w:val="44"/>
          <w:lang w:eastAsia="it-IT"/>
        </w:rPr>
        <w:t xml:space="preserve"> </w:t>
      </w:r>
      <w:r w:rsidRPr="00B97FE2">
        <w:rPr>
          <w:spacing w:val="-4"/>
          <w:lang w:eastAsia="it-IT"/>
        </w:rPr>
        <w:t>r</w:t>
      </w:r>
      <w:r w:rsidRPr="00B97FE2">
        <w:rPr>
          <w:lang w:eastAsia="it-IT"/>
        </w:rPr>
        <w:t>ist</w:t>
      </w:r>
      <w:r w:rsidRPr="00B97FE2">
        <w:rPr>
          <w:spacing w:val="-1"/>
          <w:lang w:eastAsia="it-IT"/>
        </w:rPr>
        <w:t>r</w:t>
      </w:r>
      <w:r w:rsidRPr="00B97FE2">
        <w:rPr>
          <w:spacing w:val="-2"/>
          <w:lang w:eastAsia="it-IT"/>
        </w:rPr>
        <w:t>u</w:t>
      </w:r>
      <w:r w:rsidRPr="00B97FE2">
        <w:rPr>
          <w:spacing w:val="-3"/>
          <w:lang w:eastAsia="it-IT"/>
        </w:rPr>
        <w:t>t</w:t>
      </w:r>
      <w:r w:rsidRPr="00B97FE2">
        <w:rPr>
          <w:lang w:eastAsia="it-IT"/>
        </w:rPr>
        <w:t>tu</w:t>
      </w:r>
      <w:r w:rsidRPr="00B97FE2">
        <w:rPr>
          <w:spacing w:val="-2"/>
          <w:lang w:eastAsia="it-IT"/>
        </w:rPr>
        <w:t>r</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47"/>
          <w:lang w:eastAsia="it-IT"/>
        </w:rPr>
        <w:t xml:space="preserve"> </w:t>
      </w:r>
      <w:r w:rsidRPr="00B97FE2">
        <w:rPr>
          <w:spacing w:val="-3"/>
          <w:lang w:eastAsia="it-IT"/>
        </w:rPr>
        <w:t>d</w:t>
      </w:r>
      <w:r w:rsidRPr="00B97FE2">
        <w:rPr>
          <w:lang w:eastAsia="it-IT"/>
        </w:rPr>
        <w:t>ei</w:t>
      </w:r>
      <w:r w:rsidRPr="00B97FE2">
        <w:rPr>
          <w:spacing w:val="45"/>
          <w:lang w:eastAsia="it-IT"/>
        </w:rPr>
        <w:t xml:space="preserve"> </w:t>
      </w:r>
      <w:r w:rsidRPr="00B97FE2">
        <w:rPr>
          <w:spacing w:val="-3"/>
          <w:lang w:eastAsia="it-IT"/>
        </w:rPr>
        <w:t>d</w:t>
      </w:r>
      <w:r w:rsidRPr="00B97FE2">
        <w:rPr>
          <w:lang w:eastAsia="it-IT"/>
        </w:rPr>
        <w:t>eb</w:t>
      </w:r>
      <w:r w:rsidRPr="00B97FE2">
        <w:rPr>
          <w:spacing w:val="1"/>
          <w:lang w:eastAsia="it-IT"/>
        </w:rPr>
        <w:t>i</w:t>
      </w:r>
      <w:r w:rsidRPr="00B97FE2">
        <w:rPr>
          <w:spacing w:val="-3"/>
          <w:lang w:eastAsia="it-IT"/>
        </w:rPr>
        <w:t>t</w:t>
      </w:r>
      <w:r w:rsidRPr="00B97FE2">
        <w:rPr>
          <w:lang w:eastAsia="it-IT"/>
        </w:rPr>
        <w:t>i, quando gli accordi non hanno carattere liquidatorio;</w:t>
      </w:r>
      <w:r w:rsidRPr="00B97FE2">
        <w:rPr>
          <w:spacing w:val="44"/>
          <w:lang w:eastAsia="it-IT"/>
        </w:rPr>
        <w:t xml:space="preserve"> </w:t>
      </w:r>
    </w:p>
    <w:p w:rsidR="00D7436F" w:rsidRPr="00B97FE2" w:rsidRDefault="00D7436F" w:rsidP="00AB467F">
      <w:pPr>
        <w:widowControl w:val="0"/>
        <w:suppressAutoHyphens w:val="0"/>
        <w:kinsoku w:val="0"/>
        <w:overflowPunct w:val="0"/>
        <w:autoSpaceDE w:val="0"/>
        <w:autoSpaceDN w:val="0"/>
        <w:adjustRightInd w:val="0"/>
        <w:spacing w:before="39" w:after="0" w:line="276" w:lineRule="auto"/>
        <w:rPr>
          <w:lang w:eastAsia="it-IT"/>
        </w:rPr>
      </w:pPr>
      <w:r w:rsidRPr="00B97FE2">
        <w:rPr>
          <w:lang w:eastAsia="it-IT"/>
        </w:rPr>
        <w:t xml:space="preserve">c) </w:t>
      </w:r>
      <w:r w:rsidRPr="00B97FE2">
        <w:rPr>
          <w:spacing w:val="-3"/>
          <w:lang w:eastAsia="it-IT"/>
        </w:rPr>
        <w:t>p</w:t>
      </w:r>
      <w:r w:rsidRPr="00B97FE2">
        <w:rPr>
          <w:spacing w:val="2"/>
          <w:lang w:eastAsia="it-IT"/>
        </w:rPr>
        <w:t>e</w:t>
      </w:r>
      <w:r w:rsidRPr="00B97FE2">
        <w:rPr>
          <w:lang w:eastAsia="it-IT"/>
        </w:rPr>
        <w:t>r</w:t>
      </w:r>
      <w:r w:rsidRPr="00B97FE2">
        <w:rPr>
          <w:spacing w:val="29"/>
          <w:lang w:eastAsia="it-IT"/>
        </w:rPr>
        <w:t xml:space="preserve"> </w:t>
      </w:r>
      <w:r w:rsidRPr="00B97FE2">
        <w:rPr>
          <w:spacing w:val="-2"/>
          <w:lang w:eastAsia="it-IT"/>
        </w:rPr>
        <w:t>l</w:t>
      </w:r>
      <w:r w:rsidRPr="00B97FE2">
        <w:rPr>
          <w:lang w:eastAsia="it-IT"/>
        </w:rPr>
        <w:t>e</w:t>
      </w:r>
      <w:r w:rsidRPr="00B97FE2">
        <w:rPr>
          <w:spacing w:val="32"/>
          <w:lang w:eastAsia="it-IT"/>
        </w:rPr>
        <w:t xml:space="preserve"> </w:t>
      </w:r>
      <w:r w:rsidRPr="00B97FE2">
        <w:rPr>
          <w:spacing w:val="-4"/>
          <w:lang w:eastAsia="it-IT"/>
        </w:rPr>
        <w:t>q</w:t>
      </w:r>
      <w:r w:rsidRPr="00B97FE2">
        <w:rPr>
          <w:lang w:eastAsia="it-IT"/>
        </w:rPr>
        <w:t>u</w:t>
      </w:r>
      <w:r w:rsidRPr="00B97FE2">
        <w:rPr>
          <w:spacing w:val="-1"/>
          <w:lang w:eastAsia="it-IT"/>
        </w:rPr>
        <w:t>a</w:t>
      </w:r>
      <w:r w:rsidRPr="00B97FE2">
        <w:rPr>
          <w:spacing w:val="-2"/>
          <w:lang w:eastAsia="it-IT"/>
        </w:rPr>
        <w:t>l</w:t>
      </w:r>
      <w:r w:rsidRPr="00B97FE2">
        <w:rPr>
          <w:lang w:eastAsia="it-IT"/>
        </w:rPr>
        <w:t>i</w:t>
      </w:r>
      <w:r w:rsidRPr="00B97FE2">
        <w:rPr>
          <w:spacing w:val="31"/>
          <w:lang w:eastAsia="it-IT"/>
        </w:rPr>
        <w:t xml:space="preserve"> è</w:t>
      </w:r>
      <w:r w:rsidRPr="00B97FE2">
        <w:rPr>
          <w:spacing w:val="29"/>
          <w:lang w:eastAsia="it-IT"/>
        </w:rPr>
        <w:t xml:space="preserve"> </w:t>
      </w:r>
      <w:r w:rsidRPr="00B97FE2">
        <w:rPr>
          <w:lang w:eastAsia="it-IT"/>
        </w:rPr>
        <w:t>stata</w:t>
      </w:r>
      <w:r w:rsidRPr="00B97FE2">
        <w:rPr>
          <w:spacing w:val="29"/>
          <w:lang w:eastAsia="it-IT"/>
        </w:rPr>
        <w:t xml:space="preserve"> </w:t>
      </w:r>
      <w:r w:rsidRPr="00B97FE2">
        <w:rPr>
          <w:spacing w:val="-3"/>
          <w:lang w:eastAsia="it-IT"/>
        </w:rPr>
        <w:t>d</w:t>
      </w:r>
      <w:r w:rsidRPr="00B97FE2">
        <w:rPr>
          <w:lang w:eastAsia="it-IT"/>
        </w:rPr>
        <w:t>is</w:t>
      </w:r>
      <w:r w:rsidRPr="00B97FE2">
        <w:rPr>
          <w:spacing w:val="-3"/>
          <w:lang w:eastAsia="it-IT"/>
        </w:rPr>
        <w:t>p</w:t>
      </w:r>
      <w:r w:rsidRPr="00B97FE2">
        <w:rPr>
          <w:lang w:eastAsia="it-IT"/>
        </w:rPr>
        <w:t>osta</w:t>
      </w:r>
      <w:r w:rsidRPr="00B97FE2">
        <w:rPr>
          <w:spacing w:val="29"/>
          <w:lang w:eastAsia="it-IT"/>
        </w:rPr>
        <w:t xml:space="preserve"> </w:t>
      </w:r>
      <w:r w:rsidRPr="00B97FE2">
        <w:rPr>
          <w:lang w:eastAsia="it-IT"/>
        </w:rPr>
        <w:t>l'</w:t>
      </w:r>
      <w:r w:rsidRPr="00B97FE2">
        <w:rPr>
          <w:spacing w:val="-2"/>
          <w:lang w:eastAsia="it-IT"/>
        </w:rPr>
        <w:t>ammi</w:t>
      </w:r>
      <w:r w:rsidRPr="00B97FE2">
        <w:rPr>
          <w:lang w:eastAsia="it-IT"/>
        </w:rPr>
        <w:t>ni</w:t>
      </w:r>
      <w:r w:rsidRPr="00B97FE2">
        <w:rPr>
          <w:spacing w:val="-2"/>
          <w:lang w:eastAsia="it-IT"/>
        </w:rPr>
        <w:t>s</w:t>
      </w:r>
      <w:r w:rsidRPr="00B97FE2">
        <w:rPr>
          <w:lang w:eastAsia="it-IT"/>
        </w:rPr>
        <w:t>t</w:t>
      </w:r>
      <w:r w:rsidRPr="00B97FE2">
        <w:rPr>
          <w:spacing w:val="-2"/>
          <w:lang w:eastAsia="it-IT"/>
        </w:rPr>
        <w:t>r</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30"/>
          <w:lang w:eastAsia="it-IT"/>
        </w:rPr>
        <w:t xml:space="preserve"> </w:t>
      </w:r>
      <w:r w:rsidRPr="00B97FE2">
        <w:rPr>
          <w:lang w:eastAsia="it-IT"/>
        </w:rPr>
        <w:t>st</w:t>
      </w:r>
      <w:r w:rsidRPr="00B97FE2">
        <w:rPr>
          <w:spacing w:val="-1"/>
          <w:lang w:eastAsia="it-IT"/>
        </w:rPr>
        <w:t>ra</w:t>
      </w:r>
      <w:r w:rsidRPr="00B97FE2">
        <w:rPr>
          <w:lang w:eastAsia="it-IT"/>
        </w:rPr>
        <w:t>o</w:t>
      </w:r>
      <w:r w:rsidRPr="00B97FE2">
        <w:rPr>
          <w:spacing w:val="-2"/>
          <w:lang w:eastAsia="it-IT"/>
        </w:rPr>
        <w:t>r</w:t>
      </w:r>
      <w:r w:rsidRPr="00B97FE2">
        <w:rPr>
          <w:lang w:eastAsia="it-IT"/>
        </w:rPr>
        <w:t>d</w:t>
      </w:r>
      <w:r w:rsidRPr="00B97FE2">
        <w:rPr>
          <w:spacing w:val="-2"/>
          <w:lang w:eastAsia="it-IT"/>
        </w:rPr>
        <w:t>i</w:t>
      </w:r>
      <w:r w:rsidRPr="00B97FE2">
        <w:rPr>
          <w:lang w:eastAsia="it-IT"/>
        </w:rPr>
        <w:t>n</w:t>
      </w:r>
      <w:r w:rsidRPr="00B97FE2">
        <w:rPr>
          <w:spacing w:val="-1"/>
          <w:lang w:eastAsia="it-IT"/>
        </w:rPr>
        <w:t>a</w:t>
      </w:r>
      <w:r w:rsidRPr="00B97FE2">
        <w:rPr>
          <w:spacing w:val="-2"/>
          <w:lang w:eastAsia="it-IT"/>
        </w:rPr>
        <w:t>r</w:t>
      </w:r>
      <w:r w:rsidRPr="00B97FE2">
        <w:rPr>
          <w:lang w:eastAsia="it-IT"/>
        </w:rPr>
        <w:t>i</w:t>
      </w:r>
      <w:r w:rsidRPr="00B97FE2">
        <w:rPr>
          <w:spacing w:val="-1"/>
          <w:lang w:eastAsia="it-IT"/>
        </w:rPr>
        <w:t>a</w:t>
      </w:r>
      <w:r w:rsidRPr="00B97FE2">
        <w:rPr>
          <w:lang w:eastAsia="it-IT"/>
        </w:rPr>
        <w:t>,</w:t>
      </w:r>
      <w:r w:rsidRPr="00B97FE2">
        <w:rPr>
          <w:spacing w:val="29"/>
          <w:lang w:eastAsia="it-IT"/>
        </w:rPr>
        <w:t xml:space="preserve"> </w:t>
      </w:r>
      <w:r w:rsidRPr="00B97FE2">
        <w:rPr>
          <w:spacing w:val="-1"/>
          <w:lang w:eastAsia="it-IT"/>
        </w:rPr>
        <w:t>a</w:t>
      </w:r>
      <w:r w:rsidRPr="00B97FE2">
        <w:rPr>
          <w:lang w:eastAsia="it-IT"/>
        </w:rPr>
        <w:t xml:space="preserve">i </w:t>
      </w:r>
      <w:r w:rsidRPr="00B97FE2">
        <w:rPr>
          <w:spacing w:val="-2"/>
          <w:lang w:eastAsia="it-IT"/>
        </w:rPr>
        <w:t>s</w:t>
      </w:r>
      <w:r w:rsidRPr="00B97FE2">
        <w:rPr>
          <w:spacing w:val="2"/>
          <w:lang w:eastAsia="it-IT"/>
        </w:rPr>
        <w:t>e</w:t>
      </w:r>
      <w:r w:rsidRPr="00B97FE2">
        <w:rPr>
          <w:lang w:eastAsia="it-IT"/>
        </w:rPr>
        <w:t>n</w:t>
      </w:r>
      <w:r w:rsidRPr="00B97FE2">
        <w:rPr>
          <w:spacing w:val="-2"/>
          <w:lang w:eastAsia="it-IT"/>
        </w:rPr>
        <w:t>s</w:t>
      </w:r>
      <w:r w:rsidRPr="00B97FE2">
        <w:rPr>
          <w:lang w:eastAsia="it-IT"/>
        </w:rPr>
        <w:t>i</w:t>
      </w:r>
      <w:r w:rsidRPr="00B97FE2">
        <w:rPr>
          <w:spacing w:val="42"/>
          <w:lang w:eastAsia="it-IT"/>
        </w:rPr>
        <w:t xml:space="preserve"> </w:t>
      </w:r>
      <w:r w:rsidRPr="00B97FE2">
        <w:rPr>
          <w:spacing w:val="-3"/>
          <w:lang w:eastAsia="it-IT"/>
        </w:rPr>
        <w:t>d</w:t>
      </w:r>
      <w:r w:rsidRPr="00B97FE2">
        <w:rPr>
          <w:lang w:eastAsia="it-IT"/>
        </w:rPr>
        <w:t>el</w:t>
      </w:r>
      <w:r w:rsidRPr="00B97FE2">
        <w:rPr>
          <w:spacing w:val="42"/>
          <w:lang w:eastAsia="it-IT"/>
        </w:rPr>
        <w:t xml:space="preserve"> </w:t>
      </w:r>
      <w:r w:rsidRPr="00B97FE2">
        <w:rPr>
          <w:spacing w:val="-3"/>
          <w:lang w:eastAsia="it-IT"/>
        </w:rPr>
        <w:t>d</w:t>
      </w:r>
      <w:r w:rsidRPr="00B97FE2">
        <w:rPr>
          <w:spacing w:val="2"/>
          <w:lang w:eastAsia="it-IT"/>
        </w:rPr>
        <w:t>e</w:t>
      </w:r>
      <w:r w:rsidRPr="00B97FE2">
        <w:rPr>
          <w:lang w:eastAsia="it-IT"/>
        </w:rPr>
        <w:t>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43"/>
          <w:lang w:eastAsia="it-IT"/>
        </w:rPr>
        <w:t xml:space="preserve"> </w:t>
      </w:r>
      <w:r w:rsidRPr="00B97FE2">
        <w:rPr>
          <w:spacing w:val="-2"/>
          <w:lang w:eastAsia="it-IT"/>
        </w:rPr>
        <w:t>l</w:t>
      </w:r>
      <w:r w:rsidRPr="00B97FE2">
        <w:rPr>
          <w:lang w:eastAsia="it-IT"/>
        </w:rPr>
        <w:t>eg</w:t>
      </w:r>
      <w:r w:rsidRPr="00B97FE2">
        <w:rPr>
          <w:spacing w:val="-2"/>
          <w:lang w:eastAsia="it-IT"/>
        </w:rPr>
        <w:t>i</w:t>
      </w:r>
      <w:r w:rsidRPr="00B97FE2">
        <w:rPr>
          <w:lang w:eastAsia="it-IT"/>
        </w:rPr>
        <w:t>s</w:t>
      </w:r>
      <w:r w:rsidRPr="00B97FE2">
        <w:rPr>
          <w:spacing w:val="1"/>
          <w:lang w:eastAsia="it-IT"/>
        </w:rPr>
        <w:t>l</w:t>
      </w:r>
      <w:r w:rsidRPr="00B97FE2">
        <w:rPr>
          <w:spacing w:val="-1"/>
          <w:lang w:eastAsia="it-IT"/>
        </w:rPr>
        <w:t>a</w:t>
      </w:r>
      <w:r w:rsidRPr="00B97FE2">
        <w:rPr>
          <w:lang w:eastAsia="it-IT"/>
        </w:rPr>
        <w:t>t</w:t>
      </w:r>
      <w:r w:rsidRPr="00B97FE2">
        <w:rPr>
          <w:spacing w:val="-2"/>
          <w:lang w:eastAsia="it-IT"/>
        </w:rPr>
        <w:t>i</w:t>
      </w:r>
      <w:r w:rsidRPr="00B97FE2">
        <w:rPr>
          <w:lang w:eastAsia="it-IT"/>
        </w:rPr>
        <w:t>vo</w:t>
      </w:r>
      <w:r w:rsidRPr="00B97FE2">
        <w:rPr>
          <w:spacing w:val="43"/>
          <w:lang w:eastAsia="it-IT"/>
        </w:rPr>
        <w:t xml:space="preserve"> </w:t>
      </w:r>
      <w:r w:rsidRPr="00B97FE2">
        <w:rPr>
          <w:lang w:eastAsia="it-IT"/>
        </w:rPr>
        <w:t>8</w:t>
      </w:r>
      <w:r w:rsidRPr="00B97FE2">
        <w:rPr>
          <w:spacing w:val="42"/>
          <w:lang w:eastAsia="it-IT"/>
        </w:rPr>
        <w:t xml:space="preserve"> </w:t>
      </w:r>
      <w:r w:rsidRPr="00B97FE2">
        <w:rPr>
          <w:spacing w:val="-2"/>
          <w:lang w:eastAsia="it-IT"/>
        </w:rPr>
        <w:t>l</w:t>
      </w:r>
      <w:r w:rsidRPr="00B97FE2">
        <w:rPr>
          <w:lang w:eastAsia="it-IT"/>
        </w:rPr>
        <w:t>u</w:t>
      </w:r>
      <w:r w:rsidRPr="00B97FE2">
        <w:rPr>
          <w:spacing w:val="-2"/>
          <w:lang w:eastAsia="it-IT"/>
        </w:rPr>
        <w:t>g</w:t>
      </w:r>
      <w:r w:rsidRPr="00B97FE2">
        <w:rPr>
          <w:lang w:eastAsia="it-IT"/>
        </w:rPr>
        <w:t>l</w:t>
      </w:r>
      <w:r w:rsidRPr="00B97FE2">
        <w:rPr>
          <w:spacing w:val="-2"/>
          <w:lang w:eastAsia="it-IT"/>
        </w:rPr>
        <w:t>i</w:t>
      </w:r>
      <w:r w:rsidRPr="00B97FE2">
        <w:rPr>
          <w:lang w:eastAsia="it-IT"/>
        </w:rPr>
        <w:t>o</w:t>
      </w:r>
      <w:r w:rsidRPr="00B97FE2">
        <w:rPr>
          <w:spacing w:val="42"/>
          <w:lang w:eastAsia="it-IT"/>
        </w:rPr>
        <w:t xml:space="preserve"> </w:t>
      </w:r>
      <w:r w:rsidRPr="00B97FE2">
        <w:rPr>
          <w:lang w:eastAsia="it-IT"/>
        </w:rPr>
        <w:t>1999,</w:t>
      </w:r>
      <w:r w:rsidRPr="00B97FE2">
        <w:rPr>
          <w:spacing w:val="38"/>
          <w:lang w:eastAsia="it-IT"/>
        </w:rPr>
        <w:t xml:space="preserve"> </w:t>
      </w:r>
      <w:r w:rsidRPr="00B97FE2">
        <w:rPr>
          <w:lang w:eastAsia="it-IT"/>
        </w:rPr>
        <w:t>n.</w:t>
      </w:r>
      <w:r w:rsidRPr="00B97FE2">
        <w:rPr>
          <w:spacing w:val="41"/>
          <w:lang w:eastAsia="it-IT"/>
        </w:rPr>
        <w:t xml:space="preserve"> </w:t>
      </w:r>
      <w:r w:rsidRPr="00B97FE2">
        <w:rPr>
          <w:lang w:eastAsia="it-IT"/>
        </w:rPr>
        <w:t>270,</w:t>
      </w:r>
      <w:r w:rsidRPr="00B97FE2">
        <w:rPr>
          <w:spacing w:val="40"/>
          <w:lang w:eastAsia="it-IT"/>
        </w:rPr>
        <w:t xml:space="preserve"> </w:t>
      </w:r>
      <w:r w:rsidRPr="00B97FE2">
        <w:rPr>
          <w:lang w:eastAsia="it-IT"/>
        </w:rPr>
        <w:t>in</w:t>
      </w:r>
      <w:r w:rsidRPr="00B97FE2">
        <w:rPr>
          <w:spacing w:val="43"/>
          <w:lang w:eastAsia="it-IT"/>
        </w:rPr>
        <w:t xml:space="preserve"> </w:t>
      </w:r>
      <w:r w:rsidRPr="00B97FE2">
        <w:rPr>
          <w:lang w:eastAsia="it-IT"/>
        </w:rPr>
        <w:t>caso</w:t>
      </w:r>
      <w:r w:rsidRPr="00B97FE2">
        <w:rPr>
          <w:spacing w:val="42"/>
          <w:lang w:eastAsia="it-IT"/>
        </w:rPr>
        <w:t xml:space="preserve"> </w:t>
      </w:r>
      <w:r w:rsidRPr="00B97FE2">
        <w:rPr>
          <w:lang w:eastAsia="it-IT"/>
        </w:rPr>
        <w:t>di</w:t>
      </w:r>
      <w:r w:rsidRPr="00B97FE2">
        <w:rPr>
          <w:spacing w:val="42"/>
          <w:lang w:eastAsia="it-IT"/>
        </w:rPr>
        <w:t xml:space="preserve"> </w:t>
      </w:r>
      <w:r w:rsidRPr="00B97FE2">
        <w:rPr>
          <w:spacing w:val="-2"/>
          <w:lang w:eastAsia="it-IT"/>
        </w:rPr>
        <w:t>c</w:t>
      </w:r>
      <w:r w:rsidRPr="00B97FE2">
        <w:rPr>
          <w:lang w:eastAsia="it-IT"/>
        </w:rPr>
        <w:t>on</w:t>
      </w:r>
      <w:r w:rsidRPr="00B97FE2">
        <w:rPr>
          <w:spacing w:val="-3"/>
          <w:lang w:eastAsia="it-IT"/>
        </w:rPr>
        <w:t>t</w:t>
      </w:r>
      <w:r w:rsidRPr="00B97FE2">
        <w:rPr>
          <w:lang w:eastAsia="it-IT"/>
        </w:rPr>
        <w:t>i</w:t>
      </w:r>
      <w:r w:rsidRPr="00B97FE2">
        <w:rPr>
          <w:spacing w:val="-2"/>
          <w:lang w:eastAsia="it-IT"/>
        </w:rPr>
        <w:t>n</w:t>
      </w:r>
      <w:r w:rsidRPr="00B97FE2">
        <w:rPr>
          <w:lang w:eastAsia="it-IT"/>
        </w:rPr>
        <w:t>u</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43"/>
          <w:lang w:eastAsia="it-IT"/>
        </w:rPr>
        <w:t xml:space="preserve"> </w:t>
      </w:r>
      <w:r w:rsidRPr="00B97FE2">
        <w:rPr>
          <w:lang w:eastAsia="it-IT"/>
        </w:rPr>
        <w:t>o</w:t>
      </w:r>
      <w:r w:rsidRPr="00B97FE2">
        <w:rPr>
          <w:spacing w:val="42"/>
          <w:lang w:eastAsia="it-IT"/>
        </w:rPr>
        <w:t xml:space="preserve"> </w:t>
      </w:r>
      <w:r w:rsidRPr="00B97FE2">
        <w:rPr>
          <w:spacing w:val="-3"/>
          <w:lang w:eastAsia="it-IT"/>
        </w:rPr>
        <w:t>d</w:t>
      </w:r>
      <w:r w:rsidRPr="00B97FE2">
        <w:rPr>
          <w:lang w:eastAsia="it-IT"/>
        </w:rPr>
        <w:t xml:space="preserve">i </w:t>
      </w:r>
      <w:r w:rsidRPr="00B97FE2">
        <w:rPr>
          <w:spacing w:val="-2"/>
          <w:lang w:eastAsia="it-IT"/>
        </w:rPr>
        <w:t>m</w:t>
      </w:r>
      <w:r w:rsidRPr="00B97FE2">
        <w:rPr>
          <w:spacing w:val="-1"/>
          <w:lang w:eastAsia="it-IT"/>
        </w:rPr>
        <w:t>a</w:t>
      </w:r>
      <w:r w:rsidRPr="00B97FE2">
        <w:rPr>
          <w:lang w:eastAsia="it-IT"/>
        </w:rPr>
        <w:t>ncata</w:t>
      </w:r>
      <w:r w:rsidRPr="00B97FE2">
        <w:rPr>
          <w:spacing w:val="-3"/>
          <w:lang w:eastAsia="it-IT"/>
        </w:rPr>
        <w:t xml:space="preserve"> </w:t>
      </w:r>
      <w:r w:rsidRPr="00B97FE2">
        <w:rPr>
          <w:spacing w:val="-2"/>
          <w:lang w:eastAsia="it-IT"/>
        </w:rPr>
        <w:t>c</w:t>
      </w:r>
      <w:r w:rsidRPr="00B97FE2">
        <w:rPr>
          <w:spacing w:val="2"/>
          <w:lang w:eastAsia="it-IT"/>
        </w:rPr>
        <w:t>e</w:t>
      </w:r>
      <w:r w:rsidRPr="00B97FE2">
        <w:rPr>
          <w:lang w:eastAsia="it-IT"/>
        </w:rPr>
        <w:t>ss</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3"/>
          <w:lang w:eastAsia="it-IT"/>
        </w:rPr>
        <w:t>l</w:t>
      </w:r>
      <w:r w:rsidRPr="00B97FE2">
        <w:rPr>
          <w:lang w:eastAsia="it-IT"/>
        </w:rPr>
        <w:t>'</w:t>
      </w:r>
      <w:r w:rsidRPr="00B97FE2">
        <w:rPr>
          <w:spacing w:val="-2"/>
          <w:lang w:eastAsia="it-IT"/>
        </w:rPr>
        <w:t>a</w:t>
      </w:r>
      <w:r w:rsidRPr="00B97FE2">
        <w:rPr>
          <w:lang w:eastAsia="it-IT"/>
        </w:rPr>
        <w:t>t</w:t>
      </w:r>
      <w:r w:rsidRPr="00B97FE2">
        <w:rPr>
          <w:spacing w:val="-3"/>
          <w:lang w:eastAsia="it-IT"/>
        </w:rPr>
        <w:t>t</w:t>
      </w:r>
      <w:r w:rsidRPr="00B97FE2">
        <w:rPr>
          <w:lang w:eastAsia="it-IT"/>
        </w:rPr>
        <w:t>i</w:t>
      </w:r>
      <w:r w:rsidRPr="00B97FE2">
        <w:rPr>
          <w:spacing w:val="-2"/>
          <w:lang w:eastAsia="it-IT"/>
        </w:rPr>
        <w:t>v</w:t>
      </w:r>
      <w:r w:rsidRPr="00B97FE2">
        <w:rPr>
          <w:lang w:eastAsia="it-IT"/>
        </w:rPr>
        <w:t>it</w:t>
      </w:r>
      <w:r w:rsidRPr="00B97FE2">
        <w:rPr>
          <w:spacing w:val="-1"/>
          <w:lang w:eastAsia="it-IT"/>
        </w:rPr>
        <w:t>à”</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39" w:after="0" w:line="276" w:lineRule="auto"/>
        <w:rPr>
          <w:lang w:eastAsia="it-IT"/>
        </w:rPr>
      </w:pPr>
      <w:r w:rsidRPr="00B97FE2">
        <w:rPr>
          <w:lang w:eastAsia="it-IT"/>
        </w:rPr>
        <w:t>c) il comma 5 è sostituito dal seguente:</w:t>
      </w:r>
    </w:p>
    <w:p w:rsidR="00D7436F" w:rsidRPr="00B97FE2" w:rsidRDefault="00D7436F" w:rsidP="00AB467F">
      <w:pPr>
        <w:widowControl w:val="0"/>
        <w:suppressAutoHyphens w:val="0"/>
        <w:kinsoku w:val="0"/>
        <w:overflowPunct w:val="0"/>
        <w:autoSpaceDE w:val="0"/>
        <w:autoSpaceDN w:val="0"/>
        <w:adjustRightInd w:val="0"/>
        <w:spacing w:before="1" w:after="0" w:line="276" w:lineRule="auto"/>
        <w:rPr>
          <w:lang w:eastAsia="it-IT"/>
        </w:rPr>
      </w:pPr>
      <w:r w:rsidRPr="00B97FE2">
        <w:rPr>
          <w:lang w:eastAsia="it-IT"/>
        </w:rPr>
        <w:t xml:space="preserve"> “5.</w:t>
      </w:r>
      <w:r w:rsidRPr="00B97FE2">
        <w:rPr>
          <w:spacing w:val="12"/>
          <w:lang w:eastAsia="it-IT"/>
        </w:rPr>
        <w:t xml:space="preserve"> </w:t>
      </w:r>
      <w:r w:rsidRPr="00B97FE2">
        <w:rPr>
          <w:spacing w:val="-2"/>
          <w:lang w:eastAsia="it-IT"/>
        </w:rPr>
        <w:t>Q</w:t>
      </w:r>
      <w:r w:rsidRPr="00B97FE2">
        <w:rPr>
          <w:lang w:eastAsia="it-IT"/>
        </w:rPr>
        <w:t>u</w:t>
      </w:r>
      <w:r w:rsidRPr="00B97FE2">
        <w:rPr>
          <w:spacing w:val="-1"/>
          <w:lang w:eastAsia="it-IT"/>
        </w:rPr>
        <w:t>a</w:t>
      </w:r>
      <w:r w:rsidRPr="00B97FE2">
        <w:rPr>
          <w:spacing w:val="-2"/>
          <w:lang w:eastAsia="it-IT"/>
        </w:rPr>
        <w:t>l</w:t>
      </w:r>
      <w:r w:rsidRPr="00B97FE2">
        <w:rPr>
          <w:lang w:eastAsia="it-IT"/>
        </w:rPr>
        <w:t>o</w:t>
      </w:r>
      <w:r w:rsidRPr="00B97FE2">
        <w:rPr>
          <w:spacing w:val="-2"/>
          <w:lang w:eastAsia="it-IT"/>
        </w:rPr>
        <w:t>r</w:t>
      </w:r>
      <w:r w:rsidRPr="00B97FE2">
        <w:rPr>
          <w:lang w:eastAsia="it-IT"/>
        </w:rPr>
        <w:t>a</w:t>
      </w:r>
      <w:r w:rsidRPr="00B97FE2">
        <w:rPr>
          <w:spacing w:val="12"/>
          <w:lang w:eastAsia="it-IT"/>
        </w:rPr>
        <w:t xml:space="preserve"> </w:t>
      </w:r>
      <w:r w:rsidRPr="00B97FE2">
        <w:rPr>
          <w:lang w:eastAsia="it-IT"/>
        </w:rPr>
        <w:t>il</w:t>
      </w:r>
      <w:r w:rsidRPr="00B97FE2">
        <w:rPr>
          <w:spacing w:val="14"/>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lang w:eastAsia="it-IT"/>
        </w:rPr>
        <w:t>en</w:t>
      </w:r>
      <w:r w:rsidRPr="00B97FE2">
        <w:rPr>
          <w:spacing w:val="-3"/>
          <w:lang w:eastAsia="it-IT"/>
        </w:rPr>
        <w:t>t</w:t>
      </w:r>
      <w:r w:rsidRPr="00B97FE2">
        <w:rPr>
          <w:lang w:eastAsia="it-IT"/>
        </w:rPr>
        <w:t>o</w:t>
      </w:r>
      <w:r w:rsidRPr="00B97FE2">
        <w:rPr>
          <w:spacing w:val="14"/>
          <w:lang w:eastAsia="it-IT"/>
        </w:rPr>
        <w:t xml:space="preserve"> </w:t>
      </w:r>
      <w:r w:rsidRPr="00B97FE2">
        <w:rPr>
          <w:spacing w:val="-2"/>
          <w:lang w:eastAsia="it-IT"/>
        </w:rPr>
        <w:t>r</w:t>
      </w:r>
      <w:r w:rsidRPr="00B97FE2">
        <w:rPr>
          <w:lang w:eastAsia="it-IT"/>
        </w:rPr>
        <w:t>i</w:t>
      </w:r>
      <w:r w:rsidRPr="00B97FE2">
        <w:rPr>
          <w:spacing w:val="-2"/>
          <w:lang w:eastAsia="it-IT"/>
        </w:rPr>
        <w:t>g</w:t>
      </w:r>
      <w:r w:rsidRPr="00B97FE2">
        <w:rPr>
          <w:lang w:eastAsia="it-IT"/>
        </w:rPr>
        <w:t>u</w:t>
      </w:r>
      <w:r w:rsidRPr="00B97FE2">
        <w:rPr>
          <w:spacing w:val="-1"/>
          <w:lang w:eastAsia="it-IT"/>
        </w:rPr>
        <w:t>a</w:t>
      </w:r>
      <w:r w:rsidRPr="00B97FE2">
        <w:rPr>
          <w:spacing w:val="-2"/>
          <w:lang w:eastAsia="it-IT"/>
        </w:rPr>
        <w:t>r</w:t>
      </w:r>
      <w:r w:rsidRPr="00B97FE2">
        <w:rPr>
          <w:lang w:eastAsia="it-IT"/>
        </w:rPr>
        <w:t>di</w:t>
      </w:r>
      <w:r w:rsidRPr="00B97FE2">
        <w:rPr>
          <w:spacing w:val="11"/>
          <w:lang w:eastAsia="it-IT"/>
        </w:rPr>
        <w:t xml:space="preserve"> </w:t>
      </w:r>
      <w:r w:rsidRPr="00B97FE2">
        <w:rPr>
          <w:lang w:eastAsia="it-IT"/>
        </w:rPr>
        <w:t>i</w:t>
      </w:r>
      <w:r w:rsidRPr="00B97FE2">
        <w:rPr>
          <w:spacing w:val="-2"/>
          <w:lang w:eastAsia="it-IT"/>
        </w:rPr>
        <w:t>m</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s</w:t>
      </w:r>
      <w:r w:rsidRPr="00B97FE2">
        <w:rPr>
          <w:lang w:eastAsia="it-IT"/>
        </w:rPr>
        <w:t>e</w:t>
      </w:r>
      <w:r w:rsidRPr="00B97FE2">
        <w:rPr>
          <w:spacing w:val="13"/>
          <w:lang w:eastAsia="it-IT"/>
        </w:rPr>
        <w:t xml:space="preserve"> </w:t>
      </w:r>
      <w:r w:rsidRPr="00B97FE2">
        <w:rPr>
          <w:spacing w:val="-2"/>
          <w:lang w:eastAsia="it-IT"/>
        </w:rPr>
        <w:t>n</w:t>
      </w:r>
      <w:r w:rsidRPr="00B97FE2">
        <w:rPr>
          <w:lang w:eastAsia="it-IT"/>
        </w:rPr>
        <w:t>ei</w:t>
      </w:r>
      <w:r w:rsidRPr="00B97FE2">
        <w:rPr>
          <w:spacing w:val="14"/>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fr</w:t>
      </w:r>
      <w:r w:rsidRPr="00B97FE2">
        <w:rPr>
          <w:lang w:eastAsia="it-IT"/>
        </w:rPr>
        <w:t>on</w:t>
      </w:r>
      <w:r w:rsidRPr="00B97FE2">
        <w:rPr>
          <w:spacing w:val="-3"/>
          <w:lang w:eastAsia="it-IT"/>
        </w:rPr>
        <w:t>t</w:t>
      </w:r>
      <w:r w:rsidRPr="00B97FE2">
        <w:rPr>
          <w:lang w:eastAsia="it-IT"/>
        </w:rPr>
        <w:t>i</w:t>
      </w:r>
      <w:r w:rsidRPr="00B97FE2">
        <w:rPr>
          <w:spacing w:val="11"/>
          <w:lang w:eastAsia="it-IT"/>
        </w:rPr>
        <w:t xml:space="preserve"> </w:t>
      </w:r>
      <w:r w:rsidRPr="00B97FE2">
        <w:rPr>
          <w:lang w:eastAsia="it-IT"/>
        </w:rPr>
        <w:t>de</w:t>
      </w:r>
      <w:r w:rsidRPr="00B97FE2">
        <w:rPr>
          <w:spacing w:val="1"/>
          <w:lang w:eastAsia="it-IT"/>
        </w:rPr>
        <w:t>l</w:t>
      </w:r>
      <w:r w:rsidRPr="00B97FE2">
        <w:rPr>
          <w:spacing w:val="-2"/>
          <w:lang w:eastAsia="it-IT"/>
        </w:rPr>
        <w:t>l</w:t>
      </w:r>
      <w:r w:rsidRPr="00B97FE2">
        <w:rPr>
          <w:lang w:eastAsia="it-IT"/>
        </w:rPr>
        <w:t>e</w:t>
      </w:r>
      <w:r w:rsidRPr="00B97FE2">
        <w:rPr>
          <w:spacing w:val="15"/>
          <w:lang w:eastAsia="it-IT"/>
        </w:rPr>
        <w:t xml:space="preserve"> </w:t>
      </w:r>
      <w:r w:rsidRPr="00B97FE2">
        <w:rPr>
          <w:spacing w:val="-1"/>
          <w:lang w:eastAsia="it-IT"/>
        </w:rPr>
        <w:t>q</w:t>
      </w:r>
      <w:r w:rsidRPr="00B97FE2">
        <w:rPr>
          <w:lang w:eastAsia="it-IT"/>
        </w:rPr>
        <w:t>u</w:t>
      </w:r>
      <w:r w:rsidRPr="00B97FE2">
        <w:rPr>
          <w:spacing w:val="-4"/>
          <w:lang w:eastAsia="it-IT"/>
        </w:rPr>
        <w:t>a</w:t>
      </w:r>
      <w:r w:rsidRPr="00B97FE2">
        <w:rPr>
          <w:lang w:eastAsia="it-IT"/>
        </w:rPr>
        <w:t>li</w:t>
      </w:r>
      <w:r w:rsidRPr="00B97FE2">
        <w:rPr>
          <w:spacing w:val="14"/>
          <w:lang w:eastAsia="it-IT"/>
        </w:rPr>
        <w:t xml:space="preserve"> </w:t>
      </w:r>
      <w:r w:rsidRPr="00B97FE2">
        <w:rPr>
          <w:spacing w:val="-2"/>
          <w:lang w:eastAsia="it-IT"/>
        </w:rPr>
        <w:t>v</w:t>
      </w:r>
      <w:r w:rsidRPr="00B97FE2">
        <w:rPr>
          <w:lang w:eastAsia="it-IT"/>
        </w:rPr>
        <w:t>i</w:t>
      </w:r>
      <w:r w:rsidRPr="00B97FE2">
        <w:rPr>
          <w:spacing w:val="14"/>
          <w:lang w:eastAsia="it-IT"/>
        </w:rPr>
        <w:t xml:space="preserve"> </w:t>
      </w:r>
      <w:r w:rsidRPr="00B97FE2">
        <w:rPr>
          <w:lang w:eastAsia="it-IT"/>
        </w:rPr>
        <w:t>s</w:t>
      </w:r>
      <w:r w:rsidRPr="00B97FE2">
        <w:rPr>
          <w:spacing w:val="1"/>
          <w:lang w:eastAsia="it-IT"/>
        </w:rPr>
        <w:t>i</w:t>
      </w:r>
      <w:r w:rsidRPr="00B97FE2">
        <w:rPr>
          <w:lang w:eastAsia="it-IT"/>
        </w:rPr>
        <w:t>a stata</w:t>
      </w:r>
      <w:r w:rsidRPr="00B97FE2">
        <w:rPr>
          <w:spacing w:val="21"/>
          <w:lang w:eastAsia="it-IT"/>
        </w:rPr>
        <w:t xml:space="preserve"> </w:t>
      </w:r>
      <w:r w:rsidRPr="00B97FE2">
        <w:rPr>
          <w:spacing w:val="-1"/>
          <w:lang w:eastAsia="it-IT"/>
        </w:rPr>
        <w:t>a</w:t>
      </w:r>
      <w:r w:rsidRPr="00B97FE2">
        <w:rPr>
          <w:lang w:eastAsia="it-IT"/>
        </w:rPr>
        <w:t>p</w:t>
      </w:r>
      <w:r w:rsidRPr="00B97FE2">
        <w:rPr>
          <w:spacing w:val="2"/>
          <w:lang w:eastAsia="it-IT"/>
        </w:rPr>
        <w:t>e</w:t>
      </w:r>
      <w:r w:rsidRPr="00B97FE2">
        <w:rPr>
          <w:spacing w:val="-2"/>
          <w:lang w:eastAsia="it-IT"/>
        </w:rPr>
        <w:t>r</w:t>
      </w:r>
      <w:r w:rsidRPr="00B97FE2">
        <w:rPr>
          <w:lang w:eastAsia="it-IT"/>
        </w:rPr>
        <w:t>tu</w:t>
      </w:r>
      <w:r w:rsidRPr="00B97FE2">
        <w:rPr>
          <w:spacing w:val="-2"/>
          <w:lang w:eastAsia="it-IT"/>
        </w:rPr>
        <w:t>r</w:t>
      </w:r>
      <w:r w:rsidRPr="00B97FE2">
        <w:rPr>
          <w:lang w:eastAsia="it-IT"/>
        </w:rPr>
        <w:t>a</w:t>
      </w:r>
      <w:r w:rsidRPr="00B97FE2">
        <w:rPr>
          <w:spacing w:val="22"/>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2"/>
          <w:lang w:eastAsia="it-IT"/>
        </w:rPr>
        <w:t xml:space="preserve"> </w:t>
      </w:r>
      <w:r w:rsidRPr="00B97FE2">
        <w:rPr>
          <w:lang w:eastAsia="it-IT"/>
        </w:rPr>
        <w:t>l</w:t>
      </w:r>
      <w:r w:rsidRPr="00B97FE2">
        <w:rPr>
          <w:spacing w:val="-2"/>
          <w:lang w:eastAsia="it-IT"/>
        </w:rPr>
        <w:t>i</w:t>
      </w:r>
      <w:r w:rsidRPr="00B97FE2">
        <w:rPr>
          <w:spacing w:val="-1"/>
          <w:lang w:eastAsia="it-IT"/>
        </w:rPr>
        <w:t>q</w:t>
      </w:r>
      <w:r w:rsidRPr="00B97FE2">
        <w:rPr>
          <w:lang w:eastAsia="it-IT"/>
        </w:rPr>
        <w:t>uid</w:t>
      </w:r>
      <w:r w:rsidRPr="00B97FE2">
        <w:rPr>
          <w:spacing w:val="-1"/>
          <w:lang w:eastAsia="it-IT"/>
        </w:rPr>
        <w:t>a</w:t>
      </w:r>
      <w:r w:rsidRPr="00B97FE2">
        <w:rPr>
          <w:lang w:eastAsia="it-IT"/>
        </w:rPr>
        <w:t>z</w:t>
      </w:r>
      <w:r w:rsidRPr="00B97FE2">
        <w:rPr>
          <w:spacing w:val="-2"/>
          <w:lang w:eastAsia="it-IT"/>
        </w:rPr>
        <w:t>ion</w:t>
      </w:r>
      <w:r w:rsidRPr="00B97FE2">
        <w:rPr>
          <w:lang w:eastAsia="it-IT"/>
        </w:rPr>
        <w:t>e</w:t>
      </w:r>
      <w:r w:rsidRPr="00B97FE2">
        <w:rPr>
          <w:spacing w:val="25"/>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3"/>
          <w:lang w:eastAsia="it-IT"/>
        </w:rPr>
        <w:t>d</w:t>
      </w:r>
      <w:r w:rsidRPr="00B97FE2">
        <w:rPr>
          <w:lang w:eastAsia="it-IT"/>
        </w:rPr>
        <w:t>izia</w:t>
      </w:r>
      <w:r w:rsidRPr="00B97FE2">
        <w:rPr>
          <w:spacing w:val="-2"/>
          <w:lang w:eastAsia="it-IT"/>
        </w:rPr>
        <w:t>l</w:t>
      </w:r>
      <w:r w:rsidRPr="00B97FE2">
        <w:rPr>
          <w:lang w:eastAsia="it-IT"/>
        </w:rPr>
        <w:t>e</w:t>
      </w:r>
      <w:r w:rsidRPr="00B97FE2">
        <w:rPr>
          <w:spacing w:val="23"/>
          <w:lang w:eastAsia="it-IT"/>
        </w:rPr>
        <w:t xml:space="preserve"> </w:t>
      </w:r>
      <w:r w:rsidRPr="00B97FE2">
        <w:rPr>
          <w:lang w:eastAsia="it-IT"/>
        </w:rPr>
        <w:t>o</w:t>
      </w:r>
      <w:r w:rsidRPr="00B97FE2">
        <w:rPr>
          <w:spacing w:val="23"/>
          <w:lang w:eastAsia="it-IT"/>
        </w:rPr>
        <w:t xml:space="preserve"> </w:t>
      </w:r>
      <w:r w:rsidRPr="00B97FE2">
        <w:rPr>
          <w:spacing w:val="5"/>
          <w:lang w:eastAsia="it-IT"/>
        </w:rPr>
        <w:t>d</w:t>
      </w:r>
      <w:r w:rsidRPr="00B97FE2">
        <w:rPr>
          <w:lang w:eastAsia="it-IT"/>
        </w:rPr>
        <w:t>i</w:t>
      </w:r>
      <w:r w:rsidRPr="00B97FE2">
        <w:rPr>
          <w:spacing w:val="23"/>
          <w:lang w:eastAsia="it-IT"/>
        </w:rPr>
        <w:t xml:space="preserve"> </w:t>
      </w:r>
      <w:r w:rsidRPr="00B97FE2">
        <w:rPr>
          <w:lang w:eastAsia="it-IT"/>
        </w:rPr>
        <w:t>c</w:t>
      </w:r>
      <w:r w:rsidRPr="00B97FE2">
        <w:rPr>
          <w:spacing w:val="1"/>
          <w:lang w:eastAsia="it-IT"/>
        </w:rPr>
        <w:t>o</w:t>
      </w:r>
      <w:r w:rsidRPr="00B97FE2">
        <w:rPr>
          <w:spacing w:val="-2"/>
          <w:lang w:eastAsia="it-IT"/>
        </w:rPr>
        <w:t>n</w:t>
      </w:r>
      <w:r w:rsidRPr="00B97FE2">
        <w:rPr>
          <w:lang w:eastAsia="it-IT"/>
        </w:rPr>
        <w:t>c</w:t>
      </w:r>
      <w:r w:rsidRPr="00B97FE2">
        <w:rPr>
          <w:spacing w:val="1"/>
          <w:lang w:eastAsia="it-IT"/>
        </w:rPr>
        <w:t>o</w:t>
      </w:r>
      <w:r w:rsidRPr="00B97FE2">
        <w:rPr>
          <w:spacing w:val="-2"/>
          <w:lang w:eastAsia="it-IT"/>
        </w:rPr>
        <w:t>r</w:t>
      </w:r>
      <w:r w:rsidRPr="00B97FE2">
        <w:rPr>
          <w:lang w:eastAsia="it-IT"/>
        </w:rPr>
        <w:t>d</w:t>
      </w:r>
      <w:r w:rsidRPr="00B97FE2">
        <w:rPr>
          <w:spacing w:val="-1"/>
          <w:lang w:eastAsia="it-IT"/>
        </w:rPr>
        <w:t>a</w:t>
      </w:r>
      <w:r w:rsidRPr="00B97FE2">
        <w:rPr>
          <w:spacing w:val="-3"/>
          <w:lang w:eastAsia="it-IT"/>
        </w:rPr>
        <w:t>t</w:t>
      </w:r>
      <w:r w:rsidRPr="00B97FE2">
        <w:rPr>
          <w:lang w:eastAsia="it-IT"/>
        </w:rPr>
        <w:t>o</w:t>
      </w:r>
      <w:r w:rsidRPr="00B97FE2">
        <w:rPr>
          <w:spacing w:val="23"/>
          <w:lang w:eastAsia="it-IT"/>
        </w:rPr>
        <w:t xml:space="preserve"> </w:t>
      </w:r>
      <w:r w:rsidRPr="00B97FE2">
        <w:rPr>
          <w:lang w:eastAsia="it-IT"/>
        </w:rPr>
        <w:t>p</w:t>
      </w:r>
      <w:r w:rsidRPr="00B97FE2">
        <w:rPr>
          <w:spacing w:val="-2"/>
          <w:lang w:eastAsia="it-IT"/>
        </w:rPr>
        <w:t>r</w:t>
      </w:r>
      <w:r w:rsidRPr="00B97FE2">
        <w:rPr>
          <w:lang w:eastAsia="it-IT"/>
        </w:rPr>
        <w:t>e</w:t>
      </w:r>
      <w:r w:rsidRPr="00B97FE2">
        <w:rPr>
          <w:spacing w:val="-2"/>
          <w:lang w:eastAsia="it-IT"/>
        </w:rPr>
        <w:t>v</w:t>
      </w:r>
      <w:r w:rsidRPr="00B97FE2">
        <w:rPr>
          <w:lang w:eastAsia="it-IT"/>
        </w:rPr>
        <w:t>enti</w:t>
      </w:r>
      <w:r w:rsidRPr="00B97FE2">
        <w:rPr>
          <w:spacing w:val="-2"/>
          <w:lang w:eastAsia="it-IT"/>
        </w:rPr>
        <w:t>v</w:t>
      </w:r>
      <w:r w:rsidRPr="00B97FE2">
        <w:rPr>
          <w:lang w:eastAsia="it-IT"/>
        </w:rPr>
        <w:t>o</w:t>
      </w:r>
      <w:r w:rsidRPr="00B97FE2">
        <w:rPr>
          <w:spacing w:val="23"/>
          <w:lang w:eastAsia="it-IT"/>
        </w:rPr>
        <w:t xml:space="preserve"> </w:t>
      </w:r>
      <w:r w:rsidRPr="00B97FE2">
        <w:rPr>
          <w:lang w:eastAsia="it-IT"/>
        </w:rPr>
        <w:t>li</w:t>
      </w:r>
      <w:r w:rsidRPr="00B97FE2">
        <w:rPr>
          <w:spacing w:val="-4"/>
          <w:lang w:eastAsia="it-IT"/>
        </w:rPr>
        <w:t>q</w:t>
      </w:r>
      <w:r w:rsidRPr="00B97FE2">
        <w:rPr>
          <w:lang w:eastAsia="it-IT"/>
        </w:rPr>
        <w:t>u</w:t>
      </w:r>
      <w:r w:rsidRPr="00B97FE2">
        <w:rPr>
          <w:spacing w:val="-2"/>
          <w:lang w:eastAsia="it-IT"/>
        </w:rPr>
        <w:t>i</w:t>
      </w:r>
      <w:r w:rsidRPr="00B97FE2">
        <w:rPr>
          <w:lang w:eastAsia="it-IT"/>
        </w:rPr>
        <w:t>d</w:t>
      </w:r>
      <w:r w:rsidRPr="00B97FE2">
        <w:rPr>
          <w:spacing w:val="-1"/>
          <w:lang w:eastAsia="it-IT"/>
        </w:rPr>
        <w:t>a</w:t>
      </w:r>
      <w:r w:rsidRPr="00B97FE2">
        <w:rPr>
          <w:lang w:eastAsia="it-IT"/>
        </w:rPr>
        <w:t>t</w:t>
      </w:r>
      <w:r w:rsidRPr="00B97FE2">
        <w:rPr>
          <w:spacing w:val="1"/>
          <w:lang w:eastAsia="it-IT"/>
        </w:rPr>
        <w:t>o</w:t>
      </w:r>
      <w:r w:rsidRPr="00B97FE2">
        <w:rPr>
          <w:spacing w:val="-2"/>
          <w:lang w:eastAsia="it-IT"/>
        </w:rPr>
        <w:t>ri</w:t>
      </w:r>
      <w:r w:rsidRPr="00B97FE2">
        <w:rPr>
          <w:lang w:eastAsia="it-IT"/>
        </w:rPr>
        <w:t>o, ov</w:t>
      </w:r>
      <w:r w:rsidRPr="00B97FE2">
        <w:rPr>
          <w:spacing w:val="-2"/>
          <w:lang w:eastAsia="it-IT"/>
        </w:rPr>
        <w:t>v</w:t>
      </w:r>
      <w:r w:rsidRPr="00B97FE2">
        <w:rPr>
          <w:spacing w:val="2"/>
          <w:lang w:eastAsia="it-IT"/>
        </w:rPr>
        <w:t>e</w:t>
      </w:r>
      <w:r w:rsidRPr="00B97FE2">
        <w:rPr>
          <w:spacing w:val="-4"/>
          <w:lang w:eastAsia="it-IT"/>
        </w:rPr>
        <w:t>r</w:t>
      </w:r>
      <w:r w:rsidRPr="00B97FE2">
        <w:rPr>
          <w:lang w:eastAsia="it-IT"/>
        </w:rPr>
        <w:t>o</w:t>
      </w:r>
      <w:r w:rsidRPr="00B97FE2">
        <w:rPr>
          <w:spacing w:val="16"/>
          <w:lang w:eastAsia="it-IT"/>
        </w:rPr>
        <w:t xml:space="preserve"> </w:t>
      </w:r>
      <w:r w:rsidRPr="00B97FE2">
        <w:rPr>
          <w:spacing w:val="2"/>
          <w:lang w:eastAsia="it-IT"/>
        </w:rPr>
        <w:t>e</w:t>
      </w:r>
      <w:r w:rsidRPr="00B97FE2">
        <w:rPr>
          <w:spacing w:val="-2"/>
          <w:lang w:eastAsia="it-IT"/>
        </w:rPr>
        <w:t>m</w:t>
      </w:r>
      <w:r w:rsidRPr="00B97FE2">
        <w:rPr>
          <w:spacing w:val="-1"/>
          <w:lang w:eastAsia="it-IT"/>
        </w:rPr>
        <w:t>a</w:t>
      </w:r>
      <w:r w:rsidRPr="00B97FE2">
        <w:rPr>
          <w:lang w:eastAsia="it-IT"/>
        </w:rPr>
        <w:t>n</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20"/>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8"/>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vv</w:t>
      </w:r>
      <w:r w:rsidRPr="00B97FE2">
        <w:rPr>
          <w:spacing w:val="2"/>
          <w:lang w:eastAsia="it-IT"/>
        </w:rPr>
        <w:t>e</w:t>
      </w:r>
      <w:r w:rsidRPr="00B97FE2">
        <w:rPr>
          <w:spacing w:val="-3"/>
          <w:lang w:eastAsia="it-IT"/>
        </w:rPr>
        <w:t>d</w:t>
      </w:r>
      <w:r w:rsidRPr="00B97FE2">
        <w:rPr>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19"/>
          <w:lang w:eastAsia="it-IT"/>
        </w:rPr>
        <w:t xml:space="preserve"> </w:t>
      </w:r>
      <w:r w:rsidRPr="00B97FE2">
        <w:rPr>
          <w:spacing w:val="-3"/>
          <w:lang w:eastAsia="it-IT"/>
        </w:rPr>
        <w:t>d</w:t>
      </w:r>
      <w:r w:rsidRPr="00B97FE2">
        <w:rPr>
          <w:lang w:eastAsia="it-IT"/>
        </w:rPr>
        <w:t>i</w:t>
      </w:r>
      <w:r w:rsidRPr="00B97FE2">
        <w:rPr>
          <w:spacing w:val="18"/>
          <w:lang w:eastAsia="it-IT"/>
        </w:rPr>
        <w:t xml:space="preserve"> </w:t>
      </w:r>
      <w:r w:rsidRPr="00B97FE2">
        <w:rPr>
          <w:spacing w:val="-2"/>
          <w:lang w:eastAsia="it-IT"/>
        </w:rPr>
        <w:t>l</w:t>
      </w:r>
      <w:r w:rsidRPr="00B97FE2">
        <w:rPr>
          <w:lang w:eastAsia="it-IT"/>
        </w:rPr>
        <w:t>i</w:t>
      </w:r>
      <w:r w:rsidRPr="00B97FE2">
        <w:rPr>
          <w:spacing w:val="-1"/>
          <w:lang w:eastAsia="it-IT"/>
        </w:rPr>
        <w:t>q</w:t>
      </w:r>
      <w:r w:rsidRPr="00B97FE2">
        <w:rPr>
          <w:lang w:eastAsia="it-IT"/>
        </w:rPr>
        <w:t>uid</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20"/>
          <w:lang w:eastAsia="it-IT"/>
        </w:rPr>
        <w:t xml:space="preserve"> </w:t>
      </w:r>
      <w:r w:rsidRPr="00B97FE2">
        <w:rPr>
          <w:spacing w:val="-2"/>
          <w:lang w:eastAsia="it-IT"/>
        </w:rPr>
        <w:t>c</w:t>
      </w:r>
      <w:r w:rsidRPr="00B97FE2">
        <w:rPr>
          <w:lang w:eastAsia="it-IT"/>
        </w:rPr>
        <w:t>o</w:t>
      </w:r>
      <w:r w:rsidRPr="00B97FE2">
        <w:rPr>
          <w:spacing w:val="-1"/>
          <w:lang w:eastAsia="it-IT"/>
        </w:rPr>
        <w:t>a</w:t>
      </w:r>
      <w:r w:rsidRPr="00B97FE2">
        <w:rPr>
          <w:lang w:eastAsia="it-IT"/>
        </w:rPr>
        <w:t>tta</w:t>
      </w:r>
      <w:r w:rsidRPr="00B97FE2">
        <w:rPr>
          <w:spacing w:val="17"/>
          <w:lang w:eastAsia="it-IT"/>
        </w:rPr>
        <w:t xml:space="preserve"> </w:t>
      </w:r>
      <w:r w:rsidRPr="00B97FE2">
        <w:rPr>
          <w:spacing w:val="-1"/>
          <w:lang w:eastAsia="it-IT"/>
        </w:rPr>
        <w:t>a</w:t>
      </w:r>
      <w:r w:rsidRPr="00B97FE2">
        <w:rPr>
          <w:spacing w:val="-2"/>
          <w:lang w:eastAsia="it-IT"/>
        </w:rPr>
        <w:t>mm</w:t>
      </w:r>
      <w:r w:rsidRPr="00B97FE2">
        <w:rPr>
          <w:lang w:eastAsia="it-IT"/>
        </w:rPr>
        <w:t>i</w:t>
      </w:r>
      <w:r w:rsidRPr="00B97FE2">
        <w:rPr>
          <w:spacing w:val="-2"/>
          <w:lang w:eastAsia="it-IT"/>
        </w:rPr>
        <w:t>n</w:t>
      </w:r>
      <w:r w:rsidRPr="00B97FE2">
        <w:rPr>
          <w:lang w:eastAsia="it-IT"/>
        </w:rPr>
        <w:t>ist</w:t>
      </w:r>
      <w:r w:rsidRPr="00B97FE2">
        <w:rPr>
          <w:spacing w:val="-1"/>
          <w:lang w:eastAsia="it-IT"/>
        </w:rPr>
        <w:t>ra</w:t>
      </w:r>
      <w:r w:rsidRPr="00B97FE2">
        <w:rPr>
          <w:lang w:eastAsia="it-IT"/>
        </w:rPr>
        <w:t>t</w:t>
      </w:r>
      <w:r w:rsidRPr="00B97FE2">
        <w:rPr>
          <w:spacing w:val="-2"/>
          <w:lang w:eastAsia="it-IT"/>
        </w:rPr>
        <w:t>i</w:t>
      </w:r>
      <w:r w:rsidRPr="00B97FE2">
        <w:rPr>
          <w:lang w:eastAsia="it-IT"/>
        </w:rPr>
        <w:t>va o sottoposizione all’amministrazione straordinaria,</w:t>
      </w:r>
      <w:r w:rsidRPr="00B97FE2">
        <w:rPr>
          <w:spacing w:val="16"/>
          <w:lang w:eastAsia="it-IT"/>
        </w:rPr>
        <w:t xml:space="preserve"> </w:t>
      </w:r>
      <w:r w:rsidRPr="00B97FE2">
        <w:rPr>
          <w:spacing w:val="-2"/>
          <w:lang w:eastAsia="it-IT"/>
        </w:rPr>
        <w:t>n</w:t>
      </w:r>
      <w:r w:rsidRPr="00B97FE2">
        <w:rPr>
          <w:spacing w:val="2"/>
          <w:lang w:eastAsia="it-IT"/>
        </w:rPr>
        <w:t>e</w:t>
      </w:r>
      <w:r w:rsidRPr="00B97FE2">
        <w:rPr>
          <w:lang w:eastAsia="it-IT"/>
        </w:rPr>
        <w:t>l</w:t>
      </w:r>
      <w:r w:rsidRPr="00B97FE2">
        <w:rPr>
          <w:spacing w:val="21"/>
          <w:lang w:eastAsia="it-IT"/>
        </w:rPr>
        <w:t xml:space="preserve"> </w:t>
      </w:r>
      <w:r w:rsidRPr="00B97FE2">
        <w:rPr>
          <w:lang w:eastAsia="it-IT"/>
        </w:rPr>
        <w:t>caso</w:t>
      </w:r>
      <w:r w:rsidRPr="00B97FE2">
        <w:rPr>
          <w:spacing w:val="21"/>
          <w:lang w:eastAsia="it-IT"/>
        </w:rPr>
        <w:t xml:space="preserve"> </w:t>
      </w:r>
      <w:r w:rsidRPr="00B97FE2">
        <w:rPr>
          <w:lang w:eastAsia="it-IT"/>
        </w:rPr>
        <w:t>in</w:t>
      </w:r>
      <w:r w:rsidRPr="00B97FE2">
        <w:rPr>
          <w:spacing w:val="23"/>
          <w:lang w:eastAsia="it-IT"/>
        </w:rPr>
        <w:t xml:space="preserve"> </w:t>
      </w:r>
      <w:r w:rsidRPr="00B97FE2">
        <w:rPr>
          <w:spacing w:val="-2"/>
          <w:lang w:eastAsia="it-IT"/>
        </w:rPr>
        <w:t>cu</w:t>
      </w:r>
      <w:r w:rsidRPr="00B97FE2">
        <w:rPr>
          <w:lang w:eastAsia="it-IT"/>
        </w:rPr>
        <w:t>i</w:t>
      </w:r>
      <w:r w:rsidRPr="00B97FE2">
        <w:rPr>
          <w:spacing w:val="23"/>
          <w:lang w:eastAsia="it-IT"/>
        </w:rPr>
        <w:t xml:space="preserve"> </w:t>
      </w:r>
      <w:r w:rsidRPr="00B97FE2">
        <w:rPr>
          <w:lang w:eastAsia="it-IT"/>
        </w:rPr>
        <w:t>la</w:t>
      </w:r>
      <w:r w:rsidRPr="00B97FE2">
        <w:rPr>
          <w:spacing w:val="22"/>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lang w:eastAsia="it-IT"/>
        </w:rPr>
        <w:t>ti</w:t>
      </w:r>
      <w:r w:rsidRPr="00B97FE2">
        <w:rPr>
          <w:spacing w:val="-2"/>
          <w:lang w:eastAsia="it-IT"/>
        </w:rPr>
        <w:t>n</w:t>
      </w:r>
      <w:r w:rsidRPr="00B97FE2">
        <w:rPr>
          <w:lang w:eastAsia="it-IT"/>
        </w:rPr>
        <w:t>u</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23"/>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a</w:t>
      </w:r>
      <w:r w:rsidRPr="00B97FE2">
        <w:rPr>
          <w:lang w:eastAsia="it-IT"/>
        </w:rPr>
        <w:t>tt</w:t>
      </w:r>
      <w:r w:rsidRPr="00B97FE2">
        <w:rPr>
          <w:spacing w:val="-2"/>
          <w:lang w:eastAsia="it-IT"/>
        </w:rPr>
        <w:t>i</w:t>
      </w:r>
      <w:r w:rsidRPr="00B97FE2">
        <w:rPr>
          <w:lang w:eastAsia="it-IT"/>
        </w:rPr>
        <w:t>v</w:t>
      </w:r>
      <w:r w:rsidRPr="00B97FE2">
        <w:rPr>
          <w:spacing w:val="-2"/>
          <w:lang w:eastAsia="it-IT"/>
        </w:rPr>
        <w:t>i</w:t>
      </w:r>
      <w:r w:rsidRPr="00B97FE2">
        <w:rPr>
          <w:lang w:eastAsia="it-IT"/>
        </w:rPr>
        <w:t>tà</w:t>
      </w:r>
      <w:r w:rsidRPr="00B97FE2">
        <w:rPr>
          <w:spacing w:val="22"/>
          <w:lang w:eastAsia="it-IT"/>
        </w:rPr>
        <w:t xml:space="preserve"> </w:t>
      </w:r>
      <w:r w:rsidRPr="00B97FE2">
        <w:rPr>
          <w:lang w:eastAsia="it-IT"/>
        </w:rPr>
        <w:t>non</w:t>
      </w:r>
      <w:r w:rsidRPr="00B97FE2">
        <w:rPr>
          <w:spacing w:val="20"/>
          <w:lang w:eastAsia="it-IT"/>
        </w:rPr>
        <w:t xml:space="preserve"> </w:t>
      </w:r>
      <w:r w:rsidRPr="00B97FE2">
        <w:rPr>
          <w:lang w:eastAsia="it-IT"/>
        </w:rPr>
        <w:t>s</w:t>
      </w:r>
      <w:r w:rsidRPr="00B97FE2">
        <w:rPr>
          <w:spacing w:val="1"/>
          <w:lang w:eastAsia="it-IT"/>
        </w:rPr>
        <w:t>i</w:t>
      </w:r>
      <w:r w:rsidRPr="00B97FE2">
        <w:rPr>
          <w:lang w:eastAsia="it-IT"/>
        </w:rPr>
        <w:t>a</w:t>
      </w:r>
      <w:r w:rsidRPr="00B97FE2">
        <w:rPr>
          <w:spacing w:val="22"/>
          <w:lang w:eastAsia="it-IT"/>
        </w:rPr>
        <w:t xml:space="preserve"> </w:t>
      </w:r>
      <w:r w:rsidRPr="00B97FE2">
        <w:rPr>
          <w:lang w:eastAsia="it-IT"/>
        </w:rPr>
        <w:t>stata</w:t>
      </w:r>
      <w:r w:rsidRPr="00B97FE2">
        <w:rPr>
          <w:spacing w:val="21"/>
          <w:lang w:eastAsia="it-IT"/>
        </w:rPr>
        <w:t xml:space="preserve"> </w:t>
      </w:r>
      <w:r w:rsidRPr="00B97FE2">
        <w:rPr>
          <w:spacing w:val="-3"/>
          <w:lang w:eastAsia="it-IT"/>
        </w:rPr>
        <w:t>d</w:t>
      </w:r>
      <w:r w:rsidRPr="00B97FE2">
        <w:rPr>
          <w:lang w:eastAsia="it-IT"/>
        </w:rPr>
        <w:t>is</w:t>
      </w:r>
      <w:r w:rsidRPr="00B97FE2">
        <w:rPr>
          <w:spacing w:val="-3"/>
          <w:lang w:eastAsia="it-IT"/>
        </w:rPr>
        <w:t>p</w:t>
      </w:r>
      <w:r w:rsidRPr="00B97FE2">
        <w:rPr>
          <w:lang w:eastAsia="it-IT"/>
        </w:rPr>
        <w:t>os</w:t>
      </w:r>
      <w:r w:rsidRPr="00B97FE2">
        <w:rPr>
          <w:spacing w:val="-2"/>
          <w:lang w:eastAsia="it-IT"/>
        </w:rPr>
        <w:t>t</w:t>
      </w:r>
      <w:r w:rsidRPr="00B97FE2">
        <w:rPr>
          <w:lang w:eastAsia="it-IT"/>
        </w:rPr>
        <w:t>a</w:t>
      </w:r>
      <w:r w:rsidRPr="00B97FE2">
        <w:rPr>
          <w:spacing w:val="22"/>
          <w:lang w:eastAsia="it-IT"/>
        </w:rPr>
        <w:t xml:space="preserve"> </w:t>
      </w:r>
      <w:r w:rsidRPr="00B97FE2">
        <w:rPr>
          <w:lang w:eastAsia="it-IT"/>
        </w:rPr>
        <w:t>o</w:t>
      </w:r>
      <w:r w:rsidRPr="00B97FE2">
        <w:rPr>
          <w:spacing w:val="23"/>
          <w:lang w:eastAsia="it-IT"/>
        </w:rPr>
        <w:t xml:space="preserve"> </w:t>
      </w:r>
      <w:r w:rsidRPr="00B97FE2">
        <w:rPr>
          <w:lang w:eastAsia="it-IT"/>
        </w:rPr>
        <w:t>s</w:t>
      </w:r>
      <w:r w:rsidRPr="00B97FE2">
        <w:rPr>
          <w:spacing w:val="1"/>
          <w:lang w:eastAsia="it-IT"/>
        </w:rPr>
        <w:t>i</w:t>
      </w:r>
      <w:r w:rsidRPr="00B97FE2">
        <w:rPr>
          <w:lang w:eastAsia="it-IT"/>
        </w:rPr>
        <w:t>a</w:t>
      </w:r>
      <w:r w:rsidRPr="00B97FE2">
        <w:rPr>
          <w:spacing w:val="22"/>
          <w:lang w:eastAsia="it-IT"/>
        </w:rPr>
        <w:t xml:space="preserve"> </w:t>
      </w:r>
      <w:r w:rsidRPr="00B97FE2">
        <w:rPr>
          <w:spacing w:val="-2"/>
          <w:lang w:eastAsia="it-IT"/>
        </w:rPr>
        <w:t>c</w:t>
      </w:r>
      <w:r w:rsidRPr="00B97FE2">
        <w:rPr>
          <w:lang w:eastAsia="it-IT"/>
        </w:rPr>
        <w:t>essat</w:t>
      </w:r>
      <w:r w:rsidRPr="00B97FE2">
        <w:rPr>
          <w:spacing w:val="-2"/>
          <w:lang w:eastAsia="it-IT"/>
        </w:rPr>
        <w:t>a</w:t>
      </w:r>
      <w:r w:rsidRPr="00B97FE2">
        <w:rPr>
          <w:lang w:eastAsia="it-IT"/>
        </w:rPr>
        <w:t>,</w:t>
      </w:r>
      <w:r w:rsidRPr="00B97FE2">
        <w:rPr>
          <w:spacing w:val="19"/>
          <w:lang w:eastAsia="it-IT"/>
        </w:rPr>
        <w:t xml:space="preserve"> </w:t>
      </w:r>
      <w:r w:rsidRPr="00B97FE2">
        <w:rPr>
          <w:lang w:eastAsia="it-IT"/>
        </w:rPr>
        <w:t xml:space="preserve">i </w:t>
      </w:r>
      <w:r w:rsidRPr="00B97FE2">
        <w:rPr>
          <w:spacing w:val="-2"/>
          <w:lang w:eastAsia="it-IT"/>
        </w:rPr>
        <w:t>r</w:t>
      </w:r>
      <w:r w:rsidRPr="00B97FE2">
        <w:rPr>
          <w:spacing w:val="-1"/>
          <w:lang w:eastAsia="it-IT"/>
        </w:rPr>
        <w:t>a</w:t>
      </w:r>
      <w:r w:rsidRPr="00B97FE2">
        <w:rPr>
          <w:lang w:eastAsia="it-IT"/>
        </w:rPr>
        <w:t>ppo</w:t>
      </w:r>
      <w:r w:rsidRPr="00B97FE2">
        <w:rPr>
          <w:spacing w:val="-2"/>
          <w:lang w:eastAsia="it-IT"/>
        </w:rPr>
        <w:t>r</w:t>
      </w:r>
      <w:r w:rsidRPr="00B97FE2">
        <w:rPr>
          <w:lang w:eastAsia="it-IT"/>
        </w:rPr>
        <w:t>ti</w:t>
      </w:r>
      <w:r w:rsidRPr="00B97FE2">
        <w:rPr>
          <w:spacing w:val="26"/>
          <w:lang w:eastAsia="it-IT"/>
        </w:rPr>
        <w:t xml:space="preserve"> </w:t>
      </w:r>
      <w:r w:rsidRPr="00B97FE2">
        <w:rPr>
          <w:lang w:eastAsia="it-IT"/>
        </w:rPr>
        <w:t>di</w:t>
      </w:r>
      <w:r w:rsidRPr="00B97FE2">
        <w:rPr>
          <w:spacing w:val="23"/>
          <w:lang w:eastAsia="it-IT"/>
        </w:rPr>
        <w:t xml:space="preserve"> </w:t>
      </w:r>
      <w:r w:rsidRPr="00B97FE2">
        <w:rPr>
          <w:lang w:eastAsia="it-IT"/>
        </w:rPr>
        <w:t>l</w:t>
      </w:r>
      <w:r w:rsidRPr="00B97FE2">
        <w:rPr>
          <w:spacing w:val="-1"/>
          <w:lang w:eastAsia="it-IT"/>
        </w:rPr>
        <w:t>a</w:t>
      </w:r>
      <w:r w:rsidRPr="00B97FE2">
        <w:rPr>
          <w:spacing w:val="-2"/>
          <w:lang w:eastAsia="it-IT"/>
        </w:rPr>
        <w:t>v</w:t>
      </w:r>
      <w:r w:rsidRPr="00B97FE2">
        <w:rPr>
          <w:lang w:eastAsia="it-IT"/>
        </w:rPr>
        <w:t>o</w:t>
      </w:r>
      <w:r w:rsidRPr="00B97FE2">
        <w:rPr>
          <w:spacing w:val="-2"/>
          <w:lang w:eastAsia="it-IT"/>
        </w:rPr>
        <w:t>r</w:t>
      </w:r>
      <w:r w:rsidRPr="00B97FE2">
        <w:rPr>
          <w:lang w:eastAsia="it-IT"/>
        </w:rPr>
        <w:t>o</w:t>
      </w:r>
      <w:r w:rsidRPr="00B97FE2">
        <w:rPr>
          <w:spacing w:val="26"/>
          <w:lang w:eastAsia="it-IT"/>
        </w:rPr>
        <w:t xml:space="preserve"> </w:t>
      </w:r>
      <w:r w:rsidRPr="00B97FE2">
        <w:rPr>
          <w:spacing w:val="-2"/>
          <w:lang w:eastAsia="it-IT"/>
        </w:rPr>
        <w:t>con</w:t>
      </w:r>
      <w:r w:rsidRPr="00B97FE2">
        <w:rPr>
          <w:lang w:eastAsia="it-IT"/>
        </w:rPr>
        <w:t>ti</w:t>
      </w:r>
      <w:r w:rsidRPr="00B97FE2">
        <w:rPr>
          <w:spacing w:val="-2"/>
          <w:lang w:eastAsia="it-IT"/>
        </w:rPr>
        <w:t>n</w:t>
      </w:r>
      <w:r w:rsidRPr="00B97FE2">
        <w:rPr>
          <w:lang w:eastAsia="it-IT"/>
        </w:rPr>
        <w:t>u</w:t>
      </w:r>
      <w:r w:rsidRPr="00B97FE2">
        <w:rPr>
          <w:spacing w:val="-1"/>
          <w:lang w:eastAsia="it-IT"/>
        </w:rPr>
        <w:t>a</w:t>
      </w:r>
      <w:r w:rsidRPr="00B97FE2">
        <w:rPr>
          <w:spacing w:val="-2"/>
          <w:lang w:eastAsia="it-IT"/>
        </w:rPr>
        <w:t>n</w:t>
      </w:r>
      <w:r w:rsidRPr="00B97FE2">
        <w:rPr>
          <w:lang w:eastAsia="it-IT"/>
        </w:rPr>
        <w:t>o</w:t>
      </w:r>
      <w:r w:rsidRPr="00B97FE2">
        <w:rPr>
          <w:spacing w:val="26"/>
          <w:lang w:eastAsia="it-IT"/>
        </w:rPr>
        <w:t xml:space="preserve"> </w:t>
      </w:r>
      <w:r w:rsidRPr="00B97FE2">
        <w:rPr>
          <w:spacing w:val="-2"/>
          <w:lang w:eastAsia="it-IT"/>
        </w:rPr>
        <w:t>c</w:t>
      </w:r>
      <w:r w:rsidRPr="00B97FE2">
        <w:rPr>
          <w:lang w:eastAsia="it-IT"/>
        </w:rPr>
        <w:t>on</w:t>
      </w:r>
      <w:r w:rsidRPr="00B97FE2">
        <w:rPr>
          <w:spacing w:val="23"/>
          <w:lang w:eastAsia="it-IT"/>
        </w:rPr>
        <w:t xml:space="preserve"> </w:t>
      </w:r>
      <w:r w:rsidRPr="00B97FE2">
        <w:rPr>
          <w:lang w:eastAsia="it-IT"/>
        </w:rPr>
        <w:t>il</w:t>
      </w:r>
      <w:r w:rsidRPr="00B97FE2">
        <w:rPr>
          <w:spacing w:val="23"/>
          <w:lang w:eastAsia="it-IT"/>
        </w:rPr>
        <w:t xml:space="preserve"> </w:t>
      </w:r>
      <w:r w:rsidRPr="00B97FE2">
        <w:rPr>
          <w:spacing w:val="-2"/>
          <w:lang w:eastAsia="it-IT"/>
        </w:rPr>
        <w:t>c</w:t>
      </w:r>
      <w:r w:rsidRPr="00B97FE2">
        <w:rPr>
          <w:spacing w:val="2"/>
          <w:lang w:eastAsia="it-IT"/>
        </w:rPr>
        <w:t>e</w:t>
      </w:r>
      <w:r w:rsidRPr="00B97FE2">
        <w:rPr>
          <w:spacing w:val="-2"/>
          <w:lang w:eastAsia="it-IT"/>
        </w:rPr>
        <w:t>s</w:t>
      </w:r>
      <w:r w:rsidRPr="00B97FE2">
        <w:rPr>
          <w:lang w:eastAsia="it-IT"/>
        </w:rPr>
        <w:t>s</w:t>
      </w:r>
      <w:r w:rsidRPr="00B97FE2">
        <w:rPr>
          <w:spacing w:val="-2"/>
          <w:lang w:eastAsia="it-IT"/>
        </w:rPr>
        <w:t>i</w:t>
      </w:r>
      <w:r w:rsidRPr="00B97FE2">
        <w:rPr>
          <w:lang w:eastAsia="it-IT"/>
        </w:rPr>
        <w:t>o</w:t>
      </w:r>
      <w:r w:rsidRPr="00B97FE2">
        <w:rPr>
          <w:spacing w:val="-2"/>
          <w:lang w:eastAsia="it-IT"/>
        </w:rPr>
        <w:t>n</w:t>
      </w:r>
      <w:r w:rsidRPr="00B97FE2">
        <w:rPr>
          <w:spacing w:val="-1"/>
          <w:lang w:eastAsia="it-IT"/>
        </w:rPr>
        <w:t>a</w:t>
      </w:r>
      <w:r w:rsidRPr="00B97FE2">
        <w:rPr>
          <w:spacing w:val="-2"/>
          <w:lang w:eastAsia="it-IT"/>
        </w:rPr>
        <w:t>r</w:t>
      </w:r>
      <w:r w:rsidRPr="00B97FE2">
        <w:rPr>
          <w:lang w:eastAsia="it-IT"/>
        </w:rPr>
        <w:t>io.</w:t>
      </w:r>
      <w:r w:rsidRPr="00B97FE2">
        <w:rPr>
          <w:spacing w:val="30"/>
          <w:lang w:eastAsia="it-IT"/>
        </w:rPr>
        <w:t xml:space="preserve"> </w:t>
      </w:r>
      <w:r w:rsidRPr="00B97FE2">
        <w:rPr>
          <w:spacing w:val="-3"/>
          <w:lang w:eastAsia="it-IT"/>
        </w:rPr>
        <w:t>T</w:t>
      </w:r>
      <w:r w:rsidRPr="00B97FE2">
        <w:rPr>
          <w:lang w:eastAsia="it-IT"/>
        </w:rPr>
        <w:t>utt</w:t>
      </w:r>
      <w:r w:rsidRPr="00B97FE2">
        <w:rPr>
          <w:spacing w:val="-1"/>
          <w:lang w:eastAsia="it-IT"/>
        </w:rPr>
        <w:t>a</w:t>
      </w:r>
      <w:r w:rsidRPr="00B97FE2">
        <w:rPr>
          <w:lang w:eastAsia="it-IT"/>
        </w:rPr>
        <w:t>v</w:t>
      </w:r>
      <w:r w:rsidRPr="00B97FE2">
        <w:rPr>
          <w:spacing w:val="1"/>
          <w:lang w:eastAsia="it-IT"/>
        </w:rPr>
        <w:t>i</w:t>
      </w:r>
      <w:r w:rsidRPr="00B97FE2">
        <w:rPr>
          <w:spacing w:val="-1"/>
          <w:lang w:eastAsia="it-IT"/>
        </w:rPr>
        <w:t>a</w:t>
      </w:r>
      <w:r w:rsidRPr="00B97FE2">
        <w:rPr>
          <w:lang w:eastAsia="it-IT"/>
        </w:rPr>
        <w:t>,</w:t>
      </w:r>
      <w:r w:rsidRPr="00B97FE2">
        <w:rPr>
          <w:spacing w:val="24"/>
          <w:lang w:eastAsia="it-IT"/>
        </w:rPr>
        <w:t xml:space="preserve"> </w:t>
      </w:r>
      <w:r w:rsidRPr="00B97FE2">
        <w:rPr>
          <w:spacing w:val="-2"/>
          <w:lang w:eastAsia="it-IT"/>
        </w:rPr>
        <w:t>i</w:t>
      </w:r>
      <w:r w:rsidRPr="00B97FE2">
        <w:rPr>
          <w:lang w:eastAsia="it-IT"/>
        </w:rPr>
        <w:t>n</w:t>
      </w:r>
      <w:r w:rsidRPr="00B97FE2">
        <w:rPr>
          <w:spacing w:val="25"/>
          <w:lang w:eastAsia="it-IT"/>
        </w:rPr>
        <w:t xml:space="preserve"> </w:t>
      </w:r>
      <w:r w:rsidRPr="00B97FE2">
        <w:rPr>
          <w:lang w:eastAsia="it-IT"/>
        </w:rPr>
        <w:t>t</w:t>
      </w:r>
      <w:r w:rsidRPr="00B97FE2">
        <w:rPr>
          <w:spacing w:val="-1"/>
          <w:lang w:eastAsia="it-IT"/>
        </w:rPr>
        <w:t>a</w:t>
      </w:r>
      <w:r w:rsidRPr="00B97FE2">
        <w:rPr>
          <w:spacing w:val="-2"/>
          <w:lang w:eastAsia="it-IT"/>
        </w:rPr>
        <w:t>l</w:t>
      </w:r>
      <w:r w:rsidRPr="00B97FE2">
        <w:rPr>
          <w:lang w:eastAsia="it-IT"/>
        </w:rPr>
        <w:t>i</w:t>
      </w:r>
      <w:r w:rsidRPr="00B97FE2">
        <w:rPr>
          <w:spacing w:val="26"/>
          <w:lang w:eastAsia="it-IT"/>
        </w:rPr>
        <w:t xml:space="preserve"> </w:t>
      </w:r>
      <w:r w:rsidRPr="00B97FE2">
        <w:rPr>
          <w:spacing w:val="-2"/>
          <w:lang w:eastAsia="it-IT"/>
        </w:rPr>
        <w:t>i</w:t>
      </w:r>
      <w:r w:rsidRPr="00B97FE2">
        <w:rPr>
          <w:lang w:eastAsia="it-IT"/>
        </w:rPr>
        <w:t>po</w:t>
      </w:r>
      <w:r w:rsidRPr="00B97FE2">
        <w:rPr>
          <w:spacing w:val="-3"/>
          <w:lang w:eastAsia="it-IT"/>
        </w:rPr>
        <w:t>t</w:t>
      </w:r>
      <w:r w:rsidRPr="00B97FE2">
        <w:rPr>
          <w:lang w:eastAsia="it-IT"/>
        </w:rPr>
        <w:t>esi,</w:t>
      </w:r>
      <w:r w:rsidRPr="00B97FE2">
        <w:rPr>
          <w:spacing w:val="24"/>
          <w:lang w:eastAsia="it-IT"/>
        </w:rPr>
        <w:t xml:space="preserve"> </w:t>
      </w:r>
      <w:r w:rsidRPr="00B97FE2">
        <w:rPr>
          <w:spacing w:val="-2"/>
          <w:lang w:eastAsia="it-IT"/>
        </w:rPr>
        <w:t>n</w:t>
      </w:r>
      <w:r w:rsidRPr="00B97FE2">
        <w:rPr>
          <w:lang w:eastAsia="it-IT"/>
        </w:rPr>
        <w:t>el</w:t>
      </w:r>
      <w:r w:rsidRPr="00B97FE2">
        <w:rPr>
          <w:spacing w:val="26"/>
          <w:lang w:eastAsia="it-IT"/>
        </w:rPr>
        <w:t xml:space="preserve"> </w:t>
      </w:r>
      <w:r w:rsidRPr="00B97FE2">
        <w:rPr>
          <w:spacing w:val="-2"/>
          <w:lang w:eastAsia="it-IT"/>
        </w:rPr>
        <w:t>c</w:t>
      </w:r>
      <w:r w:rsidRPr="00B97FE2">
        <w:rPr>
          <w:lang w:eastAsia="it-IT"/>
        </w:rPr>
        <w:t>o</w:t>
      </w:r>
      <w:r w:rsidRPr="00B97FE2">
        <w:rPr>
          <w:spacing w:val="-2"/>
          <w:lang w:eastAsia="it-IT"/>
        </w:rPr>
        <w:t>rs</w:t>
      </w:r>
      <w:r w:rsidRPr="00B97FE2">
        <w:rPr>
          <w:lang w:eastAsia="it-IT"/>
        </w:rPr>
        <w:t>o de</w:t>
      </w:r>
      <w:r w:rsidRPr="00B97FE2">
        <w:rPr>
          <w:spacing w:val="-2"/>
          <w:lang w:eastAsia="it-IT"/>
        </w:rPr>
        <w:t>ll</w:t>
      </w:r>
      <w:r w:rsidRPr="00B97FE2">
        <w:rPr>
          <w:lang w:eastAsia="it-IT"/>
        </w:rPr>
        <w:t>e</w:t>
      </w:r>
      <w:r w:rsidRPr="00B97FE2">
        <w:rPr>
          <w:spacing w:val="6"/>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lang w:eastAsia="it-IT"/>
        </w:rPr>
        <w:t>s</w:t>
      </w:r>
      <w:r w:rsidRPr="00B97FE2">
        <w:rPr>
          <w:spacing w:val="-1"/>
          <w:lang w:eastAsia="it-IT"/>
        </w:rPr>
        <w:t>u</w:t>
      </w:r>
      <w:r w:rsidRPr="00B97FE2">
        <w:rPr>
          <w:lang w:eastAsia="it-IT"/>
        </w:rPr>
        <w:t>lt</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4"/>
          <w:lang w:eastAsia="it-IT"/>
        </w:rPr>
        <w:t xml:space="preserve"> </w:t>
      </w:r>
      <w:r w:rsidRPr="00B97FE2">
        <w:rPr>
          <w:spacing w:val="-3"/>
          <w:lang w:eastAsia="it-IT"/>
        </w:rPr>
        <w:t>d</w:t>
      </w:r>
      <w:r w:rsidRPr="00B97FE2">
        <w:rPr>
          <w:lang w:eastAsia="it-IT"/>
        </w:rPr>
        <w:t>i</w:t>
      </w:r>
      <w:r w:rsidRPr="00B97FE2">
        <w:rPr>
          <w:spacing w:val="2"/>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2"/>
          <w:lang w:eastAsia="it-IT"/>
        </w:rPr>
        <w:t xml:space="preserve"> </w:t>
      </w:r>
      <w:r w:rsidRPr="00B97FE2">
        <w:rPr>
          <w:spacing w:val="-1"/>
          <w:lang w:eastAsia="it-IT"/>
        </w:rPr>
        <w:t>a</w:t>
      </w:r>
      <w:r w:rsidRPr="00B97FE2">
        <w:rPr>
          <w:lang w:eastAsia="it-IT"/>
        </w:rPr>
        <w:t>i</w:t>
      </w:r>
      <w:r w:rsidRPr="00B97FE2">
        <w:rPr>
          <w:spacing w:val="4"/>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c</w:t>
      </w:r>
      <w:r w:rsidRPr="00B97FE2">
        <w:rPr>
          <w:lang w:eastAsia="it-IT"/>
        </w:rPr>
        <w:t>e</w:t>
      </w:r>
      <w:r w:rsidRPr="00B97FE2">
        <w:rPr>
          <w:spacing w:val="-3"/>
          <w:lang w:eastAsia="it-IT"/>
        </w:rPr>
        <w:t>d</w:t>
      </w:r>
      <w:r w:rsidRPr="00B97FE2">
        <w:rPr>
          <w:lang w:eastAsia="it-IT"/>
        </w:rPr>
        <w:t>enti</w:t>
      </w:r>
      <w:r w:rsidRPr="00B97FE2">
        <w:rPr>
          <w:spacing w:val="2"/>
          <w:lang w:eastAsia="it-IT"/>
        </w:rPr>
        <w:t xml:space="preserve"> </w:t>
      </w:r>
      <w:r w:rsidRPr="00B97FE2">
        <w:rPr>
          <w:lang w:eastAsia="it-IT"/>
        </w:rPr>
        <w:t>c</w:t>
      </w:r>
      <w:r w:rsidRPr="00B97FE2">
        <w:rPr>
          <w:spacing w:val="1"/>
          <w:lang w:eastAsia="it-IT"/>
        </w:rPr>
        <w:t>o</w:t>
      </w:r>
      <w:r w:rsidRPr="00B97FE2">
        <w:rPr>
          <w:spacing w:val="-4"/>
          <w:lang w:eastAsia="it-IT"/>
        </w:rPr>
        <w:t>m</w:t>
      </w:r>
      <w:r w:rsidRPr="00B97FE2">
        <w:rPr>
          <w:spacing w:val="-2"/>
          <w:lang w:eastAsia="it-IT"/>
        </w:rPr>
        <w:t>m</w:t>
      </w:r>
      <w:r w:rsidRPr="00B97FE2">
        <w:rPr>
          <w:lang w:eastAsia="it-IT"/>
        </w:rPr>
        <w:t>i,</w:t>
      </w:r>
      <w:r w:rsidRPr="00B97FE2">
        <w:rPr>
          <w:spacing w:val="2"/>
          <w:lang w:eastAsia="it-IT"/>
        </w:rPr>
        <w:t xml:space="preserve"> </w:t>
      </w:r>
      <w:r w:rsidRPr="00B97FE2">
        <w:rPr>
          <w:lang w:eastAsia="it-IT"/>
        </w:rPr>
        <w:t>po</w:t>
      </w:r>
      <w:r w:rsidRPr="00B97FE2">
        <w:rPr>
          <w:spacing w:val="-2"/>
          <w:lang w:eastAsia="it-IT"/>
        </w:rPr>
        <w:t>s</w:t>
      </w:r>
      <w:r w:rsidRPr="00B97FE2">
        <w:rPr>
          <w:lang w:eastAsia="it-IT"/>
        </w:rPr>
        <w:t>s</w:t>
      </w:r>
      <w:r w:rsidRPr="00B97FE2">
        <w:rPr>
          <w:spacing w:val="-1"/>
          <w:lang w:eastAsia="it-IT"/>
        </w:rPr>
        <w:t>o</w:t>
      </w:r>
      <w:r w:rsidRPr="00B97FE2">
        <w:rPr>
          <w:lang w:eastAsia="it-IT"/>
        </w:rPr>
        <w:t>no</w:t>
      </w:r>
      <w:r w:rsidRPr="00B97FE2">
        <w:rPr>
          <w:spacing w:val="2"/>
          <w:lang w:eastAsia="it-IT"/>
        </w:rPr>
        <w:t xml:space="preserve"> </w:t>
      </w:r>
      <w:r w:rsidRPr="00B97FE2">
        <w:rPr>
          <w:lang w:eastAsia="it-IT"/>
        </w:rPr>
        <w:t>c</w:t>
      </w:r>
      <w:r w:rsidRPr="00B97FE2">
        <w:rPr>
          <w:spacing w:val="1"/>
          <w:lang w:eastAsia="it-IT"/>
        </w:rPr>
        <w:t>o</w:t>
      </w:r>
      <w:r w:rsidRPr="00B97FE2">
        <w:rPr>
          <w:spacing w:val="-4"/>
          <w:lang w:eastAsia="it-IT"/>
        </w:rPr>
        <w:t>m</w:t>
      </w:r>
      <w:r w:rsidRPr="00B97FE2">
        <w:rPr>
          <w:lang w:eastAsia="it-IT"/>
        </w:rPr>
        <w:t>un</w:t>
      </w:r>
      <w:r w:rsidRPr="00B97FE2">
        <w:rPr>
          <w:spacing w:val="-4"/>
          <w:lang w:eastAsia="it-IT"/>
        </w:rPr>
        <w:t>q</w:t>
      </w:r>
      <w:r w:rsidRPr="00B97FE2">
        <w:rPr>
          <w:spacing w:val="-2"/>
          <w:lang w:eastAsia="it-IT"/>
        </w:rPr>
        <w:t>u</w:t>
      </w:r>
      <w:r w:rsidRPr="00B97FE2">
        <w:rPr>
          <w:lang w:eastAsia="it-IT"/>
        </w:rPr>
        <w:t>e</w:t>
      </w:r>
      <w:r w:rsidRPr="00B97FE2">
        <w:rPr>
          <w:spacing w:val="4"/>
          <w:lang w:eastAsia="it-IT"/>
        </w:rPr>
        <w:t xml:space="preserve"> </w:t>
      </w:r>
      <w:r w:rsidRPr="00B97FE2">
        <w:rPr>
          <w:lang w:eastAsia="it-IT"/>
        </w:rPr>
        <w:t>st</w:t>
      </w:r>
      <w:r w:rsidRPr="00B97FE2">
        <w:rPr>
          <w:spacing w:val="-1"/>
          <w:lang w:eastAsia="it-IT"/>
        </w:rPr>
        <w:t>i</w:t>
      </w:r>
      <w:r w:rsidRPr="00B97FE2">
        <w:rPr>
          <w:lang w:eastAsia="it-IT"/>
        </w:rPr>
        <w:t>p</w:t>
      </w:r>
      <w:r w:rsidRPr="00B97FE2">
        <w:rPr>
          <w:spacing w:val="-2"/>
          <w:lang w:eastAsia="it-IT"/>
        </w:rPr>
        <w:t>u</w:t>
      </w:r>
      <w:r w:rsidRPr="00B97FE2">
        <w:rPr>
          <w:lang w:eastAsia="it-IT"/>
        </w:rPr>
        <w:t>l</w:t>
      </w:r>
      <w:r w:rsidRPr="00B97FE2">
        <w:rPr>
          <w:spacing w:val="-1"/>
          <w:lang w:eastAsia="it-IT"/>
        </w:rPr>
        <w:t>a</w:t>
      </w:r>
      <w:r w:rsidRPr="00B97FE2">
        <w:rPr>
          <w:spacing w:val="-2"/>
          <w:lang w:eastAsia="it-IT"/>
        </w:rPr>
        <w:t>r</w:t>
      </w:r>
      <w:r w:rsidRPr="00B97FE2">
        <w:rPr>
          <w:lang w:eastAsia="it-IT"/>
        </w:rPr>
        <w:t>s</w:t>
      </w:r>
      <w:r w:rsidRPr="00B97FE2">
        <w:rPr>
          <w:spacing w:val="1"/>
          <w:lang w:eastAsia="it-IT"/>
        </w:rPr>
        <w:t>i</w:t>
      </w:r>
      <w:r w:rsidRPr="00B97FE2">
        <w:rPr>
          <w:lang w:eastAsia="it-IT"/>
        </w:rPr>
        <w:t>,</w:t>
      </w:r>
      <w:r w:rsidRPr="00B97FE2">
        <w:rPr>
          <w:spacing w:val="2"/>
          <w:lang w:eastAsia="it-IT"/>
        </w:rPr>
        <w:t xml:space="preserve"> </w:t>
      </w:r>
      <w:r w:rsidRPr="00B97FE2">
        <w:t>con finalità di salvaguardia dell’</w:t>
      </w:r>
      <w:r w:rsidRPr="00B97FE2">
        <w:rPr>
          <w:lang w:eastAsia="it-IT"/>
        </w:rPr>
        <w:t>o</w:t>
      </w:r>
      <w:r w:rsidRPr="00B97FE2">
        <w:rPr>
          <w:spacing w:val="-2"/>
          <w:lang w:eastAsia="it-IT"/>
        </w:rPr>
        <w:t>cc</w:t>
      </w:r>
      <w:r w:rsidRPr="00B97FE2">
        <w:rPr>
          <w:lang w:eastAsia="it-IT"/>
        </w:rPr>
        <w:t>up</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spacing w:val="2"/>
          <w:lang w:eastAsia="it-IT"/>
        </w:rPr>
        <w:t>e</w:t>
      </w:r>
      <w:r w:rsidRPr="00B97FE2">
        <w:rPr>
          <w:lang w:eastAsia="it-IT"/>
        </w:rPr>
        <w:t>,</w:t>
      </w:r>
      <w:r w:rsidRPr="00B97FE2">
        <w:rPr>
          <w:spacing w:val="47"/>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2"/>
          <w:lang w:eastAsia="it-IT"/>
        </w:rPr>
        <w:t>r</w:t>
      </w:r>
      <w:r w:rsidRPr="00B97FE2">
        <w:rPr>
          <w:spacing w:val="-1"/>
          <w:lang w:eastAsia="it-IT"/>
        </w:rPr>
        <w:t>a</w:t>
      </w:r>
      <w:r w:rsidRPr="00B97FE2">
        <w:rPr>
          <w:lang w:eastAsia="it-IT"/>
        </w:rPr>
        <w:t>tti</w:t>
      </w:r>
      <w:r w:rsidRPr="00B97FE2">
        <w:rPr>
          <w:spacing w:val="46"/>
          <w:lang w:eastAsia="it-IT"/>
        </w:rPr>
        <w:t xml:space="preserve"> </w:t>
      </w:r>
      <w:r w:rsidRPr="00B97FE2">
        <w:rPr>
          <w:lang w:eastAsia="it-IT"/>
        </w:rPr>
        <w:t>c</w:t>
      </w:r>
      <w:r w:rsidRPr="00B97FE2">
        <w:rPr>
          <w:spacing w:val="-1"/>
          <w:lang w:eastAsia="it-IT"/>
        </w:rPr>
        <w:t>o</w:t>
      </w:r>
      <w:r w:rsidRPr="00B97FE2">
        <w:rPr>
          <w:lang w:eastAsia="it-IT"/>
        </w:rPr>
        <w:t>l</w:t>
      </w:r>
      <w:r w:rsidRPr="00B97FE2">
        <w:rPr>
          <w:spacing w:val="-2"/>
          <w:lang w:eastAsia="it-IT"/>
        </w:rPr>
        <w:t>l</w:t>
      </w:r>
      <w:r w:rsidRPr="00B97FE2">
        <w:rPr>
          <w:lang w:eastAsia="it-IT"/>
        </w:rPr>
        <w:t>ett</w:t>
      </w:r>
      <w:r w:rsidRPr="00B97FE2">
        <w:rPr>
          <w:spacing w:val="-1"/>
          <w:lang w:eastAsia="it-IT"/>
        </w:rPr>
        <w:t>i</w:t>
      </w:r>
      <w:r w:rsidRPr="00B97FE2">
        <w:rPr>
          <w:lang w:eastAsia="it-IT"/>
        </w:rPr>
        <w:t>vi</w:t>
      </w:r>
      <w:r w:rsidRPr="00B97FE2">
        <w:rPr>
          <w:spacing w:val="52"/>
          <w:lang w:eastAsia="it-IT"/>
        </w:rPr>
        <w:t xml:space="preserve"> </w:t>
      </w:r>
      <w:r w:rsidRPr="00B97FE2">
        <w:rPr>
          <w:spacing w:val="-4"/>
          <w:lang w:eastAsia="it-IT"/>
        </w:rPr>
        <w:t>a</w:t>
      </w:r>
      <w:r w:rsidRPr="00B97FE2">
        <w:rPr>
          <w:lang w:eastAsia="it-IT"/>
        </w:rPr>
        <w:t>i</w:t>
      </w:r>
      <w:r w:rsidRPr="00B97FE2">
        <w:rPr>
          <w:spacing w:val="51"/>
          <w:lang w:eastAsia="it-IT"/>
        </w:rPr>
        <w:t xml:space="preserve"> </w:t>
      </w:r>
      <w:r w:rsidRPr="00B97FE2">
        <w:rPr>
          <w:spacing w:val="-2"/>
          <w:lang w:eastAsia="it-IT"/>
        </w:rPr>
        <w:t>s</w:t>
      </w:r>
      <w:r w:rsidRPr="00B97FE2">
        <w:rPr>
          <w:lang w:eastAsia="it-IT"/>
        </w:rPr>
        <w:t>en</w:t>
      </w:r>
      <w:r w:rsidRPr="00B97FE2">
        <w:rPr>
          <w:spacing w:val="-2"/>
          <w:lang w:eastAsia="it-IT"/>
        </w:rPr>
        <w:t>s</w:t>
      </w:r>
      <w:r w:rsidRPr="00B97FE2">
        <w:rPr>
          <w:lang w:eastAsia="it-IT"/>
        </w:rPr>
        <w:t>i de</w:t>
      </w:r>
      <w:r w:rsidRPr="00B97FE2">
        <w:rPr>
          <w:spacing w:val="-2"/>
          <w:lang w:eastAsia="it-IT"/>
        </w:rPr>
        <w:t>l</w:t>
      </w:r>
      <w:r w:rsidRPr="00B97FE2">
        <w:rPr>
          <w:lang w:eastAsia="it-IT"/>
        </w:rPr>
        <w:t>l’</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28"/>
          <w:lang w:eastAsia="it-IT"/>
        </w:rPr>
        <w:t xml:space="preserve"> </w:t>
      </w:r>
      <w:r w:rsidRPr="00B97FE2">
        <w:rPr>
          <w:lang w:eastAsia="it-IT"/>
        </w:rPr>
        <w:t>51</w:t>
      </w:r>
      <w:r w:rsidRPr="00B97FE2">
        <w:rPr>
          <w:spacing w:val="27"/>
          <w:lang w:eastAsia="it-IT"/>
        </w:rPr>
        <w:t xml:space="preserve"> </w:t>
      </w:r>
      <w:r w:rsidRPr="00B97FE2">
        <w:rPr>
          <w:lang w:eastAsia="it-IT"/>
        </w:rPr>
        <w:t>del</w:t>
      </w:r>
      <w:r w:rsidRPr="00B97FE2">
        <w:rPr>
          <w:spacing w:val="28"/>
          <w:lang w:eastAsia="it-IT"/>
        </w:rPr>
        <w:t xml:space="preserve"> </w:t>
      </w:r>
      <w:r w:rsidRPr="00B97FE2">
        <w:rPr>
          <w:lang w:eastAsia="it-IT"/>
        </w:rPr>
        <w:t>dec</w:t>
      </w:r>
      <w:r w:rsidRPr="00B97FE2">
        <w:rPr>
          <w:spacing w:val="-2"/>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28"/>
          <w:lang w:eastAsia="it-IT"/>
        </w:rPr>
        <w:t xml:space="preserve"> </w:t>
      </w:r>
      <w:r w:rsidRPr="00B97FE2">
        <w:rPr>
          <w:spacing w:val="-2"/>
          <w:lang w:eastAsia="it-IT"/>
        </w:rPr>
        <w:t>l</w:t>
      </w:r>
      <w:r w:rsidRPr="00B97FE2">
        <w:rPr>
          <w:lang w:eastAsia="it-IT"/>
        </w:rPr>
        <w:t>eg</w:t>
      </w:r>
      <w:r w:rsidRPr="00B97FE2">
        <w:rPr>
          <w:spacing w:val="-2"/>
          <w:lang w:eastAsia="it-IT"/>
        </w:rPr>
        <w:t>i</w:t>
      </w:r>
      <w:r w:rsidRPr="00B97FE2">
        <w:rPr>
          <w:lang w:eastAsia="it-IT"/>
        </w:rPr>
        <w:t>s</w:t>
      </w:r>
      <w:r w:rsidRPr="00B97FE2">
        <w:rPr>
          <w:spacing w:val="1"/>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o</w:t>
      </w:r>
      <w:r w:rsidRPr="00B97FE2">
        <w:rPr>
          <w:spacing w:val="28"/>
          <w:lang w:eastAsia="it-IT"/>
        </w:rPr>
        <w:t xml:space="preserve"> </w:t>
      </w:r>
      <w:r w:rsidRPr="00B97FE2">
        <w:rPr>
          <w:lang w:eastAsia="it-IT"/>
        </w:rPr>
        <w:t>15</w:t>
      </w:r>
      <w:r w:rsidRPr="00B97FE2">
        <w:rPr>
          <w:spacing w:val="27"/>
          <w:lang w:eastAsia="it-IT"/>
        </w:rPr>
        <w:t xml:space="preserve"> </w:t>
      </w:r>
      <w:r w:rsidRPr="00B97FE2">
        <w:rPr>
          <w:lang w:eastAsia="it-IT"/>
        </w:rPr>
        <w:t>g</w:t>
      </w:r>
      <w:r w:rsidRPr="00B97FE2">
        <w:rPr>
          <w:spacing w:val="-2"/>
          <w:lang w:eastAsia="it-IT"/>
        </w:rPr>
        <w:t>i</w:t>
      </w:r>
      <w:r w:rsidRPr="00B97FE2">
        <w:rPr>
          <w:lang w:eastAsia="it-IT"/>
        </w:rPr>
        <w:t>u</w:t>
      </w:r>
      <w:r w:rsidRPr="00B97FE2">
        <w:rPr>
          <w:spacing w:val="-2"/>
          <w:lang w:eastAsia="it-IT"/>
        </w:rPr>
        <w:t>g</w:t>
      </w:r>
      <w:r w:rsidRPr="00B97FE2">
        <w:rPr>
          <w:lang w:eastAsia="it-IT"/>
        </w:rPr>
        <w:t>no</w:t>
      </w:r>
      <w:r w:rsidRPr="00B97FE2">
        <w:rPr>
          <w:spacing w:val="28"/>
          <w:lang w:eastAsia="it-IT"/>
        </w:rPr>
        <w:t xml:space="preserve"> </w:t>
      </w:r>
      <w:r w:rsidRPr="00B97FE2">
        <w:rPr>
          <w:lang w:eastAsia="it-IT"/>
        </w:rPr>
        <w:lastRenderedPageBreak/>
        <w:t>2015,</w:t>
      </w:r>
      <w:r w:rsidRPr="00B97FE2">
        <w:rPr>
          <w:spacing w:val="32"/>
          <w:lang w:eastAsia="it-IT"/>
        </w:rPr>
        <w:t xml:space="preserve"> </w:t>
      </w:r>
      <w:r w:rsidRPr="00B97FE2">
        <w:rPr>
          <w:lang w:eastAsia="it-IT"/>
        </w:rPr>
        <w:t>n.</w:t>
      </w:r>
      <w:r w:rsidRPr="00B97FE2">
        <w:rPr>
          <w:spacing w:val="26"/>
          <w:lang w:eastAsia="it-IT"/>
        </w:rPr>
        <w:t xml:space="preserve"> </w:t>
      </w:r>
      <w:r w:rsidRPr="00B97FE2">
        <w:rPr>
          <w:lang w:eastAsia="it-IT"/>
        </w:rPr>
        <w:t>81,</w:t>
      </w:r>
      <w:r w:rsidRPr="00B97FE2">
        <w:rPr>
          <w:spacing w:val="26"/>
          <w:lang w:eastAsia="it-IT"/>
        </w:rPr>
        <w:t xml:space="preserve"> </w:t>
      </w:r>
      <w:r w:rsidRPr="00B97FE2">
        <w:rPr>
          <w:lang w:eastAsia="it-IT"/>
        </w:rPr>
        <w:t>in</w:t>
      </w:r>
      <w:r w:rsidRPr="00B97FE2">
        <w:rPr>
          <w:spacing w:val="30"/>
          <w:lang w:eastAsia="it-IT"/>
        </w:rPr>
        <w:t xml:space="preserve"> </w:t>
      </w:r>
      <w:r w:rsidRPr="00B97FE2">
        <w:rPr>
          <w:lang w:eastAsia="it-IT"/>
        </w:rPr>
        <w:t>d</w:t>
      </w:r>
      <w:r w:rsidRPr="00B97FE2">
        <w:rPr>
          <w:spacing w:val="2"/>
          <w:lang w:eastAsia="it-IT"/>
        </w:rPr>
        <w:t>e</w:t>
      </w:r>
      <w:r w:rsidRPr="00B97FE2">
        <w:rPr>
          <w:spacing w:val="-4"/>
          <w:lang w:eastAsia="it-IT"/>
        </w:rPr>
        <w:t>r</w:t>
      </w:r>
      <w:r w:rsidRPr="00B97FE2">
        <w:rPr>
          <w:lang w:eastAsia="it-IT"/>
        </w:rPr>
        <w:t>oga</w:t>
      </w:r>
      <w:r w:rsidRPr="00B97FE2">
        <w:rPr>
          <w:spacing w:val="26"/>
          <w:lang w:eastAsia="it-IT"/>
        </w:rPr>
        <w:t xml:space="preserve"> </w:t>
      </w: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 2112,</w:t>
      </w:r>
      <w:r w:rsidRPr="00B97FE2">
        <w:rPr>
          <w:spacing w:val="23"/>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i</w:t>
      </w:r>
      <w:r w:rsidRPr="00B97FE2">
        <w:rPr>
          <w:spacing w:val="26"/>
          <w:lang w:eastAsia="it-IT"/>
        </w:rPr>
        <w:t xml:space="preserve"> </w:t>
      </w:r>
      <w:r w:rsidRPr="00B97FE2">
        <w:rPr>
          <w:lang w:eastAsia="it-IT"/>
        </w:rPr>
        <w:t>1,</w:t>
      </w:r>
      <w:r w:rsidRPr="00B97FE2">
        <w:rPr>
          <w:spacing w:val="24"/>
          <w:lang w:eastAsia="it-IT"/>
        </w:rPr>
        <w:t xml:space="preserve"> </w:t>
      </w:r>
      <w:r w:rsidRPr="00B97FE2">
        <w:rPr>
          <w:lang w:eastAsia="it-IT"/>
        </w:rPr>
        <w:t>3</w:t>
      </w:r>
      <w:r w:rsidRPr="00B97FE2">
        <w:rPr>
          <w:spacing w:val="22"/>
          <w:lang w:eastAsia="it-IT"/>
        </w:rPr>
        <w:t xml:space="preserve"> </w:t>
      </w:r>
      <w:r w:rsidRPr="00B97FE2">
        <w:rPr>
          <w:lang w:eastAsia="it-IT"/>
        </w:rPr>
        <w:t>e</w:t>
      </w:r>
      <w:r w:rsidRPr="00B97FE2">
        <w:rPr>
          <w:spacing w:val="28"/>
          <w:lang w:eastAsia="it-IT"/>
        </w:rPr>
        <w:t xml:space="preserve"> </w:t>
      </w:r>
      <w:r w:rsidRPr="00B97FE2">
        <w:rPr>
          <w:spacing w:val="-3"/>
          <w:lang w:eastAsia="it-IT"/>
        </w:rPr>
        <w:t>4</w:t>
      </w:r>
      <w:r w:rsidRPr="00B97FE2">
        <w:rPr>
          <w:lang w:eastAsia="it-IT"/>
        </w:rPr>
        <w:t>,</w:t>
      </w:r>
      <w:r w:rsidRPr="00B97FE2">
        <w:rPr>
          <w:spacing w:val="24"/>
          <w:lang w:eastAsia="it-IT"/>
        </w:rPr>
        <w:t xml:space="preserve"> </w:t>
      </w:r>
      <w:r w:rsidRPr="00B97FE2">
        <w:rPr>
          <w:lang w:eastAsia="it-IT"/>
        </w:rPr>
        <w:t>d</w:t>
      </w:r>
      <w:r w:rsidRPr="00B97FE2">
        <w:rPr>
          <w:spacing w:val="2"/>
          <w:lang w:eastAsia="it-IT"/>
        </w:rPr>
        <w:t>e</w:t>
      </w:r>
      <w:r w:rsidRPr="00B97FE2">
        <w:rPr>
          <w:lang w:eastAsia="it-IT"/>
        </w:rPr>
        <w:t>l</w:t>
      </w:r>
      <w:r w:rsidRPr="00B97FE2">
        <w:rPr>
          <w:spacing w:val="23"/>
          <w:lang w:eastAsia="it-IT"/>
        </w:rPr>
        <w:t xml:space="preserve"> </w:t>
      </w:r>
      <w:r w:rsidRPr="00B97FE2">
        <w:rPr>
          <w:lang w:eastAsia="it-IT"/>
        </w:rPr>
        <w:t>c</w:t>
      </w:r>
      <w:r w:rsidRPr="00B97FE2">
        <w:rPr>
          <w:spacing w:val="1"/>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25"/>
          <w:lang w:eastAsia="it-IT"/>
        </w:rPr>
        <w:t xml:space="preserve"> </w:t>
      </w:r>
      <w:r w:rsidRPr="00B97FE2">
        <w:rPr>
          <w:lang w:eastAsia="it-IT"/>
        </w:rPr>
        <w:t>c</w:t>
      </w:r>
      <w:r w:rsidRPr="00B97FE2">
        <w:rPr>
          <w:spacing w:val="-2"/>
          <w:lang w:eastAsia="it-IT"/>
        </w:rPr>
        <w:t>i</w:t>
      </w:r>
      <w:r w:rsidRPr="00B97FE2">
        <w:rPr>
          <w:lang w:eastAsia="it-IT"/>
        </w:rPr>
        <w:t>v</w:t>
      </w:r>
      <w:r w:rsidRPr="00B97FE2">
        <w:rPr>
          <w:spacing w:val="-2"/>
          <w:lang w:eastAsia="it-IT"/>
        </w:rPr>
        <w:t>il</w:t>
      </w:r>
      <w:r w:rsidRPr="00B97FE2">
        <w:rPr>
          <w:spacing w:val="2"/>
          <w:lang w:eastAsia="it-IT"/>
        </w:rPr>
        <w:t>e</w:t>
      </w:r>
      <w:r w:rsidRPr="00B97FE2">
        <w:rPr>
          <w:lang w:eastAsia="it-IT"/>
        </w:rPr>
        <w:t>;</w:t>
      </w:r>
      <w:r w:rsidRPr="00B97FE2">
        <w:rPr>
          <w:spacing w:val="24"/>
          <w:lang w:eastAsia="it-IT"/>
        </w:rPr>
        <w:t xml:space="preserve"> </w:t>
      </w:r>
      <w:r w:rsidRPr="00B97FE2">
        <w:rPr>
          <w:spacing w:val="-2"/>
          <w:lang w:eastAsia="it-IT"/>
        </w:rPr>
        <w:t>r</w:t>
      </w:r>
      <w:r w:rsidRPr="00B97FE2">
        <w:rPr>
          <w:lang w:eastAsia="it-IT"/>
        </w:rPr>
        <w:t>e</w:t>
      </w:r>
      <w:r w:rsidRPr="00B97FE2">
        <w:rPr>
          <w:spacing w:val="-2"/>
          <w:lang w:eastAsia="it-IT"/>
        </w:rPr>
        <w:t>s</w:t>
      </w:r>
      <w:r w:rsidRPr="00B97FE2">
        <w:rPr>
          <w:lang w:eastAsia="it-IT"/>
        </w:rPr>
        <w:t>ta</w:t>
      </w:r>
      <w:r w:rsidRPr="00B97FE2">
        <w:rPr>
          <w:spacing w:val="24"/>
          <w:lang w:eastAsia="it-IT"/>
        </w:rPr>
        <w:t xml:space="preserve"> </w:t>
      </w:r>
      <w:r w:rsidRPr="00B97FE2">
        <w:rPr>
          <w:spacing w:val="-1"/>
          <w:lang w:eastAsia="it-IT"/>
        </w:rPr>
        <w:t>a</w:t>
      </w:r>
      <w:r w:rsidRPr="00B97FE2">
        <w:rPr>
          <w:lang w:eastAsia="it-IT"/>
        </w:rPr>
        <w:t>lt</w:t>
      </w:r>
      <w:r w:rsidRPr="00B97FE2">
        <w:rPr>
          <w:spacing w:val="-2"/>
          <w:lang w:eastAsia="it-IT"/>
        </w:rPr>
        <w:t>r</w:t>
      </w:r>
      <w:r w:rsidRPr="00B97FE2">
        <w:rPr>
          <w:lang w:eastAsia="it-IT"/>
        </w:rPr>
        <w:t>esì</w:t>
      </w:r>
      <w:r w:rsidRPr="00B97FE2">
        <w:rPr>
          <w:spacing w:val="26"/>
          <w:lang w:eastAsia="it-IT"/>
        </w:rPr>
        <w:t xml:space="preserve"> </w:t>
      </w:r>
      <w:r w:rsidRPr="00B97FE2">
        <w:rPr>
          <w:lang w:eastAsia="it-IT"/>
        </w:rPr>
        <w:t>s</w:t>
      </w:r>
      <w:r w:rsidRPr="00B97FE2">
        <w:rPr>
          <w:spacing w:val="-3"/>
          <w:lang w:eastAsia="it-IT"/>
        </w:rPr>
        <w:t>a</w:t>
      </w:r>
      <w:r w:rsidRPr="00B97FE2">
        <w:rPr>
          <w:lang w:eastAsia="it-IT"/>
        </w:rPr>
        <w:t>lva</w:t>
      </w:r>
      <w:r w:rsidRPr="00B97FE2">
        <w:rPr>
          <w:spacing w:val="24"/>
          <w:lang w:eastAsia="it-IT"/>
        </w:rPr>
        <w:t xml:space="preserve"> </w:t>
      </w:r>
      <w:r w:rsidRPr="00B97FE2">
        <w:rPr>
          <w:lang w:eastAsia="it-IT"/>
        </w:rPr>
        <w:t>la</w:t>
      </w:r>
      <w:r w:rsidRPr="00B97FE2">
        <w:rPr>
          <w:spacing w:val="24"/>
          <w:lang w:eastAsia="it-IT"/>
        </w:rPr>
        <w:t xml:space="preserve"> </w:t>
      </w:r>
      <w:r w:rsidRPr="00B97FE2">
        <w:rPr>
          <w:lang w:eastAsia="it-IT"/>
        </w:rPr>
        <w:t>p</w:t>
      </w:r>
      <w:r w:rsidRPr="00B97FE2">
        <w:rPr>
          <w:spacing w:val="-2"/>
          <w:lang w:eastAsia="it-IT"/>
        </w:rPr>
        <w:t>os</w:t>
      </w:r>
      <w:r w:rsidRPr="00B97FE2">
        <w:rPr>
          <w:lang w:eastAsia="it-IT"/>
        </w:rPr>
        <w:t>s</w:t>
      </w:r>
      <w:r w:rsidRPr="00B97FE2">
        <w:rPr>
          <w:spacing w:val="1"/>
          <w:lang w:eastAsia="it-IT"/>
        </w:rPr>
        <w:t>i</w:t>
      </w:r>
      <w:r w:rsidRPr="00B97FE2">
        <w:rPr>
          <w:spacing w:val="-3"/>
          <w:lang w:eastAsia="it-IT"/>
        </w:rPr>
        <w:t>b</w:t>
      </w:r>
      <w:r w:rsidRPr="00B97FE2">
        <w:rPr>
          <w:lang w:eastAsia="it-IT"/>
        </w:rPr>
        <w:t>i</w:t>
      </w:r>
      <w:r w:rsidRPr="00B97FE2">
        <w:rPr>
          <w:spacing w:val="-2"/>
          <w:lang w:eastAsia="it-IT"/>
        </w:rPr>
        <w:t>l</w:t>
      </w:r>
      <w:r w:rsidRPr="00B97FE2">
        <w:rPr>
          <w:lang w:eastAsia="it-IT"/>
        </w:rPr>
        <w:t>ità</w:t>
      </w:r>
      <w:r w:rsidRPr="00B97FE2">
        <w:rPr>
          <w:spacing w:val="24"/>
          <w:lang w:eastAsia="it-IT"/>
        </w:rPr>
        <w:t xml:space="preserve"> </w:t>
      </w:r>
      <w:r w:rsidRPr="00B97FE2">
        <w:rPr>
          <w:lang w:eastAsia="it-IT"/>
        </w:rPr>
        <w:t>di</w:t>
      </w:r>
      <w:r w:rsidRPr="00B97FE2">
        <w:rPr>
          <w:spacing w:val="26"/>
          <w:lang w:eastAsia="it-IT"/>
        </w:rPr>
        <w:t xml:space="preserve"> </w:t>
      </w:r>
      <w:r w:rsidRPr="00B97FE2">
        <w:rPr>
          <w:spacing w:val="-1"/>
          <w:lang w:eastAsia="it-IT"/>
        </w:rPr>
        <w:t>a</w:t>
      </w:r>
      <w:r w:rsidRPr="00B97FE2">
        <w:rPr>
          <w:lang w:eastAsia="it-IT"/>
        </w:rPr>
        <w:t>c</w:t>
      </w:r>
      <w:r w:rsidRPr="00B97FE2">
        <w:rPr>
          <w:spacing w:val="-2"/>
          <w:lang w:eastAsia="it-IT"/>
        </w:rPr>
        <w:t>c</w:t>
      </w:r>
      <w:r w:rsidRPr="00B97FE2">
        <w:rPr>
          <w:lang w:eastAsia="it-IT"/>
        </w:rPr>
        <w:t>o</w:t>
      </w:r>
      <w:r w:rsidRPr="00B97FE2">
        <w:rPr>
          <w:spacing w:val="-2"/>
          <w:lang w:eastAsia="it-IT"/>
        </w:rPr>
        <w:t>r</w:t>
      </w:r>
      <w:r w:rsidRPr="00B97FE2">
        <w:rPr>
          <w:lang w:eastAsia="it-IT"/>
        </w:rPr>
        <w:t>di in</w:t>
      </w:r>
      <w:r w:rsidRPr="00B97FE2">
        <w:rPr>
          <w:spacing w:val="-3"/>
          <w:lang w:eastAsia="it-IT"/>
        </w:rPr>
        <w:t>d</w:t>
      </w:r>
      <w:r w:rsidRPr="00B97FE2">
        <w:rPr>
          <w:lang w:eastAsia="it-IT"/>
        </w:rPr>
        <w:t>i</w:t>
      </w:r>
      <w:r w:rsidRPr="00B97FE2">
        <w:rPr>
          <w:spacing w:val="-2"/>
          <w:lang w:eastAsia="it-IT"/>
        </w:rPr>
        <w:t>v</w:t>
      </w:r>
      <w:r w:rsidRPr="00B97FE2">
        <w:rPr>
          <w:lang w:eastAsia="it-IT"/>
        </w:rPr>
        <w:t>idu</w:t>
      </w:r>
      <w:r w:rsidRPr="00B97FE2">
        <w:rPr>
          <w:spacing w:val="-4"/>
          <w:lang w:eastAsia="it-IT"/>
        </w:rPr>
        <w:t>a</w:t>
      </w:r>
      <w:r w:rsidRPr="00B97FE2">
        <w:rPr>
          <w:lang w:eastAsia="it-IT"/>
        </w:rPr>
        <w:t>li,</w:t>
      </w:r>
      <w:r w:rsidRPr="00B97FE2">
        <w:rPr>
          <w:spacing w:val="-17"/>
          <w:lang w:eastAsia="it-IT"/>
        </w:rPr>
        <w:t xml:space="preserve"> </w:t>
      </w:r>
      <w:r w:rsidRPr="00B97FE2">
        <w:rPr>
          <w:spacing w:val="-1"/>
          <w:lang w:eastAsia="it-IT"/>
        </w:rPr>
        <w:t>a</w:t>
      </w:r>
      <w:r w:rsidRPr="00B97FE2">
        <w:rPr>
          <w:spacing w:val="-2"/>
          <w:lang w:eastAsia="it-IT"/>
        </w:rPr>
        <w:t>n</w:t>
      </w:r>
      <w:r w:rsidRPr="00B97FE2">
        <w:rPr>
          <w:lang w:eastAsia="it-IT"/>
        </w:rPr>
        <w:t>c</w:t>
      </w:r>
      <w:r w:rsidRPr="00B97FE2">
        <w:rPr>
          <w:spacing w:val="-2"/>
          <w:lang w:eastAsia="it-IT"/>
        </w:rPr>
        <w:t>h</w:t>
      </w:r>
      <w:r w:rsidRPr="00B97FE2">
        <w:rPr>
          <w:lang w:eastAsia="it-IT"/>
        </w:rPr>
        <w:t>e</w:t>
      </w:r>
      <w:r w:rsidRPr="00B97FE2">
        <w:rPr>
          <w:spacing w:val="-15"/>
          <w:lang w:eastAsia="it-IT"/>
        </w:rPr>
        <w:t xml:space="preserve"> </w:t>
      </w:r>
      <w:r w:rsidRPr="00B97FE2">
        <w:rPr>
          <w:lang w:eastAsia="it-IT"/>
        </w:rPr>
        <w:t>in</w:t>
      </w:r>
      <w:r w:rsidRPr="00B97FE2">
        <w:rPr>
          <w:spacing w:val="-17"/>
          <w:lang w:eastAsia="it-IT"/>
        </w:rPr>
        <w:t xml:space="preserve"> </w:t>
      </w:r>
      <w:r w:rsidRPr="00B97FE2">
        <w:rPr>
          <w:spacing w:val="-2"/>
          <w:lang w:eastAsia="it-IT"/>
        </w:rPr>
        <w:t>c</w:t>
      </w:r>
      <w:r w:rsidRPr="00B97FE2">
        <w:rPr>
          <w:spacing w:val="-1"/>
          <w:lang w:eastAsia="it-IT"/>
        </w:rPr>
        <w:t>a</w:t>
      </w:r>
      <w:r w:rsidRPr="00B97FE2">
        <w:rPr>
          <w:lang w:eastAsia="it-IT"/>
        </w:rPr>
        <w:t>so</w:t>
      </w:r>
      <w:r w:rsidRPr="00B97FE2">
        <w:rPr>
          <w:spacing w:val="-14"/>
          <w:lang w:eastAsia="it-IT"/>
        </w:rPr>
        <w:t xml:space="preserve"> </w:t>
      </w:r>
      <w:r w:rsidRPr="00B97FE2">
        <w:rPr>
          <w:spacing w:val="-3"/>
          <w:lang w:eastAsia="it-IT"/>
        </w:rPr>
        <w:t>d</w:t>
      </w:r>
      <w:r w:rsidRPr="00B97FE2">
        <w:rPr>
          <w:lang w:eastAsia="it-IT"/>
        </w:rPr>
        <w:t>i</w:t>
      </w:r>
      <w:r w:rsidRPr="00B97FE2">
        <w:rPr>
          <w:spacing w:val="-17"/>
          <w:lang w:eastAsia="it-IT"/>
        </w:rPr>
        <w:t xml:space="preserve"> </w:t>
      </w:r>
      <w:r w:rsidRPr="00B97FE2">
        <w:rPr>
          <w:spacing w:val="2"/>
          <w:lang w:eastAsia="it-IT"/>
        </w:rPr>
        <w:t>e</w:t>
      </w:r>
      <w:r w:rsidRPr="00B97FE2">
        <w:rPr>
          <w:spacing w:val="-2"/>
          <w:lang w:eastAsia="it-IT"/>
        </w:rPr>
        <w:t>s</w:t>
      </w:r>
      <w:r w:rsidRPr="00B97FE2">
        <w:rPr>
          <w:lang w:eastAsia="it-IT"/>
        </w:rPr>
        <w:t>o</w:t>
      </w:r>
      <w:r w:rsidRPr="00B97FE2">
        <w:rPr>
          <w:spacing w:val="-3"/>
          <w:lang w:eastAsia="it-IT"/>
        </w:rPr>
        <w:t>d</w:t>
      </w:r>
      <w:r w:rsidRPr="00B97FE2">
        <w:rPr>
          <w:lang w:eastAsia="it-IT"/>
        </w:rPr>
        <w:t>o</w:t>
      </w:r>
      <w:r w:rsidRPr="00B97FE2">
        <w:rPr>
          <w:spacing w:val="-15"/>
          <w:lang w:eastAsia="it-IT"/>
        </w:rPr>
        <w:t xml:space="preserve"> </w:t>
      </w:r>
      <w:r w:rsidRPr="00B97FE2">
        <w:rPr>
          <w:spacing w:val="-2"/>
          <w:lang w:eastAsia="it-IT"/>
        </w:rPr>
        <w:t>i</w:t>
      </w:r>
      <w:r w:rsidRPr="00B97FE2">
        <w:rPr>
          <w:lang w:eastAsia="it-IT"/>
        </w:rPr>
        <w:t>n</w:t>
      </w:r>
      <w:r w:rsidRPr="00B97FE2">
        <w:rPr>
          <w:spacing w:val="-2"/>
          <w:lang w:eastAsia="it-IT"/>
        </w:rPr>
        <w:t>c</w:t>
      </w:r>
      <w:r w:rsidRPr="00B97FE2">
        <w:rPr>
          <w:lang w:eastAsia="it-IT"/>
        </w:rPr>
        <w:t>en</w:t>
      </w:r>
      <w:r w:rsidRPr="00B97FE2">
        <w:rPr>
          <w:spacing w:val="-3"/>
          <w:lang w:eastAsia="it-IT"/>
        </w:rPr>
        <w:t>t</w:t>
      </w:r>
      <w:r w:rsidRPr="00B97FE2">
        <w:rPr>
          <w:lang w:eastAsia="it-IT"/>
        </w:rPr>
        <w:t>iva</w:t>
      </w:r>
      <w:r w:rsidRPr="00B97FE2">
        <w:rPr>
          <w:spacing w:val="-3"/>
          <w:lang w:eastAsia="it-IT"/>
        </w:rPr>
        <w:t>t</w:t>
      </w:r>
      <w:r w:rsidRPr="00B97FE2">
        <w:rPr>
          <w:lang w:eastAsia="it-IT"/>
        </w:rPr>
        <w:t>o</w:t>
      </w:r>
      <w:r w:rsidRPr="00B97FE2">
        <w:rPr>
          <w:spacing w:val="-15"/>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15"/>
          <w:lang w:eastAsia="it-IT"/>
        </w:rPr>
        <w:t xml:space="preserve"> </w:t>
      </w:r>
      <w:r w:rsidRPr="00B97FE2">
        <w:rPr>
          <w:spacing w:val="-2"/>
          <w:lang w:eastAsia="it-IT"/>
        </w:rPr>
        <w:t>r</w:t>
      </w:r>
      <w:r w:rsidRPr="00B97FE2">
        <w:rPr>
          <w:spacing w:val="-1"/>
          <w:lang w:eastAsia="it-IT"/>
        </w:rPr>
        <w:t>a</w:t>
      </w:r>
      <w:r w:rsidRPr="00B97FE2">
        <w:rPr>
          <w:lang w:eastAsia="it-IT"/>
        </w:rPr>
        <w:t>p</w:t>
      </w:r>
      <w:r w:rsidRPr="00B97FE2">
        <w:rPr>
          <w:spacing w:val="-3"/>
          <w:lang w:eastAsia="it-IT"/>
        </w:rPr>
        <w:t>p</w:t>
      </w:r>
      <w:r w:rsidRPr="00B97FE2">
        <w:rPr>
          <w:lang w:eastAsia="it-IT"/>
        </w:rPr>
        <w:t>o</w:t>
      </w:r>
      <w:r w:rsidRPr="00B97FE2">
        <w:rPr>
          <w:spacing w:val="-2"/>
          <w:lang w:eastAsia="it-IT"/>
        </w:rPr>
        <w:t>r</w:t>
      </w:r>
      <w:r w:rsidRPr="00B97FE2">
        <w:rPr>
          <w:lang w:eastAsia="it-IT"/>
        </w:rPr>
        <w:t>to</w:t>
      </w:r>
      <w:r w:rsidRPr="00B97FE2">
        <w:rPr>
          <w:spacing w:val="-17"/>
          <w:lang w:eastAsia="it-IT"/>
        </w:rPr>
        <w:t xml:space="preserve"> </w:t>
      </w:r>
      <w:r w:rsidRPr="00B97FE2">
        <w:rPr>
          <w:lang w:eastAsia="it-IT"/>
        </w:rPr>
        <w:t>di</w:t>
      </w:r>
      <w:r w:rsidRPr="00B97FE2">
        <w:rPr>
          <w:spacing w:val="-17"/>
          <w:lang w:eastAsia="it-IT"/>
        </w:rPr>
        <w:t xml:space="preserve"> </w:t>
      </w:r>
      <w:r w:rsidRPr="00B97FE2">
        <w:rPr>
          <w:lang w:eastAsia="it-IT"/>
        </w:rPr>
        <w:t>l</w:t>
      </w:r>
      <w:r w:rsidRPr="00B97FE2">
        <w:rPr>
          <w:spacing w:val="-1"/>
          <w:lang w:eastAsia="it-IT"/>
        </w:rPr>
        <w:t>a</w:t>
      </w:r>
      <w:r w:rsidRPr="00B97FE2">
        <w:rPr>
          <w:spacing w:val="-2"/>
          <w:lang w:eastAsia="it-IT"/>
        </w:rPr>
        <w:t>v</w:t>
      </w:r>
      <w:r w:rsidRPr="00B97FE2">
        <w:rPr>
          <w:lang w:eastAsia="it-IT"/>
        </w:rPr>
        <w:t>o</w:t>
      </w:r>
      <w:r w:rsidRPr="00B97FE2">
        <w:rPr>
          <w:spacing w:val="-2"/>
          <w:lang w:eastAsia="it-IT"/>
        </w:rPr>
        <w:t>ro</w:t>
      </w:r>
      <w:r w:rsidRPr="00B97FE2">
        <w:rPr>
          <w:lang w:eastAsia="it-IT"/>
        </w:rPr>
        <w:t>,</w:t>
      </w:r>
      <w:r w:rsidRPr="00B97FE2">
        <w:rPr>
          <w:spacing w:val="-17"/>
          <w:lang w:eastAsia="it-IT"/>
        </w:rPr>
        <w:t xml:space="preserve"> </w:t>
      </w:r>
      <w:r w:rsidRPr="00B97FE2">
        <w:rPr>
          <w:lang w:eastAsia="it-IT"/>
        </w:rPr>
        <w:t>da</w:t>
      </w:r>
      <w:r w:rsidRPr="00B97FE2">
        <w:rPr>
          <w:spacing w:val="-17"/>
          <w:lang w:eastAsia="it-IT"/>
        </w:rPr>
        <w:t xml:space="preserve"> </w:t>
      </w:r>
      <w:r w:rsidRPr="00B97FE2">
        <w:rPr>
          <w:lang w:eastAsia="it-IT"/>
        </w:rPr>
        <w:t>s</w:t>
      </w:r>
      <w:r w:rsidRPr="00B97FE2">
        <w:rPr>
          <w:spacing w:val="1"/>
          <w:lang w:eastAsia="it-IT"/>
        </w:rPr>
        <w:t>o</w:t>
      </w:r>
      <w:r w:rsidRPr="00B97FE2">
        <w:rPr>
          <w:lang w:eastAsia="it-IT"/>
        </w:rPr>
        <w:t>t</w:t>
      </w:r>
      <w:r w:rsidRPr="00B97FE2">
        <w:rPr>
          <w:spacing w:val="-3"/>
          <w:lang w:eastAsia="it-IT"/>
        </w:rPr>
        <w:t>t</w:t>
      </w:r>
      <w:r w:rsidRPr="00B97FE2">
        <w:rPr>
          <w:lang w:eastAsia="it-IT"/>
        </w:rPr>
        <w:t>o</w:t>
      </w:r>
      <w:r w:rsidRPr="00B97FE2">
        <w:rPr>
          <w:spacing w:val="-2"/>
          <w:lang w:eastAsia="it-IT"/>
        </w:rPr>
        <w:t>s</w:t>
      </w:r>
      <w:r w:rsidRPr="00B97FE2">
        <w:rPr>
          <w:lang w:eastAsia="it-IT"/>
        </w:rPr>
        <w:t>c</w:t>
      </w:r>
      <w:r w:rsidRPr="00B97FE2">
        <w:rPr>
          <w:spacing w:val="-1"/>
          <w:lang w:eastAsia="it-IT"/>
        </w:rPr>
        <w:t>r</w:t>
      </w:r>
      <w:r w:rsidRPr="00B97FE2">
        <w:rPr>
          <w:lang w:eastAsia="it-IT"/>
        </w:rPr>
        <w:t>i</w:t>
      </w:r>
      <w:r w:rsidRPr="00B97FE2">
        <w:rPr>
          <w:spacing w:val="-2"/>
          <w:lang w:eastAsia="it-IT"/>
        </w:rPr>
        <w:t>v</w:t>
      </w:r>
      <w:r w:rsidRPr="00B97FE2">
        <w:rPr>
          <w:spacing w:val="2"/>
          <w:lang w:eastAsia="it-IT"/>
        </w:rPr>
        <w:t>e</w:t>
      </w:r>
      <w:r w:rsidRPr="00B97FE2">
        <w:rPr>
          <w:spacing w:val="-2"/>
          <w:lang w:eastAsia="it-IT"/>
        </w:rPr>
        <w:t>rs</w:t>
      </w:r>
      <w:r w:rsidRPr="00B97FE2">
        <w:rPr>
          <w:lang w:eastAsia="it-IT"/>
        </w:rPr>
        <w:t xml:space="preserve">i </w:t>
      </w:r>
      <w:r w:rsidRPr="00B97FE2">
        <w:rPr>
          <w:spacing w:val="-2"/>
          <w:lang w:eastAsia="it-IT"/>
        </w:rPr>
        <w:t>n</w:t>
      </w:r>
      <w:r w:rsidRPr="00B97FE2">
        <w:rPr>
          <w:spacing w:val="2"/>
          <w:lang w:eastAsia="it-IT"/>
        </w:rPr>
        <w:t>e</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 xml:space="preserve">edi </w:t>
      </w:r>
      <w:r w:rsidRPr="00B97FE2">
        <w:rPr>
          <w:spacing w:val="-3"/>
          <w:lang w:eastAsia="it-IT"/>
        </w:rPr>
        <w:t>d</w:t>
      </w:r>
      <w:r w:rsidRPr="00B97FE2">
        <w:rPr>
          <w:lang w:eastAsia="it-IT"/>
        </w:rPr>
        <w:t>i</w:t>
      </w:r>
      <w:r w:rsidRPr="00B97FE2">
        <w:rPr>
          <w:spacing w:val="-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
          <w:lang w:eastAsia="it-IT"/>
        </w:rPr>
        <w:t xml:space="preserve"> 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 2113,</w:t>
      </w:r>
      <w:r w:rsidRPr="00B97FE2">
        <w:rPr>
          <w:spacing w:val="-3"/>
          <w:lang w:eastAsia="it-IT"/>
        </w:rPr>
        <w:t xml:space="preserve"> </w:t>
      </w:r>
      <w:r w:rsidRPr="00B97FE2">
        <w:rPr>
          <w:spacing w:val="-2"/>
          <w:lang w:eastAsia="it-IT"/>
        </w:rPr>
        <w:t>u</w:t>
      </w:r>
      <w:r w:rsidRPr="00B97FE2">
        <w:rPr>
          <w:lang w:eastAsia="it-IT"/>
        </w:rPr>
        <w:t>l</w:t>
      </w:r>
      <w:r w:rsidRPr="00B97FE2">
        <w:rPr>
          <w:spacing w:val="-3"/>
          <w:lang w:eastAsia="it-IT"/>
        </w:rPr>
        <w:t>t</w:t>
      </w:r>
      <w:r w:rsidRPr="00B97FE2">
        <w:rPr>
          <w:lang w:eastAsia="it-IT"/>
        </w:rPr>
        <w:t>i</w:t>
      </w:r>
      <w:r w:rsidRPr="00B97FE2">
        <w:rPr>
          <w:spacing w:val="-2"/>
          <w:lang w:eastAsia="it-IT"/>
        </w:rPr>
        <w:t>m</w:t>
      </w:r>
      <w:r w:rsidRPr="00B97FE2">
        <w:rPr>
          <w:lang w:eastAsia="it-IT"/>
        </w:rPr>
        <w:t xml:space="preserve">o </w:t>
      </w:r>
      <w:r w:rsidRPr="00B97FE2">
        <w:rPr>
          <w:spacing w:val="-2"/>
          <w:lang w:eastAsia="it-IT"/>
        </w:rPr>
        <w:t>c</w:t>
      </w:r>
      <w:r w:rsidRPr="00B97FE2">
        <w:rPr>
          <w:lang w:eastAsia="it-IT"/>
        </w:rPr>
        <w:t>o</w:t>
      </w:r>
      <w:r w:rsidRPr="00B97FE2">
        <w:rPr>
          <w:spacing w:val="-4"/>
          <w:lang w:eastAsia="it-IT"/>
        </w:rPr>
        <w:t>m</w:t>
      </w:r>
      <w:r w:rsidRPr="00B97FE2">
        <w:rPr>
          <w:spacing w:val="3"/>
          <w:lang w:eastAsia="it-IT"/>
        </w:rPr>
        <w:t>m</w:t>
      </w:r>
      <w:r w:rsidRPr="00B97FE2">
        <w:rPr>
          <w:lang w:eastAsia="it-IT"/>
        </w:rPr>
        <w:t>a</w:t>
      </w:r>
      <w:r w:rsidRPr="00B97FE2">
        <w:rPr>
          <w:spacing w:val="-2"/>
          <w:lang w:eastAsia="it-IT"/>
        </w:rPr>
        <w:t xml:space="preserve"> </w:t>
      </w:r>
      <w:r w:rsidRPr="00B97FE2">
        <w:rPr>
          <w:lang w:eastAsia="it-IT"/>
        </w:rPr>
        <w:t>d</w:t>
      </w:r>
      <w:r w:rsidRPr="00B97FE2">
        <w:rPr>
          <w:spacing w:val="2"/>
          <w:lang w:eastAsia="it-IT"/>
        </w:rPr>
        <w:t>e</w:t>
      </w:r>
      <w:r w:rsidRPr="00B97FE2">
        <w:rPr>
          <w:lang w:eastAsia="it-IT"/>
        </w:rPr>
        <w:t>l</w:t>
      </w:r>
      <w:r w:rsidRPr="00B97FE2">
        <w:rPr>
          <w:spacing w:val="-1"/>
          <w:lang w:eastAsia="it-IT"/>
        </w:rPr>
        <w:t xml:space="preserve"> </w:t>
      </w:r>
      <w:r w:rsidRPr="00B97FE2">
        <w:rPr>
          <w:spacing w:val="-2"/>
          <w:lang w:eastAsia="it-IT"/>
        </w:rPr>
        <w:t>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
          <w:lang w:eastAsia="it-IT"/>
        </w:rPr>
        <w:t xml:space="preserve"> </w:t>
      </w:r>
      <w:r w:rsidRPr="00B97FE2">
        <w:rPr>
          <w:spacing w:val="-2"/>
          <w:lang w:eastAsia="it-IT"/>
        </w:rPr>
        <w:t>c</w:t>
      </w:r>
      <w:r w:rsidRPr="00B97FE2">
        <w:rPr>
          <w:lang w:eastAsia="it-IT"/>
        </w:rPr>
        <w:t>i</w:t>
      </w:r>
      <w:r w:rsidRPr="00B97FE2">
        <w:rPr>
          <w:spacing w:val="-2"/>
          <w:lang w:eastAsia="it-IT"/>
        </w:rPr>
        <w:t>v</w:t>
      </w:r>
      <w:r w:rsidRPr="00B97FE2">
        <w:rPr>
          <w:lang w:eastAsia="it-IT"/>
        </w:rPr>
        <w:t>i</w:t>
      </w:r>
      <w:r w:rsidRPr="00B97FE2">
        <w:rPr>
          <w:spacing w:val="-2"/>
          <w:lang w:eastAsia="it-IT"/>
        </w:rPr>
        <w:t>l</w:t>
      </w:r>
      <w:r w:rsidRPr="00B97FE2">
        <w:rPr>
          <w:spacing w:val="2"/>
          <w:lang w:eastAsia="it-IT"/>
        </w:rPr>
        <w:t>e</w:t>
      </w:r>
      <w:r w:rsidRPr="00B97FE2">
        <w:rPr>
          <w:spacing w:val="-4"/>
          <w:lang w:eastAsia="it-IT"/>
        </w:rPr>
        <w:t>.</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1" w:after="0" w:line="276" w:lineRule="auto"/>
        <w:rPr>
          <w:lang w:eastAsia="it-IT"/>
        </w:rPr>
      </w:pPr>
      <w:r w:rsidRPr="00B97FE2">
        <w:rPr>
          <w:lang w:eastAsia="it-IT"/>
        </w:rPr>
        <w:t>d) dopo il comma 5 sono aggiunti i seguenti:</w:t>
      </w:r>
    </w:p>
    <w:p w:rsidR="00D7436F" w:rsidRPr="00B97FE2" w:rsidRDefault="00D7436F" w:rsidP="00AB467F">
      <w:pPr>
        <w:widowControl w:val="0"/>
        <w:suppressAutoHyphens w:val="0"/>
        <w:kinsoku w:val="0"/>
        <w:overflowPunct w:val="0"/>
        <w:autoSpaceDE w:val="0"/>
        <w:autoSpaceDN w:val="0"/>
        <w:adjustRightInd w:val="0"/>
        <w:spacing w:before="1" w:after="0" w:line="276" w:lineRule="auto"/>
        <w:rPr>
          <w:lang w:eastAsia="it-IT"/>
        </w:rPr>
      </w:pPr>
      <w:r w:rsidRPr="00B97FE2">
        <w:rPr>
          <w:lang w:eastAsia="it-IT"/>
        </w:rPr>
        <w:t xml:space="preserve"> “5-bis.</w:t>
      </w:r>
      <w:r w:rsidRPr="00B97FE2">
        <w:rPr>
          <w:spacing w:val="12"/>
          <w:lang w:eastAsia="it-IT"/>
        </w:rPr>
        <w:t xml:space="preserve"> </w:t>
      </w:r>
      <w:r w:rsidRPr="00B97FE2">
        <w:rPr>
          <w:spacing w:val="-3"/>
          <w:lang w:eastAsia="it-IT"/>
        </w:rPr>
        <w:t>N</w:t>
      </w:r>
      <w:r w:rsidRPr="00B97FE2">
        <w:rPr>
          <w:lang w:eastAsia="it-IT"/>
        </w:rPr>
        <w:t>e</w:t>
      </w:r>
      <w:r w:rsidRPr="00B97FE2">
        <w:rPr>
          <w:spacing w:val="-2"/>
          <w:lang w:eastAsia="it-IT"/>
        </w:rPr>
        <w:t>ll</w:t>
      </w:r>
      <w:r w:rsidRPr="00B97FE2">
        <w:rPr>
          <w:lang w:eastAsia="it-IT"/>
        </w:rPr>
        <w:t>e</w:t>
      </w:r>
      <w:r w:rsidRPr="00B97FE2">
        <w:rPr>
          <w:spacing w:val="13"/>
          <w:lang w:eastAsia="it-IT"/>
        </w:rPr>
        <w:t xml:space="preserve"> </w:t>
      </w:r>
      <w:r w:rsidRPr="00B97FE2">
        <w:rPr>
          <w:spacing w:val="-2"/>
          <w:lang w:eastAsia="it-IT"/>
        </w:rPr>
        <w:t>i</w:t>
      </w:r>
      <w:r w:rsidRPr="00B97FE2">
        <w:rPr>
          <w:lang w:eastAsia="it-IT"/>
        </w:rPr>
        <w:t>po</w:t>
      </w:r>
      <w:r w:rsidRPr="00B97FE2">
        <w:rPr>
          <w:spacing w:val="-3"/>
          <w:lang w:eastAsia="it-IT"/>
        </w:rPr>
        <w:t>t</w:t>
      </w:r>
      <w:r w:rsidRPr="00B97FE2">
        <w:rPr>
          <w:lang w:eastAsia="it-IT"/>
        </w:rPr>
        <w:t>esi</w:t>
      </w:r>
      <w:r w:rsidRPr="00B97FE2">
        <w:rPr>
          <w:spacing w:val="14"/>
          <w:lang w:eastAsia="it-IT"/>
        </w:rPr>
        <w:t xml:space="preserve"> </w:t>
      </w:r>
      <w:r w:rsidRPr="00B97FE2">
        <w:rPr>
          <w:lang w:eastAsia="it-IT"/>
        </w:rPr>
        <w:t>p</w:t>
      </w:r>
      <w:r w:rsidRPr="00B97FE2">
        <w:rPr>
          <w:spacing w:val="-4"/>
          <w:lang w:eastAsia="it-IT"/>
        </w:rPr>
        <w:t>r</w:t>
      </w:r>
      <w:r w:rsidRPr="00B97FE2">
        <w:rPr>
          <w:lang w:eastAsia="it-IT"/>
        </w:rPr>
        <w:t>ev</w:t>
      </w:r>
      <w:r w:rsidRPr="00B97FE2">
        <w:rPr>
          <w:spacing w:val="-2"/>
          <w:lang w:eastAsia="it-IT"/>
        </w:rPr>
        <w:t>i</w:t>
      </w:r>
      <w:r w:rsidRPr="00B97FE2">
        <w:rPr>
          <w:lang w:eastAsia="it-IT"/>
        </w:rPr>
        <w:t>s</w:t>
      </w:r>
      <w:r w:rsidRPr="00B97FE2">
        <w:rPr>
          <w:spacing w:val="-2"/>
          <w:lang w:eastAsia="it-IT"/>
        </w:rPr>
        <w:t>t</w:t>
      </w:r>
      <w:r w:rsidRPr="00B97FE2">
        <w:rPr>
          <w:lang w:eastAsia="it-IT"/>
        </w:rPr>
        <w:t>e</w:t>
      </w:r>
      <w:r w:rsidRPr="00B97FE2">
        <w:rPr>
          <w:spacing w:val="15"/>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11"/>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2"/>
          <w:lang w:eastAsia="it-IT"/>
        </w:rPr>
        <w:t xml:space="preserve"> 5</w:t>
      </w:r>
      <w:r w:rsidRPr="00B97FE2">
        <w:rPr>
          <w:lang w:eastAsia="it-IT"/>
        </w:rPr>
        <w:t>,</w:t>
      </w:r>
      <w:r w:rsidRPr="00B97FE2">
        <w:rPr>
          <w:spacing w:val="7"/>
          <w:lang w:eastAsia="it-IT"/>
        </w:rPr>
        <w:t xml:space="preserve"> </w:t>
      </w:r>
      <w:r w:rsidRPr="00B97FE2">
        <w:rPr>
          <w:lang w:eastAsia="it-IT"/>
        </w:rPr>
        <w:t>non</w:t>
      </w:r>
      <w:r w:rsidRPr="00B97FE2">
        <w:rPr>
          <w:spacing w:val="9"/>
          <w:lang w:eastAsia="it-IT"/>
        </w:rPr>
        <w:t xml:space="preserve"> </w:t>
      </w:r>
      <w:r w:rsidRPr="00B97FE2">
        <w:rPr>
          <w:spacing w:val="-2"/>
          <w:lang w:eastAsia="it-IT"/>
        </w:rPr>
        <w:t>s</w:t>
      </w:r>
      <w:r w:rsidRPr="00B97FE2">
        <w:rPr>
          <w:lang w:eastAsia="it-IT"/>
        </w:rPr>
        <w:t>i</w:t>
      </w:r>
      <w:r w:rsidRPr="00B97FE2">
        <w:rPr>
          <w:spacing w:val="9"/>
          <w:lang w:eastAsia="it-IT"/>
        </w:rPr>
        <w:t xml:space="preserve"> </w:t>
      </w:r>
      <w:r w:rsidRPr="00B97FE2">
        <w:rPr>
          <w:spacing w:val="-1"/>
          <w:lang w:eastAsia="it-IT"/>
        </w:rPr>
        <w:t>a</w:t>
      </w:r>
      <w:r w:rsidRPr="00B97FE2">
        <w:rPr>
          <w:lang w:eastAsia="it-IT"/>
        </w:rPr>
        <w:t>pp</w:t>
      </w:r>
      <w:r w:rsidRPr="00B97FE2">
        <w:rPr>
          <w:spacing w:val="-2"/>
          <w:lang w:eastAsia="it-IT"/>
        </w:rPr>
        <w:t>l</w:t>
      </w:r>
      <w:r w:rsidRPr="00B97FE2">
        <w:rPr>
          <w:lang w:eastAsia="it-IT"/>
        </w:rPr>
        <w:t>ica</w:t>
      </w:r>
      <w:r w:rsidRPr="00B97FE2">
        <w:rPr>
          <w:spacing w:val="5"/>
          <w:lang w:eastAsia="it-IT"/>
        </w:rPr>
        <w:t xml:space="preserve"> </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9"/>
          <w:lang w:eastAsia="it-IT"/>
        </w:rPr>
        <w:t xml:space="preserve"> </w:t>
      </w:r>
      <w:r w:rsidRPr="00B97FE2">
        <w:rPr>
          <w:lang w:eastAsia="it-IT"/>
        </w:rPr>
        <w:t>2112,</w:t>
      </w:r>
      <w:r w:rsidRPr="00B97FE2">
        <w:rPr>
          <w:spacing w:val="7"/>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a</w:t>
      </w:r>
      <w:r w:rsidRPr="00B97FE2">
        <w:rPr>
          <w:spacing w:val="7"/>
          <w:lang w:eastAsia="it-IT"/>
        </w:rPr>
        <w:t xml:space="preserve"> </w:t>
      </w:r>
      <w:r w:rsidRPr="00B97FE2">
        <w:rPr>
          <w:lang w:eastAsia="it-IT"/>
        </w:rPr>
        <w:t>2,</w:t>
      </w:r>
      <w:r w:rsidRPr="00B97FE2">
        <w:rPr>
          <w:spacing w:val="7"/>
          <w:lang w:eastAsia="it-IT"/>
        </w:rPr>
        <w:t xml:space="preserve"> </w:t>
      </w:r>
      <w:r w:rsidRPr="00B97FE2">
        <w:rPr>
          <w:lang w:eastAsia="it-IT"/>
        </w:rPr>
        <w:t>del</w:t>
      </w:r>
      <w:r w:rsidRPr="00B97FE2">
        <w:rPr>
          <w:spacing w:val="9"/>
          <w:lang w:eastAsia="it-IT"/>
        </w:rPr>
        <w:t xml:space="preserve"> </w:t>
      </w:r>
      <w:r w:rsidRPr="00B97FE2">
        <w:rPr>
          <w:spacing w:val="-2"/>
          <w:lang w:eastAsia="it-IT"/>
        </w:rPr>
        <w:t>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8"/>
          <w:lang w:eastAsia="it-IT"/>
        </w:rPr>
        <w:t xml:space="preserve"> </w:t>
      </w:r>
      <w:r w:rsidRPr="00B97FE2">
        <w:rPr>
          <w:lang w:eastAsia="it-IT"/>
        </w:rPr>
        <w:t>c</w:t>
      </w:r>
      <w:r w:rsidRPr="00B97FE2">
        <w:rPr>
          <w:spacing w:val="-2"/>
          <w:lang w:eastAsia="it-IT"/>
        </w:rPr>
        <w:t>i</w:t>
      </w:r>
      <w:r w:rsidRPr="00B97FE2">
        <w:rPr>
          <w:lang w:eastAsia="it-IT"/>
        </w:rPr>
        <w:t>v</w:t>
      </w:r>
      <w:r w:rsidRPr="00B97FE2">
        <w:rPr>
          <w:spacing w:val="-2"/>
          <w:lang w:eastAsia="it-IT"/>
        </w:rPr>
        <w:t>il</w:t>
      </w:r>
      <w:r w:rsidRPr="00B97FE2">
        <w:rPr>
          <w:lang w:eastAsia="it-IT"/>
        </w:rPr>
        <w:t>e</w:t>
      </w:r>
      <w:r w:rsidRPr="00B97FE2">
        <w:rPr>
          <w:spacing w:val="8"/>
          <w:lang w:eastAsia="it-IT"/>
        </w:rPr>
        <w:t xml:space="preserve"> </w:t>
      </w:r>
      <w:r w:rsidRPr="00B97FE2">
        <w:rPr>
          <w:lang w:eastAsia="it-IT"/>
        </w:rPr>
        <w:t>e</w:t>
      </w:r>
      <w:r w:rsidRPr="00B97FE2">
        <w:rPr>
          <w:spacing w:val="8"/>
          <w:lang w:eastAsia="it-IT"/>
        </w:rPr>
        <w:t xml:space="preserve"> </w:t>
      </w:r>
      <w:r w:rsidRPr="00B97FE2">
        <w:rPr>
          <w:lang w:eastAsia="it-IT"/>
        </w:rPr>
        <w:t>il</w:t>
      </w:r>
      <w:r w:rsidRPr="00B97FE2">
        <w:rPr>
          <w:spacing w:val="9"/>
          <w:lang w:eastAsia="it-IT"/>
        </w:rPr>
        <w:t xml:space="preserve"> </w:t>
      </w:r>
      <w:r w:rsidRPr="00B97FE2">
        <w:rPr>
          <w:lang w:eastAsia="it-IT"/>
        </w:rPr>
        <w:t>t</w:t>
      </w:r>
      <w:r w:rsidRPr="00B97FE2">
        <w:rPr>
          <w:spacing w:val="-4"/>
          <w:lang w:eastAsia="it-IT"/>
        </w:rPr>
        <w:t>r</w:t>
      </w:r>
      <w:r w:rsidRPr="00B97FE2">
        <w:rPr>
          <w:spacing w:val="-1"/>
          <w:lang w:eastAsia="it-IT"/>
        </w:rPr>
        <w:t>a</w:t>
      </w:r>
      <w:r w:rsidRPr="00B97FE2">
        <w:rPr>
          <w:lang w:eastAsia="it-IT"/>
        </w:rPr>
        <w:t>tt</w:t>
      </w:r>
      <w:r w:rsidRPr="00B97FE2">
        <w:rPr>
          <w:spacing w:val="-1"/>
          <w:lang w:eastAsia="it-IT"/>
        </w:rPr>
        <w:t>a</w:t>
      </w:r>
      <w:r w:rsidRPr="00B97FE2">
        <w:rPr>
          <w:spacing w:val="-2"/>
          <w:lang w:eastAsia="it-IT"/>
        </w:rPr>
        <w:t>m</w:t>
      </w:r>
      <w:r w:rsidRPr="00B97FE2">
        <w:rPr>
          <w:lang w:eastAsia="it-IT"/>
        </w:rPr>
        <w:t>ento</w:t>
      </w:r>
      <w:r w:rsidRPr="00B97FE2">
        <w:rPr>
          <w:spacing w:val="7"/>
          <w:lang w:eastAsia="it-IT"/>
        </w:rPr>
        <w:t xml:space="preserve"> </w:t>
      </w:r>
      <w:r w:rsidRPr="00B97FE2">
        <w:rPr>
          <w:lang w:eastAsia="it-IT"/>
        </w:rPr>
        <w:t>di</w:t>
      </w:r>
      <w:r w:rsidRPr="00B97FE2">
        <w:rPr>
          <w:spacing w:val="9"/>
          <w:lang w:eastAsia="it-IT"/>
        </w:rPr>
        <w:t xml:space="preserve"> </w:t>
      </w:r>
      <w:r w:rsidRPr="00B97FE2">
        <w:rPr>
          <w:spacing w:val="-4"/>
          <w:lang w:eastAsia="it-IT"/>
        </w:rPr>
        <w:t>f</w:t>
      </w:r>
      <w:r w:rsidRPr="00B97FE2">
        <w:rPr>
          <w:spacing w:val="-2"/>
          <w:lang w:eastAsia="it-IT"/>
        </w:rPr>
        <w:t>in</w:t>
      </w:r>
      <w:r w:rsidRPr="00B97FE2">
        <w:rPr>
          <w:lang w:eastAsia="it-IT"/>
        </w:rPr>
        <w:t xml:space="preserve">e </w:t>
      </w:r>
      <w:r w:rsidRPr="00B97FE2">
        <w:rPr>
          <w:spacing w:val="-2"/>
          <w:lang w:eastAsia="it-IT"/>
        </w:rPr>
        <w:t>r</w:t>
      </w:r>
      <w:r w:rsidRPr="00B97FE2">
        <w:rPr>
          <w:spacing w:val="-1"/>
          <w:lang w:eastAsia="it-IT"/>
        </w:rPr>
        <w:t>a</w:t>
      </w:r>
      <w:r w:rsidRPr="00B97FE2">
        <w:rPr>
          <w:lang w:eastAsia="it-IT"/>
        </w:rPr>
        <w:t>ppo</w:t>
      </w:r>
      <w:r w:rsidRPr="00B97FE2">
        <w:rPr>
          <w:spacing w:val="-2"/>
          <w:lang w:eastAsia="it-IT"/>
        </w:rPr>
        <w:t>r</w:t>
      </w:r>
      <w:r w:rsidRPr="00B97FE2">
        <w:rPr>
          <w:lang w:eastAsia="it-IT"/>
        </w:rPr>
        <w:t>to</w:t>
      </w:r>
      <w:r w:rsidRPr="00B97FE2">
        <w:rPr>
          <w:spacing w:val="52"/>
          <w:lang w:eastAsia="it-IT"/>
        </w:rPr>
        <w:t xml:space="preserve"> </w:t>
      </w:r>
      <w:r w:rsidRPr="00B97FE2">
        <w:rPr>
          <w:lang w:eastAsia="it-IT"/>
        </w:rPr>
        <w:t>è</w:t>
      </w:r>
      <w:r w:rsidRPr="00B97FE2">
        <w:rPr>
          <w:spacing w:val="56"/>
          <w:lang w:eastAsia="it-IT"/>
        </w:rPr>
        <w:t xml:space="preserve"> </w:t>
      </w:r>
      <w:r w:rsidRPr="00B97FE2">
        <w:rPr>
          <w:lang w:eastAsia="it-IT"/>
        </w:rPr>
        <w:t>i</w:t>
      </w:r>
      <w:r w:rsidRPr="00B97FE2">
        <w:rPr>
          <w:spacing w:val="-2"/>
          <w:lang w:eastAsia="it-IT"/>
        </w:rPr>
        <w:t>m</w:t>
      </w:r>
      <w:r w:rsidRPr="00B97FE2">
        <w:rPr>
          <w:spacing w:val="-4"/>
          <w:lang w:eastAsia="it-IT"/>
        </w:rPr>
        <w:t>m</w:t>
      </w:r>
      <w:r w:rsidRPr="00B97FE2">
        <w:rPr>
          <w:spacing w:val="2"/>
          <w:lang w:eastAsia="it-IT"/>
        </w:rPr>
        <w:t>e</w:t>
      </w:r>
      <w:r w:rsidRPr="00B97FE2">
        <w:rPr>
          <w:spacing w:val="-3"/>
          <w:lang w:eastAsia="it-IT"/>
        </w:rPr>
        <w:t>d</w:t>
      </w:r>
      <w:r w:rsidRPr="00B97FE2">
        <w:rPr>
          <w:lang w:eastAsia="it-IT"/>
        </w:rPr>
        <w:t>i</w:t>
      </w:r>
      <w:r w:rsidRPr="00B97FE2">
        <w:rPr>
          <w:spacing w:val="-1"/>
          <w:lang w:eastAsia="it-IT"/>
        </w:rPr>
        <w:t>a</w:t>
      </w:r>
      <w:r w:rsidRPr="00B97FE2">
        <w:rPr>
          <w:lang w:eastAsia="it-IT"/>
        </w:rPr>
        <w:t>t</w:t>
      </w:r>
      <w:r w:rsidRPr="00B97FE2">
        <w:rPr>
          <w:spacing w:val="-1"/>
          <w:lang w:eastAsia="it-IT"/>
        </w:rPr>
        <w:t>a</w:t>
      </w:r>
      <w:r w:rsidRPr="00B97FE2">
        <w:rPr>
          <w:spacing w:val="-4"/>
          <w:lang w:eastAsia="it-IT"/>
        </w:rPr>
        <w:t>m</w:t>
      </w:r>
      <w:r w:rsidRPr="00B97FE2">
        <w:rPr>
          <w:lang w:eastAsia="it-IT"/>
        </w:rPr>
        <w:t>en</w:t>
      </w:r>
      <w:r w:rsidRPr="00B97FE2">
        <w:rPr>
          <w:spacing w:val="-3"/>
          <w:lang w:eastAsia="it-IT"/>
        </w:rPr>
        <w:t>t</w:t>
      </w:r>
      <w:r w:rsidRPr="00B97FE2">
        <w:rPr>
          <w:lang w:eastAsia="it-IT"/>
        </w:rPr>
        <w:t>e</w:t>
      </w:r>
      <w:r w:rsidRPr="00B97FE2">
        <w:rPr>
          <w:spacing w:val="54"/>
          <w:lang w:eastAsia="it-IT"/>
        </w:rPr>
        <w:t xml:space="preserve"> </w:t>
      </w:r>
      <w:r w:rsidRPr="00B97FE2">
        <w:rPr>
          <w:spacing w:val="2"/>
          <w:lang w:eastAsia="it-IT"/>
        </w:rPr>
        <w:t>e</w:t>
      </w:r>
      <w:r w:rsidRPr="00B97FE2">
        <w:rPr>
          <w:spacing w:val="-2"/>
          <w:lang w:eastAsia="it-IT"/>
        </w:rPr>
        <w:t>s</w:t>
      </w:r>
      <w:r w:rsidRPr="00B97FE2">
        <w:rPr>
          <w:lang w:eastAsia="it-IT"/>
        </w:rPr>
        <w:t>i</w:t>
      </w:r>
      <w:r w:rsidRPr="00B97FE2">
        <w:rPr>
          <w:spacing w:val="-2"/>
          <w:lang w:eastAsia="it-IT"/>
        </w:rPr>
        <w:t>g</w:t>
      </w:r>
      <w:r w:rsidRPr="00B97FE2">
        <w:rPr>
          <w:lang w:eastAsia="it-IT"/>
        </w:rPr>
        <w:t>ib</w:t>
      </w:r>
      <w:r w:rsidRPr="00B97FE2">
        <w:rPr>
          <w:spacing w:val="-2"/>
          <w:lang w:eastAsia="it-IT"/>
        </w:rPr>
        <w:t>il</w:t>
      </w:r>
      <w:r w:rsidRPr="00B97FE2">
        <w:rPr>
          <w:lang w:eastAsia="it-IT"/>
        </w:rPr>
        <w:t>e</w:t>
      </w:r>
      <w:r w:rsidRPr="00B97FE2">
        <w:rPr>
          <w:spacing w:val="56"/>
          <w:lang w:eastAsia="it-IT"/>
        </w:rPr>
        <w:t xml:space="preserve"> </w:t>
      </w:r>
      <w:r w:rsidRPr="00B97FE2">
        <w:rPr>
          <w:spacing w:val="-2"/>
          <w:lang w:eastAsia="it-IT"/>
        </w:rPr>
        <w:t>n</w:t>
      </w:r>
      <w:r w:rsidRPr="00B97FE2">
        <w:rPr>
          <w:lang w:eastAsia="it-IT"/>
        </w:rPr>
        <w:t>ei</w:t>
      </w:r>
      <w:r w:rsidRPr="00B97FE2">
        <w:rPr>
          <w:spacing w:val="54"/>
          <w:lang w:eastAsia="it-IT"/>
        </w:rPr>
        <w:t xml:space="preserve"> </w:t>
      </w:r>
      <w:r w:rsidRPr="00B97FE2">
        <w:rPr>
          <w:lang w:eastAsia="it-IT"/>
        </w:rPr>
        <w:t>c</w:t>
      </w:r>
      <w:r w:rsidRPr="00B97FE2">
        <w:rPr>
          <w:spacing w:val="5"/>
          <w:lang w:eastAsia="it-IT"/>
        </w:rPr>
        <w:t>o</w:t>
      </w:r>
      <w:r w:rsidRPr="00B97FE2">
        <w:rPr>
          <w:lang w:eastAsia="it-IT"/>
        </w:rPr>
        <w:t>n</w:t>
      </w:r>
      <w:r w:rsidRPr="00B97FE2">
        <w:rPr>
          <w:spacing w:val="-4"/>
          <w:lang w:eastAsia="it-IT"/>
        </w:rPr>
        <w:t>f</w:t>
      </w:r>
      <w:r w:rsidRPr="00B97FE2">
        <w:rPr>
          <w:spacing w:val="-2"/>
          <w:lang w:eastAsia="it-IT"/>
        </w:rPr>
        <w:t>r</w:t>
      </w:r>
      <w:r w:rsidRPr="00B97FE2">
        <w:rPr>
          <w:lang w:eastAsia="it-IT"/>
        </w:rPr>
        <w:t>onti</w:t>
      </w:r>
      <w:r w:rsidRPr="00B97FE2">
        <w:rPr>
          <w:spacing w:val="55"/>
          <w:lang w:eastAsia="it-IT"/>
        </w:rPr>
        <w:t xml:space="preserve"> </w:t>
      </w:r>
      <w:r w:rsidRPr="00B97FE2">
        <w:rPr>
          <w:spacing w:val="-3"/>
          <w:lang w:eastAsia="it-IT"/>
        </w:rPr>
        <w:t>d</w:t>
      </w:r>
      <w:r w:rsidRPr="00B97FE2">
        <w:rPr>
          <w:lang w:eastAsia="it-IT"/>
        </w:rPr>
        <w:t>el</w:t>
      </w:r>
      <w:r w:rsidRPr="00B97FE2">
        <w:rPr>
          <w:spacing w:val="54"/>
          <w:lang w:eastAsia="it-IT"/>
        </w:rPr>
        <w:t xml:space="preserve"> </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en</w:t>
      </w:r>
      <w:r w:rsidRPr="00B97FE2">
        <w:rPr>
          <w:spacing w:val="-3"/>
          <w:lang w:eastAsia="it-IT"/>
        </w:rPr>
        <w:t>t</w:t>
      </w:r>
      <w:r w:rsidRPr="00B97FE2">
        <w:rPr>
          <w:lang w:eastAsia="it-IT"/>
        </w:rPr>
        <w:t>e de</w:t>
      </w:r>
      <w:r w:rsidRPr="00B97FE2">
        <w:rPr>
          <w:spacing w:val="-2"/>
          <w:lang w:eastAsia="it-IT"/>
        </w:rPr>
        <w:t>l</w:t>
      </w:r>
      <w:r w:rsidRPr="00B97FE2">
        <w:rPr>
          <w:lang w:eastAsia="it-IT"/>
        </w:rPr>
        <w:t>l’</w:t>
      </w:r>
      <w:r w:rsidRPr="00B97FE2">
        <w:rPr>
          <w:spacing w:val="-2"/>
          <w:lang w:eastAsia="it-IT"/>
        </w:rPr>
        <w:t>a</w:t>
      </w:r>
      <w:r w:rsidRPr="00B97FE2">
        <w:rPr>
          <w:lang w:eastAsia="it-IT"/>
        </w:rPr>
        <w:t>z</w:t>
      </w:r>
      <w:r w:rsidRPr="00B97FE2">
        <w:rPr>
          <w:spacing w:val="-2"/>
          <w:lang w:eastAsia="it-IT"/>
        </w:rPr>
        <w:t>i</w:t>
      </w:r>
      <w:r w:rsidRPr="00B97FE2">
        <w:rPr>
          <w:spacing w:val="2"/>
          <w:lang w:eastAsia="it-IT"/>
        </w:rPr>
        <w:t>e</w:t>
      </w:r>
      <w:r w:rsidRPr="00B97FE2">
        <w:rPr>
          <w:spacing w:val="-2"/>
          <w:lang w:eastAsia="it-IT"/>
        </w:rPr>
        <w:t>n</w:t>
      </w:r>
      <w:r w:rsidRPr="00B97FE2">
        <w:rPr>
          <w:lang w:eastAsia="it-IT"/>
        </w:rPr>
        <w:t>d</w:t>
      </w:r>
      <w:r w:rsidRPr="00B97FE2">
        <w:rPr>
          <w:spacing w:val="-1"/>
          <w:lang w:eastAsia="it-IT"/>
        </w:rPr>
        <w:t>a</w:t>
      </w:r>
      <w:r w:rsidRPr="00B97FE2">
        <w:rPr>
          <w:lang w:eastAsia="it-IT"/>
        </w:rPr>
        <w:t>.</w:t>
      </w:r>
      <w:r w:rsidRPr="00B97FE2">
        <w:rPr>
          <w:spacing w:val="39"/>
          <w:lang w:eastAsia="it-IT"/>
        </w:rPr>
        <w:t xml:space="preserve"> </w:t>
      </w:r>
      <w:r w:rsidRPr="00B97FE2">
        <w:rPr>
          <w:spacing w:val="-1"/>
          <w:lang w:eastAsia="it-IT"/>
        </w:rPr>
        <w:t>I</w:t>
      </w:r>
      <w:r w:rsidRPr="00B97FE2">
        <w:rPr>
          <w:lang w:eastAsia="it-IT"/>
        </w:rPr>
        <w:t>l</w:t>
      </w:r>
      <w:r w:rsidRPr="00B97FE2">
        <w:rPr>
          <w:spacing w:val="40"/>
          <w:lang w:eastAsia="it-IT"/>
        </w:rPr>
        <w:t xml:space="preserve"> </w:t>
      </w:r>
      <w:r w:rsidRPr="00B97FE2">
        <w:rPr>
          <w:lang w:eastAsia="it-IT"/>
        </w:rPr>
        <w:t>F</w:t>
      </w:r>
      <w:r w:rsidRPr="00B97FE2">
        <w:rPr>
          <w:spacing w:val="1"/>
          <w:lang w:eastAsia="it-IT"/>
        </w:rPr>
        <w:t>o</w:t>
      </w:r>
      <w:r w:rsidRPr="00B97FE2">
        <w:rPr>
          <w:lang w:eastAsia="it-IT"/>
        </w:rPr>
        <w:t>n</w:t>
      </w:r>
      <w:r w:rsidRPr="00B97FE2">
        <w:rPr>
          <w:spacing w:val="-3"/>
          <w:lang w:eastAsia="it-IT"/>
        </w:rPr>
        <w:t>d</w:t>
      </w:r>
      <w:r w:rsidRPr="00B97FE2">
        <w:rPr>
          <w:lang w:eastAsia="it-IT"/>
        </w:rPr>
        <w:t>o</w:t>
      </w:r>
      <w:r w:rsidRPr="00B97FE2">
        <w:rPr>
          <w:spacing w:val="40"/>
          <w:lang w:eastAsia="it-IT"/>
        </w:rPr>
        <w:t xml:space="preserve"> </w:t>
      </w:r>
      <w:r w:rsidRPr="00B97FE2">
        <w:rPr>
          <w:spacing w:val="-3"/>
          <w:lang w:eastAsia="it-IT"/>
        </w:rPr>
        <w:t>d</w:t>
      </w:r>
      <w:r w:rsidRPr="00B97FE2">
        <w:rPr>
          <w:lang w:eastAsia="it-IT"/>
        </w:rPr>
        <w:t>i g</w:t>
      </w:r>
      <w:r w:rsidRPr="00B97FE2">
        <w:rPr>
          <w:spacing w:val="-1"/>
          <w:lang w:eastAsia="it-IT"/>
        </w:rPr>
        <w:t>a</w:t>
      </w:r>
      <w:r w:rsidRPr="00B97FE2">
        <w:rPr>
          <w:spacing w:val="-2"/>
          <w:lang w:eastAsia="it-IT"/>
        </w:rPr>
        <w:t>r</w:t>
      </w:r>
      <w:r w:rsidRPr="00B97FE2">
        <w:rPr>
          <w:spacing w:val="-1"/>
          <w:lang w:eastAsia="it-IT"/>
        </w:rPr>
        <w:t>a</w:t>
      </w:r>
      <w:r w:rsidRPr="00B97FE2">
        <w:rPr>
          <w:lang w:eastAsia="it-IT"/>
        </w:rPr>
        <w:t>nzia,</w:t>
      </w:r>
      <w:r w:rsidRPr="00B97FE2">
        <w:rPr>
          <w:spacing w:val="21"/>
          <w:lang w:eastAsia="it-IT"/>
        </w:rPr>
        <w:t xml:space="preserve"> </w:t>
      </w:r>
      <w:r w:rsidRPr="00B97FE2">
        <w:rPr>
          <w:lang w:eastAsia="it-IT"/>
        </w:rPr>
        <w:t>in</w:t>
      </w:r>
      <w:r w:rsidRPr="00B97FE2">
        <w:rPr>
          <w:spacing w:val="23"/>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enza</w:t>
      </w:r>
      <w:r w:rsidRPr="00B97FE2">
        <w:rPr>
          <w:spacing w:val="19"/>
          <w:lang w:eastAsia="it-IT"/>
        </w:rPr>
        <w:t xml:space="preserve"> </w:t>
      </w:r>
      <w:r w:rsidRPr="00B97FE2">
        <w:rPr>
          <w:lang w:eastAsia="it-IT"/>
        </w:rPr>
        <w:t>de</w:t>
      </w:r>
      <w:r w:rsidRPr="00B97FE2">
        <w:rPr>
          <w:spacing w:val="-2"/>
          <w:lang w:eastAsia="it-IT"/>
        </w:rPr>
        <w:t>ll</w:t>
      </w:r>
      <w:r w:rsidRPr="00B97FE2">
        <w:rPr>
          <w:lang w:eastAsia="it-IT"/>
        </w:rPr>
        <w:t>e</w:t>
      </w:r>
      <w:r w:rsidRPr="00B97FE2">
        <w:rPr>
          <w:spacing w:val="25"/>
          <w:lang w:eastAsia="it-IT"/>
        </w:rPr>
        <w:t xml:space="preserve"> </w:t>
      </w:r>
      <w:r w:rsidRPr="00B97FE2">
        <w:rPr>
          <w:spacing w:val="-2"/>
          <w:lang w:eastAsia="it-IT"/>
        </w:rPr>
        <w:t>c</w:t>
      </w:r>
      <w:r w:rsidRPr="00B97FE2">
        <w:rPr>
          <w:lang w:eastAsia="it-IT"/>
        </w:rPr>
        <w:t>on</w:t>
      </w:r>
      <w:r w:rsidRPr="00B97FE2">
        <w:rPr>
          <w:spacing w:val="-3"/>
          <w:lang w:eastAsia="it-IT"/>
        </w:rPr>
        <w:t>d</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23"/>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2"/>
          <w:lang w:eastAsia="it-IT"/>
        </w:rPr>
        <w:t>v</w:t>
      </w:r>
      <w:r w:rsidRPr="00B97FE2">
        <w:rPr>
          <w:lang w:eastAsia="it-IT"/>
        </w:rPr>
        <w:t>i</w:t>
      </w:r>
      <w:r w:rsidRPr="00B97FE2">
        <w:rPr>
          <w:spacing w:val="-2"/>
          <w:lang w:eastAsia="it-IT"/>
        </w:rPr>
        <w:t>s</w:t>
      </w:r>
      <w:r w:rsidRPr="00B97FE2">
        <w:rPr>
          <w:spacing w:val="-3"/>
          <w:lang w:eastAsia="it-IT"/>
        </w:rPr>
        <w:t>t</w:t>
      </w:r>
      <w:r w:rsidRPr="00B97FE2">
        <w:rPr>
          <w:lang w:eastAsia="it-IT"/>
        </w:rPr>
        <w:t>e</w:t>
      </w:r>
      <w:r w:rsidRPr="00B97FE2">
        <w:rPr>
          <w:spacing w:val="25"/>
          <w:lang w:eastAsia="it-IT"/>
        </w:rPr>
        <w:t xml:space="preserve"> </w:t>
      </w:r>
      <w:r w:rsidRPr="00B97FE2">
        <w:rPr>
          <w:lang w:eastAsia="it-IT"/>
        </w:rPr>
        <w:t>d</w:t>
      </w: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23"/>
          <w:lang w:eastAsia="it-IT"/>
        </w:rPr>
        <w:t xml:space="preserve"> </w:t>
      </w:r>
      <w:r w:rsidRPr="00B97FE2">
        <w:rPr>
          <w:lang w:eastAsia="it-IT"/>
        </w:rPr>
        <w:t>2</w:t>
      </w:r>
      <w:r w:rsidRPr="00B97FE2">
        <w:rPr>
          <w:spacing w:val="30"/>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9"/>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25"/>
          <w:lang w:eastAsia="it-IT"/>
        </w:rPr>
        <w:t xml:space="preserve"> </w:t>
      </w:r>
      <w:r w:rsidRPr="00B97FE2">
        <w:rPr>
          <w:lang w:eastAsia="it-IT"/>
        </w:rPr>
        <w:t>29</w:t>
      </w:r>
      <w:r w:rsidRPr="00B97FE2">
        <w:rPr>
          <w:spacing w:val="22"/>
          <w:lang w:eastAsia="it-IT"/>
        </w:rPr>
        <w:t xml:space="preserve"> </w:t>
      </w:r>
      <w:r w:rsidRPr="00B97FE2">
        <w:rPr>
          <w:spacing w:val="-2"/>
          <w:lang w:eastAsia="it-IT"/>
        </w:rPr>
        <w:t>m</w:t>
      </w:r>
      <w:r w:rsidRPr="00B97FE2">
        <w:rPr>
          <w:spacing w:val="-1"/>
          <w:lang w:eastAsia="it-IT"/>
        </w:rPr>
        <w:t>a</w:t>
      </w:r>
      <w:r w:rsidRPr="00B97FE2">
        <w:rPr>
          <w:spacing w:val="-2"/>
          <w:lang w:eastAsia="it-IT"/>
        </w:rPr>
        <w:t>g</w:t>
      </w:r>
      <w:r w:rsidRPr="00B97FE2">
        <w:rPr>
          <w:lang w:eastAsia="it-IT"/>
        </w:rPr>
        <w:t>g</w:t>
      </w:r>
      <w:r w:rsidRPr="00B97FE2">
        <w:rPr>
          <w:spacing w:val="-2"/>
          <w:lang w:eastAsia="it-IT"/>
        </w:rPr>
        <w:t>i</w:t>
      </w:r>
      <w:r w:rsidRPr="00B97FE2">
        <w:rPr>
          <w:lang w:eastAsia="it-IT"/>
        </w:rPr>
        <w:t>o 1982,</w:t>
      </w:r>
      <w:r w:rsidRPr="00B97FE2">
        <w:rPr>
          <w:spacing w:val="-8"/>
          <w:lang w:eastAsia="it-IT"/>
        </w:rPr>
        <w:t xml:space="preserve"> </w:t>
      </w:r>
      <w:r w:rsidRPr="00B97FE2">
        <w:rPr>
          <w:lang w:eastAsia="it-IT"/>
        </w:rPr>
        <w:t>n.</w:t>
      </w:r>
      <w:r w:rsidRPr="00B97FE2">
        <w:rPr>
          <w:spacing w:val="-7"/>
          <w:lang w:eastAsia="it-IT"/>
        </w:rPr>
        <w:t xml:space="preserve"> </w:t>
      </w:r>
      <w:r w:rsidRPr="00B97FE2">
        <w:rPr>
          <w:lang w:eastAsia="it-IT"/>
        </w:rPr>
        <w:t>297,</w:t>
      </w:r>
      <w:r w:rsidRPr="00B97FE2">
        <w:rPr>
          <w:spacing w:val="-8"/>
          <w:lang w:eastAsia="it-IT"/>
        </w:rPr>
        <w:t xml:space="preserve"> </w:t>
      </w:r>
      <w:r w:rsidRPr="00B97FE2">
        <w:rPr>
          <w:lang w:eastAsia="it-IT"/>
        </w:rPr>
        <w:t>in</w:t>
      </w:r>
      <w:r w:rsidRPr="00B97FE2">
        <w:rPr>
          <w:spacing w:val="-3"/>
          <w:lang w:eastAsia="it-IT"/>
        </w:rPr>
        <w:t>t</w:t>
      </w:r>
      <w:r w:rsidRPr="00B97FE2">
        <w:rPr>
          <w:spacing w:val="2"/>
          <w:lang w:eastAsia="it-IT"/>
        </w:rPr>
        <w:t>e</w:t>
      </w:r>
      <w:r w:rsidRPr="00B97FE2">
        <w:rPr>
          <w:spacing w:val="-2"/>
          <w:lang w:eastAsia="it-IT"/>
        </w:rPr>
        <w:t>r</w:t>
      </w:r>
      <w:r w:rsidRPr="00B97FE2">
        <w:rPr>
          <w:lang w:eastAsia="it-IT"/>
        </w:rPr>
        <w:t>v</w:t>
      </w:r>
      <w:r w:rsidRPr="00B97FE2">
        <w:rPr>
          <w:spacing w:val="-2"/>
          <w:lang w:eastAsia="it-IT"/>
        </w:rPr>
        <w:t>i</w:t>
      </w:r>
      <w:r w:rsidRPr="00B97FE2">
        <w:rPr>
          <w:lang w:eastAsia="it-IT"/>
        </w:rPr>
        <w:t>e</w:t>
      </w:r>
      <w:r w:rsidRPr="00B97FE2">
        <w:rPr>
          <w:spacing w:val="-2"/>
          <w:lang w:eastAsia="it-IT"/>
        </w:rPr>
        <w:t>n</w:t>
      </w:r>
      <w:r w:rsidRPr="00B97FE2">
        <w:rPr>
          <w:lang w:eastAsia="it-IT"/>
        </w:rPr>
        <w:t>e</w:t>
      </w:r>
      <w:r w:rsidRPr="00B97FE2">
        <w:rPr>
          <w:spacing w:val="-4"/>
          <w:lang w:eastAsia="it-IT"/>
        </w:rPr>
        <w:t xml:space="preserve"> </w:t>
      </w:r>
      <w:r w:rsidRPr="00B97FE2">
        <w:rPr>
          <w:spacing w:val="-1"/>
          <w:lang w:eastAsia="it-IT"/>
        </w:rPr>
        <w:t>a</w:t>
      </w:r>
      <w:r w:rsidRPr="00B97FE2">
        <w:rPr>
          <w:lang w:eastAsia="it-IT"/>
        </w:rPr>
        <w:t>n</w:t>
      </w:r>
      <w:r w:rsidRPr="00B97FE2">
        <w:rPr>
          <w:spacing w:val="-2"/>
          <w:lang w:eastAsia="it-IT"/>
        </w:rPr>
        <w:t>ch</w:t>
      </w:r>
      <w:r w:rsidRPr="00B97FE2">
        <w:rPr>
          <w:lang w:eastAsia="it-IT"/>
        </w:rPr>
        <w:t>e</w:t>
      </w:r>
      <w:r w:rsidRPr="00B97FE2">
        <w:rPr>
          <w:spacing w:val="-4"/>
          <w:lang w:eastAsia="it-IT"/>
        </w:rPr>
        <w:t xml:space="preserve"> </w:t>
      </w:r>
      <w:r w:rsidRPr="00B97FE2">
        <w:rPr>
          <w:lang w:eastAsia="it-IT"/>
        </w:rPr>
        <w:t>a</w:t>
      </w:r>
      <w:r w:rsidRPr="00B97FE2">
        <w:rPr>
          <w:spacing w:val="-7"/>
          <w:lang w:eastAsia="it-IT"/>
        </w:rPr>
        <w:t xml:space="preserve"> </w:t>
      </w:r>
      <w:r w:rsidRPr="00B97FE2">
        <w:rPr>
          <w:spacing w:val="-2"/>
          <w:lang w:eastAsia="it-IT"/>
        </w:rPr>
        <w:t>f</w:t>
      </w:r>
      <w:r w:rsidRPr="00B97FE2">
        <w:rPr>
          <w:spacing w:val="-1"/>
          <w:lang w:eastAsia="it-IT"/>
        </w:rPr>
        <w:t>a</w:t>
      </w:r>
      <w:r w:rsidRPr="00B97FE2">
        <w:rPr>
          <w:lang w:eastAsia="it-IT"/>
        </w:rPr>
        <w:t>v</w:t>
      </w:r>
      <w:r w:rsidRPr="00B97FE2">
        <w:rPr>
          <w:spacing w:val="1"/>
          <w:lang w:eastAsia="it-IT"/>
        </w:rPr>
        <w:t>o</w:t>
      </w:r>
      <w:r w:rsidRPr="00B97FE2">
        <w:rPr>
          <w:spacing w:val="-4"/>
          <w:lang w:eastAsia="it-IT"/>
        </w:rPr>
        <w:t>r</w:t>
      </w:r>
      <w:r w:rsidRPr="00B97FE2">
        <w:rPr>
          <w:lang w:eastAsia="it-IT"/>
        </w:rPr>
        <w:t>e</w:t>
      </w:r>
      <w:r w:rsidRPr="00B97FE2">
        <w:rPr>
          <w:spacing w:val="-4"/>
          <w:lang w:eastAsia="it-IT"/>
        </w:rPr>
        <w:t xml:space="preserve"> </w:t>
      </w:r>
      <w:r w:rsidRPr="00B97FE2">
        <w:rPr>
          <w:spacing w:val="-3"/>
          <w:lang w:eastAsia="it-IT"/>
        </w:rPr>
        <w:t>d</w:t>
      </w:r>
      <w:r w:rsidRPr="00B97FE2">
        <w:rPr>
          <w:spacing w:val="2"/>
          <w:lang w:eastAsia="it-IT"/>
        </w:rPr>
        <w:t>e</w:t>
      </w:r>
      <w:r w:rsidRPr="00B97FE2">
        <w:rPr>
          <w:lang w:eastAsia="it-IT"/>
        </w:rPr>
        <w:t>i</w:t>
      </w:r>
      <w:r w:rsidRPr="00B97FE2">
        <w:rPr>
          <w:spacing w:val="-5"/>
          <w:lang w:eastAsia="it-IT"/>
        </w:rPr>
        <w:t xml:space="preserve"> </w:t>
      </w:r>
      <w:r w:rsidRPr="00B97FE2">
        <w:rPr>
          <w:lang w:eastAsia="it-IT"/>
        </w:rPr>
        <w:t>l</w:t>
      </w:r>
      <w:r w:rsidRPr="00B97FE2">
        <w:rPr>
          <w:spacing w:val="-4"/>
          <w:lang w:eastAsia="it-IT"/>
        </w:rPr>
        <w:t>a</w:t>
      </w:r>
      <w:r w:rsidRPr="00B97FE2">
        <w:rPr>
          <w:lang w:eastAsia="it-IT"/>
        </w:rPr>
        <w:t>v</w:t>
      </w:r>
      <w:r w:rsidRPr="00B97FE2">
        <w:rPr>
          <w:spacing w:val="1"/>
          <w:lang w:eastAsia="it-IT"/>
        </w:rPr>
        <w:t>o</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2"/>
          <w:lang w:eastAsia="it-IT"/>
        </w:rPr>
        <w:t>r</w:t>
      </w:r>
      <w:r w:rsidRPr="00B97FE2">
        <w:rPr>
          <w:lang w:eastAsia="it-IT"/>
        </w:rPr>
        <w:t>i</w:t>
      </w:r>
      <w:r w:rsidRPr="00B97FE2">
        <w:rPr>
          <w:spacing w:val="-5"/>
          <w:lang w:eastAsia="it-IT"/>
        </w:rPr>
        <w:t xml:space="preserve"> </w:t>
      </w:r>
      <w:r w:rsidRPr="00B97FE2">
        <w:rPr>
          <w:spacing w:val="-2"/>
          <w:lang w:eastAsia="it-IT"/>
        </w:rPr>
        <w:t>ch</w:t>
      </w:r>
      <w:r w:rsidRPr="00B97FE2">
        <w:rPr>
          <w:lang w:eastAsia="it-IT"/>
        </w:rPr>
        <w:t>e</w:t>
      </w:r>
      <w:r w:rsidRPr="00B97FE2">
        <w:rPr>
          <w:spacing w:val="-4"/>
          <w:lang w:eastAsia="it-IT"/>
        </w:rPr>
        <w:t xml:space="preserve"> </w:t>
      </w:r>
      <w:r w:rsidRPr="00B97FE2">
        <w:rPr>
          <w:lang w:eastAsia="it-IT"/>
        </w:rPr>
        <w:t>p</w:t>
      </w:r>
      <w:r w:rsidRPr="00B97FE2">
        <w:rPr>
          <w:spacing w:val="-1"/>
          <w:lang w:eastAsia="it-IT"/>
        </w:rPr>
        <w:t>a</w:t>
      </w:r>
      <w:r w:rsidRPr="00B97FE2">
        <w:rPr>
          <w:lang w:eastAsia="it-IT"/>
        </w:rPr>
        <w:t>ss</w:t>
      </w:r>
      <w:r w:rsidRPr="00B97FE2">
        <w:rPr>
          <w:spacing w:val="-4"/>
          <w:lang w:eastAsia="it-IT"/>
        </w:rPr>
        <w:t>a</w:t>
      </w:r>
      <w:r w:rsidRPr="00B97FE2">
        <w:rPr>
          <w:lang w:eastAsia="it-IT"/>
        </w:rPr>
        <w:t>no</w:t>
      </w:r>
      <w:r w:rsidRPr="00B97FE2">
        <w:rPr>
          <w:spacing w:val="-5"/>
          <w:lang w:eastAsia="it-IT"/>
        </w:rPr>
        <w:t xml:space="preserve"> </w:t>
      </w:r>
      <w:r w:rsidRPr="00B97FE2">
        <w:rPr>
          <w:spacing w:val="-2"/>
          <w:lang w:eastAsia="it-IT"/>
        </w:rPr>
        <w:t>s</w:t>
      </w:r>
      <w:r w:rsidRPr="00B97FE2">
        <w:rPr>
          <w:lang w:eastAsia="it-IT"/>
        </w:rPr>
        <w:t>enza</w:t>
      </w:r>
      <w:r w:rsidRPr="00B97FE2">
        <w:rPr>
          <w:spacing w:val="-8"/>
          <w:lang w:eastAsia="it-IT"/>
        </w:rPr>
        <w:t xml:space="preserve"> </w:t>
      </w:r>
      <w:r w:rsidRPr="00B97FE2">
        <w:rPr>
          <w:lang w:eastAsia="it-IT"/>
        </w:rPr>
        <w:t>s</w:t>
      </w:r>
      <w:r w:rsidRPr="00B97FE2">
        <w:rPr>
          <w:spacing w:val="-1"/>
          <w:lang w:eastAsia="it-IT"/>
        </w:rPr>
        <w:t>o</w:t>
      </w:r>
      <w:r w:rsidRPr="00B97FE2">
        <w:rPr>
          <w:lang w:eastAsia="it-IT"/>
        </w:rPr>
        <w:t>lu</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i c</w:t>
      </w:r>
      <w:r w:rsidRPr="00B97FE2">
        <w:rPr>
          <w:spacing w:val="1"/>
          <w:lang w:eastAsia="it-IT"/>
        </w:rPr>
        <w:t>o</w:t>
      </w:r>
      <w:r w:rsidRPr="00B97FE2">
        <w:rPr>
          <w:spacing w:val="-2"/>
          <w:lang w:eastAsia="it-IT"/>
        </w:rPr>
        <w:t>n</w:t>
      </w:r>
      <w:r w:rsidRPr="00B97FE2">
        <w:rPr>
          <w:lang w:eastAsia="it-IT"/>
        </w:rPr>
        <w:t>t</w:t>
      </w:r>
      <w:r w:rsidRPr="00B97FE2">
        <w:rPr>
          <w:spacing w:val="-2"/>
          <w:lang w:eastAsia="it-IT"/>
        </w:rPr>
        <w:t>i</w:t>
      </w:r>
      <w:r w:rsidRPr="00B97FE2">
        <w:rPr>
          <w:lang w:eastAsia="it-IT"/>
        </w:rPr>
        <w:t>n</w:t>
      </w:r>
      <w:r w:rsidRPr="00B97FE2">
        <w:rPr>
          <w:spacing w:val="-2"/>
          <w:lang w:eastAsia="it-IT"/>
        </w:rPr>
        <w:t>u</w:t>
      </w:r>
      <w:r w:rsidRPr="00B97FE2">
        <w:rPr>
          <w:lang w:eastAsia="it-IT"/>
        </w:rPr>
        <w:t>ità</w:t>
      </w:r>
      <w:r w:rsidRPr="00B97FE2">
        <w:rPr>
          <w:spacing w:val="-7"/>
          <w:lang w:eastAsia="it-IT"/>
        </w:rPr>
        <w:t xml:space="preserve"> </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i</w:t>
      </w:r>
      <w:r w:rsidRPr="00B97FE2">
        <w:rPr>
          <w:spacing w:val="-3"/>
          <w:lang w:eastAsia="it-IT"/>
        </w:rPr>
        <w:t>p</w:t>
      </w:r>
      <w:r w:rsidRPr="00B97FE2">
        <w:rPr>
          <w:lang w:eastAsia="it-IT"/>
        </w:rPr>
        <w:t>en</w:t>
      </w:r>
      <w:r w:rsidRPr="00B97FE2">
        <w:rPr>
          <w:spacing w:val="-3"/>
          <w:lang w:eastAsia="it-IT"/>
        </w:rPr>
        <w:t>d</w:t>
      </w:r>
      <w:r w:rsidRPr="00B97FE2">
        <w:rPr>
          <w:lang w:eastAsia="it-IT"/>
        </w:rPr>
        <w:t>en</w:t>
      </w:r>
      <w:r w:rsidRPr="00B97FE2">
        <w:rPr>
          <w:spacing w:val="-3"/>
          <w:lang w:eastAsia="it-IT"/>
        </w:rPr>
        <w:t>z</w:t>
      </w:r>
      <w:r w:rsidRPr="00B97FE2">
        <w:rPr>
          <w:lang w:eastAsia="it-IT"/>
        </w:rPr>
        <w:t>e</w:t>
      </w:r>
      <w:r w:rsidRPr="00B97FE2">
        <w:rPr>
          <w:spacing w:val="-4"/>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2"/>
          <w:lang w:eastAsia="it-IT"/>
        </w:rPr>
        <w:t>a</w:t>
      </w:r>
      <w:r w:rsidRPr="00B97FE2">
        <w:rPr>
          <w:lang w:eastAsia="it-IT"/>
        </w:rPr>
        <w:t>c</w:t>
      </w:r>
      <w:r w:rsidRPr="00B97FE2">
        <w:rPr>
          <w:spacing w:val="-3"/>
          <w:lang w:eastAsia="it-IT"/>
        </w:rPr>
        <w:t>q</w:t>
      </w:r>
      <w:r w:rsidRPr="00B97FE2">
        <w:rPr>
          <w:lang w:eastAsia="it-IT"/>
        </w:rPr>
        <w:t>ui</w:t>
      </w:r>
      <w:r w:rsidRPr="00B97FE2">
        <w:rPr>
          <w:spacing w:val="-4"/>
          <w:lang w:eastAsia="it-IT"/>
        </w:rPr>
        <w:t>r</w:t>
      </w:r>
      <w:r w:rsidRPr="00B97FE2">
        <w:rPr>
          <w:lang w:eastAsia="it-IT"/>
        </w:rPr>
        <w:t>en</w:t>
      </w:r>
      <w:r w:rsidRPr="00B97FE2">
        <w:rPr>
          <w:spacing w:val="-3"/>
          <w:lang w:eastAsia="it-IT"/>
        </w:rPr>
        <w:t>t</w:t>
      </w:r>
      <w:r w:rsidRPr="00B97FE2">
        <w:rPr>
          <w:spacing w:val="2"/>
          <w:lang w:eastAsia="it-IT"/>
        </w:rPr>
        <w:t>e</w:t>
      </w:r>
      <w:r w:rsidRPr="00B97FE2">
        <w:rPr>
          <w:lang w:eastAsia="it-IT"/>
        </w:rPr>
        <w:t>;</w:t>
      </w:r>
      <w:r w:rsidRPr="00B97FE2">
        <w:rPr>
          <w:spacing w:val="-7"/>
          <w:lang w:eastAsia="it-IT"/>
        </w:rPr>
        <w:t xml:space="preserve"> </w:t>
      </w:r>
      <w:r w:rsidRPr="00B97FE2">
        <w:rPr>
          <w:spacing w:val="-2"/>
          <w:lang w:eastAsia="it-IT"/>
        </w:rPr>
        <w:t>n</w:t>
      </w:r>
      <w:r w:rsidRPr="00B97FE2">
        <w:rPr>
          <w:lang w:eastAsia="it-IT"/>
        </w:rPr>
        <w:t>ei</w:t>
      </w:r>
      <w:r w:rsidRPr="00B97FE2">
        <w:rPr>
          <w:spacing w:val="-5"/>
          <w:lang w:eastAsia="it-IT"/>
        </w:rPr>
        <w:t xml:space="preserve"> </w:t>
      </w:r>
      <w:r w:rsidRPr="00B97FE2">
        <w:rPr>
          <w:lang w:eastAsia="it-IT"/>
        </w:rPr>
        <w:t>casi</w:t>
      </w:r>
      <w:r w:rsidRPr="00B97FE2">
        <w:rPr>
          <w:spacing w:val="-6"/>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spacing w:val="-3"/>
          <w:lang w:eastAsia="it-IT"/>
        </w:rPr>
        <w:t>d</w:t>
      </w:r>
      <w:r w:rsidRPr="00B97FE2">
        <w:rPr>
          <w:lang w:eastAsia="it-IT"/>
        </w:rPr>
        <w:t>ett</w:t>
      </w:r>
      <w:r w:rsidRPr="00B97FE2">
        <w:rPr>
          <w:spacing w:val="1"/>
          <w:lang w:eastAsia="it-IT"/>
        </w:rPr>
        <w:t>i</w:t>
      </w:r>
      <w:r w:rsidRPr="00B97FE2">
        <w:rPr>
          <w:lang w:eastAsia="it-IT"/>
        </w:rPr>
        <w:t>,</w:t>
      </w:r>
      <w:r w:rsidRPr="00B97FE2">
        <w:rPr>
          <w:spacing w:val="-7"/>
          <w:lang w:eastAsia="it-IT"/>
        </w:rPr>
        <w:t xml:space="preserve"> </w:t>
      </w:r>
      <w:r w:rsidRPr="00B97FE2">
        <w:rPr>
          <w:lang w:eastAsia="it-IT"/>
        </w:rPr>
        <w:t>la</w:t>
      </w:r>
      <w:r w:rsidRPr="00B97FE2">
        <w:rPr>
          <w:spacing w:val="-7"/>
          <w:lang w:eastAsia="it-IT"/>
        </w:rPr>
        <w:t xml:space="preserve"> </w:t>
      </w:r>
      <w:r w:rsidRPr="00B97FE2">
        <w:rPr>
          <w:lang w:eastAsia="it-IT"/>
        </w:rPr>
        <w:t>d</w:t>
      </w:r>
      <w:r w:rsidRPr="00B97FE2">
        <w:rPr>
          <w:spacing w:val="-1"/>
          <w:lang w:eastAsia="it-IT"/>
        </w:rPr>
        <w:t>a</w:t>
      </w:r>
      <w:r w:rsidRPr="00B97FE2">
        <w:rPr>
          <w:lang w:eastAsia="it-IT"/>
        </w:rPr>
        <w:t>ta</w:t>
      </w:r>
      <w:r w:rsidRPr="00B97FE2">
        <w:rPr>
          <w:spacing w:val="-7"/>
          <w:lang w:eastAsia="it-IT"/>
        </w:rPr>
        <w:t xml:space="preserve"> </w:t>
      </w:r>
      <w:r w:rsidRPr="00B97FE2">
        <w:rPr>
          <w:lang w:eastAsia="it-IT"/>
        </w:rPr>
        <w:t>del</w:t>
      </w:r>
      <w:r w:rsidRPr="00B97FE2">
        <w:rPr>
          <w:spacing w:val="-5"/>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lang w:eastAsia="it-IT"/>
        </w:rPr>
        <w:t>en</w:t>
      </w:r>
      <w:r w:rsidRPr="00B97FE2">
        <w:rPr>
          <w:spacing w:val="-3"/>
          <w:lang w:eastAsia="it-IT"/>
        </w:rPr>
        <w:t>t</w:t>
      </w:r>
      <w:r w:rsidRPr="00B97FE2">
        <w:rPr>
          <w:lang w:eastAsia="it-IT"/>
        </w:rPr>
        <w:t>o t</w:t>
      </w:r>
      <w:r w:rsidRPr="00B97FE2">
        <w:rPr>
          <w:spacing w:val="-2"/>
          <w:lang w:eastAsia="it-IT"/>
        </w:rPr>
        <w:t>i</w:t>
      </w:r>
      <w:r w:rsidRPr="00B97FE2">
        <w:rPr>
          <w:spacing w:val="2"/>
          <w:lang w:eastAsia="it-IT"/>
        </w:rPr>
        <w:t>e</w:t>
      </w:r>
      <w:r w:rsidRPr="00B97FE2">
        <w:rPr>
          <w:spacing w:val="-2"/>
          <w:lang w:eastAsia="it-IT"/>
        </w:rPr>
        <w:t>n</w:t>
      </w:r>
      <w:r w:rsidRPr="00B97FE2">
        <w:rPr>
          <w:lang w:eastAsia="it-IT"/>
        </w:rPr>
        <w:t>e</w:t>
      </w:r>
      <w:r w:rsidRPr="00B97FE2">
        <w:rPr>
          <w:spacing w:val="34"/>
          <w:lang w:eastAsia="it-IT"/>
        </w:rPr>
        <w:t xml:space="preserve"> </w:t>
      </w:r>
      <w:r w:rsidRPr="00B97FE2">
        <w:rPr>
          <w:spacing w:val="-2"/>
          <w:lang w:eastAsia="it-IT"/>
        </w:rPr>
        <w:t>l</w:t>
      </w:r>
      <w:r w:rsidRPr="00B97FE2">
        <w:rPr>
          <w:lang w:eastAsia="it-IT"/>
        </w:rPr>
        <w:t>u</w:t>
      </w:r>
      <w:r w:rsidRPr="00B97FE2">
        <w:rPr>
          <w:spacing w:val="-2"/>
          <w:lang w:eastAsia="it-IT"/>
        </w:rPr>
        <w:t>o</w:t>
      </w:r>
      <w:r w:rsidRPr="00B97FE2">
        <w:rPr>
          <w:lang w:eastAsia="it-IT"/>
        </w:rPr>
        <w:t>go</w:t>
      </w:r>
      <w:r w:rsidRPr="00B97FE2">
        <w:rPr>
          <w:spacing w:val="34"/>
          <w:lang w:eastAsia="it-IT"/>
        </w:rPr>
        <w:t xml:space="preserve"> </w:t>
      </w:r>
      <w:r w:rsidRPr="00B97FE2">
        <w:rPr>
          <w:spacing w:val="-3"/>
          <w:lang w:eastAsia="it-IT"/>
        </w:rPr>
        <w:t>d</w:t>
      </w:r>
      <w:r w:rsidRPr="00B97FE2">
        <w:rPr>
          <w:lang w:eastAsia="it-IT"/>
        </w:rPr>
        <w:t>i</w:t>
      </w:r>
      <w:r w:rsidRPr="00B97FE2">
        <w:rPr>
          <w:spacing w:val="34"/>
          <w:lang w:eastAsia="it-IT"/>
        </w:rPr>
        <w:t xml:space="preserve"> </w:t>
      </w:r>
      <w:r w:rsidRPr="00B97FE2">
        <w:rPr>
          <w:spacing w:val="-1"/>
          <w:lang w:eastAsia="it-IT"/>
        </w:rPr>
        <w:t>q</w:t>
      </w:r>
      <w:r w:rsidRPr="00B97FE2">
        <w:rPr>
          <w:spacing w:val="-2"/>
          <w:lang w:eastAsia="it-IT"/>
        </w:rPr>
        <w:t>u</w:t>
      </w:r>
      <w:r w:rsidRPr="00B97FE2">
        <w:rPr>
          <w:lang w:eastAsia="it-IT"/>
        </w:rPr>
        <w:t>e</w:t>
      </w:r>
      <w:r w:rsidRPr="00B97FE2">
        <w:rPr>
          <w:spacing w:val="1"/>
          <w:lang w:eastAsia="it-IT"/>
        </w:rPr>
        <w:t>l</w:t>
      </w:r>
      <w:r w:rsidRPr="00B97FE2">
        <w:rPr>
          <w:spacing w:val="-2"/>
          <w:lang w:eastAsia="it-IT"/>
        </w:rPr>
        <w:t>l</w:t>
      </w:r>
      <w:r w:rsidRPr="00B97FE2">
        <w:rPr>
          <w:lang w:eastAsia="it-IT"/>
        </w:rPr>
        <w:t>a</w:t>
      </w:r>
      <w:r w:rsidRPr="00B97FE2">
        <w:rPr>
          <w:spacing w:val="33"/>
          <w:lang w:eastAsia="it-IT"/>
        </w:rPr>
        <w:t xml:space="preserve"> </w:t>
      </w:r>
      <w:r w:rsidRPr="00B97FE2">
        <w:rPr>
          <w:lang w:eastAsia="it-IT"/>
        </w:rPr>
        <w:t>de</w:t>
      </w:r>
      <w:r w:rsidRPr="00B97FE2">
        <w:rPr>
          <w:spacing w:val="1"/>
          <w:lang w:eastAsia="it-IT"/>
        </w:rPr>
        <w:t>l</w:t>
      </w:r>
      <w:r w:rsidRPr="00B97FE2">
        <w:rPr>
          <w:lang w:eastAsia="it-IT"/>
        </w:rPr>
        <w:t>la</w:t>
      </w:r>
      <w:r w:rsidRPr="00B97FE2">
        <w:rPr>
          <w:spacing w:val="33"/>
          <w:lang w:eastAsia="it-IT"/>
        </w:rPr>
        <w:t xml:space="preserve"> </w:t>
      </w:r>
      <w:r w:rsidRPr="00B97FE2">
        <w:rPr>
          <w:spacing w:val="-2"/>
          <w:lang w:eastAsia="it-IT"/>
        </w:rPr>
        <w:t>c</w:t>
      </w:r>
      <w:r w:rsidRPr="00B97FE2">
        <w:rPr>
          <w:lang w:eastAsia="it-IT"/>
        </w:rPr>
        <w:t>essa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36"/>
          <w:lang w:eastAsia="it-IT"/>
        </w:rPr>
        <w:t xml:space="preserve"> </w:t>
      </w:r>
      <w:r w:rsidRPr="00B97FE2">
        <w:rPr>
          <w:spacing w:val="-3"/>
          <w:lang w:eastAsia="it-IT"/>
        </w:rPr>
        <w:t>d</w:t>
      </w:r>
      <w:r w:rsidRPr="00B97FE2">
        <w:rPr>
          <w:lang w:eastAsia="it-IT"/>
        </w:rPr>
        <w:t>el</w:t>
      </w:r>
      <w:r w:rsidRPr="00B97FE2">
        <w:rPr>
          <w:spacing w:val="34"/>
          <w:lang w:eastAsia="it-IT"/>
        </w:rPr>
        <w:t xml:space="preserve"> </w:t>
      </w:r>
      <w:r w:rsidRPr="00B97FE2">
        <w:rPr>
          <w:spacing w:val="-2"/>
          <w:lang w:eastAsia="it-IT"/>
        </w:rPr>
        <w:t>r</w:t>
      </w:r>
      <w:r w:rsidRPr="00B97FE2">
        <w:rPr>
          <w:spacing w:val="-1"/>
          <w:lang w:eastAsia="it-IT"/>
        </w:rPr>
        <w:t>a</w:t>
      </w:r>
      <w:r w:rsidRPr="00B97FE2">
        <w:rPr>
          <w:lang w:eastAsia="it-IT"/>
        </w:rPr>
        <w:t>ppo</w:t>
      </w:r>
      <w:r w:rsidRPr="00B97FE2">
        <w:rPr>
          <w:spacing w:val="-2"/>
          <w:lang w:eastAsia="it-IT"/>
        </w:rPr>
        <w:t>r</w:t>
      </w:r>
      <w:r w:rsidRPr="00B97FE2">
        <w:rPr>
          <w:lang w:eastAsia="it-IT"/>
        </w:rPr>
        <w:t>to</w:t>
      </w:r>
      <w:r w:rsidRPr="00B97FE2">
        <w:rPr>
          <w:spacing w:val="35"/>
          <w:lang w:eastAsia="it-IT"/>
        </w:rPr>
        <w:t xml:space="preserve"> </w:t>
      </w:r>
      <w:r w:rsidRPr="00B97FE2">
        <w:rPr>
          <w:spacing w:val="-3"/>
          <w:lang w:eastAsia="it-IT"/>
        </w:rPr>
        <w:t>d</w:t>
      </w:r>
      <w:r w:rsidRPr="00B97FE2">
        <w:rPr>
          <w:lang w:eastAsia="it-IT"/>
        </w:rPr>
        <w:t>i</w:t>
      </w:r>
      <w:r w:rsidRPr="00B97FE2">
        <w:rPr>
          <w:spacing w:val="34"/>
          <w:lang w:eastAsia="it-IT"/>
        </w:rPr>
        <w:t xml:space="preserve"> </w:t>
      </w:r>
      <w:r w:rsidRPr="00B97FE2">
        <w:rPr>
          <w:lang w:eastAsia="it-IT"/>
        </w:rPr>
        <w:t>l</w:t>
      </w:r>
      <w:r w:rsidRPr="00B97FE2">
        <w:rPr>
          <w:spacing w:val="-1"/>
          <w:lang w:eastAsia="it-IT"/>
        </w:rPr>
        <w:t>a</w:t>
      </w:r>
      <w:r w:rsidRPr="00B97FE2">
        <w:rPr>
          <w:spacing w:val="6"/>
          <w:lang w:eastAsia="it-IT"/>
        </w:rPr>
        <w:t>v</w:t>
      </w:r>
      <w:r w:rsidRPr="00B97FE2">
        <w:rPr>
          <w:lang w:eastAsia="it-IT"/>
        </w:rPr>
        <w:t>o</w:t>
      </w:r>
      <w:r w:rsidRPr="00B97FE2">
        <w:rPr>
          <w:spacing w:val="-4"/>
          <w:lang w:eastAsia="it-IT"/>
        </w:rPr>
        <w:t>r</w:t>
      </w:r>
      <w:r w:rsidRPr="00B97FE2">
        <w:rPr>
          <w:lang w:eastAsia="it-IT"/>
        </w:rPr>
        <w:t>o,</w:t>
      </w:r>
      <w:r w:rsidRPr="00B97FE2">
        <w:rPr>
          <w:spacing w:val="33"/>
          <w:lang w:eastAsia="it-IT"/>
        </w:rPr>
        <w:t xml:space="preserve"> </w:t>
      </w:r>
      <w:r w:rsidRPr="00B97FE2">
        <w:rPr>
          <w:spacing w:val="-1"/>
          <w:lang w:eastAsia="it-IT"/>
        </w:rPr>
        <w:t>a</w:t>
      </w:r>
      <w:r w:rsidRPr="00B97FE2">
        <w:rPr>
          <w:lang w:eastAsia="it-IT"/>
        </w:rPr>
        <w:t>nc</w:t>
      </w:r>
      <w:r w:rsidRPr="00B97FE2">
        <w:rPr>
          <w:spacing w:val="-2"/>
          <w:lang w:eastAsia="it-IT"/>
        </w:rPr>
        <w:t>h</w:t>
      </w:r>
      <w:r w:rsidRPr="00B97FE2">
        <w:rPr>
          <w:lang w:eastAsia="it-IT"/>
        </w:rPr>
        <w:t>e</w:t>
      </w:r>
      <w:r w:rsidRPr="00B97FE2">
        <w:rPr>
          <w:spacing w:val="37"/>
          <w:lang w:eastAsia="it-IT"/>
        </w:rPr>
        <w:t xml:space="preserve"> </w:t>
      </w:r>
      <w:r w:rsidRPr="00B97FE2">
        <w:rPr>
          <w:spacing w:val="-1"/>
          <w:lang w:eastAsia="it-IT"/>
        </w:rPr>
        <w:t>a</w:t>
      </w:r>
      <w:r w:rsidRPr="00B97FE2">
        <w:rPr>
          <w:lang w:eastAsia="it-IT"/>
        </w:rPr>
        <w:t>i</w:t>
      </w:r>
      <w:r w:rsidRPr="00B97FE2">
        <w:rPr>
          <w:spacing w:val="34"/>
          <w:lang w:eastAsia="it-IT"/>
        </w:rPr>
        <w:t xml:space="preserve"> </w:t>
      </w:r>
      <w:r w:rsidRPr="00B97FE2">
        <w:rPr>
          <w:spacing w:val="-2"/>
          <w:lang w:eastAsia="it-IT"/>
        </w:rPr>
        <w:t>fin</w:t>
      </w:r>
      <w:r w:rsidRPr="00B97FE2">
        <w:rPr>
          <w:lang w:eastAsia="it-IT"/>
        </w:rPr>
        <w:t>i de</w:t>
      </w:r>
      <w:r w:rsidRPr="00B97FE2">
        <w:rPr>
          <w:spacing w:val="-2"/>
          <w:lang w:eastAsia="it-IT"/>
        </w:rPr>
        <w:t>l</w:t>
      </w:r>
      <w:r w:rsidRPr="00B97FE2">
        <w:rPr>
          <w:lang w:eastAsia="it-IT"/>
        </w:rPr>
        <w:t>l’in</w:t>
      </w:r>
      <w:r w:rsidRPr="00B97FE2">
        <w:rPr>
          <w:spacing w:val="-3"/>
          <w:lang w:eastAsia="it-IT"/>
        </w:rPr>
        <w:t>d</w:t>
      </w:r>
      <w:r w:rsidRPr="00B97FE2">
        <w:rPr>
          <w:lang w:eastAsia="it-IT"/>
        </w:rPr>
        <w:t>i</w:t>
      </w:r>
      <w:r w:rsidRPr="00B97FE2">
        <w:rPr>
          <w:spacing w:val="-2"/>
          <w:lang w:eastAsia="it-IT"/>
        </w:rPr>
        <w:t>v</w:t>
      </w:r>
      <w:r w:rsidRPr="00B97FE2">
        <w:rPr>
          <w:lang w:eastAsia="it-IT"/>
        </w:rPr>
        <w:t>i</w:t>
      </w:r>
      <w:r w:rsidRPr="00B97FE2">
        <w:rPr>
          <w:spacing w:val="-3"/>
          <w:lang w:eastAsia="it-IT"/>
        </w:rPr>
        <w:t>d</w:t>
      </w:r>
      <w:r w:rsidRPr="00B97FE2">
        <w:rPr>
          <w:lang w:eastAsia="it-IT"/>
        </w:rPr>
        <w:t>u</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28"/>
          <w:lang w:eastAsia="it-IT"/>
        </w:rPr>
        <w:t xml:space="preserve"> </w:t>
      </w:r>
      <w:r w:rsidRPr="00B97FE2">
        <w:rPr>
          <w:spacing w:val="-3"/>
          <w:lang w:eastAsia="it-IT"/>
        </w:rPr>
        <w:t>d</w:t>
      </w:r>
      <w:r w:rsidRPr="00B97FE2">
        <w:rPr>
          <w:lang w:eastAsia="it-IT"/>
        </w:rPr>
        <w:t>ei</w:t>
      </w:r>
      <w:r w:rsidRPr="00B97FE2">
        <w:rPr>
          <w:spacing w:val="24"/>
          <w:lang w:eastAsia="it-IT"/>
        </w:rPr>
        <w:t xml:space="preserve"> </w:t>
      </w:r>
      <w:r w:rsidRPr="00B97FE2">
        <w:rPr>
          <w:lang w:eastAsia="it-IT"/>
        </w:rPr>
        <w:t>c</w:t>
      </w:r>
      <w:r w:rsidRPr="00B97FE2">
        <w:rPr>
          <w:spacing w:val="-1"/>
          <w:lang w:eastAsia="it-IT"/>
        </w:rPr>
        <w:t>r</w:t>
      </w:r>
      <w:r w:rsidRPr="00B97FE2">
        <w:rPr>
          <w:spacing w:val="2"/>
          <w:lang w:eastAsia="it-IT"/>
        </w:rPr>
        <w:t>e</w:t>
      </w:r>
      <w:r w:rsidRPr="00B97FE2">
        <w:rPr>
          <w:spacing w:val="-3"/>
          <w:lang w:eastAsia="it-IT"/>
        </w:rPr>
        <w:t>d</w:t>
      </w:r>
      <w:r w:rsidRPr="00B97FE2">
        <w:rPr>
          <w:lang w:eastAsia="it-IT"/>
        </w:rPr>
        <w:t>i</w:t>
      </w:r>
      <w:r w:rsidRPr="00B97FE2">
        <w:rPr>
          <w:spacing w:val="-3"/>
          <w:lang w:eastAsia="it-IT"/>
        </w:rPr>
        <w:t>t</w:t>
      </w:r>
      <w:r w:rsidRPr="00B97FE2">
        <w:rPr>
          <w:lang w:eastAsia="it-IT"/>
        </w:rPr>
        <w:t>i</w:t>
      </w:r>
      <w:r w:rsidRPr="00B97FE2">
        <w:rPr>
          <w:spacing w:val="26"/>
          <w:lang w:eastAsia="it-IT"/>
        </w:rPr>
        <w:t xml:space="preserve"> </w:t>
      </w:r>
      <w:r w:rsidRPr="00B97FE2">
        <w:rPr>
          <w:lang w:eastAsia="it-IT"/>
        </w:rPr>
        <w:t>di</w:t>
      </w:r>
      <w:r w:rsidRPr="00B97FE2">
        <w:rPr>
          <w:spacing w:val="26"/>
          <w:lang w:eastAsia="it-IT"/>
        </w:rPr>
        <w:t xml:space="preserve"> </w:t>
      </w:r>
      <w:r w:rsidRPr="00B97FE2">
        <w:rPr>
          <w:lang w:eastAsia="it-IT"/>
        </w:rPr>
        <w:t>l</w:t>
      </w:r>
      <w:r w:rsidRPr="00B97FE2">
        <w:rPr>
          <w:spacing w:val="-4"/>
          <w:lang w:eastAsia="it-IT"/>
        </w:rPr>
        <w:t>a</w:t>
      </w:r>
      <w:r w:rsidRPr="00B97FE2">
        <w:rPr>
          <w:lang w:eastAsia="it-IT"/>
        </w:rPr>
        <w:t>v</w:t>
      </w:r>
      <w:r w:rsidRPr="00B97FE2">
        <w:rPr>
          <w:spacing w:val="1"/>
          <w:lang w:eastAsia="it-IT"/>
        </w:rPr>
        <w:t>o</w:t>
      </w:r>
      <w:r w:rsidRPr="00B97FE2">
        <w:rPr>
          <w:spacing w:val="-4"/>
          <w:lang w:eastAsia="it-IT"/>
        </w:rPr>
        <w:t>r</w:t>
      </w:r>
      <w:r w:rsidRPr="00B97FE2">
        <w:rPr>
          <w:lang w:eastAsia="it-IT"/>
        </w:rPr>
        <w:t>o</w:t>
      </w:r>
      <w:r w:rsidRPr="00B97FE2">
        <w:rPr>
          <w:spacing w:val="26"/>
          <w:lang w:eastAsia="it-IT"/>
        </w:rPr>
        <w:t xml:space="preserve"> </w:t>
      </w:r>
      <w:r w:rsidRPr="00B97FE2">
        <w:rPr>
          <w:lang w:eastAsia="it-IT"/>
        </w:rPr>
        <w:t>di</w:t>
      </w:r>
      <w:r w:rsidRPr="00B97FE2">
        <w:rPr>
          <w:spacing w:val="-2"/>
          <w:lang w:eastAsia="it-IT"/>
        </w:rPr>
        <w:t>v</w:t>
      </w:r>
      <w:r w:rsidRPr="00B97FE2">
        <w:rPr>
          <w:spacing w:val="2"/>
          <w:lang w:eastAsia="it-IT"/>
        </w:rPr>
        <w:t>e</w:t>
      </w:r>
      <w:r w:rsidRPr="00B97FE2">
        <w:rPr>
          <w:spacing w:val="-4"/>
          <w:lang w:eastAsia="it-IT"/>
        </w:rPr>
        <w:t>r</w:t>
      </w:r>
      <w:r w:rsidRPr="00B97FE2">
        <w:rPr>
          <w:lang w:eastAsia="it-IT"/>
        </w:rPr>
        <w:t>si</w:t>
      </w:r>
      <w:r w:rsidRPr="00B97FE2">
        <w:rPr>
          <w:spacing w:val="26"/>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26"/>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tt</w:t>
      </w:r>
      <w:r w:rsidRPr="00B97FE2">
        <w:rPr>
          <w:spacing w:val="-1"/>
          <w:lang w:eastAsia="it-IT"/>
        </w:rPr>
        <w:t>a</w:t>
      </w:r>
      <w:r w:rsidRPr="00B97FE2">
        <w:rPr>
          <w:spacing w:val="-4"/>
          <w:lang w:eastAsia="it-IT"/>
        </w:rPr>
        <w:t>m</w:t>
      </w:r>
      <w:r w:rsidRPr="00B97FE2">
        <w:rPr>
          <w:lang w:eastAsia="it-IT"/>
        </w:rPr>
        <w:t>ento</w:t>
      </w:r>
      <w:r w:rsidRPr="00B97FE2">
        <w:rPr>
          <w:spacing w:val="26"/>
          <w:lang w:eastAsia="it-IT"/>
        </w:rPr>
        <w:t xml:space="preserve"> </w:t>
      </w:r>
      <w:r w:rsidRPr="00B97FE2">
        <w:rPr>
          <w:spacing w:val="-3"/>
          <w:lang w:eastAsia="it-IT"/>
        </w:rPr>
        <w:t>d</w:t>
      </w:r>
      <w:r w:rsidRPr="00B97FE2">
        <w:rPr>
          <w:lang w:eastAsia="it-IT"/>
        </w:rPr>
        <w:t>i</w:t>
      </w:r>
      <w:r w:rsidRPr="00B97FE2">
        <w:rPr>
          <w:spacing w:val="26"/>
          <w:lang w:eastAsia="it-IT"/>
        </w:rPr>
        <w:t xml:space="preserve"> </w:t>
      </w:r>
      <w:r w:rsidRPr="00B97FE2">
        <w:rPr>
          <w:spacing w:val="-2"/>
          <w:lang w:eastAsia="it-IT"/>
        </w:rPr>
        <w:t>f</w:t>
      </w:r>
      <w:r w:rsidRPr="00B97FE2">
        <w:rPr>
          <w:lang w:eastAsia="it-IT"/>
        </w:rPr>
        <w:t>i</w:t>
      </w:r>
      <w:r w:rsidRPr="00B97FE2">
        <w:rPr>
          <w:spacing w:val="-2"/>
          <w:lang w:eastAsia="it-IT"/>
        </w:rPr>
        <w:t>n</w:t>
      </w:r>
      <w:r w:rsidRPr="00B97FE2">
        <w:rPr>
          <w:lang w:eastAsia="it-IT"/>
        </w:rPr>
        <w:t>e</w:t>
      </w:r>
      <w:r w:rsidRPr="00B97FE2">
        <w:rPr>
          <w:spacing w:val="28"/>
          <w:lang w:eastAsia="it-IT"/>
        </w:rPr>
        <w:t xml:space="preserve"> </w:t>
      </w:r>
      <w:r w:rsidRPr="00B97FE2">
        <w:rPr>
          <w:spacing w:val="-2"/>
          <w:lang w:eastAsia="it-IT"/>
        </w:rPr>
        <w:t>r</w:t>
      </w:r>
      <w:r w:rsidRPr="00B97FE2">
        <w:rPr>
          <w:spacing w:val="-1"/>
          <w:lang w:eastAsia="it-IT"/>
        </w:rPr>
        <w:t>a</w:t>
      </w:r>
      <w:r w:rsidRPr="00B97FE2">
        <w:rPr>
          <w:lang w:eastAsia="it-IT"/>
        </w:rPr>
        <w:t>p</w:t>
      </w:r>
      <w:r w:rsidRPr="00B97FE2">
        <w:rPr>
          <w:spacing w:val="-3"/>
          <w:lang w:eastAsia="it-IT"/>
        </w:rPr>
        <w:t>p</w:t>
      </w:r>
      <w:r w:rsidRPr="00B97FE2">
        <w:rPr>
          <w:lang w:eastAsia="it-IT"/>
        </w:rPr>
        <w:t>o</w:t>
      </w:r>
      <w:r w:rsidRPr="00B97FE2">
        <w:rPr>
          <w:spacing w:val="-2"/>
          <w:lang w:eastAsia="it-IT"/>
        </w:rPr>
        <w:t>r</w:t>
      </w:r>
      <w:r w:rsidRPr="00B97FE2">
        <w:rPr>
          <w:lang w:eastAsia="it-IT"/>
        </w:rPr>
        <w:t>t</w:t>
      </w:r>
      <w:r w:rsidRPr="00B97FE2">
        <w:rPr>
          <w:spacing w:val="1"/>
          <w:lang w:eastAsia="it-IT"/>
        </w:rPr>
        <w:t>o</w:t>
      </w:r>
      <w:r w:rsidRPr="00B97FE2">
        <w:rPr>
          <w:lang w:eastAsia="it-IT"/>
        </w:rPr>
        <w:t>,</w:t>
      </w:r>
      <w:r w:rsidRPr="00B97FE2">
        <w:rPr>
          <w:spacing w:val="24"/>
          <w:lang w:eastAsia="it-IT"/>
        </w:rPr>
        <w:t xml:space="preserve"> </w:t>
      </w:r>
      <w:r w:rsidRPr="00B97FE2">
        <w:rPr>
          <w:spacing w:val="-3"/>
          <w:lang w:eastAsia="it-IT"/>
        </w:rPr>
        <w:t>d</w:t>
      </w:r>
      <w:r w:rsidRPr="00B97FE2">
        <w:rPr>
          <w:lang w:eastAsia="it-IT"/>
        </w:rPr>
        <w:t>a c</w:t>
      </w:r>
      <w:r w:rsidRPr="00B97FE2">
        <w:rPr>
          <w:spacing w:val="1"/>
          <w:lang w:eastAsia="it-IT"/>
        </w:rPr>
        <w:t>o</w:t>
      </w:r>
      <w:r w:rsidRPr="00B97FE2">
        <w:rPr>
          <w:spacing w:val="-2"/>
          <w:lang w:eastAsia="it-IT"/>
        </w:rPr>
        <w:t>rr</w:t>
      </w:r>
      <w:r w:rsidRPr="00B97FE2">
        <w:rPr>
          <w:lang w:eastAsia="it-IT"/>
        </w:rPr>
        <w:t>is</w:t>
      </w:r>
      <w:r w:rsidRPr="00B97FE2">
        <w:rPr>
          <w:spacing w:val="-3"/>
          <w:lang w:eastAsia="it-IT"/>
        </w:rPr>
        <w:t>p</w:t>
      </w:r>
      <w:r w:rsidRPr="00B97FE2">
        <w:rPr>
          <w:lang w:eastAsia="it-IT"/>
        </w:rPr>
        <w:t>o</w:t>
      </w:r>
      <w:r w:rsidRPr="00B97FE2">
        <w:rPr>
          <w:spacing w:val="-2"/>
          <w:lang w:eastAsia="it-IT"/>
        </w:rPr>
        <w:t>n</w:t>
      </w:r>
      <w:r w:rsidRPr="00B97FE2">
        <w:rPr>
          <w:spacing w:val="-3"/>
          <w:lang w:eastAsia="it-IT"/>
        </w:rPr>
        <w:t>d</w:t>
      </w:r>
      <w:r w:rsidRPr="00B97FE2">
        <w:rPr>
          <w:spacing w:val="2"/>
          <w:lang w:eastAsia="it-IT"/>
        </w:rPr>
        <w:t>e</w:t>
      </w:r>
      <w:r w:rsidRPr="00B97FE2">
        <w:rPr>
          <w:spacing w:val="-4"/>
          <w:lang w:eastAsia="it-IT"/>
        </w:rPr>
        <w:t>r</w:t>
      </w:r>
      <w:r w:rsidRPr="00B97FE2">
        <w:rPr>
          <w:lang w:eastAsia="it-IT"/>
        </w:rPr>
        <w:t>e</w:t>
      </w:r>
      <w:r w:rsidRPr="00B97FE2">
        <w:rPr>
          <w:spacing w:val="28"/>
          <w:lang w:eastAsia="it-IT"/>
        </w:rPr>
        <w:t xml:space="preserve"> </w:t>
      </w:r>
      <w:r w:rsidRPr="00B97FE2">
        <w:rPr>
          <w:spacing w:val="-1"/>
          <w:lang w:eastAsia="it-IT"/>
        </w:rPr>
        <w:t>a</w:t>
      </w:r>
      <w:r w:rsidRPr="00B97FE2">
        <w:rPr>
          <w:lang w:eastAsia="it-IT"/>
        </w:rPr>
        <w:t>i</w:t>
      </w:r>
      <w:r w:rsidRPr="00B97FE2">
        <w:rPr>
          <w:spacing w:val="23"/>
          <w:lang w:eastAsia="it-IT"/>
        </w:rPr>
        <w:t xml:space="preserve"> </w:t>
      </w:r>
      <w:r w:rsidRPr="00B97FE2">
        <w:rPr>
          <w:spacing w:val="-2"/>
          <w:lang w:eastAsia="it-IT"/>
        </w:rPr>
        <w:t>s</w:t>
      </w:r>
      <w:r w:rsidRPr="00B97FE2">
        <w:rPr>
          <w:lang w:eastAsia="it-IT"/>
        </w:rPr>
        <w:t>en</w:t>
      </w:r>
      <w:r w:rsidRPr="00B97FE2">
        <w:rPr>
          <w:spacing w:val="-2"/>
          <w:lang w:eastAsia="it-IT"/>
        </w:rPr>
        <w:t>s</w:t>
      </w:r>
      <w:r w:rsidRPr="00B97FE2">
        <w:rPr>
          <w:lang w:eastAsia="it-IT"/>
        </w:rPr>
        <w:t>i</w:t>
      </w:r>
      <w:r w:rsidRPr="00B97FE2">
        <w:rPr>
          <w:spacing w:val="23"/>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51"/>
          <w:lang w:eastAsia="it-IT"/>
        </w:rPr>
        <w:t xml:space="preserve"> </w:t>
      </w:r>
      <w:r w:rsidRPr="00B97FE2">
        <w:rPr>
          <w:lang w:eastAsia="it-IT"/>
        </w:rPr>
        <w:t>2,</w:t>
      </w:r>
      <w:r w:rsidRPr="00B97FE2">
        <w:rPr>
          <w:spacing w:val="24"/>
          <w:lang w:eastAsia="it-IT"/>
        </w:rPr>
        <w:t xml:space="preserve"> </w:t>
      </w:r>
      <w:r w:rsidRPr="00B97FE2">
        <w:rPr>
          <w:spacing w:val="-2"/>
          <w:lang w:eastAsia="it-IT"/>
        </w:rPr>
        <w:t>c</w:t>
      </w:r>
      <w:r w:rsidRPr="00B97FE2">
        <w:rPr>
          <w:lang w:eastAsia="it-IT"/>
        </w:rPr>
        <w:t>o</w:t>
      </w:r>
      <w:r w:rsidRPr="00B97FE2">
        <w:rPr>
          <w:spacing w:val="-4"/>
          <w:lang w:eastAsia="it-IT"/>
        </w:rPr>
        <w:t>m</w:t>
      </w:r>
      <w:r w:rsidRPr="00B97FE2">
        <w:rPr>
          <w:spacing w:val="-2"/>
          <w:lang w:eastAsia="it-IT"/>
        </w:rPr>
        <w:t>m</w:t>
      </w:r>
      <w:r w:rsidRPr="00B97FE2">
        <w:rPr>
          <w:lang w:eastAsia="it-IT"/>
        </w:rPr>
        <w:t>a</w:t>
      </w:r>
      <w:r w:rsidRPr="00B97FE2">
        <w:rPr>
          <w:spacing w:val="24"/>
          <w:lang w:eastAsia="it-IT"/>
        </w:rPr>
        <w:t xml:space="preserve"> </w:t>
      </w:r>
      <w:r w:rsidRPr="00B97FE2">
        <w:rPr>
          <w:lang w:eastAsia="it-IT"/>
        </w:rPr>
        <w:t>1,</w:t>
      </w:r>
      <w:r w:rsidRPr="00B97FE2">
        <w:rPr>
          <w:spacing w:val="24"/>
          <w:lang w:eastAsia="it-IT"/>
        </w:rPr>
        <w:t xml:space="preserve"> </w:t>
      </w:r>
      <w:r w:rsidRPr="00B97FE2">
        <w:rPr>
          <w:lang w:eastAsia="it-IT"/>
        </w:rPr>
        <w:t>del</w:t>
      </w:r>
      <w:r w:rsidRPr="00B97FE2">
        <w:rPr>
          <w:spacing w:val="26"/>
          <w:lang w:eastAsia="it-IT"/>
        </w:rPr>
        <w:t xml:space="preserve"> </w:t>
      </w:r>
      <w:r w:rsidRPr="00B97FE2">
        <w:rPr>
          <w:spacing w:val="-3"/>
          <w:lang w:eastAsia="it-IT"/>
        </w:rPr>
        <w:t>d</w:t>
      </w:r>
      <w:r w:rsidRPr="00B97FE2">
        <w:rPr>
          <w:lang w:eastAsia="it-IT"/>
        </w:rPr>
        <w:t>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26"/>
          <w:lang w:eastAsia="it-IT"/>
        </w:rPr>
        <w:t xml:space="preserve"> </w:t>
      </w:r>
      <w:r w:rsidRPr="00B97FE2">
        <w:rPr>
          <w:spacing w:val="-2"/>
          <w:lang w:eastAsia="it-IT"/>
        </w:rPr>
        <w:t>l</w:t>
      </w:r>
      <w:r w:rsidRPr="00B97FE2">
        <w:rPr>
          <w:lang w:eastAsia="it-IT"/>
        </w:rPr>
        <w:t>e</w:t>
      </w:r>
      <w:r w:rsidRPr="00B97FE2">
        <w:rPr>
          <w:spacing w:val="-2"/>
          <w:lang w:eastAsia="it-IT"/>
        </w:rPr>
        <w:t>gi</w:t>
      </w:r>
      <w:r w:rsidRPr="00B97FE2">
        <w:rPr>
          <w:lang w:eastAsia="it-IT"/>
        </w:rPr>
        <w:t>s</w:t>
      </w:r>
      <w:r w:rsidRPr="00B97FE2">
        <w:rPr>
          <w:spacing w:val="1"/>
          <w:lang w:eastAsia="it-IT"/>
        </w:rPr>
        <w:t>l</w:t>
      </w:r>
      <w:r w:rsidRPr="00B97FE2">
        <w:rPr>
          <w:spacing w:val="-1"/>
          <w:lang w:eastAsia="it-IT"/>
        </w:rPr>
        <w:t>a</w:t>
      </w:r>
      <w:r w:rsidRPr="00B97FE2">
        <w:rPr>
          <w:lang w:eastAsia="it-IT"/>
        </w:rPr>
        <w:t>t</w:t>
      </w:r>
      <w:r w:rsidRPr="00B97FE2">
        <w:rPr>
          <w:spacing w:val="-2"/>
          <w:lang w:eastAsia="it-IT"/>
        </w:rPr>
        <w:t>i</w:t>
      </w:r>
      <w:r w:rsidRPr="00B97FE2">
        <w:rPr>
          <w:lang w:eastAsia="it-IT"/>
        </w:rPr>
        <w:t>vo</w:t>
      </w:r>
      <w:r w:rsidRPr="00B97FE2">
        <w:rPr>
          <w:spacing w:val="24"/>
          <w:lang w:eastAsia="it-IT"/>
        </w:rPr>
        <w:t xml:space="preserve"> </w:t>
      </w:r>
      <w:r w:rsidRPr="00B97FE2">
        <w:rPr>
          <w:lang w:eastAsia="it-IT"/>
        </w:rPr>
        <w:t>27</w:t>
      </w:r>
      <w:r w:rsidRPr="00B97FE2">
        <w:rPr>
          <w:spacing w:val="25"/>
          <w:lang w:eastAsia="it-IT"/>
        </w:rPr>
        <w:t xml:space="preserve"> </w:t>
      </w:r>
      <w:r w:rsidRPr="00B97FE2">
        <w:rPr>
          <w:spacing w:val="-2"/>
          <w:lang w:eastAsia="it-IT"/>
        </w:rPr>
        <w:t>g</w:t>
      </w:r>
      <w:r w:rsidRPr="00B97FE2">
        <w:rPr>
          <w:lang w:eastAsia="it-IT"/>
        </w:rPr>
        <w:t>e</w:t>
      </w:r>
      <w:r w:rsidRPr="00B97FE2">
        <w:rPr>
          <w:spacing w:val="-2"/>
          <w:lang w:eastAsia="it-IT"/>
        </w:rPr>
        <w:t>n</w:t>
      </w:r>
      <w:r w:rsidRPr="00B97FE2">
        <w:rPr>
          <w:lang w:eastAsia="it-IT"/>
        </w:rPr>
        <w:t>n</w:t>
      </w:r>
      <w:r w:rsidRPr="00B97FE2">
        <w:rPr>
          <w:spacing w:val="-1"/>
          <w:lang w:eastAsia="it-IT"/>
        </w:rPr>
        <w:t>a</w:t>
      </w:r>
      <w:r w:rsidRPr="00B97FE2">
        <w:rPr>
          <w:spacing w:val="-2"/>
          <w:lang w:eastAsia="it-IT"/>
        </w:rPr>
        <w:t>i</w:t>
      </w:r>
      <w:r w:rsidRPr="00B97FE2">
        <w:rPr>
          <w:lang w:eastAsia="it-IT"/>
        </w:rPr>
        <w:t>o 1992,</w:t>
      </w:r>
      <w:r w:rsidRPr="00B97FE2">
        <w:rPr>
          <w:spacing w:val="2"/>
          <w:lang w:eastAsia="it-IT"/>
        </w:rPr>
        <w:t xml:space="preserve"> </w:t>
      </w:r>
      <w:r w:rsidRPr="00B97FE2">
        <w:rPr>
          <w:lang w:eastAsia="it-IT"/>
        </w:rPr>
        <w:t>n.</w:t>
      </w:r>
      <w:r w:rsidRPr="00B97FE2">
        <w:rPr>
          <w:spacing w:val="2"/>
          <w:lang w:eastAsia="it-IT"/>
        </w:rPr>
        <w:t xml:space="preserve"> </w:t>
      </w:r>
      <w:r w:rsidRPr="00B97FE2">
        <w:rPr>
          <w:lang w:eastAsia="it-IT"/>
        </w:rPr>
        <w:t>80.</w:t>
      </w:r>
      <w:r w:rsidRPr="00B97FE2">
        <w:rPr>
          <w:spacing w:val="2"/>
          <w:lang w:eastAsia="it-IT"/>
        </w:rPr>
        <w:t xml:space="preserve"> </w:t>
      </w:r>
      <w:r w:rsidRPr="00B97FE2">
        <w:rPr>
          <w:lang w:eastAsia="it-IT"/>
        </w:rPr>
        <w:t>I</w:t>
      </w:r>
      <w:r w:rsidRPr="00B97FE2">
        <w:rPr>
          <w:spacing w:val="3"/>
          <w:lang w:eastAsia="it-IT"/>
        </w:rPr>
        <w:t xml:space="preserve"> </w:t>
      </w:r>
      <w:r w:rsidRPr="00B97FE2">
        <w:rPr>
          <w:lang w:eastAsia="it-IT"/>
        </w:rPr>
        <w:t>p</w:t>
      </w:r>
      <w:r w:rsidRPr="00B97FE2">
        <w:rPr>
          <w:spacing w:val="-2"/>
          <w:lang w:eastAsia="it-IT"/>
        </w:rPr>
        <w:t>r</w:t>
      </w:r>
      <w:r w:rsidRPr="00B97FE2">
        <w:rPr>
          <w:spacing w:val="2"/>
          <w:lang w:eastAsia="it-IT"/>
        </w:rPr>
        <w:t>e</w:t>
      </w:r>
      <w:r w:rsidRPr="00B97FE2">
        <w:rPr>
          <w:lang w:eastAsia="it-IT"/>
        </w:rPr>
        <w:t>detti</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e</w:t>
      </w:r>
      <w:r w:rsidRPr="00B97FE2">
        <w:rPr>
          <w:spacing w:val="-3"/>
          <w:lang w:eastAsia="it-IT"/>
        </w:rPr>
        <w:t>d</w:t>
      </w:r>
      <w:r w:rsidRPr="00B97FE2">
        <w:rPr>
          <w:lang w:eastAsia="it-IT"/>
        </w:rPr>
        <w:t>iti</w:t>
      </w:r>
      <w:r w:rsidRPr="00B97FE2">
        <w:rPr>
          <w:spacing w:val="4"/>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2"/>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tt</w:t>
      </w:r>
      <w:r w:rsidRPr="00B97FE2">
        <w:rPr>
          <w:spacing w:val="-1"/>
          <w:lang w:eastAsia="it-IT"/>
        </w:rPr>
        <w:t>a</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4"/>
          <w:lang w:eastAsia="it-IT"/>
        </w:rPr>
        <w:t xml:space="preserve"> </w:t>
      </w:r>
      <w:r w:rsidRPr="00B97FE2">
        <w:rPr>
          <w:lang w:eastAsia="it-IT"/>
        </w:rPr>
        <w:t>di</w:t>
      </w:r>
      <w:r w:rsidRPr="00B97FE2">
        <w:rPr>
          <w:spacing w:val="4"/>
          <w:lang w:eastAsia="it-IT"/>
        </w:rPr>
        <w:t xml:space="preserve"> </w:t>
      </w:r>
      <w:r w:rsidRPr="00B97FE2">
        <w:rPr>
          <w:spacing w:val="-2"/>
          <w:lang w:eastAsia="it-IT"/>
        </w:rPr>
        <w:t>f</w:t>
      </w:r>
      <w:r w:rsidRPr="00B97FE2">
        <w:rPr>
          <w:lang w:eastAsia="it-IT"/>
        </w:rPr>
        <w:t>i</w:t>
      </w:r>
      <w:r w:rsidRPr="00B97FE2">
        <w:rPr>
          <w:spacing w:val="-2"/>
          <w:lang w:eastAsia="it-IT"/>
        </w:rPr>
        <w:t>n</w:t>
      </w:r>
      <w:r w:rsidRPr="00B97FE2">
        <w:rPr>
          <w:lang w:eastAsia="it-IT"/>
        </w:rPr>
        <w:t>e</w:t>
      </w:r>
      <w:r w:rsidRPr="00B97FE2">
        <w:rPr>
          <w:spacing w:val="6"/>
          <w:lang w:eastAsia="it-IT"/>
        </w:rPr>
        <w:t xml:space="preserve"> </w:t>
      </w:r>
      <w:r w:rsidRPr="00B97FE2">
        <w:rPr>
          <w:spacing w:val="-2"/>
          <w:lang w:eastAsia="it-IT"/>
        </w:rPr>
        <w:t>r</w:t>
      </w:r>
      <w:r w:rsidRPr="00B97FE2">
        <w:rPr>
          <w:spacing w:val="-1"/>
          <w:lang w:eastAsia="it-IT"/>
        </w:rPr>
        <w:t>a</w:t>
      </w:r>
      <w:r w:rsidRPr="00B97FE2">
        <w:rPr>
          <w:lang w:eastAsia="it-IT"/>
        </w:rPr>
        <w:t>p</w:t>
      </w:r>
      <w:r w:rsidRPr="00B97FE2">
        <w:rPr>
          <w:spacing w:val="-3"/>
          <w:lang w:eastAsia="it-IT"/>
        </w:rPr>
        <w:t>p</w:t>
      </w:r>
      <w:r w:rsidRPr="00B97FE2">
        <w:rPr>
          <w:lang w:eastAsia="it-IT"/>
        </w:rPr>
        <w:t>o</w:t>
      </w:r>
      <w:r w:rsidRPr="00B97FE2">
        <w:rPr>
          <w:spacing w:val="-2"/>
          <w:lang w:eastAsia="it-IT"/>
        </w:rPr>
        <w:t>r</w:t>
      </w:r>
      <w:r w:rsidRPr="00B97FE2">
        <w:rPr>
          <w:lang w:eastAsia="it-IT"/>
        </w:rPr>
        <w:t>to</w:t>
      </w:r>
      <w:r w:rsidRPr="00B97FE2">
        <w:rPr>
          <w:spacing w:val="9"/>
          <w:lang w:eastAsia="it-IT"/>
        </w:rPr>
        <w:t xml:space="preserve"> </w:t>
      </w:r>
      <w:r w:rsidRPr="00B97FE2">
        <w:rPr>
          <w:lang w:eastAsia="it-IT"/>
        </w:rPr>
        <w:t>e</w:t>
      </w:r>
      <w:r w:rsidRPr="00B97FE2">
        <w:rPr>
          <w:spacing w:val="6"/>
          <w:lang w:eastAsia="it-IT"/>
        </w:rPr>
        <w:t xml:space="preserve"> </w:t>
      </w:r>
      <w:r w:rsidRPr="00B97FE2">
        <w:rPr>
          <w:lang w:eastAsia="it-IT"/>
        </w:rPr>
        <w:t>di</w:t>
      </w:r>
      <w:r w:rsidRPr="00B97FE2">
        <w:rPr>
          <w:spacing w:val="2"/>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4"/>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8"/>
          <w:lang w:eastAsia="it-IT"/>
        </w:rPr>
        <w:t xml:space="preserve"> </w:t>
      </w:r>
      <w:r w:rsidRPr="00B97FE2">
        <w:rPr>
          <w:lang w:eastAsia="it-IT"/>
        </w:rPr>
        <w:t>2, c</w:t>
      </w:r>
      <w:r w:rsidRPr="00B97FE2">
        <w:rPr>
          <w:spacing w:val="1"/>
          <w:lang w:eastAsia="it-IT"/>
        </w:rPr>
        <w:t>o</w:t>
      </w:r>
      <w:r w:rsidRPr="00B97FE2">
        <w:rPr>
          <w:spacing w:val="-2"/>
          <w:lang w:eastAsia="it-IT"/>
        </w:rPr>
        <w:t>mm</w:t>
      </w:r>
      <w:r w:rsidRPr="00B97FE2">
        <w:rPr>
          <w:lang w:eastAsia="it-IT"/>
        </w:rPr>
        <w:t>a</w:t>
      </w:r>
      <w:r w:rsidRPr="00B97FE2">
        <w:rPr>
          <w:spacing w:val="10"/>
          <w:lang w:eastAsia="it-IT"/>
        </w:rPr>
        <w:t xml:space="preserve"> </w:t>
      </w:r>
      <w:r w:rsidRPr="00B97FE2">
        <w:rPr>
          <w:lang w:eastAsia="it-IT"/>
        </w:rPr>
        <w:t>1,</w:t>
      </w:r>
      <w:r w:rsidRPr="00B97FE2">
        <w:rPr>
          <w:spacing w:val="10"/>
          <w:lang w:eastAsia="it-IT"/>
        </w:rPr>
        <w:t xml:space="preserve"> </w:t>
      </w:r>
      <w:r w:rsidRPr="00B97FE2">
        <w:rPr>
          <w:lang w:eastAsia="it-IT"/>
        </w:rPr>
        <w:t>del</w:t>
      </w:r>
      <w:r w:rsidRPr="00B97FE2">
        <w:rPr>
          <w:spacing w:val="12"/>
          <w:lang w:eastAsia="it-IT"/>
        </w:rPr>
        <w:t xml:space="preserve"> </w:t>
      </w:r>
      <w:r w:rsidRPr="00B97FE2">
        <w:rPr>
          <w:spacing w:val="-3"/>
          <w:lang w:eastAsia="it-IT"/>
        </w:rPr>
        <w:t>d</w:t>
      </w:r>
      <w:r w:rsidRPr="00B97FE2">
        <w:rPr>
          <w:spacing w:val="2"/>
          <w:lang w:eastAsia="it-IT"/>
        </w:rPr>
        <w:t>e</w:t>
      </w:r>
      <w:r w:rsidRPr="00B97FE2">
        <w:rPr>
          <w:lang w:eastAsia="it-IT"/>
        </w:rPr>
        <w:t>c</w:t>
      </w:r>
      <w:r w:rsidRPr="00B97FE2">
        <w:rPr>
          <w:spacing w:val="-4"/>
          <w:lang w:eastAsia="it-IT"/>
        </w:rPr>
        <w:t>r</w:t>
      </w:r>
      <w:r w:rsidRPr="00B97FE2">
        <w:rPr>
          <w:lang w:eastAsia="it-IT"/>
        </w:rPr>
        <w:t>eto</w:t>
      </w:r>
      <w:r w:rsidRPr="00B97FE2">
        <w:rPr>
          <w:spacing w:val="9"/>
          <w:lang w:eastAsia="it-IT"/>
        </w:rPr>
        <w:t xml:space="preserve"> </w:t>
      </w:r>
      <w:r w:rsidRPr="00B97FE2">
        <w:rPr>
          <w:spacing w:val="-2"/>
          <w:lang w:eastAsia="it-IT"/>
        </w:rPr>
        <w:t>l</w:t>
      </w:r>
      <w:r w:rsidRPr="00B97FE2">
        <w:rPr>
          <w:spacing w:val="2"/>
          <w:lang w:eastAsia="it-IT"/>
        </w:rPr>
        <w:t>e</w:t>
      </w:r>
      <w:r w:rsidRPr="00B97FE2">
        <w:rPr>
          <w:spacing w:val="-2"/>
          <w:lang w:eastAsia="it-IT"/>
        </w:rPr>
        <w:t>g</w:t>
      </w:r>
      <w:r w:rsidRPr="00B97FE2">
        <w:rPr>
          <w:lang w:eastAsia="it-IT"/>
        </w:rPr>
        <w:t>i</w:t>
      </w:r>
      <w:r w:rsidRPr="00B97FE2">
        <w:rPr>
          <w:spacing w:val="-2"/>
          <w:lang w:eastAsia="it-IT"/>
        </w:rPr>
        <w:t>s</w:t>
      </w:r>
      <w:r w:rsidRPr="00B97FE2">
        <w:rPr>
          <w:lang w:eastAsia="it-IT"/>
        </w:rPr>
        <w:t>l</w:t>
      </w:r>
      <w:r w:rsidRPr="00B97FE2">
        <w:rPr>
          <w:spacing w:val="-1"/>
          <w:lang w:eastAsia="it-IT"/>
        </w:rPr>
        <w:t>a</w:t>
      </w:r>
      <w:r w:rsidRPr="00B97FE2">
        <w:rPr>
          <w:lang w:eastAsia="it-IT"/>
        </w:rPr>
        <w:t>t</w:t>
      </w:r>
      <w:r w:rsidRPr="00B97FE2">
        <w:rPr>
          <w:spacing w:val="-2"/>
          <w:lang w:eastAsia="it-IT"/>
        </w:rPr>
        <w:t>i</w:t>
      </w:r>
      <w:r w:rsidRPr="00B97FE2">
        <w:rPr>
          <w:lang w:eastAsia="it-IT"/>
        </w:rPr>
        <w:t>vo</w:t>
      </w:r>
      <w:r w:rsidRPr="00B97FE2">
        <w:rPr>
          <w:spacing w:val="12"/>
          <w:lang w:eastAsia="it-IT"/>
        </w:rPr>
        <w:t xml:space="preserve"> </w:t>
      </w:r>
      <w:r w:rsidRPr="00B97FE2">
        <w:rPr>
          <w:lang w:eastAsia="it-IT"/>
        </w:rPr>
        <w:t>27</w:t>
      </w:r>
      <w:r w:rsidRPr="00B97FE2">
        <w:rPr>
          <w:spacing w:val="8"/>
          <w:lang w:eastAsia="it-IT"/>
        </w:rPr>
        <w:t xml:space="preserve"> </w:t>
      </w:r>
      <w:r w:rsidRPr="00B97FE2">
        <w:rPr>
          <w:spacing w:val="-2"/>
          <w:lang w:eastAsia="it-IT"/>
        </w:rPr>
        <w:t>g</w:t>
      </w:r>
      <w:r w:rsidRPr="00B97FE2">
        <w:rPr>
          <w:spacing w:val="2"/>
          <w:lang w:eastAsia="it-IT"/>
        </w:rPr>
        <w:t>e</w:t>
      </w:r>
      <w:r w:rsidRPr="00B97FE2">
        <w:rPr>
          <w:spacing w:val="-2"/>
          <w:lang w:eastAsia="it-IT"/>
        </w:rPr>
        <w:t>n</w:t>
      </w:r>
      <w:r w:rsidRPr="00B97FE2">
        <w:rPr>
          <w:lang w:eastAsia="it-IT"/>
        </w:rPr>
        <w:t>n</w:t>
      </w:r>
      <w:r w:rsidRPr="00B97FE2">
        <w:rPr>
          <w:spacing w:val="-1"/>
          <w:lang w:eastAsia="it-IT"/>
        </w:rPr>
        <w:t>a</w:t>
      </w:r>
      <w:r w:rsidRPr="00B97FE2">
        <w:rPr>
          <w:spacing w:val="-2"/>
          <w:lang w:eastAsia="it-IT"/>
        </w:rPr>
        <w:t>i</w:t>
      </w:r>
      <w:r w:rsidRPr="00B97FE2">
        <w:rPr>
          <w:lang w:eastAsia="it-IT"/>
        </w:rPr>
        <w:t>o</w:t>
      </w:r>
      <w:r w:rsidRPr="00B97FE2">
        <w:rPr>
          <w:spacing w:val="9"/>
          <w:lang w:eastAsia="it-IT"/>
        </w:rPr>
        <w:t xml:space="preserve"> </w:t>
      </w:r>
      <w:r w:rsidRPr="00B97FE2">
        <w:rPr>
          <w:lang w:eastAsia="it-IT"/>
        </w:rPr>
        <w:t>1992,</w:t>
      </w:r>
      <w:r w:rsidRPr="00B97FE2">
        <w:rPr>
          <w:spacing w:val="9"/>
          <w:lang w:eastAsia="it-IT"/>
        </w:rPr>
        <w:t xml:space="preserve"> </w:t>
      </w:r>
      <w:r w:rsidRPr="00B97FE2">
        <w:rPr>
          <w:lang w:eastAsia="it-IT"/>
        </w:rPr>
        <w:t>n.</w:t>
      </w:r>
      <w:r w:rsidRPr="00B97FE2">
        <w:rPr>
          <w:spacing w:val="10"/>
          <w:lang w:eastAsia="it-IT"/>
        </w:rPr>
        <w:t xml:space="preserve"> </w:t>
      </w:r>
      <w:r w:rsidRPr="00B97FE2">
        <w:rPr>
          <w:lang w:eastAsia="it-IT"/>
        </w:rPr>
        <w:t>80</w:t>
      </w:r>
      <w:r w:rsidRPr="00B97FE2">
        <w:rPr>
          <w:spacing w:val="10"/>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11"/>
          <w:lang w:eastAsia="it-IT"/>
        </w:rPr>
        <w:t xml:space="preserve"> </w:t>
      </w:r>
      <w:r w:rsidRPr="00B97FE2">
        <w:rPr>
          <w:spacing w:val="-2"/>
          <w:lang w:eastAsia="it-IT"/>
        </w:rPr>
        <w:t>c</w:t>
      </w:r>
      <w:r w:rsidRPr="00B97FE2">
        <w:rPr>
          <w:lang w:eastAsia="it-IT"/>
        </w:rPr>
        <w:t>o</w:t>
      </w:r>
      <w:r w:rsidRPr="00B97FE2">
        <w:rPr>
          <w:spacing w:val="-2"/>
          <w:lang w:eastAsia="it-IT"/>
        </w:rPr>
        <w:t>rri</w:t>
      </w:r>
      <w:r w:rsidRPr="00B97FE2">
        <w:rPr>
          <w:lang w:eastAsia="it-IT"/>
        </w:rPr>
        <w:t>sp</w:t>
      </w:r>
      <w:r w:rsidRPr="00B97FE2">
        <w:rPr>
          <w:spacing w:val="1"/>
          <w:lang w:eastAsia="it-IT"/>
        </w:rPr>
        <w:t>o</w:t>
      </w:r>
      <w:r w:rsidRPr="00B97FE2">
        <w:rPr>
          <w:spacing w:val="-2"/>
          <w:lang w:eastAsia="it-IT"/>
        </w:rPr>
        <w:t>s</w:t>
      </w:r>
      <w:r w:rsidRPr="00B97FE2">
        <w:rPr>
          <w:lang w:eastAsia="it-IT"/>
        </w:rPr>
        <w:t>ti</w:t>
      </w:r>
      <w:r w:rsidRPr="00B97FE2">
        <w:rPr>
          <w:spacing w:val="12"/>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11"/>
          <w:lang w:eastAsia="it-IT"/>
        </w:rPr>
        <w:t xml:space="preserve"> </w:t>
      </w:r>
      <w:r w:rsidRPr="00B97FE2">
        <w:rPr>
          <w:spacing w:val="-3"/>
          <w:lang w:eastAsia="it-IT"/>
        </w:rPr>
        <w:t>F</w:t>
      </w:r>
      <w:r w:rsidRPr="00B97FE2">
        <w:rPr>
          <w:spacing w:val="-2"/>
          <w:lang w:eastAsia="it-IT"/>
        </w:rPr>
        <w:t>o</w:t>
      </w:r>
      <w:r w:rsidRPr="00B97FE2">
        <w:rPr>
          <w:lang w:eastAsia="it-IT"/>
        </w:rPr>
        <w:t>ndo di</w:t>
      </w:r>
      <w:r w:rsidRPr="00B97FE2">
        <w:rPr>
          <w:spacing w:val="-1"/>
          <w:lang w:eastAsia="it-IT"/>
        </w:rPr>
        <w:t xml:space="preserve"> </w:t>
      </w:r>
      <w:r w:rsidRPr="00B97FE2">
        <w:rPr>
          <w:lang w:eastAsia="it-IT"/>
        </w:rPr>
        <w:t>G</w:t>
      </w:r>
      <w:r w:rsidRPr="00B97FE2">
        <w:rPr>
          <w:spacing w:val="-1"/>
          <w:lang w:eastAsia="it-IT"/>
        </w:rPr>
        <w:t>a</w:t>
      </w:r>
      <w:r w:rsidRPr="00B97FE2">
        <w:rPr>
          <w:spacing w:val="-2"/>
          <w:lang w:eastAsia="it-IT"/>
        </w:rPr>
        <w:t>r</w:t>
      </w:r>
      <w:r w:rsidRPr="00B97FE2">
        <w:rPr>
          <w:spacing w:val="-1"/>
          <w:lang w:eastAsia="it-IT"/>
        </w:rPr>
        <w:t>a</w:t>
      </w:r>
      <w:r w:rsidRPr="00B97FE2">
        <w:rPr>
          <w:lang w:eastAsia="it-IT"/>
        </w:rPr>
        <w:t>n</w:t>
      </w:r>
      <w:r w:rsidRPr="00B97FE2">
        <w:rPr>
          <w:spacing w:val="-3"/>
          <w:lang w:eastAsia="it-IT"/>
        </w:rPr>
        <w:t>z</w:t>
      </w:r>
      <w:r w:rsidRPr="00B97FE2">
        <w:rPr>
          <w:lang w:eastAsia="it-IT"/>
        </w:rPr>
        <w:t>ia</w:t>
      </w:r>
      <w:r w:rsidRPr="00B97FE2">
        <w:rPr>
          <w:spacing w:val="-2"/>
          <w:lang w:eastAsia="it-IT"/>
        </w:rPr>
        <w:t xml:space="preserve"> n</w:t>
      </w:r>
      <w:r w:rsidRPr="00B97FE2">
        <w:rPr>
          <w:lang w:eastAsia="it-IT"/>
        </w:rPr>
        <w:t>e</w:t>
      </w:r>
      <w:r w:rsidRPr="00B97FE2">
        <w:rPr>
          <w:spacing w:val="1"/>
          <w:lang w:eastAsia="it-IT"/>
        </w:rPr>
        <w:t>l</w:t>
      </w:r>
      <w:r w:rsidRPr="00B97FE2">
        <w:rPr>
          <w:lang w:eastAsia="it-IT"/>
        </w:rPr>
        <w:t>la</w:t>
      </w:r>
      <w:r w:rsidRPr="00B97FE2">
        <w:rPr>
          <w:spacing w:val="-5"/>
          <w:lang w:eastAsia="it-IT"/>
        </w:rPr>
        <w:t xml:space="preserve"> </w:t>
      </w:r>
      <w:r w:rsidRPr="00B97FE2">
        <w:rPr>
          <w:lang w:eastAsia="it-IT"/>
        </w:rPr>
        <w:t>lo</w:t>
      </w:r>
      <w:r w:rsidRPr="00B97FE2">
        <w:rPr>
          <w:spacing w:val="-4"/>
          <w:lang w:eastAsia="it-IT"/>
        </w:rPr>
        <w:t>r</w:t>
      </w:r>
      <w:r w:rsidRPr="00B97FE2">
        <w:rPr>
          <w:lang w:eastAsia="it-IT"/>
        </w:rPr>
        <w:t xml:space="preserve">o </w:t>
      </w:r>
      <w:r w:rsidRPr="00B97FE2">
        <w:rPr>
          <w:spacing w:val="-2"/>
          <w:lang w:eastAsia="it-IT"/>
        </w:rPr>
        <w:t>i</w:t>
      </w:r>
      <w:r w:rsidRPr="00B97FE2">
        <w:rPr>
          <w:lang w:eastAsia="it-IT"/>
        </w:rPr>
        <w:t>n</w:t>
      </w:r>
      <w:r w:rsidRPr="00B97FE2">
        <w:rPr>
          <w:spacing w:val="-3"/>
          <w:lang w:eastAsia="it-IT"/>
        </w:rPr>
        <w:t>t</w:t>
      </w:r>
      <w:r w:rsidRPr="00B97FE2">
        <w:rPr>
          <w:spacing w:val="2"/>
          <w:lang w:eastAsia="it-IT"/>
        </w:rPr>
        <w:t>e</w:t>
      </w:r>
      <w:r w:rsidRPr="00B97FE2">
        <w:rPr>
          <w:lang w:eastAsia="it-IT"/>
        </w:rPr>
        <w:t>g</w:t>
      </w:r>
      <w:r w:rsidRPr="00B97FE2">
        <w:rPr>
          <w:spacing w:val="-2"/>
          <w:lang w:eastAsia="it-IT"/>
        </w:rPr>
        <w:t>r</w:t>
      </w:r>
      <w:r w:rsidRPr="00B97FE2">
        <w:rPr>
          <w:spacing w:val="-1"/>
          <w:lang w:eastAsia="it-IT"/>
        </w:rPr>
        <w:t>a</w:t>
      </w:r>
      <w:r w:rsidRPr="00B97FE2">
        <w:rPr>
          <w:spacing w:val="-2"/>
          <w:lang w:eastAsia="it-IT"/>
        </w:rPr>
        <w:t>l</w:t>
      </w:r>
      <w:r w:rsidRPr="00B97FE2">
        <w:rPr>
          <w:lang w:eastAsia="it-IT"/>
        </w:rPr>
        <w:t>e</w:t>
      </w:r>
      <w:r w:rsidRPr="00B97FE2">
        <w:rPr>
          <w:spacing w:val="-1"/>
          <w:lang w:eastAsia="it-IT"/>
        </w:rPr>
        <w:t xml:space="preserve"> </w:t>
      </w:r>
      <w:r w:rsidRPr="00B97FE2">
        <w:rPr>
          <w:spacing w:val="-2"/>
          <w:lang w:eastAsia="it-IT"/>
        </w:rPr>
        <w:t>m</w:t>
      </w:r>
      <w:r w:rsidRPr="00B97FE2">
        <w:rPr>
          <w:lang w:eastAsia="it-IT"/>
        </w:rPr>
        <w:t>i</w:t>
      </w:r>
      <w:r w:rsidRPr="00B97FE2">
        <w:rPr>
          <w:spacing w:val="-2"/>
          <w:lang w:eastAsia="it-IT"/>
        </w:rPr>
        <w:t>s</w:t>
      </w:r>
      <w:r w:rsidRPr="00B97FE2">
        <w:rPr>
          <w:lang w:eastAsia="it-IT"/>
        </w:rPr>
        <w:t>u</w:t>
      </w:r>
      <w:r w:rsidRPr="00B97FE2">
        <w:rPr>
          <w:spacing w:val="-2"/>
          <w:lang w:eastAsia="it-IT"/>
        </w:rPr>
        <w:t>r</w:t>
      </w:r>
      <w:r w:rsidRPr="00B97FE2">
        <w:rPr>
          <w:spacing w:val="-1"/>
          <w:lang w:eastAsia="it-IT"/>
        </w:rPr>
        <w:t>a</w:t>
      </w:r>
      <w:r w:rsidRPr="00B97FE2">
        <w:rPr>
          <w:lang w:eastAsia="it-IT"/>
        </w:rPr>
        <w:t>,</w:t>
      </w:r>
      <w:r w:rsidRPr="00B97FE2">
        <w:rPr>
          <w:spacing w:val="-2"/>
          <w:lang w:eastAsia="it-IT"/>
        </w:rPr>
        <w:t xml:space="preserve"> </w:t>
      </w:r>
      <w:r w:rsidRPr="00B97FE2">
        <w:rPr>
          <w:spacing w:val="-1"/>
          <w:lang w:eastAsia="it-IT"/>
        </w:rPr>
        <w:t>q</w:t>
      </w:r>
      <w:r w:rsidRPr="00B97FE2">
        <w:rPr>
          <w:lang w:eastAsia="it-IT"/>
        </w:rPr>
        <w:t>u</w:t>
      </w:r>
      <w:r w:rsidRPr="00B97FE2">
        <w:rPr>
          <w:spacing w:val="-1"/>
          <w:lang w:eastAsia="it-IT"/>
        </w:rPr>
        <w:t>a</w:t>
      </w:r>
      <w:r w:rsidRPr="00B97FE2">
        <w:rPr>
          <w:spacing w:val="-2"/>
          <w:lang w:eastAsia="it-IT"/>
        </w:rPr>
        <w:t>l</w:t>
      </w:r>
      <w:r w:rsidRPr="00B97FE2">
        <w:rPr>
          <w:lang w:eastAsia="it-IT"/>
        </w:rPr>
        <w:t>e</w:t>
      </w:r>
      <w:r w:rsidRPr="00B97FE2">
        <w:rPr>
          <w:spacing w:val="-1"/>
          <w:lang w:eastAsia="it-IT"/>
        </w:rPr>
        <w:t xml:space="preserve"> </w:t>
      </w:r>
      <w:r w:rsidRPr="00B97FE2">
        <w:rPr>
          <w:lang w:eastAsia="it-IT"/>
        </w:rPr>
        <w:t>c</w:t>
      </w:r>
      <w:r w:rsidRPr="00B97FE2">
        <w:rPr>
          <w:spacing w:val="-2"/>
          <w:lang w:eastAsia="it-IT"/>
        </w:rPr>
        <w:t>h</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ia</w:t>
      </w:r>
      <w:r w:rsidRPr="00B97FE2">
        <w:rPr>
          <w:spacing w:val="-2"/>
          <w:lang w:eastAsia="it-IT"/>
        </w:rPr>
        <w:t xml:space="preserve"> </w:t>
      </w:r>
      <w:r w:rsidRPr="00B97FE2">
        <w:rPr>
          <w:lang w:eastAsia="it-IT"/>
        </w:rPr>
        <w:t>la</w:t>
      </w:r>
      <w:r w:rsidRPr="00B97FE2">
        <w:rPr>
          <w:spacing w:val="-2"/>
          <w:lang w:eastAsia="it-IT"/>
        </w:rPr>
        <w:t xml:space="preserve"> </w:t>
      </w:r>
      <w:r w:rsidRPr="00B97FE2">
        <w:rPr>
          <w:spacing w:val="-3"/>
          <w:lang w:eastAsia="it-IT"/>
        </w:rPr>
        <w:t>p</w:t>
      </w:r>
      <w:r w:rsidRPr="00B97FE2">
        <w:rPr>
          <w:spacing w:val="2"/>
          <w:lang w:eastAsia="it-IT"/>
        </w:rPr>
        <w:t>e</w:t>
      </w:r>
      <w:r w:rsidRPr="00B97FE2">
        <w:rPr>
          <w:spacing w:val="-4"/>
          <w:lang w:eastAsia="it-IT"/>
        </w:rPr>
        <w:t>r</w:t>
      </w:r>
      <w:r w:rsidRPr="00B97FE2">
        <w:rPr>
          <w:spacing w:val="-2"/>
          <w:lang w:eastAsia="it-IT"/>
        </w:rPr>
        <w:t>c</w:t>
      </w:r>
      <w:r w:rsidRPr="00B97FE2">
        <w:rPr>
          <w:spacing w:val="2"/>
          <w:lang w:eastAsia="it-IT"/>
        </w:rPr>
        <w:t>e</w:t>
      </w:r>
      <w:r w:rsidRPr="00B97FE2">
        <w:rPr>
          <w:spacing w:val="-2"/>
          <w:lang w:eastAsia="it-IT"/>
        </w:rPr>
        <w:t>n</w:t>
      </w:r>
      <w:r w:rsidRPr="00B97FE2">
        <w:rPr>
          <w:lang w:eastAsia="it-IT"/>
        </w:rPr>
        <w:t>tu</w:t>
      </w:r>
      <w:r w:rsidRPr="00B97FE2">
        <w:rPr>
          <w:spacing w:val="-4"/>
          <w:lang w:eastAsia="it-IT"/>
        </w:rPr>
        <w:t>a</w:t>
      </w:r>
      <w:r w:rsidRPr="00B97FE2">
        <w:rPr>
          <w:spacing w:val="-2"/>
          <w:lang w:eastAsia="it-IT"/>
        </w:rPr>
        <w:t>l</w:t>
      </w:r>
      <w:r w:rsidRPr="00B97FE2">
        <w:rPr>
          <w:lang w:eastAsia="it-IT"/>
        </w:rPr>
        <w:t>e</w:t>
      </w:r>
      <w:r w:rsidRPr="00B97FE2">
        <w:rPr>
          <w:spacing w:val="-1"/>
          <w:lang w:eastAsia="it-IT"/>
        </w:rPr>
        <w:t xml:space="preserve"> </w:t>
      </w:r>
      <w:r w:rsidRPr="00B97FE2">
        <w:rPr>
          <w:lang w:eastAsia="it-IT"/>
        </w:rPr>
        <w:t>di</w:t>
      </w:r>
      <w:r w:rsidRPr="00B97FE2">
        <w:rPr>
          <w:spacing w:val="-1"/>
          <w:lang w:eastAsia="it-IT"/>
        </w:rPr>
        <w:t xml:space="preserve"> </w:t>
      </w:r>
      <w:r w:rsidRPr="00B97FE2">
        <w:rPr>
          <w:spacing w:val="-2"/>
          <w:lang w:eastAsia="it-IT"/>
        </w:rPr>
        <w:t>s</w:t>
      </w:r>
      <w:r w:rsidRPr="00B97FE2">
        <w:rPr>
          <w:lang w:eastAsia="it-IT"/>
        </w:rPr>
        <w:t>odd</w:t>
      </w:r>
      <w:r w:rsidRPr="00B97FE2">
        <w:rPr>
          <w:spacing w:val="-2"/>
          <w:lang w:eastAsia="it-IT"/>
        </w:rPr>
        <w:t>i</w:t>
      </w:r>
      <w:r w:rsidRPr="00B97FE2">
        <w:rPr>
          <w:lang w:eastAsia="it-IT"/>
        </w:rPr>
        <w:t>s</w:t>
      </w:r>
      <w:r w:rsidRPr="00B97FE2">
        <w:rPr>
          <w:spacing w:val="-1"/>
          <w:lang w:eastAsia="it-IT"/>
        </w:rPr>
        <w:t>fa</w:t>
      </w:r>
      <w:r w:rsidRPr="00B97FE2">
        <w:rPr>
          <w:lang w:eastAsia="it-IT"/>
        </w:rPr>
        <w:t>z</w:t>
      </w:r>
      <w:r w:rsidRPr="00B97FE2">
        <w:rPr>
          <w:spacing w:val="-2"/>
          <w:lang w:eastAsia="it-IT"/>
        </w:rPr>
        <w:t>ion</w:t>
      </w:r>
      <w:r w:rsidRPr="00B97FE2">
        <w:rPr>
          <w:lang w:eastAsia="it-IT"/>
        </w:rPr>
        <w:t>e stab</w:t>
      </w:r>
      <w:r w:rsidRPr="00B97FE2">
        <w:rPr>
          <w:spacing w:val="-2"/>
          <w:lang w:eastAsia="it-IT"/>
        </w:rPr>
        <w:t>i</w:t>
      </w:r>
      <w:r w:rsidRPr="00B97FE2">
        <w:rPr>
          <w:lang w:eastAsia="it-IT"/>
        </w:rPr>
        <w:t>lit</w:t>
      </w:r>
      <w:r w:rsidRPr="00B97FE2">
        <w:rPr>
          <w:spacing w:val="-1"/>
          <w:lang w:eastAsia="it-IT"/>
        </w:rPr>
        <w:t>a</w:t>
      </w:r>
      <w:r w:rsidRPr="00B97FE2">
        <w:rPr>
          <w:lang w:eastAsia="it-IT"/>
        </w:rPr>
        <w:t>,</w:t>
      </w:r>
      <w:r w:rsidRPr="00B97FE2">
        <w:rPr>
          <w:spacing w:val="-9"/>
          <w:lang w:eastAsia="it-IT"/>
        </w:rPr>
        <w:t xml:space="preserve"> </w:t>
      </w:r>
      <w:r w:rsidRPr="00B97FE2">
        <w:rPr>
          <w:spacing w:val="-2"/>
          <w:lang w:eastAsia="it-IT"/>
        </w:rPr>
        <w:t>n</w:t>
      </w:r>
      <w:r w:rsidRPr="00B97FE2">
        <w:rPr>
          <w:lang w:eastAsia="it-IT"/>
        </w:rPr>
        <w:t>el</w:t>
      </w:r>
      <w:r w:rsidRPr="00B97FE2">
        <w:rPr>
          <w:spacing w:val="-7"/>
          <w:lang w:eastAsia="it-IT"/>
        </w:rPr>
        <w:t xml:space="preserve"> </w:t>
      </w:r>
      <w:r w:rsidRPr="00B97FE2">
        <w:rPr>
          <w:spacing w:val="-2"/>
          <w:lang w:eastAsia="it-IT"/>
        </w:rPr>
        <w:t>r</w:t>
      </w:r>
      <w:r w:rsidRPr="00B97FE2">
        <w:rPr>
          <w:lang w:eastAsia="it-IT"/>
        </w:rPr>
        <w:t>is</w:t>
      </w:r>
      <w:r w:rsidRPr="00B97FE2">
        <w:rPr>
          <w:spacing w:val="-3"/>
          <w:lang w:eastAsia="it-IT"/>
        </w:rPr>
        <w:t>p</w:t>
      </w:r>
      <w:r w:rsidRPr="00B97FE2">
        <w:rPr>
          <w:lang w:eastAsia="it-IT"/>
        </w:rPr>
        <w:t>etto</w:t>
      </w:r>
      <w:r w:rsidRPr="00B97FE2">
        <w:rPr>
          <w:spacing w:val="-7"/>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2"/>
          <w:lang w:eastAsia="it-IT"/>
        </w:rPr>
        <w:t>ar</w:t>
      </w:r>
      <w:r w:rsidRPr="00B97FE2">
        <w:rPr>
          <w:spacing w:val="2"/>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8"/>
          <w:lang w:eastAsia="it-IT"/>
        </w:rPr>
        <w:t xml:space="preserve"> </w:t>
      </w:r>
      <w:r w:rsidRPr="00B97FE2">
        <w:rPr>
          <w:lang w:eastAsia="it-IT"/>
        </w:rPr>
        <w:t>85,</w:t>
      </w:r>
      <w:r w:rsidRPr="00B97FE2">
        <w:rPr>
          <w:spacing w:val="-9"/>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 7</w:t>
      </w:r>
      <w:r w:rsidRPr="00B97FE2">
        <w:rPr>
          <w:spacing w:val="-9"/>
          <w:lang w:eastAsia="it-IT"/>
        </w:rPr>
        <w:t xml:space="preserve">, </w:t>
      </w:r>
      <w:r w:rsidRPr="00B97FE2">
        <w:rPr>
          <w:lang w:eastAsia="it-IT"/>
        </w:rPr>
        <w:t>del</w:t>
      </w:r>
      <w:r w:rsidRPr="00B97FE2">
        <w:rPr>
          <w:spacing w:val="-7"/>
          <w:lang w:eastAsia="it-IT"/>
        </w:rPr>
        <w:t xml:space="preserve"> c</w:t>
      </w:r>
      <w:r w:rsidRPr="00B97FE2">
        <w:rPr>
          <w:spacing w:val="-2"/>
          <w:lang w:eastAsia="it-IT"/>
        </w:rPr>
        <w:t>o</w:t>
      </w:r>
      <w:r w:rsidRPr="00B97FE2">
        <w:rPr>
          <w:lang w:eastAsia="it-IT"/>
        </w:rPr>
        <w:t>di</w:t>
      </w:r>
      <w:r w:rsidRPr="00B97FE2">
        <w:rPr>
          <w:spacing w:val="-2"/>
          <w:lang w:eastAsia="it-IT"/>
        </w:rPr>
        <w:t>c</w:t>
      </w:r>
      <w:r w:rsidRPr="00B97FE2">
        <w:rPr>
          <w:lang w:eastAsia="it-IT"/>
        </w:rPr>
        <w:t>e</w:t>
      </w:r>
      <w:r w:rsidRPr="00B97FE2">
        <w:rPr>
          <w:spacing w:val="-7"/>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9"/>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w:t>
      </w:r>
      <w:r w:rsidRPr="00B97FE2">
        <w:rPr>
          <w:spacing w:val="-10"/>
          <w:lang w:eastAsia="it-IT"/>
        </w:rPr>
        <w:t xml:space="preserve"> </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 in</w:t>
      </w:r>
      <w:r w:rsidRPr="00B97FE2">
        <w:rPr>
          <w:spacing w:val="-1"/>
          <w:lang w:eastAsia="it-IT"/>
        </w:rPr>
        <w:t xml:space="preserve"> </w:t>
      </w:r>
      <w:r w:rsidRPr="00B97FE2">
        <w:rPr>
          <w:spacing w:val="-2"/>
          <w:lang w:eastAsia="it-IT"/>
        </w:rPr>
        <w:t>s</w:t>
      </w:r>
      <w:r w:rsidRPr="00B97FE2">
        <w:rPr>
          <w:spacing w:val="2"/>
          <w:lang w:eastAsia="it-IT"/>
        </w:rPr>
        <w:t>e</w:t>
      </w:r>
      <w:r w:rsidRPr="00B97FE2">
        <w:rPr>
          <w:spacing w:val="-3"/>
          <w:lang w:eastAsia="it-IT"/>
        </w:rPr>
        <w:t>d</w:t>
      </w:r>
      <w:r w:rsidRPr="00B97FE2">
        <w:rPr>
          <w:lang w:eastAsia="it-IT"/>
        </w:rPr>
        <w:t>e</w:t>
      </w:r>
      <w:r w:rsidRPr="00B97FE2">
        <w:rPr>
          <w:spacing w:val="-1"/>
          <w:lang w:eastAsia="it-IT"/>
        </w:rPr>
        <w:t xml:space="preserve"> </w:t>
      </w:r>
      <w:r w:rsidRPr="00B97FE2">
        <w:rPr>
          <w:lang w:eastAsia="it-IT"/>
        </w:rPr>
        <w:t>di</w:t>
      </w:r>
      <w:r w:rsidRPr="00B97FE2">
        <w:rPr>
          <w:spacing w:val="-1"/>
          <w:lang w:eastAsia="it-IT"/>
        </w:rPr>
        <w:t xml:space="preserve"> </w:t>
      </w:r>
      <w:r w:rsidRPr="00B97FE2">
        <w:rPr>
          <w:spacing w:val="-2"/>
          <w:lang w:eastAsia="it-IT"/>
        </w:rPr>
        <w:t>c</w:t>
      </w:r>
      <w:r w:rsidRPr="00B97FE2">
        <w:rPr>
          <w:lang w:eastAsia="it-IT"/>
        </w:rPr>
        <w:t>o</w:t>
      </w:r>
      <w:r w:rsidRPr="00B97FE2">
        <w:rPr>
          <w:spacing w:val="-2"/>
          <w:lang w:eastAsia="it-IT"/>
        </w:rPr>
        <w:t>n</w:t>
      </w:r>
      <w:r w:rsidRPr="00B97FE2">
        <w:rPr>
          <w:lang w:eastAsia="it-IT"/>
        </w:rPr>
        <w:t>c</w:t>
      </w:r>
      <w:r w:rsidRPr="00B97FE2">
        <w:rPr>
          <w:spacing w:val="1"/>
          <w:lang w:eastAsia="it-IT"/>
        </w:rPr>
        <w:t>o</w:t>
      </w:r>
      <w:r w:rsidRPr="00B97FE2">
        <w:rPr>
          <w:spacing w:val="-2"/>
          <w:lang w:eastAsia="it-IT"/>
        </w:rPr>
        <w:t>r</w:t>
      </w:r>
      <w:r w:rsidRPr="00B97FE2">
        <w:rPr>
          <w:lang w:eastAsia="it-IT"/>
        </w:rPr>
        <w:t>d</w:t>
      </w:r>
      <w:r w:rsidRPr="00B97FE2">
        <w:rPr>
          <w:spacing w:val="-1"/>
          <w:lang w:eastAsia="it-IT"/>
        </w:rPr>
        <w:t>a</w:t>
      </w:r>
      <w:r w:rsidRPr="00B97FE2">
        <w:rPr>
          <w:spacing w:val="-3"/>
          <w:lang w:eastAsia="it-IT"/>
        </w:rPr>
        <w:t>t</w:t>
      </w:r>
      <w:r w:rsidRPr="00B97FE2">
        <w:rPr>
          <w:lang w:eastAsia="it-IT"/>
        </w:rPr>
        <w:t>o p</w:t>
      </w:r>
      <w:r w:rsidRPr="00B97FE2">
        <w:rPr>
          <w:spacing w:val="-2"/>
          <w:lang w:eastAsia="it-IT"/>
        </w:rPr>
        <w:t>r</w:t>
      </w:r>
      <w:r w:rsidRPr="00B97FE2">
        <w:rPr>
          <w:spacing w:val="2"/>
          <w:lang w:eastAsia="it-IT"/>
        </w:rPr>
        <w:t>e</w:t>
      </w:r>
      <w:r w:rsidRPr="00B97FE2">
        <w:rPr>
          <w:spacing w:val="-2"/>
          <w:lang w:eastAsia="it-IT"/>
        </w:rPr>
        <w:t>v</w:t>
      </w:r>
      <w:r w:rsidRPr="00B97FE2">
        <w:rPr>
          <w:lang w:eastAsia="it-IT"/>
        </w:rPr>
        <w:t>en</w:t>
      </w:r>
      <w:r w:rsidRPr="00B97FE2">
        <w:rPr>
          <w:spacing w:val="-3"/>
          <w:lang w:eastAsia="it-IT"/>
        </w:rPr>
        <w:t>t</w:t>
      </w:r>
      <w:r w:rsidRPr="00B97FE2">
        <w:rPr>
          <w:lang w:eastAsia="it-IT"/>
        </w:rPr>
        <w:t>i</w:t>
      </w:r>
      <w:r w:rsidRPr="00B97FE2">
        <w:rPr>
          <w:spacing w:val="-2"/>
          <w:lang w:eastAsia="it-IT"/>
        </w:rPr>
        <w:t>v</w:t>
      </w:r>
      <w:r w:rsidRPr="00B97FE2">
        <w:rPr>
          <w:lang w:eastAsia="it-IT"/>
        </w:rPr>
        <w:t>o”.</w:t>
      </w:r>
    </w:p>
    <w:p w:rsidR="00D7436F" w:rsidRPr="00B97FE2" w:rsidRDefault="00D7436F" w:rsidP="00AB467F">
      <w:pPr>
        <w:widowControl w:val="0"/>
        <w:suppressAutoHyphens w:val="0"/>
        <w:kinsoku w:val="0"/>
        <w:overflowPunct w:val="0"/>
        <w:autoSpaceDE w:val="0"/>
        <w:autoSpaceDN w:val="0"/>
        <w:adjustRightInd w:val="0"/>
        <w:spacing w:before="1" w:after="0" w:line="276" w:lineRule="auto"/>
        <w:rPr>
          <w:lang w:eastAsia="it-IT"/>
        </w:rPr>
      </w:pPr>
      <w:r w:rsidRPr="00B97FE2">
        <w:rPr>
          <w:lang w:eastAsia="it-IT"/>
        </w:rPr>
        <w:t xml:space="preserve">  “5-ter.</w:t>
      </w:r>
      <w:r w:rsidRPr="00B97FE2">
        <w:rPr>
          <w:spacing w:val="14"/>
          <w:lang w:eastAsia="it-IT"/>
        </w:rPr>
        <w:t xml:space="preserve"> </w:t>
      </w:r>
      <w:r w:rsidRPr="00B97FE2">
        <w:rPr>
          <w:lang w:eastAsia="it-IT"/>
        </w:rPr>
        <w:t>Qu</w:t>
      </w:r>
      <w:r w:rsidRPr="00B97FE2">
        <w:rPr>
          <w:spacing w:val="-4"/>
          <w:lang w:eastAsia="it-IT"/>
        </w:rPr>
        <w:t>a</w:t>
      </w:r>
      <w:r w:rsidRPr="00B97FE2">
        <w:rPr>
          <w:lang w:eastAsia="it-IT"/>
        </w:rPr>
        <w:t>lo</w:t>
      </w:r>
      <w:r w:rsidRPr="00B97FE2">
        <w:rPr>
          <w:spacing w:val="-2"/>
          <w:lang w:eastAsia="it-IT"/>
        </w:rPr>
        <w:t>r</w:t>
      </w:r>
      <w:r w:rsidRPr="00B97FE2">
        <w:rPr>
          <w:lang w:eastAsia="it-IT"/>
        </w:rPr>
        <w:t>a</w:t>
      </w:r>
      <w:r w:rsidRPr="00B97FE2">
        <w:rPr>
          <w:spacing w:val="14"/>
          <w:lang w:eastAsia="it-IT"/>
        </w:rPr>
        <w:t xml:space="preserve"> </w:t>
      </w:r>
      <w:r w:rsidRPr="00B97FE2">
        <w:rPr>
          <w:lang w:eastAsia="it-IT"/>
        </w:rPr>
        <w:t>il</w:t>
      </w:r>
      <w:r w:rsidRPr="00B97FE2">
        <w:rPr>
          <w:spacing w:val="14"/>
          <w:lang w:eastAsia="it-IT"/>
        </w:rPr>
        <w:t xml:space="preserve"> </w:t>
      </w:r>
      <w:r w:rsidRPr="00B97FE2">
        <w:rPr>
          <w:lang w:eastAsia="it-IT"/>
        </w:rPr>
        <w:t>t</w:t>
      </w:r>
      <w:r w:rsidRPr="00B97FE2">
        <w:rPr>
          <w:spacing w:val="-2"/>
          <w:lang w:eastAsia="it-IT"/>
        </w:rPr>
        <w:t>r</w:t>
      </w:r>
      <w:r w:rsidRPr="00B97FE2">
        <w:rPr>
          <w:spacing w:val="-1"/>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2"/>
          <w:lang w:eastAsia="it-IT"/>
        </w:rPr>
        <w:t>r</w:t>
      </w:r>
      <w:r w:rsidRPr="00B97FE2">
        <w:rPr>
          <w:lang w:eastAsia="it-IT"/>
        </w:rPr>
        <w:t>i</w:t>
      </w:r>
      <w:r w:rsidRPr="00B97FE2">
        <w:rPr>
          <w:spacing w:val="-4"/>
          <w:lang w:eastAsia="it-IT"/>
        </w:rPr>
        <w:t>m</w:t>
      </w:r>
      <w:r w:rsidRPr="00B97FE2">
        <w:rPr>
          <w:lang w:eastAsia="it-IT"/>
        </w:rPr>
        <w:t>en</w:t>
      </w:r>
      <w:r w:rsidRPr="00B97FE2">
        <w:rPr>
          <w:spacing w:val="-3"/>
          <w:lang w:eastAsia="it-IT"/>
        </w:rPr>
        <w:t>t</w:t>
      </w:r>
      <w:r w:rsidRPr="00B97FE2">
        <w:rPr>
          <w:lang w:eastAsia="it-IT"/>
        </w:rPr>
        <w:t>o</w:t>
      </w:r>
      <w:r w:rsidRPr="00B97FE2">
        <w:rPr>
          <w:spacing w:val="15"/>
          <w:lang w:eastAsia="it-IT"/>
        </w:rPr>
        <w:t xml:space="preserve"> </w:t>
      </w:r>
      <w:r w:rsidRPr="00B97FE2">
        <w:rPr>
          <w:spacing w:val="-2"/>
          <w:lang w:eastAsia="it-IT"/>
        </w:rPr>
        <w:t>r</w:t>
      </w:r>
      <w:r w:rsidRPr="00B97FE2">
        <w:rPr>
          <w:lang w:eastAsia="it-IT"/>
        </w:rPr>
        <w:t>igu</w:t>
      </w:r>
      <w:r w:rsidRPr="00B97FE2">
        <w:rPr>
          <w:spacing w:val="-1"/>
          <w:lang w:eastAsia="it-IT"/>
        </w:rPr>
        <w:t>a</w:t>
      </w:r>
      <w:r w:rsidRPr="00B97FE2">
        <w:rPr>
          <w:spacing w:val="-2"/>
          <w:lang w:eastAsia="it-IT"/>
        </w:rPr>
        <w:t>r</w:t>
      </w:r>
      <w:r w:rsidRPr="00B97FE2">
        <w:rPr>
          <w:spacing w:val="-3"/>
          <w:lang w:eastAsia="it-IT"/>
        </w:rPr>
        <w:t>d</w:t>
      </w:r>
      <w:r w:rsidRPr="00B97FE2">
        <w:rPr>
          <w:lang w:eastAsia="it-IT"/>
        </w:rPr>
        <w:t>i</w:t>
      </w:r>
      <w:r w:rsidRPr="00B97FE2">
        <w:rPr>
          <w:spacing w:val="14"/>
          <w:lang w:eastAsia="it-IT"/>
        </w:rPr>
        <w:t xml:space="preserve"> </w:t>
      </w:r>
      <w:r w:rsidRPr="00B97FE2">
        <w:rPr>
          <w:lang w:eastAsia="it-IT"/>
        </w:rPr>
        <w:t>i</w:t>
      </w:r>
      <w:r w:rsidRPr="00B97FE2">
        <w:rPr>
          <w:spacing w:val="-2"/>
          <w:lang w:eastAsia="it-IT"/>
        </w:rPr>
        <w:t>m</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s</w:t>
      </w:r>
      <w:r w:rsidRPr="00B97FE2">
        <w:rPr>
          <w:lang w:eastAsia="it-IT"/>
        </w:rPr>
        <w:t>e</w:t>
      </w:r>
      <w:r w:rsidRPr="00B97FE2">
        <w:rPr>
          <w:spacing w:val="15"/>
          <w:lang w:eastAsia="it-IT"/>
        </w:rPr>
        <w:t xml:space="preserve"> </w:t>
      </w:r>
      <w:r w:rsidRPr="00B97FE2">
        <w:rPr>
          <w:spacing w:val="-2"/>
          <w:lang w:eastAsia="it-IT"/>
        </w:rPr>
        <w:t>n</w:t>
      </w:r>
      <w:r w:rsidRPr="00B97FE2">
        <w:rPr>
          <w:spacing w:val="2"/>
          <w:lang w:eastAsia="it-IT"/>
        </w:rPr>
        <w:t>e</w:t>
      </w:r>
      <w:r w:rsidRPr="00B97FE2">
        <w:rPr>
          <w:lang w:eastAsia="it-IT"/>
        </w:rPr>
        <w:t>i</w:t>
      </w:r>
      <w:r w:rsidRPr="00B97FE2">
        <w:rPr>
          <w:spacing w:val="16"/>
          <w:lang w:eastAsia="it-IT"/>
        </w:rPr>
        <w:t xml:space="preserve"> </w:t>
      </w:r>
      <w:r w:rsidRPr="00B97FE2">
        <w:rPr>
          <w:spacing w:val="-2"/>
          <w:lang w:eastAsia="it-IT"/>
        </w:rPr>
        <w:t>c</w:t>
      </w:r>
      <w:r w:rsidRPr="00B97FE2">
        <w:rPr>
          <w:lang w:eastAsia="it-IT"/>
        </w:rPr>
        <w:t>on</w:t>
      </w:r>
      <w:r w:rsidRPr="00B97FE2">
        <w:rPr>
          <w:spacing w:val="-2"/>
          <w:lang w:eastAsia="it-IT"/>
        </w:rPr>
        <w:t>fro</w:t>
      </w:r>
      <w:r w:rsidRPr="00B97FE2">
        <w:rPr>
          <w:lang w:eastAsia="it-IT"/>
        </w:rPr>
        <w:t>n</w:t>
      </w:r>
      <w:r w:rsidRPr="00B97FE2">
        <w:rPr>
          <w:spacing w:val="-3"/>
          <w:lang w:eastAsia="it-IT"/>
        </w:rPr>
        <w:t>t</w:t>
      </w:r>
      <w:r w:rsidRPr="00B97FE2">
        <w:rPr>
          <w:lang w:eastAsia="it-IT"/>
        </w:rPr>
        <w:t>i</w:t>
      </w:r>
      <w:r w:rsidRPr="00B97FE2">
        <w:rPr>
          <w:spacing w:val="13"/>
          <w:lang w:eastAsia="it-IT"/>
        </w:rPr>
        <w:t xml:space="preserve"> </w:t>
      </w:r>
      <w:r w:rsidRPr="00B97FE2">
        <w:rPr>
          <w:lang w:eastAsia="it-IT"/>
        </w:rPr>
        <w:t>d</w:t>
      </w:r>
      <w:r w:rsidRPr="00B97FE2">
        <w:rPr>
          <w:spacing w:val="2"/>
          <w:lang w:eastAsia="it-IT"/>
        </w:rPr>
        <w:t>e</w:t>
      </w:r>
      <w:r w:rsidRPr="00B97FE2">
        <w:rPr>
          <w:spacing w:val="-2"/>
          <w:lang w:eastAsia="it-IT"/>
        </w:rPr>
        <w:t>ll</w:t>
      </w:r>
      <w:r w:rsidRPr="00B97FE2">
        <w:rPr>
          <w:lang w:eastAsia="it-IT"/>
        </w:rPr>
        <w:t>e</w:t>
      </w:r>
      <w:r w:rsidRPr="00B97FE2">
        <w:rPr>
          <w:spacing w:val="17"/>
          <w:lang w:eastAsia="it-IT"/>
        </w:rPr>
        <w:t xml:space="preserve"> </w:t>
      </w:r>
      <w:r w:rsidRPr="00B97FE2">
        <w:rPr>
          <w:spacing w:val="-1"/>
          <w:lang w:eastAsia="it-IT"/>
        </w:rPr>
        <w:t>q</w:t>
      </w:r>
      <w:r w:rsidRPr="00B97FE2">
        <w:rPr>
          <w:lang w:eastAsia="it-IT"/>
        </w:rPr>
        <w:t>u</w:t>
      </w:r>
      <w:r w:rsidRPr="00B97FE2">
        <w:rPr>
          <w:spacing w:val="-4"/>
          <w:lang w:eastAsia="it-IT"/>
        </w:rPr>
        <w:t>a</w:t>
      </w:r>
      <w:r w:rsidRPr="00B97FE2">
        <w:rPr>
          <w:lang w:eastAsia="it-IT"/>
        </w:rPr>
        <w:t>li</w:t>
      </w:r>
      <w:r w:rsidRPr="00B97FE2">
        <w:rPr>
          <w:spacing w:val="11"/>
          <w:lang w:eastAsia="it-IT"/>
        </w:rPr>
        <w:t xml:space="preserve"> </w:t>
      </w:r>
      <w:r w:rsidRPr="00B97FE2">
        <w:rPr>
          <w:lang w:eastAsia="it-IT"/>
        </w:rPr>
        <w:t>vi</w:t>
      </w:r>
      <w:r w:rsidRPr="00B97FE2">
        <w:rPr>
          <w:spacing w:val="12"/>
          <w:lang w:eastAsia="it-IT"/>
        </w:rPr>
        <w:t xml:space="preserve"> </w:t>
      </w:r>
      <w:r w:rsidRPr="00B97FE2">
        <w:rPr>
          <w:spacing w:val="-2"/>
          <w:lang w:eastAsia="it-IT"/>
        </w:rPr>
        <w:t>s</w:t>
      </w:r>
      <w:r w:rsidRPr="00B97FE2">
        <w:rPr>
          <w:lang w:eastAsia="it-IT"/>
        </w:rPr>
        <w:t>ia stata</w:t>
      </w:r>
      <w:r w:rsidRPr="00B97FE2">
        <w:rPr>
          <w:spacing w:val="22"/>
          <w:lang w:eastAsia="it-IT"/>
        </w:rPr>
        <w:t xml:space="preserve">  s</w:t>
      </w:r>
      <w:r w:rsidRPr="00B97FE2">
        <w:rPr>
          <w:spacing w:val="1"/>
          <w:lang w:eastAsia="it-IT"/>
        </w:rPr>
        <w:t>o</w:t>
      </w:r>
      <w:r w:rsidRPr="00B97FE2">
        <w:rPr>
          <w:lang w:eastAsia="it-IT"/>
        </w:rPr>
        <w:t>t</w:t>
      </w:r>
      <w:r w:rsidRPr="00B97FE2">
        <w:rPr>
          <w:spacing w:val="-3"/>
          <w:lang w:eastAsia="it-IT"/>
        </w:rPr>
        <w:t>t</w:t>
      </w:r>
      <w:r w:rsidRPr="00B97FE2">
        <w:rPr>
          <w:lang w:eastAsia="it-IT"/>
        </w:rPr>
        <w:t>o</w:t>
      </w:r>
      <w:r w:rsidRPr="00B97FE2">
        <w:rPr>
          <w:spacing w:val="-3"/>
          <w:lang w:eastAsia="it-IT"/>
        </w:rPr>
        <w:t>p</w:t>
      </w:r>
      <w:r w:rsidRPr="00B97FE2">
        <w:rPr>
          <w:lang w:eastAsia="it-IT"/>
        </w:rPr>
        <w:t>os</w:t>
      </w:r>
      <w:r w:rsidRPr="00B97FE2">
        <w:rPr>
          <w:spacing w:val="1"/>
          <w:lang w:eastAsia="it-IT"/>
        </w:rPr>
        <w:t>i</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24"/>
          <w:lang w:eastAsia="it-IT"/>
        </w:rPr>
        <w:t xml:space="preserve"> </w:t>
      </w:r>
      <w:r w:rsidRPr="00B97FE2">
        <w:rPr>
          <w:spacing w:val="-1"/>
          <w:lang w:eastAsia="it-IT"/>
        </w:rPr>
        <w:t>a</w:t>
      </w:r>
      <w:r w:rsidRPr="00B97FE2">
        <w:rPr>
          <w:lang w:eastAsia="it-IT"/>
        </w:rPr>
        <w:t>ll'</w:t>
      </w:r>
      <w:r w:rsidRPr="00B97FE2">
        <w:rPr>
          <w:spacing w:val="-2"/>
          <w:lang w:eastAsia="it-IT"/>
        </w:rPr>
        <w:t>amm</w:t>
      </w:r>
      <w:r w:rsidRPr="00B97FE2">
        <w:rPr>
          <w:lang w:eastAsia="it-IT"/>
        </w:rPr>
        <w:t>ini</w:t>
      </w:r>
      <w:r w:rsidRPr="00B97FE2">
        <w:rPr>
          <w:spacing w:val="-2"/>
          <w:lang w:eastAsia="it-IT"/>
        </w:rPr>
        <w:t>s</w:t>
      </w:r>
      <w:r w:rsidRPr="00B97FE2">
        <w:rPr>
          <w:lang w:eastAsia="it-IT"/>
        </w:rPr>
        <w:t>t</w:t>
      </w:r>
      <w:r w:rsidRPr="00B97FE2">
        <w:rPr>
          <w:spacing w:val="-2"/>
          <w:lang w:eastAsia="it-IT"/>
        </w:rPr>
        <w:t>r</w:t>
      </w:r>
      <w:r w:rsidRPr="00B97FE2">
        <w:rPr>
          <w:spacing w:val="-1"/>
          <w:lang w:eastAsia="it-IT"/>
        </w:rPr>
        <w:t>a</w:t>
      </w:r>
      <w:r w:rsidRPr="00B97FE2">
        <w:rPr>
          <w:lang w:eastAsia="it-IT"/>
        </w:rPr>
        <w:t>zi</w:t>
      </w:r>
      <w:r w:rsidRPr="00B97FE2">
        <w:rPr>
          <w:spacing w:val="-1"/>
          <w:lang w:eastAsia="it-IT"/>
        </w:rPr>
        <w:t>o</w:t>
      </w:r>
      <w:r w:rsidRPr="00B97FE2">
        <w:rPr>
          <w:spacing w:val="-2"/>
          <w:lang w:eastAsia="it-IT"/>
        </w:rPr>
        <w:t>n</w:t>
      </w:r>
      <w:r w:rsidRPr="00B97FE2">
        <w:rPr>
          <w:lang w:eastAsia="it-IT"/>
        </w:rPr>
        <w:t>e</w:t>
      </w:r>
      <w:r w:rsidRPr="00B97FE2">
        <w:rPr>
          <w:spacing w:val="24"/>
          <w:lang w:eastAsia="it-IT"/>
        </w:rPr>
        <w:t xml:space="preserve"> </w:t>
      </w:r>
      <w:r w:rsidRPr="00B97FE2">
        <w:rPr>
          <w:lang w:eastAsia="it-IT"/>
        </w:rPr>
        <w:t>st</w:t>
      </w:r>
      <w:r w:rsidRPr="00B97FE2">
        <w:rPr>
          <w:spacing w:val="-1"/>
          <w:lang w:eastAsia="it-IT"/>
        </w:rPr>
        <w:t>ra</w:t>
      </w:r>
      <w:r w:rsidRPr="00B97FE2">
        <w:rPr>
          <w:lang w:eastAsia="it-IT"/>
        </w:rPr>
        <w:t>o</w:t>
      </w:r>
      <w:r w:rsidRPr="00B97FE2">
        <w:rPr>
          <w:spacing w:val="-2"/>
          <w:lang w:eastAsia="it-IT"/>
        </w:rPr>
        <w:t>r</w:t>
      </w:r>
      <w:r w:rsidRPr="00B97FE2">
        <w:rPr>
          <w:lang w:eastAsia="it-IT"/>
        </w:rPr>
        <w:t>din</w:t>
      </w:r>
      <w:r w:rsidRPr="00B97FE2">
        <w:rPr>
          <w:spacing w:val="-1"/>
          <w:lang w:eastAsia="it-IT"/>
        </w:rPr>
        <w:t>a</w:t>
      </w:r>
      <w:r w:rsidRPr="00B97FE2">
        <w:rPr>
          <w:spacing w:val="-2"/>
          <w:lang w:eastAsia="it-IT"/>
        </w:rPr>
        <w:t>r</w:t>
      </w:r>
      <w:r w:rsidRPr="00B97FE2">
        <w:rPr>
          <w:lang w:eastAsia="it-IT"/>
        </w:rPr>
        <w:t>i</w:t>
      </w:r>
      <w:r w:rsidRPr="00B97FE2">
        <w:rPr>
          <w:spacing w:val="-1"/>
          <w:lang w:eastAsia="it-IT"/>
        </w:rPr>
        <w:t>a</w:t>
      </w:r>
      <w:r w:rsidRPr="00B97FE2">
        <w:rPr>
          <w:lang w:eastAsia="it-IT"/>
        </w:rPr>
        <w:t>,</w:t>
      </w:r>
      <w:r w:rsidRPr="00B97FE2">
        <w:rPr>
          <w:spacing w:val="22"/>
          <w:lang w:eastAsia="it-IT"/>
        </w:rPr>
        <w:t xml:space="preserve"> </w:t>
      </w:r>
      <w:r w:rsidRPr="00B97FE2">
        <w:rPr>
          <w:spacing w:val="-2"/>
          <w:lang w:eastAsia="it-IT"/>
        </w:rPr>
        <w:t>n</w:t>
      </w:r>
      <w:r w:rsidRPr="00B97FE2">
        <w:rPr>
          <w:spacing w:val="2"/>
          <w:lang w:eastAsia="it-IT"/>
        </w:rPr>
        <w:t>e</w:t>
      </w:r>
      <w:r w:rsidRPr="00B97FE2">
        <w:rPr>
          <w:lang w:eastAsia="it-IT"/>
        </w:rPr>
        <w:t>l</w:t>
      </w:r>
      <w:r w:rsidRPr="00B97FE2">
        <w:rPr>
          <w:spacing w:val="22"/>
          <w:lang w:eastAsia="it-IT"/>
        </w:rPr>
        <w:t xml:space="preserve"> </w:t>
      </w:r>
      <w:r w:rsidRPr="00B97FE2">
        <w:rPr>
          <w:lang w:eastAsia="it-IT"/>
        </w:rPr>
        <w:t>caso</w:t>
      </w:r>
      <w:r w:rsidRPr="00B97FE2">
        <w:rPr>
          <w:spacing w:val="24"/>
          <w:lang w:eastAsia="it-IT"/>
        </w:rPr>
        <w:t xml:space="preserve"> </w:t>
      </w:r>
      <w:r w:rsidRPr="00B97FE2">
        <w:rPr>
          <w:lang w:eastAsia="it-IT"/>
        </w:rPr>
        <w:t>in</w:t>
      </w:r>
      <w:r w:rsidRPr="00B97FE2">
        <w:rPr>
          <w:spacing w:val="24"/>
          <w:lang w:eastAsia="it-IT"/>
        </w:rPr>
        <w:t xml:space="preserve"> </w:t>
      </w:r>
      <w:r w:rsidRPr="00B97FE2">
        <w:rPr>
          <w:spacing w:val="-2"/>
          <w:lang w:eastAsia="it-IT"/>
        </w:rPr>
        <w:t>c</w:t>
      </w:r>
      <w:r w:rsidRPr="00B97FE2">
        <w:rPr>
          <w:lang w:eastAsia="it-IT"/>
        </w:rPr>
        <w:t>ui</w:t>
      </w:r>
      <w:r w:rsidRPr="00B97FE2">
        <w:rPr>
          <w:spacing w:val="24"/>
          <w:lang w:eastAsia="it-IT"/>
        </w:rPr>
        <w:t xml:space="preserve"> </w:t>
      </w:r>
      <w:r w:rsidRPr="00B97FE2">
        <w:rPr>
          <w:spacing w:val="-2"/>
          <w:lang w:eastAsia="it-IT"/>
        </w:rPr>
        <w:t>l</w:t>
      </w:r>
      <w:r w:rsidRPr="00B97FE2">
        <w:rPr>
          <w:lang w:eastAsia="it-IT"/>
        </w:rPr>
        <w:t>a c</w:t>
      </w:r>
      <w:r w:rsidRPr="00B97FE2">
        <w:rPr>
          <w:spacing w:val="1"/>
          <w:lang w:eastAsia="it-IT"/>
        </w:rPr>
        <w:t>o</w:t>
      </w:r>
      <w:r w:rsidRPr="00B97FE2">
        <w:rPr>
          <w:spacing w:val="-2"/>
          <w:lang w:eastAsia="it-IT"/>
        </w:rPr>
        <w:t>n</w:t>
      </w:r>
      <w:r w:rsidRPr="00B97FE2">
        <w:rPr>
          <w:lang w:eastAsia="it-IT"/>
        </w:rPr>
        <w:t>t</w:t>
      </w:r>
      <w:r w:rsidRPr="00B97FE2">
        <w:rPr>
          <w:spacing w:val="-2"/>
          <w:lang w:eastAsia="it-IT"/>
        </w:rPr>
        <w:t>i</w:t>
      </w:r>
      <w:r w:rsidRPr="00B97FE2">
        <w:rPr>
          <w:lang w:eastAsia="it-IT"/>
        </w:rPr>
        <w:t>nu</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53"/>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w:t>
      </w:r>
      <w:r w:rsidRPr="00B97FE2">
        <w:rPr>
          <w:spacing w:val="-2"/>
          <w:lang w:eastAsia="it-IT"/>
        </w:rPr>
        <w:t>a</w:t>
      </w:r>
      <w:r w:rsidRPr="00B97FE2">
        <w:rPr>
          <w:lang w:eastAsia="it-IT"/>
        </w:rPr>
        <w:t>tt</w:t>
      </w:r>
      <w:r w:rsidRPr="00B97FE2">
        <w:rPr>
          <w:spacing w:val="-2"/>
          <w:lang w:eastAsia="it-IT"/>
        </w:rPr>
        <w:t>i</w:t>
      </w:r>
      <w:r w:rsidRPr="00B97FE2">
        <w:rPr>
          <w:lang w:eastAsia="it-IT"/>
        </w:rPr>
        <w:t>v</w:t>
      </w:r>
      <w:r w:rsidRPr="00B97FE2">
        <w:rPr>
          <w:spacing w:val="1"/>
          <w:lang w:eastAsia="it-IT"/>
        </w:rPr>
        <w:t>i</w:t>
      </w:r>
      <w:r w:rsidRPr="00B97FE2">
        <w:rPr>
          <w:lang w:eastAsia="it-IT"/>
        </w:rPr>
        <w:t>tà</w:t>
      </w:r>
      <w:r w:rsidRPr="00B97FE2">
        <w:rPr>
          <w:spacing w:val="50"/>
          <w:lang w:eastAsia="it-IT"/>
        </w:rPr>
        <w:t xml:space="preserve"> </w:t>
      </w:r>
      <w:r w:rsidRPr="00B97FE2">
        <w:rPr>
          <w:spacing w:val="-2"/>
          <w:lang w:eastAsia="it-IT"/>
        </w:rPr>
        <w:t>n</w:t>
      </w:r>
      <w:r w:rsidRPr="00B97FE2">
        <w:rPr>
          <w:lang w:eastAsia="it-IT"/>
        </w:rPr>
        <w:t>on</w:t>
      </w:r>
      <w:r w:rsidRPr="00B97FE2">
        <w:rPr>
          <w:spacing w:val="50"/>
          <w:lang w:eastAsia="it-IT"/>
        </w:rPr>
        <w:t xml:space="preserve"> </w:t>
      </w:r>
      <w:r w:rsidRPr="00B97FE2">
        <w:rPr>
          <w:lang w:eastAsia="it-IT"/>
        </w:rPr>
        <w:t>s</w:t>
      </w:r>
      <w:r w:rsidRPr="00B97FE2">
        <w:rPr>
          <w:spacing w:val="1"/>
          <w:lang w:eastAsia="it-IT"/>
        </w:rPr>
        <w:t>i</w:t>
      </w:r>
      <w:r w:rsidRPr="00B97FE2">
        <w:rPr>
          <w:lang w:eastAsia="it-IT"/>
        </w:rPr>
        <w:t>a</w:t>
      </w:r>
      <w:r w:rsidRPr="00B97FE2">
        <w:rPr>
          <w:spacing w:val="50"/>
          <w:lang w:eastAsia="it-IT"/>
        </w:rPr>
        <w:t xml:space="preserve"> </w:t>
      </w:r>
      <w:r w:rsidRPr="00B97FE2">
        <w:rPr>
          <w:spacing w:val="-2"/>
          <w:lang w:eastAsia="it-IT"/>
        </w:rPr>
        <w:t>s</w:t>
      </w:r>
      <w:r w:rsidRPr="00B97FE2">
        <w:rPr>
          <w:lang w:eastAsia="it-IT"/>
        </w:rPr>
        <w:t>t</w:t>
      </w:r>
      <w:r w:rsidRPr="00B97FE2">
        <w:rPr>
          <w:spacing w:val="-1"/>
          <w:lang w:eastAsia="it-IT"/>
        </w:rPr>
        <w:t>a</w:t>
      </w:r>
      <w:r w:rsidRPr="00B97FE2">
        <w:rPr>
          <w:lang w:eastAsia="it-IT"/>
        </w:rPr>
        <w:t>ta</w:t>
      </w:r>
      <w:r w:rsidRPr="00B97FE2">
        <w:rPr>
          <w:spacing w:val="51"/>
          <w:lang w:eastAsia="it-IT"/>
        </w:rPr>
        <w:t xml:space="preserve"> </w:t>
      </w:r>
      <w:r w:rsidRPr="00B97FE2">
        <w:rPr>
          <w:lang w:eastAsia="it-IT"/>
        </w:rPr>
        <w:t>d</w:t>
      </w:r>
      <w:r w:rsidRPr="00B97FE2">
        <w:rPr>
          <w:spacing w:val="-2"/>
          <w:lang w:eastAsia="it-IT"/>
        </w:rPr>
        <w:t>i</w:t>
      </w:r>
      <w:r w:rsidRPr="00B97FE2">
        <w:rPr>
          <w:lang w:eastAsia="it-IT"/>
        </w:rPr>
        <w:t>sp</w:t>
      </w:r>
      <w:r w:rsidRPr="00B97FE2">
        <w:rPr>
          <w:spacing w:val="1"/>
          <w:lang w:eastAsia="it-IT"/>
        </w:rPr>
        <w:t>o</w:t>
      </w:r>
      <w:r w:rsidRPr="00B97FE2">
        <w:rPr>
          <w:spacing w:val="-2"/>
          <w:lang w:eastAsia="it-IT"/>
        </w:rPr>
        <w:t>s</w:t>
      </w:r>
      <w:r w:rsidRPr="00B97FE2">
        <w:rPr>
          <w:lang w:eastAsia="it-IT"/>
        </w:rPr>
        <w:t>ta</w:t>
      </w:r>
      <w:r w:rsidRPr="00B97FE2">
        <w:rPr>
          <w:spacing w:val="50"/>
          <w:lang w:eastAsia="it-IT"/>
        </w:rPr>
        <w:t xml:space="preserve"> </w:t>
      </w:r>
      <w:r w:rsidRPr="00B97FE2">
        <w:rPr>
          <w:lang w:eastAsia="it-IT"/>
        </w:rPr>
        <w:t>o</w:t>
      </w:r>
      <w:r w:rsidRPr="00B97FE2">
        <w:rPr>
          <w:spacing w:val="52"/>
          <w:lang w:eastAsia="it-IT"/>
        </w:rPr>
        <w:t xml:space="preserve"> </w:t>
      </w:r>
      <w:r w:rsidRPr="00B97FE2">
        <w:rPr>
          <w:spacing w:val="-2"/>
          <w:lang w:eastAsia="it-IT"/>
        </w:rPr>
        <w:t>s</w:t>
      </w:r>
      <w:r w:rsidRPr="00B97FE2">
        <w:rPr>
          <w:lang w:eastAsia="it-IT"/>
        </w:rPr>
        <w:t>ia</w:t>
      </w:r>
      <w:r w:rsidRPr="00B97FE2">
        <w:rPr>
          <w:spacing w:val="51"/>
          <w:lang w:eastAsia="it-IT"/>
        </w:rPr>
        <w:t xml:space="preserve"> </w:t>
      </w:r>
      <w:r w:rsidRPr="00B97FE2">
        <w:rPr>
          <w:spacing w:val="-2"/>
          <w:lang w:eastAsia="it-IT"/>
        </w:rPr>
        <w:t>c</w:t>
      </w:r>
      <w:r w:rsidRPr="00B97FE2">
        <w:rPr>
          <w:lang w:eastAsia="it-IT"/>
        </w:rPr>
        <w:t>essata</w:t>
      </w:r>
      <w:r w:rsidRPr="00B97FE2">
        <w:rPr>
          <w:spacing w:val="47"/>
          <w:lang w:eastAsia="it-IT"/>
        </w:rPr>
        <w:t xml:space="preserve"> </w:t>
      </w:r>
      <w:r w:rsidRPr="00B97FE2">
        <w:rPr>
          <w:lang w:eastAsia="it-IT"/>
        </w:rPr>
        <w:t>e</w:t>
      </w:r>
      <w:r w:rsidRPr="00B97FE2">
        <w:rPr>
          <w:spacing w:val="52"/>
          <w:lang w:eastAsia="it-IT"/>
        </w:rPr>
        <w:t xml:space="preserve"> </w:t>
      </w:r>
      <w:r w:rsidRPr="00B97FE2">
        <w:rPr>
          <w:spacing w:val="-2"/>
          <w:lang w:eastAsia="it-IT"/>
        </w:rPr>
        <w:t>n</w:t>
      </w:r>
      <w:r w:rsidRPr="00B97FE2">
        <w:rPr>
          <w:lang w:eastAsia="it-IT"/>
        </w:rPr>
        <w:t>el</w:t>
      </w:r>
      <w:r w:rsidRPr="00B97FE2">
        <w:rPr>
          <w:spacing w:val="52"/>
          <w:lang w:eastAsia="it-IT"/>
        </w:rPr>
        <w:t xml:space="preserve"> </w:t>
      </w:r>
      <w:r w:rsidRPr="00B97FE2">
        <w:rPr>
          <w:spacing w:val="-2"/>
          <w:lang w:eastAsia="it-IT"/>
        </w:rPr>
        <w:t>c</w:t>
      </w:r>
      <w:r w:rsidRPr="00B97FE2">
        <w:rPr>
          <w:lang w:eastAsia="it-IT"/>
        </w:rPr>
        <w:t>o</w:t>
      </w:r>
      <w:r w:rsidRPr="00B97FE2">
        <w:rPr>
          <w:spacing w:val="-2"/>
          <w:lang w:eastAsia="it-IT"/>
        </w:rPr>
        <w:t>r</w:t>
      </w:r>
      <w:r w:rsidRPr="00B97FE2">
        <w:rPr>
          <w:lang w:eastAsia="it-IT"/>
        </w:rPr>
        <w:t>so</w:t>
      </w:r>
      <w:r w:rsidRPr="00B97FE2">
        <w:rPr>
          <w:spacing w:val="52"/>
          <w:lang w:eastAsia="it-IT"/>
        </w:rPr>
        <w:t xml:space="preserve"> </w:t>
      </w:r>
      <w:r w:rsidRPr="00B97FE2">
        <w:rPr>
          <w:spacing w:val="-3"/>
          <w:lang w:eastAsia="it-IT"/>
        </w:rPr>
        <w:t>d</w:t>
      </w:r>
      <w:r w:rsidRPr="00B97FE2">
        <w:rPr>
          <w:lang w:eastAsia="it-IT"/>
        </w:rPr>
        <w:t>e</w:t>
      </w:r>
      <w:r w:rsidRPr="00B97FE2">
        <w:rPr>
          <w:spacing w:val="8"/>
          <w:lang w:eastAsia="it-IT"/>
        </w:rPr>
        <w:t>l</w:t>
      </w:r>
      <w:r w:rsidRPr="00B97FE2">
        <w:rPr>
          <w:lang w:eastAsia="it-IT"/>
        </w:rPr>
        <w:t>la c</w:t>
      </w:r>
      <w:r w:rsidRPr="00B97FE2">
        <w:rPr>
          <w:spacing w:val="1"/>
          <w:lang w:eastAsia="it-IT"/>
        </w:rPr>
        <w:t>o</w:t>
      </w:r>
      <w:r w:rsidRPr="00B97FE2">
        <w:rPr>
          <w:spacing w:val="-2"/>
          <w:lang w:eastAsia="it-IT"/>
        </w:rPr>
        <w:t>n</w:t>
      </w:r>
      <w:r w:rsidRPr="00B97FE2">
        <w:rPr>
          <w:lang w:eastAsia="it-IT"/>
        </w:rPr>
        <w:t>s</w:t>
      </w:r>
      <w:r w:rsidRPr="00B97FE2">
        <w:rPr>
          <w:spacing w:val="-1"/>
          <w:lang w:eastAsia="it-IT"/>
        </w:rPr>
        <w:t>u</w:t>
      </w:r>
      <w:r w:rsidRPr="00B97FE2">
        <w:rPr>
          <w:lang w:eastAsia="it-IT"/>
        </w:rPr>
        <w:t>lt</w:t>
      </w:r>
      <w:r w:rsidRPr="00B97FE2">
        <w:rPr>
          <w:spacing w:val="-1"/>
          <w:lang w:eastAsia="it-IT"/>
        </w:rPr>
        <w:t>a</w:t>
      </w:r>
      <w:r w:rsidRPr="00B97FE2">
        <w:rPr>
          <w:lang w:eastAsia="it-IT"/>
        </w:rPr>
        <w:t>z</w:t>
      </w:r>
      <w:r w:rsidRPr="00B97FE2">
        <w:rPr>
          <w:spacing w:val="-2"/>
          <w:lang w:eastAsia="it-IT"/>
        </w:rPr>
        <w:t>ion</w:t>
      </w:r>
      <w:r w:rsidRPr="00B97FE2">
        <w:rPr>
          <w:lang w:eastAsia="it-IT"/>
        </w:rPr>
        <w:t>e</w:t>
      </w:r>
      <w:r w:rsidRPr="00B97FE2">
        <w:rPr>
          <w:spacing w:val="44"/>
          <w:lang w:eastAsia="it-IT"/>
        </w:rPr>
        <w:t xml:space="preserve"> </w:t>
      </w:r>
      <w:r w:rsidRPr="00B97FE2">
        <w:rPr>
          <w:lang w:eastAsia="it-IT"/>
        </w:rPr>
        <w:t>di</w:t>
      </w:r>
      <w:r w:rsidRPr="00B97FE2">
        <w:rPr>
          <w:spacing w:val="42"/>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41"/>
          <w:lang w:eastAsia="it-IT"/>
        </w:rPr>
        <w:t xml:space="preserve"> </w:t>
      </w:r>
      <w:r w:rsidRPr="00B97FE2">
        <w:rPr>
          <w:spacing w:val="-1"/>
          <w:lang w:eastAsia="it-IT"/>
        </w:rPr>
        <w:t>a</w:t>
      </w:r>
      <w:r w:rsidRPr="00B97FE2">
        <w:rPr>
          <w:lang w:eastAsia="it-IT"/>
        </w:rPr>
        <w:t>i</w:t>
      </w:r>
      <w:r w:rsidRPr="00B97FE2">
        <w:rPr>
          <w:spacing w:val="42"/>
          <w:lang w:eastAsia="it-IT"/>
        </w:rPr>
        <w:t xml:space="preserve"> </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c</w:t>
      </w:r>
      <w:r w:rsidRPr="00B97FE2">
        <w:rPr>
          <w:spacing w:val="2"/>
          <w:lang w:eastAsia="it-IT"/>
        </w:rPr>
        <w:t>e</w:t>
      </w:r>
      <w:r w:rsidRPr="00B97FE2">
        <w:rPr>
          <w:spacing w:val="-3"/>
          <w:lang w:eastAsia="it-IT"/>
        </w:rPr>
        <w:t>d</w:t>
      </w:r>
      <w:r w:rsidRPr="00B97FE2">
        <w:rPr>
          <w:lang w:eastAsia="it-IT"/>
        </w:rPr>
        <w:t>en</w:t>
      </w:r>
      <w:r w:rsidRPr="00B97FE2">
        <w:rPr>
          <w:spacing w:val="-3"/>
          <w:lang w:eastAsia="it-IT"/>
        </w:rPr>
        <w:t>t</w:t>
      </w:r>
      <w:r w:rsidRPr="00B97FE2">
        <w:rPr>
          <w:lang w:eastAsia="it-IT"/>
        </w:rPr>
        <w:t>i</w:t>
      </w:r>
      <w:r w:rsidRPr="00B97FE2">
        <w:rPr>
          <w:spacing w:val="43"/>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i</w:t>
      </w:r>
      <w:r w:rsidRPr="00B97FE2">
        <w:rPr>
          <w:spacing w:val="40"/>
          <w:lang w:eastAsia="it-IT"/>
        </w:rPr>
        <w:t xml:space="preserve"> </w:t>
      </w:r>
      <w:r w:rsidRPr="00B97FE2">
        <w:rPr>
          <w:lang w:eastAsia="it-IT"/>
        </w:rPr>
        <w:t>s</w:t>
      </w:r>
      <w:r w:rsidRPr="00B97FE2">
        <w:rPr>
          <w:spacing w:val="1"/>
          <w:lang w:eastAsia="it-IT"/>
        </w:rPr>
        <w:t>i</w:t>
      </w:r>
      <w:r w:rsidRPr="00B97FE2">
        <w:rPr>
          <w:lang w:eastAsia="it-IT"/>
        </w:rPr>
        <w:t>a</w:t>
      </w:r>
      <w:r w:rsidRPr="00B97FE2">
        <w:rPr>
          <w:spacing w:val="40"/>
          <w:lang w:eastAsia="it-IT"/>
        </w:rPr>
        <w:t xml:space="preserve"> </w:t>
      </w:r>
      <w:r w:rsidRPr="00B97FE2">
        <w:rPr>
          <w:lang w:eastAsia="it-IT"/>
        </w:rPr>
        <w:t>stato</w:t>
      </w:r>
      <w:r w:rsidRPr="00B97FE2">
        <w:rPr>
          <w:spacing w:val="43"/>
          <w:lang w:eastAsia="it-IT"/>
        </w:rPr>
        <w:t xml:space="preserve"> </w:t>
      </w:r>
      <w:r w:rsidRPr="00B97FE2">
        <w:rPr>
          <w:spacing w:val="-2"/>
          <w:lang w:eastAsia="it-IT"/>
        </w:rPr>
        <w:t>r</w:t>
      </w:r>
      <w:r w:rsidRPr="00B97FE2">
        <w:rPr>
          <w:spacing w:val="-1"/>
          <w:lang w:eastAsia="it-IT"/>
        </w:rPr>
        <w:t>a</w:t>
      </w:r>
      <w:r w:rsidRPr="00B97FE2">
        <w:rPr>
          <w:lang w:eastAsia="it-IT"/>
        </w:rPr>
        <w:t>gg</w:t>
      </w:r>
      <w:r w:rsidRPr="00B97FE2">
        <w:rPr>
          <w:spacing w:val="-2"/>
          <w:lang w:eastAsia="it-IT"/>
        </w:rPr>
        <w:t>i</w:t>
      </w:r>
      <w:r w:rsidRPr="00B97FE2">
        <w:rPr>
          <w:lang w:eastAsia="it-IT"/>
        </w:rPr>
        <w:t>u</w:t>
      </w:r>
      <w:r w:rsidRPr="00B97FE2">
        <w:rPr>
          <w:spacing w:val="-2"/>
          <w:lang w:eastAsia="it-IT"/>
        </w:rPr>
        <w:t>n</w:t>
      </w:r>
      <w:r w:rsidRPr="00B97FE2">
        <w:rPr>
          <w:lang w:eastAsia="it-IT"/>
        </w:rPr>
        <w:t>to</w:t>
      </w:r>
      <w:r w:rsidRPr="00B97FE2">
        <w:rPr>
          <w:spacing w:val="42"/>
          <w:lang w:eastAsia="it-IT"/>
        </w:rPr>
        <w:t xml:space="preserve"> </w:t>
      </w:r>
      <w:r w:rsidRPr="00B97FE2">
        <w:rPr>
          <w:spacing w:val="-2"/>
          <w:lang w:eastAsia="it-IT"/>
        </w:rPr>
        <w:t>u</w:t>
      </w:r>
      <w:r w:rsidRPr="00B97FE2">
        <w:rPr>
          <w:lang w:eastAsia="it-IT"/>
        </w:rPr>
        <w:t>n</w:t>
      </w:r>
      <w:r w:rsidRPr="00B97FE2">
        <w:rPr>
          <w:spacing w:val="43"/>
          <w:lang w:eastAsia="it-IT"/>
        </w:rPr>
        <w:t xml:space="preserve"> </w:t>
      </w:r>
      <w:r w:rsidRPr="00B97FE2">
        <w:rPr>
          <w:spacing w:val="-1"/>
          <w:lang w:eastAsia="it-IT"/>
        </w:rPr>
        <w:t>a</w:t>
      </w:r>
      <w:r w:rsidRPr="00B97FE2">
        <w:rPr>
          <w:lang w:eastAsia="it-IT"/>
        </w:rPr>
        <w:t>cco</w:t>
      </w:r>
      <w:r w:rsidRPr="00B97FE2">
        <w:rPr>
          <w:spacing w:val="-2"/>
          <w:lang w:eastAsia="it-IT"/>
        </w:rPr>
        <w:t>r</w:t>
      </w:r>
      <w:r w:rsidRPr="00B97FE2">
        <w:rPr>
          <w:lang w:eastAsia="it-IT"/>
        </w:rPr>
        <w:t>do</w:t>
      </w:r>
      <w:r w:rsidRPr="00B97FE2">
        <w:rPr>
          <w:spacing w:val="42"/>
          <w:lang w:eastAsia="it-IT"/>
        </w:rPr>
        <w:t xml:space="preserve"> </w:t>
      </w:r>
      <w:r w:rsidRPr="00B97FE2">
        <w:rPr>
          <w:lang w:eastAsia="it-IT"/>
        </w:rPr>
        <w:t>c</w:t>
      </w:r>
      <w:r w:rsidRPr="00B97FE2">
        <w:rPr>
          <w:spacing w:val="1"/>
          <w:lang w:eastAsia="it-IT"/>
        </w:rPr>
        <w:t>i</w:t>
      </w:r>
      <w:r w:rsidRPr="00B97FE2">
        <w:rPr>
          <w:spacing w:val="-2"/>
          <w:lang w:eastAsia="it-IT"/>
        </w:rPr>
        <w:t>r</w:t>
      </w:r>
      <w:r w:rsidRPr="00B97FE2">
        <w:rPr>
          <w:lang w:eastAsia="it-IT"/>
        </w:rPr>
        <w:t>ca</w:t>
      </w:r>
      <w:r w:rsidRPr="00B97FE2">
        <w:rPr>
          <w:spacing w:val="41"/>
          <w:lang w:eastAsia="it-IT"/>
        </w:rPr>
        <w:t xml:space="preserve"> </w:t>
      </w:r>
      <w:r w:rsidRPr="00B97FE2">
        <w:rPr>
          <w:lang w:eastAsia="it-IT"/>
        </w:rPr>
        <w:t xml:space="preserve">il </w:t>
      </w:r>
      <w:r w:rsidRPr="00B97FE2">
        <w:rPr>
          <w:spacing w:val="-2"/>
          <w:lang w:eastAsia="it-IT"/>
        </w:rPr>
        <w:t>m</w:t>
      </w:r>
      <w:r w:rsidRPr="00B97FE2">
        <w:rPr>
          <w:spacing w:val="-1"/>
          <w:lang w:eastAsia="it-IT"/>
        </w:rPr>
        <w:t>a</w:t>
      </w:r>
      <w:r w:rsidRPr="00B97FE2">
        <w:rPr>
          <w:lang w:eastAsia="it-IT"/>
        </w:rPr>
        <w:t>n</w:t>
      </w:r>
      <w:r w:rsidRPr="00B97FE2">
        <w:rPr>
          <w:spacing w:val="-3"/>
          <w:lang w:eastAsia="it-IT"/>
        </w:rPr>
        <w:t>t</w:t>
      </w:r>
      <w:r w:rsidRPr="00B97FE2">
        <w:rPr>
          <w:spacing w:val="2"/>
          <w:lang w:eastAsia="it-IT"/>
        </w:rPr>
        <w:t>e</w:t>
      </w:r>
      <w:r w:rsidRPr="00B97FE2">
        <w:rPr>
          <w:spacing w:val="-2"/>
          <w:lang w:eastAsia="it-IT"/>
        </w:rPr>
        <w:t>n</w:t>
      </w:r>
      <w:r w:rsidRPr="00B97FE2">
        <w:rPr>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4"/>
          <w:lang w:eastAsia="it-IT"/>
        </w:rPr>
        <w:t xml:space="preserve"> </w:t>
      </w:r>
      <w:r w:rsidRPr="00B97FE2">
        <w:rPr>
          <w:spacing w:val="-1"/>
          <w:lang w:eastAsia="it-IT"/>
        </w:rPr>
        <w:t>a</w:t>
      </w:r>
      <w:r w:rsidRPr="00B97FE2">
        <w:rPr>
          <w:spacing w:val="-2"/>
          <w:lang w:eastAsia="it-IT"/>
        </w:rPr>
        <w:t>n</w:t>
      </w:r>
      <w:r w:rsidRPr="00B97FE2">
        <w:rPr>
          <w:lang w:eastAsia="it-IT"/>
        </w:rPr>
        <w:t>c</w:t>
      </w:r>
      <w:r w:rsidRPr="00B97FE2">
        <w:rPr>
          <w:spacing w:val="-2"/>
          <w:lang w:eastAsia="it-IT"/>
        </w:rPr>
        <w:t>h</w:t>
      </w:r>
      <w:r w:rsidRPr="00B97FE2">
        <w:rPr>
          <w:lang w:eastAsia="it-IT"/>
        </w:rPr>
        <w:t>e</w:t>
      </w:r>
      <w:r w:rsidRPr="00B97FE2">
        <w:rPr>
          <w:spacing w:val="1"/>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zia</w:t>
      </w:r>
      <w:r w:rsidRPr="00B97FE2">
        <w:rPr>
          <w:spacing w:val="-2"/>
          <w:lang w:eastAsia="it-IT"/>
        </w:rPr>
        <w:t>l</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o</w:t>
      </w:r>
      <w:r w:rsidRPr="00B97FE2">
        <w:rPr>
          <w:spacing w:val="-2"/>
          <w:lang w:eastAsia="it-IT"/>
        </w:rPr>
        <w:t>c</w:t>
      </w:r>
      <w:r w:rsidRPr="00B97FE2">
        <w:rPr>
          <w:lang w:eastAsia="it-IT"/>
        </w:rPr>
        <w:t>c</w:t>
      </w:r>
      <w:r w:rsidRPr="00B97FE2">
        <w:rPr>
          <w:spacing w:val="1"/>
          <w:lang w:eastAsia="it-IT"/>
        </w:rPr>
        <w:t>u</w:t>
      </w:r>
      <w:r w:rsidRPr="00B97FE2">
        <w:rPr>
          <w:lang w:eastAsia="it-IT"/>
        </w:rPr>
        <w:t>p</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on</w:t>
      </w:r>
      <w:r w:rsidRPr="00B97FE2">
        <w:rPr>
          <w:spacing w:val="2"/>
          <w:lang w:eastAsia="it-IT"/>
        </w:rPr>
        <w:t>e</w:t>
      </w:r>
      <w:r w:rsidRPr="00B97FE2">
        <w:rPr>
          <w:lang w:eastAsia="it-IT"/>
        </w:rPr>
        <w:t>,</w:t>
      </w:r>
      <w:r w:rsidRPr="00B97FE2">
        <w:rPr>
          <w:spacing w:val="2"/>
          <w:lang w:eastAsia="it-IT"/>
        </w:rPr>
        <w:t xml:space="preserve"> </w:t>
      </w:r>
      <w:r w:rsidRPr="00B97FE2">
        <w:rPr>
          <w:spacing w:val="-1"/>
          <w:lang w:eastAsia="it-IT"/>
        </w:rPr>
        <w:t>a</w:t>
      </w:r>
      <w:r w:rsidRPr="00B97FE2">
        <w:rPr>
          <w:lang w:eastAsia="it-IT"/>
        </w:rPr>
        <w:t>i</w:t>
      </w:r>
      <w:r w:rsidRPr="00B97FE2">
        <w:rPr>
          <w:spacing w:val="4"/>
          <w:lang w:eastAsia="it-IT"/>
        </w:rPr>
        <w:t xml:space="preserve"> </w:t>
      </w:r>
      <w:r w:rsidRPr="00B97FE2">
        <w:rPr>
          <w:lang w:eastAsia="it-IT"/>
        </w:rPr>
        <w:t>l</w:t>
      </w:r>
      <w:r w:rsidRPr="00B97FE2">
        <w:rPr>
          <w:spacing w:val="-4"/>
          <w:lang w:eastAsia="it-IT"/>
        </w:rPr>
        <w:t>a</w:t>
      </w:r>
      <w:r w:rsidRPr="00B97FE2">
        <w:rPr>
          <w:lang w:eastAsia="it-IT"/>
        </w:rPr>
        <w:t>v</w:t>
      </w:r>
      <w:r w:rsidRPr="00B97FE2">
        <w:rPr>
          <w:spacing w:val="1"/>
          <w:lang w:eastAsia="it-IT"/>
        </w:rPr>
        <w:t>o</w:t>
      </w:r>
      <w:r w:rsidRPr="00B97FE2">
        <w:rPr>
          <w:spacing w:val="-2"/>
          <w:lang w:eastAsia="it-IT"/>
        </w:rPr>
        <w:t>r</w:t>
      </w:r>
      <w:r w:rsidRPr="00B97FE2">
        <w:rPr>
          <w:spacing w:val="-1"/>
          <w:lang w:eastAsia="it-IT"/>
        </w:rPr>
        <w:t>a</w:t>
      </w:r>
      <w:r w:rsidRPr="00B97FE2">
        <w:rPr>
          <w:spacing w:val="-3"/>
          <w:lang w:eastAsia="it-IT"/>
        </w:rPr>
        <w:t>t</w:t>
      </w:r>
      <w:r w:rsidRPr="00B97FE2">
        <w:rPr>
          <w:lang w:eastAsia="it-IT"/>
        </w:rPr>
        <w:t>o</w:t>
      </w:r>
      <w:r w:rsidRPr="00B97FE2">
        <w:rPr>
          <w:spacing w:val="-2"/>
          <w:lang w:eastAsia="it-IT"/>
        </w:rPr>
        <w:t>r</w:t>
      </w:r>
      <w:r w:rsidRPr="00B97FE2">
        <w:rPr>
          <w:lang w:eastAsia="it-IT"/>
        </w:rPr>
        <w:t>i</w:t>
      </w:r>
      <w:r w:rsidRPr="00B97FE2">
        <w:rPr>
          <w:spacing w:val="4"/>
          <w:lang w:eastAsia="it-IT"/>
        </w:rPr>
        <w:t xml:space="preserve"> </w:t>
      </w:r>
      <w:r w:rsidRPr="00B97FE2">
        <w:rPr>
          <w:spacing w:val="-2"/>
          <w:lang w:eastAsia="it-IT"/>
        </w:rPr>
        <w:t>i</w:t>
      </w:r>
      <w:r w:rsidRPr="00B97FE2">
        <w:rPr>
          <w:lang w:eastAsia="it-IT"/>
        </w:rPr>
        <w:t>l</w:t>
      </w:r>
      <w:r w:rsidRPr="00B97FE2">
        <w:rPr>
          <w:spacing w:val="4"/>
          <w:lang w:eastAsia="it-IT"/>
        </w:rPr>
        <w:t xml:space="preserve"> </w:t>
      </w:r>
      <w:r w:rsidRPr="00B97FE2">
        <w:rPr>
          <w:spacing w:val="-2"/>
          <w:lang w:eastAsia="it-IT"/>
        </w:rPr>
        <w:t>c</w:t>
      </w:r>
      <w:r w:rsidRPr="00B97FE2">
        <w:rPr>
          <w:lang w:eastAsia="it-IT"/>
        </w:rPr>
        <w:t>ui</w:t>
      </w:r>
      <w:r w:rsidRPr="00B97FE2">
        <w:rPr>
          <w:spacing w:val="2"/>
          <w:lang w:eastAsia="it-IT"/>
        </w:rPr>
        <w:t xml:space="preserve"> </w:t>
      </w:r>
      <w:r w:rsidRPr="00B97FE2">
        <w:rPr>
          <w:spacing w:val="-2"/>
          <w:lang w:eastAsia="it-IT"/>
        </w:rPr>
        <w:t>r</w:t>
      </w:r>
      <w:r w:rsidRPr="00B97FE2">
        <w:rPr>
          <w:spacing w:val="-1"/>
          <w:lang w:eastAsia="it-IT"/>
        </w:rPr>
        <w:t>a</w:t>
      </w:r>
      <w:r w:rsidRPr="00B97FE2">
        <w:rPr>
          <w:lang w:eastAsia="it-IT"/>
        </w:rPr>
        <w:t>ppo</w:t>
      </w:r>
      <w:r w:rsidRPr="00B97FE2">
        <w:rPr>
          <w:spacing w:val="-2"/>
          <w:lang w:eastAsia="it-IT"/>
        </w:rPr>
        <w:t>r</w:t>
      </w:r>
      <w:r w:rsidRPr="00B97FE2">
        <w:rPr>
          <w:lang w:eastAsia="it-IT"/>
        </w:rPr>
        <w:t>to</w:t>
      </w:r>
      <w:r w:rsidRPr="00B97FE2">
        <w:rPr>
          <w:spacing w:val="4"/>
          <w:lang w:eastAsia="it-IT"/>
        </w:rPr>
        <w:t xml:space="preserve"> </w:t>
      </w:r>
      <w:r w:rsidRPr="00B97FE2">
        <w:rPr>
          <w:spacing w:val="-3"/>
          <w:lang w:eastAsia="it-IT"/>
        </w:rPr>
        <w:t>d</w:t>
      </w:r>
      <w:r w:rsidRPr="00B97FE2">
        <w:rPr>
          <w:lang w:eastAsia="it-IT"/>
        </w:rPr>
        <w:t>i</w:t>
      </w:r>
      <w:r w:rsidRPr="00B97FE2">
        <w:rPr>
          <w:spacing w:val="4"/>
          <w:lang w:eastAsia="it-IT"/>
        </w:rPr>
        <w:t xml:space="preserve"> </w:t>
      </w:r>
      <w:r w:rsidRPr="00B97FE2">
        <w:rPr>
          <w:lang w:eastAsia="it-IT"/>
        </w:rPr>
        <w:t>l</w:t>
      </w:r>
      <w:r w:rsidRPr="00B97FE2">
        <w:rPr>
          <w:spacing w:val="-1"/>
          <w:lang w:eastAsia="it-IT"/>
        </w:rPr>
        <w:t>a</w:t>
      </w:r>
      <w:r w:rsidRPr="00B97FE2">
        <w:rPr>
          <w:spacing w:val="-2"/>
          <w:lang w:eastAsia="it-IT"/>
        </w:rPr>
        <w:t>v</w:t>
      </w:r>
      <w:r w:rsidRPr="00B97FE2">
        <w:rPr>
          <w:lang w:eastAsia="it-IT"/>
        </w:rPr>
        <w:t>o</w:t>
      </w:r>
      <w:r w:rsidRPr="00B97FE2">
        <w:rPr>
          <w:spacing w:val="-4"/>
          <w:lang w:eastAsia="it-IT"/>
        </w:rPr>
        <w:t>r</w:t>
      </w:r>
      <w:r w:rsidRPr="00B97FE2">
        <w:rPr>
          <w:lang w:eastAsia="it-IT"/>
        </w:rPr>
        <w:t>o c</w:t>
      </w:r>
      <w:r w:rsidRPr="00B97FE2">
        <w:rPr>
          <w:spacing w:val="1"/>
          <w:lang w:eastAsia="it-IT"/>
        </w:rPr>
        <w:t>o</w:t>
      </w:r>
      <w:r w:rsidRPr="00B97FE2">
        <w:rPr>
          <w:spacing w:val="-2"/>
          <w:lang w:eastAsia="it-IT"/>
        </w:rPr>
        <w:t>n</w:t>
      </w:r>
      <w:r w:rsidRPr="00B97FE2">
        <w:rPr>
          <w:lang w:eastAsia="it-IT"/>
        </w:rPr>
        <w:t>t</w:t>
      </w:r>
      <w:r w:rsidRPr="00B97FE2">
        <w:rPr>
          <w:spacing w:val="-2"/>
          <w:lang w:eastAsia="it-IT"/>
        </w:rPr>
        <w:t>i</w:t>
      </w:r>
      <w:r w:rsidRPr="00B97FE2">
        <w:rPr>
          <w:lang w:eastAsia="it-IT"/>
        </w:rPr>
        <w:t>nua</w:t>
      </w:r>
      <w:r w:rsidRPr="00B97FE2">
        <w:rPr>
          <w:spacing w:val="-19"/>
          <w:lang w:eastAsia="it-IT"/>
        </w:rPr>
        <w:t xml:space="preserve"> </w:t>
      </w:r>
      <w:r w:rsidRPr="00B97FE2">
        <w:rPr>
          <w:spacing w:val="-2"/>
          <w:lang w:eastAsia="it-IT"/>
        </w:rPr>
        <w:t>c</w:t>
      </w:r>
      <w:r w:rsidRPr="00B97FE2">
        <w:rPr>
          <w:lang w:eastAsia="it-IT"/>
        </w:rPr>
        <w:t>on</w:t>
      </w:r>
      <w:r w:rsidRPr="00B97FE2">
        <w:rPr>
          <w:spacing w:val="-18"/>
          <w:lang w:eastAsia="it-IT"/>
        </w:rPr>
        <w:t xml:space="preserve"> </w:t>
      </w:r>
      <w:r w:rsidRPr="00B97FE2">
        <w:rPr>
          <w:lang w:eastAsia="it-IT"/>
        </w:rPr>
        <w:t>l'</w:t>
      </w:r>
      <w:r w:rsidRPr="00B97FE2">
        <w:rPr>
          <w:spacing w:val="-2"/>
          <w:lang w:eastAsia="it-IT"/>
        </w:rPr>
        <w:t>a</w:t>
      </w:r>
      <w:r w:rsidRPr="00B97FE2">
        <w:rPr>
          <w:lang w:eastAsia="it-IT"/>
        </w:rPr>
        <w:t>c</w:t>
      </w:r>
      <w:r w:rsidRPr="00B97FE2">
        <w:rPr>
          <w:spacing w:val="-3"/>
          <w:lang w:eastAsia="it-IT"/>
        </w:rPr>
        <w:t>q</w:t>
      </w:r>
      <w:r w:rsidRPr="00B97FE2">
        <w:rPr>
          <w:lang w:eastAsia="it-IT"/>
        </w:rPr>
        <w:t>ui</w:t>
      </w:r>
      <w:r w:rsidRPr="00B97FE2">
        <w:rPr>
          <w:spacing w:val="-4"/>
          <w:lang w:eastAsia="it-IT"/>
        </w:rPr>
        <w:t>r</w:t>
      </w:r>
      <w:r w:rsidRPr="00B97FE2">
        <w:rPr>
          <w:lang w:eastAsia="it-IT"/>
        </w:rPr>
        <w:t>en</w:t>
      </w:r>
      <w:r w:rsidRPr="00B97FE2">
        <w:rPr>
          <w:spacing w:val="-3"/>
          <w:lang w:eastAsia="it-IT"/>
        </w:rPr>
        <w:t>t</w:t>
      </w:r>
      <w:r w:rsidRPr="00B97FE2">
        <w:rPr>
          <w:lang w:eastAsia="it-IT"/>
        </w:rPr>
        <w:t>e</w:t>
      </w:r>
      <w:r w:rsidRPr="00B97FE2">
        <w:rPr>
          <w:spacing w:val="-15"/>
          <w:lang w:eastAsia="it-IT"/>
        </w:rPr>
        <w:t xml:space="preserve"> </w:t>
      </w:r>
      <w:r w:rsidRPr="00B97FE2">
        <w:rPr>
          <w:spacing w:val="-2"/>
          <w:lang w:eastAsia="it-IT"/>
        </w:rPr>
        <w:t>n</w:t>
      </w:r>
      <w:r w:rsidRPr="00B97FE2">
        <w:rPr>
          <w:lang w:eastAsia="it-IT"/>
        </w:rPr>
        <w:t>on</w:t>
      </w:r>
      <w:r w:rsidRPr="00B97FE2">
        <w:rPr>
          <w:spacing w:val="-18"/>
          <w:lang w:eastAsia="it-IT"/>
        </w:rPr>
        <w:t xml:space="preserve"> </w:t>
      </w:r>
      <w:r w:rsidRPr="00B97FE2">
        <w:rPr>
          <w:lang w:eastAsia="it-IT"/>
        </w:rPr>
        <w:t>t</w:t>
      </w:r>
      <w:r w:rsidRPr="00B97FE2">
        <w:rPr>
          <w:spacing w:val="-4"/>
          <w:lang w:eastAsia="it-IT"/>
        </w:rPr>
        <w:t>r</w:t>
      </w:r>
      <w:r w:rsidRPr="00B97FE2">
        <w:rPr>
          <w:lang w:eastAsia="it-IT"/>
        </w:rPr>
        <w:t>ova</w:t>
      </w:r>
      <w:r w:rsidRPr="00B97FE2">
        <w:rPr>
          <w:spacing w:val="-19"/>
          <w:lang w:eastAsia="it-IT"/>
        </w:rPr>
        <w:t xml:space="preserve"> </w:t>
      </w:r>
      <w:r w:rsidRPr="00B97FE2">
        <w:rPr>
          <w:spacing w:val="-1"/>
          <w:lang w:eastAsia="it-IT"/>
        </w:rPr>
        <w:t>a</w:t>
      </w:r>
      <w:r w:rsidRPr="00B97FE2">
        <w:rPr>
          <w:lang w:eastAsia="it-IT"/>
        </w:rPr>
        <w:t>pp</w:t>
      </w:r>
      <w:r w:rsidRPr="00B97FE2">
        <w:rPr>
          <w:spacing w:val="-2"/>
          <w:lang w:eastAsia="it-IT"/>
        </w:rPr>
        <w:t>l</w:t>
      </w:r>
      <w:r w:rsidRPr="00B97FE2">
        <w:rPr>
          <w:lang w:eastAsia="it-IT"/>
        </w:rPr>
        <w:t>ica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8"/>
          <w:lang w:eastAsia="it-IT"/>
        </w:rPr>
        <w:t xml:space="preserve"> </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17"/>
          <w:lang w:eastAsia="it-IT"/>
        </w:rPr>
        <w:t xml:space="preserve"> </w:t>
      </w:r>
      <w:r w:rsidRPr="00B97FE2">
        <w:rPr>
          <w:lang w:eastAsia="it-IT"/>
        </w:rPr>
        <w:t>2112</w:t>
      </w:r>
      <w:r w:rsidRPr="00B97FE2">
        <w:rPr>
          <w:spacing w:val="-19"/>
          <w:lang w:eastAsia="it-IT"/>
        </w:rPr>
        <w:t xml:space="preserve"> </w:t>
      </w:r>
      <w:r w:rsidRPr="00B97FE2">
        <w:rPr>
          <w:spacing w:val="-3"/>
          <w:lang w:eastAsia="it-IT"/>
        </w:rPr>
        <w:t>d</w:t>
      </w:r>
      <w:r w:rsidRPr="00B97FE2">
        <w:rPr>
          <w:lang w:eastAsia="it-IT"/>
        </w:rPr>
        <w:t>el</w:t>
      </w:r>
      <w:r w:rsidRPr="00B97FE2">
        <w:rPr>
          <w:spacing w:val="-19"/>
          <w:lang w:eastAsia="it-IT"/>
        </w:rPr>
        <w:t xml:space="preserve"> </w:t>
      </w:r>
      <w:r w:rsidRPr="00B97FE2">
        <w:rPr>
          <w:lang w:eastAsia="it-IT"/>
        </w:rPr>
        <w:t>c</w:t>
      </w:r>
      <w:r w:rsidRPr="00B97FE2">
        <w:rPr>
          <w:spacing w:val="1"/>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5"/>
          <w:lang w:eastAsia="it-IT"/>
        </w:rPr>
        <w:t xml:space="preserve"> </w:t>
      </w:r>
      <w:r w:rsidRPr="00B97FE2">
        <w:rPr>
          <w:spacing w:val="-2"/>
          <w:lang w:eastAsia="it-IT"/>
        </w:rPr>
        <w:t>c</w:t>
      </w:r>
      <w:r w:rsidRPr="00B97FE2">
        <w:rPr>
          <w:lang w:eastAsia="it-IT"/>
        </w:rPr>
        <w:t>i</w:t>
      </w:r>
      <w:r w:rsidRPr="00B97FE2">
        <w:rPr>
          <w:spacing w:val="-2"/>
          <w:lang w:eastAsia="it-IT"/>
        </w:rPr>
        <w:t>v</w:t>
      </w:r>
      <w:r w:rsidRPr="00B97FE2">
        <w:rPr>
          <w:lang w:eastAsia="it-IT"/>
        </w:rPr>
        <w:t>i</w:t>
      </w:r>
      <w:r w:rsidRPr="00B97FE2">
        <w:rPr>
          <w:spacing w:val="-2"/>
          <w:lang w:eastAsia="it-IT"/>
        </w:rPr>
        <w:t>l</w:t>
      </w:r>
      <w:r w:rsidRPr="00B97FE2">
        <w:rPr>
          <w:spacing w:val="2"/>
          <w:lang w:eastAsia="it-IT"/>
        </w:rPr>
        <w:t>e</w:t>
      </w:r>
      <w:r w:rsidRPr="00B97FE2">
        <w:rPr>
          <w:lang w:eastAsia="it-IT"/>
        </w:rPr>
        <w:t>,</w:t>
      </w:r>
      <w:r w:rsidRPr="00B97FE2">
        <w:rPr>
          <w:spacing w:val="-19"/>
          <w:lang w:eastAsia="it-IT"/>
        </w:rPr>
        <w:t xml:space="preserve"> </w:t>
      </w:r>
      <w:r w:rsidRPr="00B97FE2">
        <w:rPr>
          <w:lang w:eastAsia="it-IT"/>
        </w:rPr>
        <w:t>s</w:t>
      </w:r>
      <w:r w:rsidRPr="00B97FE2">
        <w:rPr>
          <w:spacing w:val="5"/>
          <w:lang w:eastAsia="it-IT"/>
        </w:rPr>
        <w:t>a</w:t>
      </w:r>
      <w:r w:rsidRPr="00B97FE2">
        <w:rPr>
          <w:lang w:eastAsia="it-IT"/>
        </w:rPr>
        <w:t>l</w:t>
      </w:r>
      <w:r w:rsidRPr="00B97FE2">
        <w:rPr>
          <w:spacing w:val="-2"/>
          <w:lang w:eastAsia="it-IT"/>
        </w:rPr>
        <w:t>v</w:t>
      </w:r>
      <w:r w:rsidRPr="00B97FE2">
        <w:rPr>
          <w:lang w:eastAsia="it-IT"/>
        </w:rPr>
        <w:t>o c</w:t>
      </w:r>
      <w:r w:rsidRPr="00B97FE2">
        <w:rPr>
          <w:spacing w:val="-2"/>
          <w:lang w:eastAsia="it-IT"/>
        </w:rPr>
        <w:t>h</w:t>
      </w:r>
      <w:r w:rsidRPr="00B97FE2">
        <w:rPr>
          <w:lang w:eastAsia="it-IT"/>
        </w:rPr>
        <w:t>e</w:t>
      </w:r>
      <w:r w:rsidRPr="00B97FE2">
        <w:rPr>
          <w:spacing w:val="4"/>
          <w:lang w:eastAsia="it-IT"/>
        </w:rPr>
        <w:t xml:space="preserve"> </w:t>
      </w:r>
      <w:r w:rsidRPr="00B97FE2">
        <w:rPr>
          <w:lang w:eastAsia="it-IT"/>
        </w:rPr>
        <w:t>d</w:t>
      </w:r>
      <w:r w:rsidRPr="00B97FE2">
        <w:rPr>
          <w:spacing w:val="-1"/>
          <w:lang w:eastAsia="it-IT"/>
        </w:rPr>
        <w:t>a</w:t>
      </w:r>
      <w:r w:rsidRPr="00B97FE2">
        <w:rPr>
          <w:lang w:eastAsia="it-IT"/>
        </w:rPr>
        <w:t>ll'</w:t>
      </w:r>
      <w:r w:rsidRPr="00B97FE2">
        <w:rPr>
          <w:spacing w:val="-2"/>
          <w:lang w:eastAsia="it-IT"/>
        </w:rPr>
        <w:t>ac</w:t>
      </w:r>
      <w:r w:rsidRPr="00B97FE2">
        <w:rPr>
          <w:lang w:eastAsia="it-IT"/>
        </w:rPr>
        <w:t>c</w:t>
      </w:r>
      <w:r w:rsidRPr="00B97FE2">
        <w:rPr>
          <w:spacing w:val="1"/>
          <w:lang w:eastAsia="it-IT"/>
        </w:rPr>
        <w:t>o</w:t>
      </w:r>
      <w:r w:rsidRPr="00B97FE2">
        <w:rPr>
          <w:spacing w:val="-2"/>
          <w:lang w:eastAsia="it-IT"/>
        </w:rPr>
        <w:t>r</w:t>
      </w:r>
      <w:r w:rsidRPr="00B97FE2">
        <w:rPr>
          <w:spacing w:val="-3"/>
          <w:lang w:eastAsia="it-IT"/>
        </w:rPr>
        <w:t>d</w:t>
      </w:r>
      <w:r w:rsidRPr="00B97FE2">
        <w:rPr>
          <w:lang w:eastAsia="it-IT"/>
        </w:rPr>
        <w:t>o</w:t>
      </w:r>
      <w:r w:rsidRPr="00B97FE2">
        <w:rPr>
          <w:spacing w:val="2"/>
          <w:lang w:eastAsia="it-IT"/>
        </w:rPr>
        <w:t xml:space="preserve"> </w:t>
      </w:r>
      <w:r w:rsidRPr="00B97FE2">
        <w:rPr>
          <w:spacing w:val="-2"/>
          <w:lang w:eastAsia="it-IT"/>
        </w:rPr>
        <w:t>r</w:t>
      </w:r>
      <w:r w:rsidRPr="00B97FE2">
        <w:rPr>
          <w:lang w:eastAsia="it-IT"/>
        </w:rPr>
        <w:t>is</w:t>
      </w:r>
      <w:r w:rsidRPr="00B97FE2">
        <w:rPr>
          <w:spacing w:val="-1"/>
          <w:lang w:eastAsia="it-IT"/>
        </w:rPr>
        <w:t>u</w:t>
      </w:r>
      <w:r w:rsidRPr="00B97FE2">
        <w:rPr>
          <w:lang w:eastAsia="it-IT"/>
        </w:rPr>
        <w:t>l</w:t>
      </w:r>
      <w:r w:rsidRPr="00B97FE2">
        <w:rPr>
          <w:spacing w:val="-3"/>
          <w:lang w:eastAsia="it-IT"/>
        </w:rPr>
        <w:t>t</w:t>
      </w:r>
      <w:r w:rsidRPr="00B97FE2">
        <w:rPr>
          <w:spacing w:val="-2"/>
          <w:lang w:eastAsia="it-IT"/>
        </w:rPr>
        <w:t>i</w:t>
      </w:r>
      <w:r w:rsidRPr="00B97FE2">
        <w:rPr>
          <w:lang w:eastAsia="it-IT"/>
        </w:rPr>
        <w:t>no</w:t>
      </w:r>
      <w:r w:rsidRPr="00B97FE2">
        <w:rPr>
          <w:spacing w:val="2"/>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3"/>
          <w:lang w:eastAsia="it-IT"/>
        </w:rPr>
        <w:t>d</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2"/>
          <w:lang w:eastAsia="it-IT"/>
        </w:rPr>
        <w:t xml:space="preserve"> </w:t>
      </w:r>
      <w:r w:rsidRPr="00B97FE2">
        <w:rPr>
          <w:lang w:eastAsia="it-IT"/>
        </w:rPr>
        <w:t>di</w:t>
      </w:r>
      <w:r w:rsidRPr="00B97FE2">
        <w:rPr>
          <w:spacing w:val="2"/>
          <w:lang w:eastAsia="it-IT"/>
        </w:rPr>
        <w:t xml:space="preserve"> </w:t>
      </w:r>
      <w:r w:rsidRPr="00B97FE2">
        <w:rPr>
          <w:spacing w:val="-2"/>
          <w:lang w:eastAsia="it-IT"/>
        </w:rPr>
        <w:t>m</w:t>
      </w:r>
      <w:r w:rsidRPr="00B97FE2">
        <w:rPr>
          <w:lang w:eastAsia="it-IT"/>
        </w:rPr>
        <w:t>i</w:t>
      </w:r>
      <w:r w:rsidRPr="00B97FE2">
        <w:rPr>
          <w:spacing w:val="-2"/>
          <w:lang w:eastAsia="it-IT"/>
        </w:rPr>
        <w:t>g</w:t>
      </w:r>
      <w:r w:rsidRPr="00B97FE2">
        <w:rPr>
          <w:lang w:eastAsia="it-IT"/>
        </w:rPr>
        <w:t>l</w:t>
      </w:r>
      <w:r w:rsidRPr="00B97FE2">
        <w:rPr>
          <w:spacing w:val="-2"/>
          <w:lang w:eastAsia="it-IT"/>
        </w:rPr>
        <w:t>io</w:t>
      </w:r>
      <w:r w:rsidRPr="00B97FE2">
        <w:rPr>
          <w:lang w:eastAsia="it-IT"/>
        </w:rPr>
        <w:t xml:space="preserve">r </w:t>
      </w:r>
      <w:r w:rsidRPr="00B97FE2">
        <w:rPr>
          <w:spacing w:val="-2"/>
          <w:lang w:eastAsia="it-IT"/>
        </w:rPr>
        <w:t>f</w:t>
      </w:r>
      <w:r w:rsidRPr="00B97FE2">
        <w:rPr>
          <w:spacing w:val="-1"/>
          <w:lang w:eastAsia="it-IT"/>
        </w:rPr>
        <w:t>a</w:t>
      </w:r>
      <w:r w:rsidRPr="00B97FE2">
        <w:rPr>
          <w:lang w:eastAsia="it-IT"/>
        </w:rPr>
        <w:t>v</w:t>
      </w:r>
      <w:r w:rsidRPr="00B97FE2">
        <w:rPr>
          <w:spacing w:val="1"/>
          <w:lang w:eastAsia="it-IT"/>
        </w:rPr>
        <w:t>o</w:t>
      </w:r>
      <w:r w:rsidRPr="00B97FE2">
        <w:rPr>
          <w:spacing w:val="-2"/>
          <w:lang w:eastAsia="it-IT"/>
        </w:rPr>
        <w:t>r</w:t>
      </w:r>
      <w:r w:rsidRPr="00B97FE2">
        <w:rPr>
          <w:spacing w:val="2"/>
          <w:lang w:eastAsia="it-IT"/>
        </w:rPr>
        <w:t>e</w:t>
      </w:r>
      <w:r w:rsidRPr="00B97FE2">
        <w:rPr>
          <w:lang w:eastAsia="it-IT"/>
        </w:rPr>
        <w:t xml:space="preserve">. </w:t>
      </w:r>
      <w:r w:rsidRPr="00B97FE2">
        <w:rPr>
          <w:spacing w:val="-1"/>
          <w:lang w:eastAsia="it-IT"/>
        </w:rPr>
        <w:t>I</w:t>
      </w:r>
      <w:r w:rsidRPr="00B97FE2">
        <w:rPr>
          <w:lang w:eastAsia="it-IT"/>
        </w:rPr>
        <w:t>l</w:t>
      </w:r>
      <w:r w:rsidRPr="00B97FE2">
        <w:rPr>
          <w:spacing w:val="2"/>
          <w:lang w:eastAsia="it-IT"/>
        </w:rPr>
        <w:t xml:space="preserve"> </w:t>
      </w:r>
      <w:r w:rsidRPr="00B97FE2">
        <w:rPr>
          <w:lang w:eastAsia="it-IT"/>
        </w:rPr>
        <w:t>p</w:t>
      </w:r>
      <w:r w:rsidRPr="00B97FE2">
        <w:rPr>
          <w:spacing w:val="-2"/>
          <w:lang w:eastAsia="it-IT"/>
        </w:rPr>
        <w:t>r</w:t>
      </w:r>
      <w:r w:rsidRPr="00B97FE2">
        <w:rPr>
          <w:spacing w:val="2"/>
          <w:lang w:eastAsia="it-IT"/>
        </w:rPr>
        <w:t>e</w:t>
      </w:r>
      <w:r w:rsidRPr="00B97FE2">
        <w:rPr>
          <w:spacing w:val="-3"/>
          <w:lang w:eastAsia="it-IT"/>
        </w:rPr>
        <w:t>d</w:t>
      </w:r>
      <w:r w:rsidRPr="00B97FE2">
        <w:rPr>
          <w:spacing w:val="2"/>
          <w:lang w:eastAsia="it-IT"/>
        </w:rPr>
        <w:t>e</w:t>
      </w:r>
      <w:r w:rsidRPr="00B97FE2">
        <w:rPr>
          <w:lang w:eastAsia="it-IT"/>
        </w:rPr>
        <w:t>t</w:t>
      </w:r>
      <w:r w:rsidRPr="00B97FE2">
        <w:rPr>
          <w:spacing w:val="-3"/>
          <w:lang w:eastAsia="it-IT"/>
        </w:rPr>
        <w:t>t</w:t>
      </w:r>
      <w:r w:rsidRPr="00B97FE2">
        <w:rPr>
          <w:lang w:eastAsia="it-IT"/>
        </w:rPr>
        <w:t>o</w:t>
      </w:r>
      <w:r w:rsidRPr="00B97FE2">
        <w:rPr>
          <w:spacing w:val="2"/>
          <w:lang w:eastAsia="it-IT"/>
        </w:rPr>
        <w:t xml:space="preserve"> </w:t>
      </w:r>
      <w:r w:rsidRPr="00B97FE2">
        <w:rPr>
          <w:spacing w:val="-1"/>
          <w:lang w:eastAsia="it-IT"/>
        </w:rPr>
        <w:t>a</w:t>
      </w:r>
      <w:r w:rsidRPr="00B97FE2">
        <w:rPr>
          <w:lang w:eastAsia="it-IT"/>
        </w:rPr>
        <w:t>cco</w:t>
      </w:r>
      <w:r w:rsidRPr="00B97FE2">
        <w:rPr>
          <w:spacing w:val="-2"/>
          <w:lang w:eastAsia="it-IT"/>
        </w:rPr>
        <w:t>r</w:t>
      </w:r>
      <w:r w:rsidRPr="00B97FE2">
        <w:rPr>
          <w:lang w:eastAsia="it-IT"/>
        </w:rPr>
        <w:t>do</w:t>
      </w:r>
      <w:r w:rsidRPr="00B97FE2">
        <w:rPr>
          <w:spacing w:val="2"/>
          <w:lang w:eastAsia="it-IT"/>
        </w:rPr>
        <w:t xml:space="preserve"> </w:t>
      </w:r>
      <w:r w:rsidRPr="00B97FE2">
        <w:rPr>
          <w:spacing w:val="-3"/>
          <w:lang w:eastAsia="it-IT"/>
        </w:rPr>
        <w:t>p</w:t>
      </w:r>
      <w:r w:rsidRPr="00B97FE2">
        <w:rPr>
          <w:lang w:eastAsia="it-IT"/>
        </w:rPr>
        <w:t>uò</w:t>
      </w:r>
      <w:r w:rsidRPr="00B97FE2">
        <w:rPr>
          <w:spacing w:val="2"/>
          <w:lang w:eastAsia="it-IT"/>
        </w:rPr>
        <w:t xml:space="preserve"> </w:t>
      </w:r>
      <w:r w:rsidRPr="00B97FE2">
        <w:rPr>
          <w:spacing w:val="-1"/>
          <w:lang w:eastAsia="it-IT"/>
        </w:rPr>
        <w:t>a</w:t>
      </w:r>
      <w:r w:rsidRPr="00B97FE2">
        <w:rPr>
          <w:lang w:eastAsia="it-IT"/>
        </w:rPr>
        <w:t>lt</w:t>
      </w:r>
      <w:r w:rsidRPr="00B97FE2">
        <w:rPr>
          <w:spacing w:val="-4"/>
          <w:lang w:eastAsia="it-IT"/>
        </w:rPr>
        <w:t>r</w:t>
      </w:r>
      <w:r w:rsidRPr="00B97FE2">
        <w:rPr>
          <w:spacing w:val="2"/>
          <w:lang w:eastAsia="it-IT"/>
        </w:rPr>
        <w:t>e</w:t>
      </w:r>
      <w:r w:rsidRPr="00B97FE2">
        <w:rPr>
          <w:spacing w:val="-2"/>
          <w:lang w:eastAsia="it-IT"/>
        </w:rPr>
        <w:t>s</w:t>
      </w:r>
      <w:r w:rsidRPr="00B97FE2">
        <w:rPr>
          <w:lang w:eastAsia="it-IT"/>
        </w:rPr>
        <w:t>ì p</w:t>
      </w:r>
      <w:r w:rsidRPr="00B97FE2">
        <w:rPr>
          <w:spacing w:val="-2"/>
          <w:lang w:eastAsia="it-IT"/>
        </w:rPr>
        <w:t>r</w:t>
      </w:r>
      <w:r w:rsidRPr="00B97FE2">
        <w:rPr>
          <w:spacing w:val="2"/>
          <w:lang w:eastAsia="it-IT"/>
        </w:rPr>
        <w:t>e</w:t>
      </w:r>
      <w:r w:rsidRPr="00B97FE2">
        <w:rPr>
          <w:spacing w:val="-2"/>
          <w:lang w:eastAsia="it-IT"/>
        </w:rPr>
        <w:t>v</w:t>
      </w:r>
      <w:r w:rsidRPr="00B97FE2">
        <w:rPr>
          <w:lang w:eastAsia="it-IT"/>
        </w:rPr>
        <w:t>e</w:t>
      </w:r>
      <w:r w:rsidRPr="00B97FE2">
        <w:rPr>
          <w:spacing w:val="-3"/>
          <w:lang w:eastAsia="it-IT"/>
        </w:rPr>
        <w:t>d</w:t>
      </w:r>
      <w:r w:rsidRPr="00B97FE2">
        <w:rPr>
          <w:spacing w:val="2"/>
          <w:lang w:eastAsia="it-IT"/>
        </w:rPr>
        <w:t>e</w:t>
      </w:r>
      <w:r w:rsidRPr="00B97FE2">
        <w:rPr>
          <w:spacing w:val="-4"/>
          <w:lang w:eastAsia="it-IT"/>
        </w:rPr>
        <w:t>r</w:t>
      </w:r>
      <w:r w:rsidRPr="00B97FE2">
        <w:rPr>
          <w:lang w:eastAsia="it-IT"/>
        </w:rPr>
        <w:t>e</w:t>
      </w:r>
      <w:r w:rsidRPr="00B97FE2">
        <w:rPr>
          <w:spacing w:val="41"/>
          <w:lang w:eastAsia="it-IT"/>
        </w:rPr>
        <w:t xml:space="preserve"> </w:t>
      </w:r>
      <w:r w:rsidRPr="00B97FE2">
        <w:rPr>
          <w:spacing w:val="-2"/>
          <w:lang w:eastAsia="it-IT"/>
        </w:rPr>
        <w:t>ch</w:t>
      </w:r>
      <w:r w:rsidRPr="00B97FE2">
        <w:rPr>
          <w:lang w:eastAsia="it-IT"/>
        </w:rPr>
        <w:t>e</w:t>
      </w:r>
      <w:r w:rsidRPr="00B97FE2">
        <w:rPr>
          <w:spacing w:val="38"/>
          <w:lang w:eastAsia="it-IT"/>
        </w:rPr>
        <w:t xml:space="preserve"> </w:t>
      </w:r>
      <w:r w:rsidRPr="00B97FE2">
        <w:rPr>
          <w:lang w:eastAsia="it-IT"/>
        </w:rPr>
        <w:t>il</w:t>
      </w:r>
      <w:r w:rsidRPr="00B97FE2">
        <w:rPr>
          <w:spacing w:val="40"/>
          <w:lang w:eastAsia="it-IT"/>
        </w:rPr>
        <w:t xml:space="preserve"> </w:t>
      </w:r>
      <w:r w:rsidRPr="00B97FE2">
        <w:rPr>
          <w:lang w:eastAsia="it-IT"/>
        </w:rPr>
        <w:t>t</w:t>
      </w:r>
      <w:r w:rsidRPr="00B97FE2">
        <w:rPr>
          <w:spacing w:val="-2"/>
          <w:lang w:eastAsia="it-IT"/>
        </w:rPr>
        <w:t>r</w:t>
      </w:r>
      <w:r w:rsidRPr="00B97FE2">
        <w:rPr>
          <w:spacing w:val="-4"/>
          <w:lang w:eastAsia="it-IT"/>
        </w:rPr>
        <w:t>a</w:t>
      </w:r>
      <w:r w:rsidRPr="00B97FE2">
        <w:rPr>
          <w:lang w:eastAsia="it-IT"/>
        </w:rPr>
        <w:t>s</w:t>
      </w:r>
      <w:r w:rsidRPr="00B97FE2">
        <w:rPr>
          <w:spacing w:val="-1"/>
          <w:lang w:eastAsia="it-IT"/>
        </w:rPr>
        <w:t>f</w:t>
      </w:r>
      <w:r w:rsidRPr="00B97FE2">
        <w:rPr>
          <w:spacing w:val="2"/>
          <w:lang w:eastAsia="it-IT"/>
        </w:rPr>
        <w:t>e</w:t>
      </w:r>
      <w:r w:rsidRPr="00B97FE2">
        <w:rPr>
          <w:spacing w:val="-4"/>
          <w:lang w:eastAsia="it-IT"/>
        </w:rPr>
        <w:t>r</w:t>
      </w:r>
      <w:r w:rsidRPr="00B97FE2">
        <w:rPr>
          <w:lang w:eastAsia="it-IT"/>
        </w:rPr>
        <w:t>i</w:t>
      </w:r>
      <w:r w:rsidRPr="00B97FE2">
        <w:rPr>
          <w:spacing w:val="-4"/>
          <w:lang w:eastAsia="it-IT"/>
        </w:rPr>
        <w:t>m</w:t>
      </w:r>
      <w:r w:rsidRPr="00B97FE2">
        <w:rPr>
          <w:spacing w:val="2"/>
          <w:lang w:eastAsia="it-IT"/>
        </w:rPr>
        <w:t>e</w:t>
      </w:r>
      <w:r w:rsidRPr="00B97FE2">
        <w:rPr>
          <w:lang w:eastAsia="it-IT"/>
        </w:rPr>
        <w:t>n</w:t>
      </w:r>
      <w:r w:rsidRPr="00B97FE2">
        <w:rPr>
          <w:spacing w:val="-3"/>
          <w:lang w:eastAsia="it-IT"/>
        </w:rPr>
        <w:t>t</w:t>
      </w:r>
      <w:r w:rsidRPr="00B97FE2">
        <w:rPr>
          <w:lang w:eastAsia="it-IT"/>
        </w:rPr>
        <w:t>o</w:t>
      </w:r>
      <w:r w:rsidRPr="00B97FE2">
        <w:rPr>
          <w:spacing w:val="39"/>
          <w:lang w:eastAsia="it-IT"/>
        </w:rPr>
        <w:t xml:space="preserve"> </w:t>
      </w:r>
      <w:r w:rsidRPr="00B97FE2">
        <w:rPr>
          <w:spacing w:val="-2"/>
          <w:lang w:eastAsia="it-IT"/>
        </w:rPr>
        <w:t>n</w:t>
      </w:r>
      <w:r w:rsidRPr="00B97FE2">
        <w:rPr>
          <w:lang w:eastAsia="it-IT"/>
        </w:rPr>
        <w:t>on</w:t>
      </w:r>
      <w:r w:rsidRPr="00B97FE2">
        <w:rPr>
          <w:spacing w:val="39"/>
          <w:lang w:eastAsia="it-IT"/>
        </w:rPr>
        <w:t xml:space="preserve"> </w:t>
      </w:r>
      <w:r w:rsidRPr="00B97FE2">
        <w:rPr>
          <w:spacing w:val="-4"/>
          <w:lang w:eastAsia="it-IT"/>
        </w:rPr>
        <w:t>r</w:t>
      </w:r>
      <w:r w:rsidRPr="00B97FE2">
        <w:rPr>
          <w:lang w:eastAsia="it-IT"/>
        </w:rPr>
        <w:t>i</w:t>
      </w:r>
      <w:r w:rsidRPr="00B97FE2">
        <w:rPr>
          <w:spacing w:val="-2"/>
          <w:lang w:eastAsia="it-IT"/>
        </w:rPr>
        <w:t>gu</w:t>
      </w:r>
      <w:r w:rsidRPr="00B97FE2">
        <w:rPr>
          <w:spacing w:val="-1"/>
          <w:lang w:eastAsia="it-IT"/>
        </w:rPr>
        <w:t>a</w:t>
      </w:r>
      <w:r w:rsidRPr="00B97FE2">
        <w:rPr>
          <w:spacing w:val="-2"/>
          <w:lang w:eastAsia="it-IT"/>
        </w:rPr>
        <w:t>r</w:t>
      </w:r>
      <w:r w:rsidRPr="00B97FE2">
        <w:rPr>
          <w:lang w:eastAsia="it-IT"/>
        </w:rPr>
        <w:t>di</w:t>
      </w:r>
      <w:r w:rsidRPr="00B97FE2">
        <w:rPr>
          <w:spacing w:val="39"/>
          <w:lang w:eastAsia="it-IT"/>
        </w:rPr>
        <w:t xml:space="preserve"> </w:t>
      </w:r>
      <w:r w:rsidRPr="00B97FE2">
        <w:rPr>
          <w:lang w:eastAsia="it-IT"/>
        </w:rPr>
        <w:t>il</w:t>
      </w:r>
      <w:r w:rsidRPr="00B97FE2">
        <w:rPr>
          <w:spacing w:val="39"/>
          <w:lang w:eastAsia="it-IT"/>
        </w:rPr>
        <w:t xml:space="preserve"> </w:t>
      </w:r>
      <w:r w:rsidRPr="00B97FE2">
        <w:rPr>
          <w:spacing w:val="-3"/>
          <w:lang w:eastAsia="it-IT"/>
        </w:rPr>
        <w:t>p</w:t>
      </w:r>
      <w:r w:rsidRPr="00B97FE2">
        <w:rPr>
          <w:spacing w:val="2"/>
          <w:lang w:eastAsia="it-IT"/>
        </w:rPr>
        <w:t>e</w:t>
      </w:r>
      <w:r w:rsidRPr="00B97FE2">
        <w:rPr>
          <w:spacing w:val="-2"/>
          <w:lang w:eastAsia="it-IT"/>
        </w:rPr>
        <w:t>rso</w:t>
      </w:r>
      <w:r w:rsidRPr="00B97FE2">
        <w:rPr>
          <w:lang w:eastAsia="it-IT"/>
        </w:rPr>
        <w:t>n</w:t>
      </w:r>
      <w:r w:rsidRPr="00B97FE2">
        <w:rPr>
          <w:spacing w:val="-1"/>
          <w:lang w:eastAsia="it-IT"/>
        </w:rPr>
        <w:t>a</w:t>
      </w:r>
      <w:r w:rsidRPr="00B97FE2">
        <w:rPr>
          <w:spacing w:val="-2"/>
          <w:lang w:eastAsia="it-IT"/>
        </w:rPr>
        <w:t>l</w:t>
      </w:r>
      <w:r w:rsidRPr="00B97FE2">
        <w:rPr>
          <w:lang w:eastAsia="it-IT"/>
        </w:rPr>
        <w:t>e</w:t>
      </w:r>
      <w:r w:rsidRPr="00B97FE2">
        <w:rPr>
          <w:spacing w:val="39"/>
          <w:lang w:eastAsia="it-IT"/>
        </w:rPr>
        <w:t xml:space="preserve"> </w:t>
      </w:r>
      <w:r w:rsidRPr="00B97FE2">
        <w:rPr>
          <w:lang w:eastAsia="it-IT"/>
        </w:rPr>
        <w:t>e</w:t>
      </w:r>
      <w:r w:rsidRPr="00B97FE2">
        <w:rPr>
          <w:spacing w:val="-2"/>
          <w:lang w:eastAsia="it-IT"/>
        </w:rPr>
        <w:t>cc</w:t>
      </w:r>
      <w:r w:rsidRPr="00B97FE2">
        <w:rPr>
          <w:spacing w:val="2"/>
          <w:lang w:eastAsia="it-IT"/>
        </w:rPr>
        <w:t>e</w:t>
      </w:r>
      <w:r w:rsidRPr="00B97FE2">
        <w:rPr>
          <w:spacing w:val="-3"/>
          <w:lang w:eastAsia="it-IT"/>
        </w:rPr>
        <w:t>d</w:t>
      </w:r>
      <w:r w:rsidRPr="00B97FE2">
        <w:rPr>
          <w:lang w:eastAsia="it-IT"/>
        </w:rPr>
        <w:t>ent</w:t>
      </w:r>
      <w:r w:rsidRPr="00B97FE2">
        <w:rPr>
          <w:spacing w:val="-1"/>
          <w:lang w:eastAsia="it-IT"/>
        </w:rPr>
        <w:t>a</w:t>
      </w:r>
      <w:r w:rsidRPr="00B97FE2">
        <w:rPr>
          <w:spacing w:val="-2"/>
          <w:lang w:eastAsia="it-IT"/>
        </w:rPr>
        <w:t>r</w:t>
      </w:r>
      <w:r w:rsidRPr="00B97FE2">
        <w:rPr>
          <w:lang w:eastAsia="it-IT"/>
        </w:rPr>
        <w:t>io</w:t>
      </w:r>
      <w:r w:rsidRPr="00B97FE2">
        <w:rPr>
          <w:spacing w:val="36"/>
          <w:lang w:eastAsia="it-IT"/>
        </w:rPr>
        <w:t xml:space="preserve"> </w:t>
      </w:r>
      <w:r w:rsidRPr="00B97FE2">
        <w:rPr>
          <w:lang w:eastAsia="it-IT"/>
        </w:rPr>
        <w:t>e</w:t>
      </w:r>
      <w:r w:rsidRPr="00B97FE2">
        <w:rPr>
          <w:spacing w:val="39"/>
          <w:lang w:eastAsia="it-IT"/>
        </w:rPr>
        <w:t xml:space="preserve"> </w:t>
      </w:r>
      <w:r w:rsidRPr="00B97FE2">
        <w:rPr>
          <w:lang w:eastAsia="it-IT"/>
        </w:rPr>
        <w:t>c</w:t>
      </w:r>
      <w:r w:rsidRPr="00B97FE2">
        <w:rPr>
          <w:spacing w:val="-2"/>
          <w:lang w:eastAsia="it-IT"/>
        </w:rPr>
        <w:t>h</w:t>
      </w:r>
      <w:r w:rsidRPr="00B97FE2">
        <w:rPr>
          <w:lang w:eastAsia="it-IT"/>
        </w:rPr>
        <w:t xml:space="preserve">e </w:t>
      </w:r>
      <w:r w:rsidRPr="00B97FE2">
        <w:rPr>
          <w:spacing w:val="-1"/>
          <w:lang w:eastAsia="it-IT"/>
        </w:rPr>
        <w:t>q</w:t>
      </w:r>
      <w:r w:rsidRPr="00B97FE2">
        <w:rPr>
          <w:spacing w:val="-2"/>
          <w:lang w:eastAsia="it-IT"/>
        </w:rPr>
        <w:t>u</w:t>
      </w:r>
      <w:r w:rsidRPr="00B97FE2">
        <w:rPr>
          <w:spacing w:val="2"/>
          <w:lang w:eastAsia="it-IT"/>
        </w:rPr>
        <w:t>e</w:t>
      </w:r>
      <w:r w:rsidRPr="00B97FE2">
        <w:rPr>
          <w:lang w:eastAsia="it-IT"/>
        </w:rPr>
        <w:t>st</w:t>
      </w:r>
      <w:r w:rsidRPr="00B97FE2">
        <w:rPr>
          <w:spacing w:val="-3"/>
          <w:lang w:eastAsia="it-IT"/>
        </w:rPr>
        <w:t>'</w:t>
      </w:r>
      <w:r w:rsidRPr="00B97FE2">
        <w:rPr>
          <w:lang w:eastAsia="it-IT"/>
        </w:rPr>
        <w:t>ul</w:t>
      </w:r>
      <w:r w:rsidRPr="00B97FE2">
        <w:rPr>
          <w:spacing w:val="-3"/>
          <w:lang w:eastAsia="it-IT"/>
        </w:rPr>
        <w:t>t</w:t>
      </w:r>
      <w:r w:rsidRPr="00B97FE2">
        <w:rPr>
          <w:lang w:eastAsia="it-IT"/>
        </w:rPr>
        <w:t>i</w:t>
      </w:r>
      <w:r w:rsidRPr="00B97FE2">
        <w:rPr>
          <w:spacing w:val="-2"/>
          <w:lang w:eastAsia="it-IT"/>
        </w:rPr>
        <w:t>m</w:t>
      </w:r>
      <w:r w:rsidRPr="00B97FE2">
        <w:rPr>
          <w:lang w:eastAsia="it-IT"/>
        </w:rPr>
        <w:t>o</w:t>
      </w:r>
      <w:r w:rsidRPr="00B97FE2">
        <w:rPr>
          <w:spacing w:val="-5"/>
          <w:lang w:eastAsia="it-IT"/>
        </w:rPr>
        <w:t xml:space="preserve"> </w:t>
      </w:r>
      <w:r w:rsidRPr="00B97FE2">
        <w:rPr>
          <w:lang w:eastAsia="it-IT"/>
        </w:rPr>
        <w:t>c</w:t>
      </w:r>
      <w:r w:rsidRPr="00B97FE2">
        <w:rPr>
          <w:spacing w:val="-1"/>
          <w:lang w:eastAsia="it-IT"/>
        </w:rPr>
        <w:t>o</w:t>
      </w:r>
      <w:r w:rsidRPr="00B97FE2">
        <w:rPr>
          <w:lang w:eastAsia="it-IT"/>
        </w:rPr>
        <w:t>nt</w:t>
      </w:r>
      <w:r w:rsidRPr="00B97FE2">
        <w:rPr>
          <w:spacing w:val="-2"/>
          <w:lang w:eastAsia="it-IT"/>
        </w:rPr>
        <w:t>in</w:t>
      </w:r>
      <w:r w:rsidRPr="00B97FE2">
        <w:rPr>
          <w:lang w:eastAsia="it-IT"/>
        </w:rPr>
        <w:t>ui</w:t>
      </w:r>
      <w:r w:rsidRPr="00B97FE2">
        <w:rPr>
          <w:spacing w:val="-6"/>
          <w:lang w:eastAsia="it-IT"/>
        </w:rPr>
        <w:t xml:space="preserve"> </w:t>
      </w:r>
      <w:r w:rsidRPr="00B97FE2">
        <w:rPr>
          <w:lang w:eastAsia="it-IT"/>
        </w:rPr>
        <w:t>a</w:t>
      </w:r>
      <w:r w:rsidRPr="00B97FE2">
        <w:rPr>
          <w:spacing w:val="-5"/>
          <w:lang w:eastAsia="it-IT"/>
        </w:rPr>
        <w:t xml:space="preserve"> </w:t>
      </w:r>
      <w:r w:rsidRPr="00B97FE2">
        <w:rPr>
          <w:spacing w:val="-2"/>
          <w:lang w:eastAsia="it-IT"/>
        </w:rPr>
        <w:t>r</w:t>
      </w:r>
      <w:r w:rsidRPr="00B97FE2">
        <w:rPr>
          <w:lang w:eastAsia="it-IT"/>
        </w:rPr>
        <w:t>i</w:t>
      </w:r>
      <w:r w:rsidRPr="00B97FE2">
        <w:rPr>
          <w:spacing w:val="-2"/>
          <w:lang w:eastAsia="it-IT"/>
        </w:rPr>
        <w:t>m</w:t>
      </w:r>
      <w:r w:rsidRPr="00B97FE2">
        <w:rPr>
          <w:spacing w:val="-1"/>
          <w:lang w:eastAsia="it-IT"/>
        </w:rPr>
        <w:t>a</w:t>
      </w:r>
      <w:r w:rsidRPr="00B97FE2">
        <w:rPr>
          <w:lang w:eastAsia="it-IT"/>
        </w:rPr>
        <w:t>n</w:t>
      </w:r>
      <w:r w:rsidRPr="00B97FE2">
        <w:rPr>
          <w:spacing w:val="2"/>
          <w:lang w:eastAsia="it-IT"/>
        </w:rPr>
        <w:t>e</w:t>
      </w:r>
      <w:r w:rsidRPr="00B97FE2">
        <w:rPr>
          <w:spacing w:val="-4"/>
          <w:lang w:eastAsia="it-IT"/>
        </w:rPr>
        <w:t>r</w:t>
      </w:r>
      <w:r w:rsidRPr="00B97FE2">
        <w:rPr>
          <w:spacing w:val="2"/>
          <w:lang w:eastAsia="it-IT"/>
        </w:rPr>
        <w:t>e</w:t>
      </w:r>
      <w:r w:rsidRPr="00B97FE2">
        <w:rPr>
          <w:lang w:eastAsia="it-IT"/>
        </w:rPr>
        <w:t>,</w:t>
      </w:r>
      <w:r w:rsidRPr="00B97FE2">
        <w:rPr>
          <w:spacing w:val="-5"/>
          <w:lang w:eastAsia="it-IT"/>
        </w:rPr>
        <w:t xml:space="preserve"> </w:t>
      </w:r>
      <w:r w:rsidRPr="00B97FE2">
        <w:rPr>
          <w:spacing w:val="-2"/>
          <w:lang w:eastAsia="it-IT"/>
        </w:rPr>
        <w:t>i</w:t>
      </w:r>
      <w:r w:rsidRPr="00B97FE2">
        <w:rPr>
          <w:lang w:eastAsia="it-IT"/>
        </w:rPr>
        <w:t>n</w:t>
      </w:r>
      <w:r w:rsidRPr="00B97FE2">
        <w:rPr>
          <w:spacing w:val="-3"/>
          <w:lang w:eastAsia="it-IT"/>
        </w:rPr>
        <w:t xml:space="preserve"> t</w:t>
      </w:r>
      <w:r w:rsidRPr="00B97FE2">
        <w:rPr>
          <w:lang w:eastAsia="it-IT"/>
        </w:rPr>
        <w:t>ut</w:t>
      </w:r>
      <w:r w:rsidRPr="00B97FE2">
        <w:rPr>
          <w:spacing w:val="-3"/>
          <w:lang w:eastAsia="it-IT"/>
        </w:rPr>
        <w:t>t</w:t>
      </w:r>
      <w:r w:rsidRPr="00B97FE2">
        <w:rPr>
          <w:lang w:eastAsia="it-IT"/>
        </w:rPr>
        <w:t>o</w:t>
      </w:r>
      <w:r w:rsidRPr="00B97FE2">
        <w:rPr>
          <w:spacing w:val="-3"/>
          <w:lang w:eastAsia="it-IT"/>
        </w:rPr>
        <w:t xml:space="preserve"> </w:t>
      </w:r>
      <w:r w:rsidRPr="00B97FE2">
        <w:rPr>
          <w:lang w:eastAsia="it-IT"/>
        </w:rPr>
        <w:t>o</w:t>
      </w:r>
      <w:r w:rsidRPr="00B97FE2">
        <w:rPr>
          <w:spacing w:val="-3"/>
          <w:lang w:eastAsia="it-IT"/>
        </w:rPr>
        <w:t xml:space="preserve"> </w:t>
      </w:r>
      <w:r w:rsidRPr="00B97FE2">
        <w:rPr>
          <w:spacing w:val="-2"/>
          <w:lang w:eastAsia="it-IT"/>
        </w:rPr>
        <w:t>i</w:t>
      </w:r>
      <w:r w:rsidRPr="00B97FE2">
        <w:rPr>
          <w:lang w:eastAsia="it-IT"/>
        </w:rPr>
        <w:t>n</w:t>
      </w:r>
      <w:r w:rsidRPr="00B97FE2">
        <w:rPr>
          <w:spacing w:val="-3"/>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t</w:t>
      </w:r>
      <w:r w:rsidRPr="00B97FE2">
        <w:rPr>
          <w:spacing w:val="2"/>
          <w:lang w:eastAsia="it-IT"/>
        </w:rPr>
        <w:t>e</w:t>
      </w:r>
      <w:r w:rsidRPr="00B97FE2">
        <w:rPr>
          <w:lang w:eastAsia="it-IT"/>
        </w:rPr>
        <w:t>,</w:t>
      </w:r>
      <w:r w:rsidRPr="00B97FE2">
        <w:rPr>
          <w:spacing w:val="-5"/>
          <w:lang w:eastAsia="it-IT"/>
        </w:rPr>
        <w:t xml:space="preserve"> </w:t>
      </w:r>
      <w:r w:rsidRPr="00B97FE2">
        <w:rPr>
          <w:spacing w:val="-1"/>
          <w:lang w:eastAsia="it-IT"/>
        </w:rPr>
        <w:t>a</w:t>
      </w:r>
      <w:r w:rsidRPr="00B97FE2">
        <w:rPr>
          <w:spacing w:val="-2"/>
          <w:lang w:eastAsia="it-IT"/>
        </w:rPr>
        <w:t>ll</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i</w:t>
      </w:r>
      <w:r w:rsidRPr="00B97FE2">
        <w:rPr>
          <w:spacing w:val="-3"/>
          <w:lang w:eastAsia="it-IT"/>
        </w:rPr>
        <w:t>p</w:t>
      </w:r>
      <w:r w:rsidRPr="00B97FE2">
        <w:rPr>
          <w:lang w:eastAsia="it-IT"/>
        </w:rPr>
        <w:t>en</w:t>
      </w:r>
      <w:r w:rsidRPr="00B97FE2">
        <w:rPr>
          <w:spacing w:val="-3"/>
          <w:lang w:eastAsia="it-IT"/>
        </w:rPr>
        <w:t>d</w:t>
      </w:r>
      <w:r w:rsidRPr="00B97FE2">
        <w:rPr>
          <w:lang w:eastAsia="it-IT"/>
        </w:rPr>
        <w:t>en</w:t>
      </w:r>
      <w:r w:rsidRPr="00B97FE2">
        <w:rPr>
          <w:spacing w:val="-3"/>
          <w:lang w:eastAsia="it-IT"/>
        </w:rPr>
        <w:t>z</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w:t>
      </w:r>
      <w:r w:rsidRPr="00B97FE2">
        <w:rPr>
          <w:spacing w:val="-2"/>
          <w:lang w:eastAsia="it-IT"/>
        </w:rPr>
        <w:t>a</w:t>
      </w:r>
      <w:r w:rsidRPr="00B97FE2">
        <w:rPr>
          <w:lang w:eastAsia="it-IT"/>
        </w:rPr>
        <w:t>l</w:t>
      </w:r>
      <w:r w:rsidRPr="00B97FE2">
        <w:rPr>
          <w:spacing w:val="-2"/>
          <w:lang w:eastAsia="it-IT"/>
        </w:rPr>
        <w:t>i</w:t>
      </w:r>
      <w:r w:rsidRPr="00B97FE2">
        <w:rPr>
          <w:lang w:eastAsia="it-IT"/>
        </w:rPr>
        <w:t>en</w:t>
      </w:r>
      <w:r w:rsidRPr="00B97FE2">
        <w:rPr>
          <w:spacing w:val="-1"/>
          <w:lang w:eastAsia="it-IT"/>
        </w:rPr>
        <w:t>a</w:t>
      </w:r>
      <w:r w:rsidRPr="00B97FE2">
        <w:rPr>
          <w:spacing w:val="-2"/>
          <w:lang w:eastAsia="it-IT"/>
        </w:rPr>
        <w:t>n</w:t>
      </w:r>
      <w:r w:rsidRPr="00B97FE2">
        <w:rPr>
          <w:spacing w:val="-3"/>
          <w:lang w:eastAsia="it-IT"/>
        </w:rPr>
        <w:t>t</w:t>
      </w:r>
      <w:r w:rsidRPr="00B97FE2">
        <w:rPr>
          <w:spacing w:val="2"/>
          <w:lang w:eastAsia="it-IT"/>
        </w:rPr>
        <w:t>e.</w:t>
      </w:r>
      <w:r w:rsidRPr="00B97FE2">
        <w:rPr>
          <w:spacing w:val="-2"/>
          <w:lang w:eastAsia="it-IT"/>
        </w:rPr>
        <w:t>”;</w:t>
      </w:r>
    </w:p>
    <w:p w:rsidR="00D7436F" w:rsidRPr="00B97FE2" w:rsidRDefault="00D7436F" w:rsidP="00AB467F">
      <w:pPr>
        <w:widowControl w:val="0"/>
        <w:tabs>
          <w:tab w:val="left" w:pos="969"/>
        </w:tabs>
        <w:suppressAutoHyphens w:val="0"/>
        <w:kinsoku w:val="0"/>
        <w:overflowPunct w:val="0"/>
        <w:autoSpaceDE w:val="0"/>
        <w:autoSpaceDN w:val="0"/>
        <w:adjustRightInd w:val="0"/>
        <w:spacing w:before="2" w:after="0" w:line="276" w:lineRule="auto"/>
        <w:jc w:val="left"/>
        <w:rPr>
          <w:lang w:eastAsia="it-IT"/>
        </w:rPr>
      </w:pPr>
      <w:r w:rsidRPr="00B97FE2">
        <w:rPr>
          <w:spacing w:val="-1"/>
          <w:lang w:eastAsia="it-IT"/>
        </w:rPr>
        <w:t>e)  a</w:t>
      </w:r>
      <w:r w:rsidRPr="00B97FE2">
        <w:rPr>
          <w:lang w:eastAsia="it-IT"/>
        </w:rPr>
        <w:t>l</w:t>
      </w:r>
      <w:r w:rsidRPr="00B97FE2">
        <w:rPr>
          <w:spacing w:val="-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9"/>
          <w:lang w:eastAsia="it-IT"/>
        </w:rPr>
        <w:t xml:space="preserve"> </w:t>
      </w:r>
      <w:r w:rsidRPr="00B97FE2">
        <w:rPr>
          <w:lang w:eastAsia="it-IT"/>
        </w:rPr>
        <w:t>6</w:t>
      </w:r>
      <w:r w:rsidRPr="00B97FE2">
        <w:rPr>
          <w:spacing w:val="-9"/>
          <w:lang w:eastAsia="it-IT"/>
        </w:rPr>
        <w:t xml:space="preserve"> </w:t>
      </w:r>
      <w:r w:rsidRPr="00B97FE2">
        <w:rPr>
          <w:spacing w:val="-3"/>
          <w:lang w:eastAsia="it-IT"/>
        </w:rPr>
        <w:t>d</w:t>
      </w:r>
      <w:r w:rsidRPr="00B97FE2">
        <w:rPr>
          <w:lang w:eastAsia="it-IT"/>
        </w:rPr>
        <w:t>o</w:t>
      </w:r>
      <w:r w:rsidRPr="00B97FE2">
        <w:rPr>
          <w:spacing w:val="-3"/>
          <w:lang w:eastAsia="it-IT"/>
        </w:rPr>
        <w:t>p</w:t>
      </w:r>
      <w:r w:rsidRPr="00B97FE2">
        <w:rPr>
          <w:lang w:eastAsia="it-IT"/>
        </w:rPr>
        <w:t>o</w:t>
      </w:r>
      <w:r w:rsidRPr="00B97FE2">
        <w:rPr>
          <w:spacing w:val="-8"/>
          <w:lang w:eastAsia="it-IT"/>
        </w:rPr>
        <w:t xml:space="preserve"> </w:t>
      </w:r>
      <w:r w:rsidRPr="00B97FE2">
        <w:rPr>
          <w:spacing w:val="-2"/>
          <w:lang w:eastAsia="it-IT"/>
        </w:rPr>
        <w:t>l</w:t>
      </w:r>
      <w:r w:rsidRPr="00B97FE2">
        <w:rPr>
          <w:lang w:eastAsia="it-IT"/>
        </w:rPr>
        <w:t>e</w:t>
      </w:r>
      <w:r w:rsidRPr="00B97FE2">
        <w:rPr>
          <w:spacing w:val="-8"/>
          <w:lang w:eastAsia="it-IT"/>
        </w:rPr>
        <w:t xml:space="preserve"> </w:t>
      </w:r>
      <w:r w:rsidRPr="00B97FE2">
        <w:rPr>
          <w:lang w:eastAsia="it-IT"/>
        </w:rPr>
        <w:t>p</w:t>
      </w:r>
      <w:r w:rsidRPr="00B97FE2">
        <w:rPr>
          <w:spacing w:val="-4"/>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8"/>
          <w:lang w:eastAsia="it-IT"/>
        </w:rPr>
        <w:t xml:space="preserve"> </w:t>
      </w:r>
      <w:r w:rsidRPr="00B97FE2">
        <w:rPr>
          <w:lang w:eastAsia="it-IT"/>
        </w:rPr>
        <w:t>“i</w:t>
      </w:r>
      <w:r w:rsidRPr="00B97FE2">
        <w:rPr>
          <w:spacing w:val="-9"/>
          <w:lang w:eastAsia="it-IT"/>
        </w:rPr>
        <w:t xml:space="preserve"> </w:t>
      </w:r>
      <w:r w:rsidRPr="00B97FE2">
        <w:rPr>
          <w:lang w:eastAsia="it-IT"/>
        </w:rPr>
        <w:t>l</w:t>
      </w:r>
      <w:r w:rsidRPr="00B97FE2">
        <w:rPr>
          <w:spacing w:val="-1"/>
          <w:lang w:eastAsia="it-IT"/>
        </w:rPr>
        <w:t>a</w:t>
      </w:r>
      <w:r w:rsidRPr="00B97FE2">
        <w:rPr>
          <w:lang w:eastAsia="it-IT"/>
        </w:rPr>
        <w:t>v</w:t>
      </w:r>
      <w:r w:rsidRPr="00B97FE2">
        <w:rPr>
          <w:spacing w:val="1"/>
          <w:lang w:eastAsia="it-IT"/>
        </w:rPr>
        <w:t>o</w:t>
      </w:r>
      <w:r w:rsidRPr="00B97FE2">
        <w:rPr>
          <w:spacing w:val="-2"/>
          <w:lang w:eastAsia="it-IT"/>
        </w:rPr>
        <w:t>r</w:t>
      </w:r>
      <w:r w:rsidRPr="00B97FE2">
        <w:rPr>
          <w:spacing w:val="-1"/>
          <w:lang w:eastAsia="it-IT"/>
        </w:rPr>
        <w:t>a</w:t>
      </w:r>
      <w:r w:rsidRPr="00B97FE2">
        <w:rPr>
          <w:spacing w:val="-3"/>
          <w:lang w:eastAsia="it-IT"/>
        </w:rPr>
        <w:t>t</w:t>
      </w:r>
      <w:r w:rsidRPr="00B97FE2">
        <w:rPr>
          <w:lang w:eastAsia="it-IT"/>
        </w:rPr>
        <w:t>o</w:t>
      </w:r>
      <w:r w:rsidRPr="00B97FE2">
        <w:rPr>
          <w:spacing w:val="-2"/>
          <w:lang w:eastAsia="it-IT"/>
        </w:rPr>
        <w:t>r</w:t>
      </w:r>
      <w:r w:rsidRPr="00B97FE2">
        <w:rPr>
          <w:lang w:eastAsia="it-IT"/>
        </w:rPr>
        <w:t>i</w:t>
      </w:r>
      <w:r w:rsidRPr="00B97FE2">
        <w:rPr>
          <w:spacing w:val="-8"/>
          <w:lang w:eastAsia="it-IT"/>
        </w:rPr>
        <w:t xml:space="preserve"> </w:t>
      </w:r>
      <w:r w:rsidRPr="00B97FE2">
        <w:rPr>
          <w:spacing w:val="-2"/>
          <w:lang w:eastAsia="it-IT"/>
        </w:rPr>
        <w:t>ch</w:t>
      </w:r>
      <w:r w:rsidRPr="00B97FE2">
        <w:rPr>
          <w:lang w:eastAsia="it-IT"/>
        </w:rPr>
        <w:t>e”</w:t>
      </w:r>
      <w:r w:rsidRPr="00B97FE2">
        <w:rPr>
          <w:spacing w:val="-10"/>
          <w:lang w:eastAsia="it-IT"/>
        </w:rPr>
        <w:t xml:space="preserve"> </w:t>
      </w:r>
      <w:r w:rsidRPr="00B97FE2">
        <w:rPr>
          <w:lang w:eastAsia="it-IT"/>
        </w:rPr>
        <w:t>è</w:t>
      </w:r>
      <w:r w:rsidRPr="00B97FE2">
        <w:rPr>
          <w:spacing w:val="-8"/>
          <w:lang w:eastAsia="it-IT"/>
        </w:rPr>
        <w:t xml:space="preserve"> </w:t>
      </w:r>
      <w:r w:rsidRPr="00B97FE2">
        <w:rPr>
          <w:spacing w:val="-1"/>
          <w:lang w:eastAsia="it-IT"/>
        </w:rPr>
        <w:t>a</w:t>
      </w:r>
      <w:r w:rsidRPr="00B97FE2">
        <w:rPr>
          <w:lang w:eastAsia="it-IT"/>
        </w:rPr>
        <w:t>gg</w:t>
      </w:r>
      <w:r w:rsidRPr="00B97FE2">
        <w:rPr>
          <w:spacing w:val="-2"/>
          <w:lang w:eastAsia="it-IT"/>
        </w:rPr>
        <w:t>iu</w:t>
      </w:r>
      <w:r w:rsidRPr="00B97FE2">
        <w:rPr>
          <w:lang w:eastAsia="it-IT"/>
        </w:rPr>
        <w:t>nta</w:t>
      </w:r>
      <w:r w:rsidRPr="00B97FE2">
        <w:rPr>
          <w:spacing w:val="-9"/>
          <w:lang w:eastAsia="it-IT"/>
        </w:rPr>
        <w:t xml:space="preserve"> </w:t>
      </w:r>
      <w:r w:rsidRPr="00B97FE2">
        <w:rPr>
          <w:lang w:eastAsia="it-IT"/>
        </w:rPr>
        <w:t>la</w:t>
      </w:r>
      <w:r w:rsidRPr="00B97FE2">
        <w:rPr>
          <w:spacing w:val="-9"/>
          <w:lang w:eastAsia="it-IT"/>
        </w:rPr>
        <w:t xml:space="preserve"> </w:t>
      </w:r>
      <w:r w:rsidRPr="00B97FE2">
        <w:rPr>
          <w:lang w:eastAsia="it-IT"/>
        </w:rPr>
        <w:t>p</w:t>
      </w:r>
      <w:r w:rsidRPr="00B97FE2">
        <w:rPr>
          <w:spacing w:val="-1"/>
          <w:lang w:eastAsia="it-IT"/>
        </w:rPr>
        <w:t>a</w:t>
      </w:r>
      <w:r w:rsidRPr="00B97FE2">
        <w:rPr>
          <w:spacing w:val="-2"/>
          <w:lang w:eastAsia="it-IT"/>
        </w:rPr>
        <w:t>ro</w:t>
      </w:r>
      <w:r w:rsidRPr="00B97FE2">
        <w:rPr>
          <w:lang w:eastAsia="it-IT"/>
        </w:rPr>
        <w:t>la</w:t>
      </w:r>
      <w:r w:rsidRPr="00B97FE2">
        <w:rPr>
          <w:spacing w:val="-9"/>
          <w:lang w:eastAsia="it-IT"/>
        </w:rPr>
        <w:t xml:space="preserve"> </w:t>
      </w:r>
      <w:r w:rsidRPr="00B97FE2">
        <w:rPr>
          <w:lang w:eastAsia="it-IT"/>
        </w:rPr>
        <w:t>“</w:t>
      </w:r>
      <w:r w:rsidRPr="00B97FE2">
        <w:rPr>
          <w:spacing w:val="-2"/>
          <w:lang w:eastAsia="it-IT"/>
        </w:rPr>
        <w:t>com</w:t>
      </w:r>
      <w:r w:rsidRPr="00B97FE2">
        <w:rPr>
          <w:lang w:eastAsia="it-IT"/>
        </w:rPr>
        <w:t>un</w:t>
      </w:r>
      <w:r w:rsidRPr="00B97FE2">
        <w:rPr>
          <w:spacing w:val="-1"/>
          <w:lang w:eastAsia="it-IT"/>
        </w:rPr>
        <w:t>q</w:t>
      </w:r>
      <w:r w:rsidRPr="00B97FE2">
        <w:rPr>
          <w:spacing w:val="-2"/>
          <w:lang w:eastAsia="it-IT"/>
        </w:rPr>
        <w:t>u</w:t>
      </w:r>
      <w:r w:rsidRPr="00B97FE2">
        <w:rPr>
          <w:lang w:eastAsia="it-IT"/>
        </w:rPr>
        <w:t>e”;</w:t>
      </w:r>
    </w:p>
    <w:p w:rsidR="00D7436F" w:rsidRPr="00B97FE2" w:rsidRDefault="00D7436F" w:rsidP="00AB467F">
      <w:pPr>
        <w:widowControl w:val="0"/>
        <w:tabs>
          <w:tab w:val="left" w:pos="969"/>
        </w:tabs>
        <w:suppressAutoHyphens w:val="0"/>
        <w:kinsoku w:val="0"/>
        <w:overflowPunct w:val="0"/>
        <w:autoSpaceDE w:val="0"/>
        <w:autoSpaceDN w:val="0"/>
        <w:adjustRightInd w:val="0"/>
        <w:spacing w:before="2" w:after="0" w:line="276" w:lineRule="auto"/>
        <w:rPr>
          <w:lang w:eastAsia="it-IT"/>
        </w:rPr>
      </w:pPr>
      <w:r w:rsidRPr="00B97FE2">
        <w:rPr>
          <w:lang w:eastAsia="it-IT"/>
        </w:rPr>
        <w:t xml:space="preserve">f) </w:t>
      </w: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11,</w:t>
      </w:r>
      <w:r w:rsidRPr="00B97FE2">
        <w:rPr>
          <w:spacing w:val="-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5"/>
          <w:lang w:eastAsia="it-IT"/>
        </w:rPr>
        <w:t xml:space="preserve"> </w:t>
      </w:r>
      <w:r w:rsidRPr="00B97FE2">
        <w:rPr>
          <w:lang w:eastAsia="it-IT"/>
        </w:rPr>
        <w:t>3,</w:t>
      </w:r>
      <w:r w:rsidRPr="00B97FE2">
        <w:rPr>
          <w:spacing w:val="-5"/>
          <w:lang w:eastAsia="it-IT"/>
        </w:rPr>
        <w:t xml:space="preserve"> </w:t>
      </w:r>
      <w:r w:rsidRPr="00B97FE2">
        <w:rPr>
          <w:lang w:eastAsia="it-IT"/>
        </w:rPr>
        <w:t>d</w:t>
      </w:r>
      <w:r w:rsidRPr="00B97FE2">
        <w:rPr>
          <w:spacing w:val="2"/>
          <w:lang w:eastAsia="it-IT"/>
        </w:rPr>
        <w:t>e</w:t>
      </w:r>
      <w:r w:rsidRPr="00B97FE2">
        <w:rPr>
          <w:lang w:eastAsia="it-IT"/>
        </w:rPr>
        <w:t>l</w:t>
      </w:r>
      <w:r w:rsidRPr="00B97FE2">
        <w:rPr>
          <w:spacing w:val="-6"/>
          <w:lang w:eastAsia="it-IT"/>
        </w:rPr>
        <w:t xml:space="preserve"> </w:t>
      </w:r>
      <w:r w:rsidRPr="00B97FE2">
        <w:rPr>
          <w:spacing w:val="-3"/>
          <w:lang w:eastAsia="it-IT"/>
        </w:rPr>
        <w:t>d</w:t>
      </w:r>
      <w:r w:rsidRPr="00B97FE2">
        <w:rPr>
          <w:spacing w:val="2"/>
          <w:lang w:eastAsia="it-IT"/>
        </w:rPr>
        <w:t>e</w:t>
      </w:r>
      <w:r w:rsidRPr="00B97FE2">
        <w:rPr>
          <w:lang w:eastAsia="it-IT"/>
        </w:rPr>
        <w:t>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5"/>
          <w:lang w:eastAsia="it-IT"/>
        </w:rPr>
        <w:t xml:space="preserve"> </w:t>
      </w:r>
      <w:r w:rsidRPr="00B97FE2">
        <w:rPr>
          <w:spacing w:val="-2"/>
          <w:lang w:eastAsia="it-IT"/>
        </w:rPr>
        <w:t>l</w:t>
      </w:r>
      <w:r w:rsidRPr="00B97FE2">
        <w:rPr>
          <w:lang w:eastAsia="it-IT"/>
        </w:rPr>
        <w:t>eg</w:t>
      </w:r>
      <w:r w:rsidRPr="00B97FE2">
        <w:rPr>
          <w:spacing w:val="-2"/>
          <w:lang w:eastAsia="it-IT"/>
        </w:rPr>
        <w:t>g</w:t>
      </w:r>
      <w:r w:rsidRPr="00B97FE2">
        <w:rPr>
          <w:lang w:eastAsia="it-IT"/>
        </w:rPr>
        <w:t>e</w:t>
      </w:r>
      <w:r w:rsidRPr="00B97FE2">
        <w:rPr>
          <w:spacing w:val="-4"/>
          <w:lang w:eastAsia="it-IT"/>
        </w:rPr>
        <w:t xml:space="preserve"> </w:t>
      </w:r>
      <w:r w:rsidRPr="00B97FE2">
        <w:rPr>
          <w:lang w:eastAsia="it-IT"/>
        </w:rPr>
        <w:t>23</w:t>
      </w:r>
      <w:r w:rsidRPr="00B97FE2">
        <w:rPr>
          <w:spacing w:val="-9"/>
          <w:lang w:eastAsia="it-IT"/>
        </w:rPr>
        <w:t xml:space="preserve"> </w:t>
      </w:r>
      <w:r w:rsidRPr="00B97FE2">
        <w:rPr>
          <w:lang w:eastAsia="it-IT"/>
        </w:rPr>
        <w:t>di</w:t>
      </w:r>
      <w:r w:rsidRPr="00B97FE2">
        <w:rPr>
          <w:spacing w:val="-2"/>
          <w:lang w:eastAsia="it-IT"/>
        </w:rPr>
        <w:t>c</w:t>
      </w:r>
      <w:r w:rsidRPr="00B97FE2">
        <w:rPr>
          <w:spacing w:val="2"/>
          <w:lang w:eastAsia="it-IT"/>
        </w:rPr>
        <w:t>e</w:t>
      </w:r>
      <w:r w:rsidRPr="00B97FE2">
        <w:rPr>
          <w:spacing w:val="-2"/>
          <w:lang w:eastAsia="it-IT"/>
        </w:rPr>
        <w:t>m</w:t>
      </w:r>
      <w:r w:rsidRPr="00B97FE2">
        <w:rPr>
          <w:lang w:eastAsia="it-IT"/>
        </w:rPr>
        <w:t>b</w:t>
      </w:r>
      <w:r w:rsidRPr="00B97FE2">
        <w:rPr>
          <w:spacing w:val="-4"/>
          <w:lang w:eastAsia="it-IT"/>
        </w:rPr>
        <w:t>r</w:t>
      </w:r>
      <w:r w:rsidRPr="00B97FE2">
        <w:rPr>
          <w:lang w:eastAsia="it-IT"/>
        </w:rPr>
        <w:t>e</w:t>
      </w:r>
      <w:r w:rsidRPr="00B97FE2">
        <w:rPr>
          <w:spacing w:val="-4"/>
          <w:lang w:eastAsia="it-IT"/>
        </w:rPr>
        <w:t xml:space="preserve"> </w:t>
      </w:r>
      <w:r w:rsidRPr="00B97FE2">
        <w:rPr>
          <w:lang w:eastAsia="it-IT"/>
        </w:rPr>
        <w:t>2013,</w:t>
      </w:r>
      <w:r w:rsidRPr="00B97FE2">
        <w:rPr>
          <w:spacing w:val="-8"/>
          <w:lang w:eastAsia="it-IT"/>
        </w:rPr>
        <w:t xml:space="preserve"> </w:t>
      </w:r>
      <w:r w:rsidRPr="00B97FE2">
        <w:rPr>
          <w:lang w:eastAsia="it-IT"/>
        </w:rPr>
        <w:t>n.</w:t>
      </w:r>
      <w:r w:rsidRPr="00B97FE2">
        <w:rPr>
          <w:spacing w:val="-7"/>
          <w:lang w:eastAsia="it-IT"/>
        </w:rPr>
        <w:t xml:space="preserve"> </w:t>
      </w:r>
      <w:r w:rsidRPr="00B97FE2">
        <w:rPr>
          <w:lang w:eastAsia="it-IT"/>
        </w:rPr>
        <w:t>1</w:t>
      </w:r>
      <w:r w:rsidRPr="00B97FE2">
        <w:rPr>
          <w:spacing w:val="2"/>
          <w:lang w:eastAsia="it-IT"/>
        </w:rPr>
        <w:t>4</w:t>
      </w:r>
      <w:r w:rsidRPr="00B97FE2">
        <w:rPr>
          <w:spacing w:val="7"/>
          <w:lang w:eastAsia="it-IT"/>
        </w:rPr>
        <w:t>5</w:t>
      </w:r>
      <w:r w:rsidRPr="00B97FE2">
        <w:rPr>
          <w:lang w:eastAsia="it-IT"/>
        </w:rPr>
        <w:t>,</w:t>
      </w:r>
      <w:r w:rsidRPr="00B97FE2">
        <w:rPr>
          <w:spacing w:val="-7"/>
          <w:lang w:eastAsia="it-IT"/>
        </w:rPr>
        <w:t xml:space="preserve"> </w:t>
      </w:r>
      <w:r w:rsidRPr="00B97FE2">
        <w:rPr>
          <w:lang w:eastAsia="it-IT"/>
        </w:rPr>
        <w:t>c</w:t>
      </w:r>
      <w:r w:rsidRPr="00B97FE2">
        <w:rPr>
          <w:spacing w:val="1"/>
          <w:lang w:eastAsia="it-IT"/>
        </w:rPr>
        <w:t>o</w:t>
      </w:r>
      <w:r w:rsidRPr="00B97FE2">
        <w:rPr>
          <w:lang w:eastAsia="it-IT"/>
        </w:rPr>
        <w:t>n</w:t>
      </w:r>
      <w:r w:rsidRPr="00B97FE2">
        <w:rPr>
          <w:spacing w:val="-2"/>
          <w:lang w:eastAsia="it-IT"/>
        </w:rPr>
        <w:t>v</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i</w:t>
      </w:r>
      <w:r w:rsidRPr="00B97FE2">
        <w:rPr>
          <w:spacing w:val="-3"/>
          <w:lang w:eastAsia="it-IT"/>
        </w:rPr>
        <w:t>t</w:t>
      </w:r>
      <w:r w:rsidRPr="00B97FE2">
        <w:rPr>
          <w:lang w:eastAsia="it-IT"/>
        </w:rPr>
        <w:t>o, c</w:t>
      </w:r>
      <w:r w:rsidRPr="00B97FE2">
        <w:rPr>
          <w:spacing w:val="1"/>
          <w:lang w:eastAsia="it-IT"/>
        </w:rPr>
        <w:t>o</w:t>
      </w:r>
      <w:r w:rsidRPr="00B97FE2">
        <w:rPr>
          <w:lang w:eastAsia="it-IT"/>
        </w:rPr>
        <w:t>n</w:t>
      </w:r>
      <w:r w:rsidRPr="00B97FE2">
        <w:rPr>
          <w:spacing w:val="25"/>
          <w:lang w:eastAsia="it-IT"/>
        </w:rPr>
        <w:t xml:space="preserve"> mo</w:t>
      </w:r>
      <w:r w:rsidRPr="00B97FE2">
        <w:rPr>
          <w:lang w:eastAsia="it-IT"/>
        </w:rPr>
        <w:t>di</w:t>
      </w:r>
      <w:r w:rsidRPr="00B97FE2">
        <w:rPr>
          <w:spacing w:val="-2"/>
          <w:lang w:eastAsia="it-IT"/>
        </w:rPr>
        <w:t>fi</w:t>
      </w:r>
      <w:r w:rsidRPr="00B97FE2">
        <w:rPr>
          <w:lang w:eastAsia="it-IT"/>
        </w:rPr>
        <w:t>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28"/>
          <w:lang w:eastAsia="it-IT"/>
        </w:rPr>
        <w:t xml:space="preserve"> </w:t>
      </w:r>
      <w:r w:rsidRPr="00B97FE2">
        <w:rPr>
          <w:spacing w:val="-2"/>
          <w:lang w:eastAsia="it-IT"/>
        </w:rPr>
        <w:t>dall</w:t>
      </w:r>
      <w:r w:rsidRPr="00B97FE2">
        <w:rPr>
          <w:lang w:eastAsia="it-IT"/>
        </w:rPr>
        <w:t>a</w:t>
      </w:r>
      <w:r w:rsidRPr="00B97FE2">
        <w:rPr>
          <w:spacing w:val="25"/>
          <w:lang w:eastAsia="it-IT"/>
        </w:rPr>
        <w:t xml:space="preserve"> </w:t>
      </w:r>
      <w:r w:rsidRPr="00B97FE2">
        <w:rPr>
          <w:lang w:eastAsia="it-IT"/>
        </w:rPr>
        <w:t>leg</w:t>
      </w:r>
      <w:r w:rsidRPr="00B97FE2">
        <w:rPr>
          <w:spacing w:val="-2"/>
          <w:lang w:eastAsia="it-IT"/>
        </w:rPr>
        <w:t>g</w:t>
      </w:r>
      <w:r w:rsidRPr="00B97FE2">
        <w:rPr>
          <w:lang w:eastAsia="it-IT"/>
        </w:rPr>
        <w:t>e</w:t>
      </w:r>
      <w:r w:rsidRPr="00B97FE2">
        <w:rPr>
          <w:spacing w:val="28"/>
          <w:lang w:eastAsia="it-IT"/>
        </w:rPr>
        <w:t xml:space="preserve"> </w:t>
      </w:r>
      <w:r w:rsidRPr="00B97FE2">
        <w:rPr>
          <w:lang w:eastAsia="it-IT"/>
        </w:rPr>
        <w:t>21</w:t>
      </w:r>
      <w:r w:rsidRPr="00B97FE2">
        <w:rPr>
          <w:spacing w:val="25"/>
          <w:lang w:eastAsia="it-IT"/>
        </w:rPr>
        <w:t xml:space="preserve"> </w:t>
      </w:r>
      <w:r w:rsidRPr="00B97FE2">
        <w:rPr>
          <w:spacing w:val="-4"/>
          <w:lang w:eastAsia="it-IT"/>
        </w:rPr>
        <w:t>f</w:t>
      </w:r>
      <w:r w:rsidRPr="00B97FE2">
        <w:rPr>
          <w:spacing w:val="2"/>
          <w:lang w:eastAsia="it-IT"/>
        </w:rPr>
        <w:t>e</w:t>
      </w:r>
      <w:r w:rsidRPr="00B97FE2">
        <w:rPr>
          <w:lang w:eastAsia="it-IT"/>
        </w:rPr>
        <w:t>bb</w:t>
      </w:r>
      <w:r w:rsidRPr="00B97FE2">
        <w:rPr>
          <w:spacing w:val="-2"/>
          <w:lang w:eastAsia="it-IT"/>
        </w:rPr>
        <w:t>r</w:t>
      </w:r>
      <w:r w:rsidRPr="00B97FE2">
        <w:rPr>
          <w:spacing w:val="-1"/>
          <w:lang w:eastAsia="it-IT"/>
        </w:rPr>
        <w:t>a</w:t>
      </w:r>
      <w:r w:rsidRPr="00B97FE2">
        <w:rPr>
          <w:spacing w:val="-2"/>
          <w:lang w:eastAsia="it-IT"/>
        </w:rPr>
        <w:t>i</w:t>
      </w:r>
      <w:r w:rsidRPr="00B97FE2">
        <w:rPr>
          <w:lang w:eastAsia="it-IT"/>
        </w:rPr>
        <w:t>o</w:t>
      </w:r>
      <w:r w:rsidRPr="00B97FE2">
        <w:rPr>
          <w:spacing w:val="26"/>
          <w:lang w:eastAsia="it-IT"/>
        </w:rPr>
        <w:t xml:space="preserve"> </w:t>
      </w:r>
      <w:r w:rsidRPr="00B97FE2">
        <w:rPr>
          <w:lang w:eastAsia="it-IT"/>
        </w:rPr>
        <w:t>2014,</w:t>
      </w:r>
      <w:r w:rsidRPr="00B97FE2">
        <w:rPr>
          <w:spacing w:val="23"/>
          <w:lang w:eastAsia="it-IT"/>
        </w:rPr>
        <w:t xml:space="preserve"> </w:t>
      </w:r>
      <w:r w:rsidRPr="00B97FE2">
        <w:rPr>
          <w:lang w:eastAsia="it-IT"/>
        </w:rPr>
        <w:t>n.</w:t>
      </w:r>
      <w:r w:rsidRPr="00B97FE2">
        <w:rPr>
          <w:spacing w:val="24"/>
          <w:lang w:eastAsia="it-IT"/>
        </w:rPr>
        <w:t xml:space="preserve"> </w:t>
      </w:r>
      <w:r w:rsidRPr="00B97FE2">
        <w:rPr>
          <w:spacing w:val="3"/>
          <w:lang w:eastAsia="it-IT"/>
        </w:rPr>
        <w:t>9</w:t>
      </w:r>
      <w:r w:rsidRPr="00B97FE2">
        <w:rPr>
          <w:lang w:eastAsia="it-IT"/>
        </w:rPr>
        <w:t>,</w:t>
      </w:r>
      <w:r w:rsidRPr="00B97FE2">
        <w:rPr>
          <w:spacing w:val="24"/>
          <w:lang w:eastAsia="it-IT"/>
        </w:rPr>
        <w:t xml:space="preserve"> </w:t>
      </w:r>
      <w:r w:rsidRPr="00B97FE2">
        <w:rPr>
          <w:lang w:eastAsia="it-IT"/>
        </w:rPr>
        <w:t>le</w:t>
      </w:r>
      <w:r w:rsidRPr="00B97FE2">
        <w:rPr>
          <w:spacing w:val="28"/>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28"/>
          <w:lang w:eastAsia="it-IT"/>
        </w:rPr>
        <w:t xml:space="preserve"> </w:t>
      </w:r>
      <w:r w:rsidRPr="00B97FE2">
        <w:rPr>
          <w:spacing w:val="-2"/>
          <w:lang w:eastAsia="it-IT"/>
        </w:rPr>
        <w:t>“</w:t>
      </w:r>
      <w:r w:rsidRPr="00B97FE2">
        <w:rPr>
          <w:lang w:eastAsia="it-IT"/>
        </w:rPr>
        <w:t>de</w:t>
      </w:r>
      <w:r w:rsidRPr="00B97FE2">
        <w:rPr>
          <w:spacing w:val="-2"/>
          <w:lang w:eastAsia="it-IT"/>
        </w:rPr>
        <w:t>l</w:t>
      </w:r>
      <w:r w:rsidRPr="00B97FE2">
        <w:rPr>
          <w:lang w:eastAsia="it-IT"/>
        </w:rPr>
        <w:t>l'</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26"/>
          <w:lang w:eastAsia="it-IT"/>
        </w:rPr>
        <w:t xml:space="preserve"> </w:t>
      </w:r>
      <w:r w:rsidRPr="00B97FE2">
        <w:rPr>
          <w:lang w:eastAsia="it-IT"/>
        </w:rPr>
        <w:t>2, c</w:t>
      </w:r>
      <w:r w:rsidRPr="00B97FE2">
        <w:rPr>
          <w:spacing w:val="1"/>
          <w:lang w:eastAsia="it-IT"/>
        </w:rPr>
        <w:t>o</w:t>
      </w:r>
      <w:r w:rsidRPr="00B97FE2">
        <w:rPr>
          <w:spacing w:val="-2"/>
          <w:lang w:eastAsia="it-IT"/>
        </w:rPr>
        <w:t>mm</w:t>
      </w:r>
      <w:r w:rsidRPr="00B97FE2">
        <w:rPr>
          <w:lang w:eastAsia="it-IT"/>
        </w:rPr>
        <w:t>a</w:t>
      </w:r>
      <w:r w:rsidRPr="00B97FE2">
        <w:rPr>
          <w:spacing w:val="29"/>
          <w:lang w:eastAsia="it-IT"/>
        </w:rPr>
        <w:t xml:space="preserve"> </w:t>
      </w:r>
      <w:r w:rsidRPr="00B97FE2">
        <w:rPr>
          <w:lang w:eastAsia="it-IT"/>
        </w:rPr>
        <w:t>19,</w:t>
      </w:r>
      <w:r w:rsidRPr="00B97FE2">
        <w:rPr>
          <w:spacing w:val="28"/>
          <w:lang w:eastAsia="it-IT"/>
        </w:rPr>
        <w:t xml:space="preserve"> </w:t>
      </w:r>
      <w:r w:rsidRPr="00B97FE2">
        <w:rPr>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9"/>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32"/>
          <w:lang w:eastAsia="it-IT"/>
        </w:rPr>
        <w:t xml:space="preserve"> </w:t>
      </w:r>
      <w:r w:rsidRPr="00B97FE2">
        <w:rPr>
          <w:lang w:eastAsia="it-IT"/>
        </w:rPr>
        <w:t>28</w:t>
      </w:r>
      <w:r w:rsidRPr="00B97FE2">
        <w:rPr>
          <w:spacing w:val="30"/>
          <w:lang w:eastAsia="it-IT"/>
        </w:rPr>
        <w:t xml:space="preserve"> </w:t>
      </w:r>
      <w:r w:rsidRPr="00B97FE2">
        <w:rPr>
          <w:lang w:eastAsia="it-IT"/>
        </w:rPr>
        <w:t>g</w:t>
      </w:r>
      <w:r w:rsidRPr="00B97FE2">
        <w:rPr>
          <w:spacing w:val="-2"/>
          <w:lang w:eastAsia="it-IT"/>
        </w:rPr>
        <w:t>iu</w:t>
      </w:r>
      <w:r w:rsidRPr="00B97FE2">
        <w:rPr>
          <w:lang w:eastAsia="it-IT"/>
        </w:rPr>
        <w:t>g</w:t>
      </w:r>
      <w:r w:rsidRPr="00B97FE2">
        <w:rPr>
          <w:spacing w:val="-2"/>
          <w:lang w:eastAsia="it-IT"/>
        </w:rPr>
        <w:t>n</w:t>
      </w:r>
      <w:r w:rsidRPr="00B97FE2">
        <w:rPr>
          <w:lang w:eastAsia="it-IT"/>
        </w:rPr>
        <w:t>o</w:t>
      </w:r>
      <w:r w:rsidRPr="00B97FE2">
        <w:rPr>
          <w:spacing w:val="31"/>
          <w:lang w:eastAsia="it-IT"/>
        </w:rPr>
        <w:t xml:space="preserve"> </w:t>
      </w:r>
      <w:r w:rsidRPr="00B97FE2">
        <w:rPr>
          <w:lang w:eastAsia="it-IT"/>
        </w:rPr>
        <w:t>2012,</w:t>
      </w:r>
      <w:r w:rsidRPr="00B97FE2">
        <w:rPr>
          <w:spacing w:val="28"/>
          <w:lang w:eastAsia="it-IT"/>
        </w:rPr>
        <w:t xml:space="preserve"> </w:t>
      </w:r>
      <w:r w:rsidRPr="00B97FE2">
        <w:rPr>
          <w:lang w:eastAsia="it-IT"/>
        </w:rPr>
        <w:t>n.</w:t>
      </w:r>
      <w:r w:rsidRPr="00B97FE2">
        <w:rPr>
          <w:spacing w:val="31"/>
          <w:lang w:eastAsia="it-IT"/>
        </w:rPr>
        <w:t xml:space="preserve"> </w:t>
      </w:r>
      <w:r w:rsidRPr="00B97FE2">
        <w:rPr>
          <w:lang w:eastAsia="it-IT"/>
        </w:rPr>
        <w:t>92”</w:t>
      </w:r>
      <w:r w:rsidRPr="00B97FE2">
        <w:rPr>
          <w:spacing w:val="30"/>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31"/>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32"/>
          <w:lang w:eastAsia="it-IT"/>
        </w:rPr>
        <w:t xml:space="preserve"> </w:t>
      </w:r>
      <w:r w:rsidRPr="00B97FE2">
        <w:rPr>
          <w:lang w:eastAsia="it-IT"/>
        </w:rPr>
        <w:t>d</w:t>
      </w:r>
      <w:r w:rsidRPr="00B97FE2">
        <w:rPr>
          <w:spacing w:val="-4"/>
          <w:lang w:eastAsia="it-IT"/>
        </w:rPr>
        <w:t>a</w:t>
      </w:r>
      <w:r w:rsidRPr="00B97FE2">
        <w:rPr>
          <w:lang w:eastAsia="it-IT"/>
        </w:rPr>
        <w:t>l</w:t>
      </w:r>
      <w:r w:rsidRPr="00B97FE2">
        <w:rPr>
          <w:spacing w:val="-2"/>
          <w:lang w:eastAsia="it-IT"/>
        </w:rPr>
        <w:t>l</w:t>
      </w:r>
      <w:r w:rsidRPr="00B97FE2">
        <w:rPr>
          <w:lang w:eastAsia="it-IT"/>
        </w:rPr>
        <w:t>e</w:t>
      </w:r>
      <w:r w:rsidRPr="00B97FE2">
        <w:rPr>
          <w:spacing w:val="32"/>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spacing w:val="2"/>
          <w:lang w:eastAsia="it-IT"/>
        </w:rPr>
        <w:t>e</w:t>
      </w:r>
      <w:r w:rsidRPr="00B97FE2">
        <w:rPr>
          <w:spacing w:val="-2"/>
          <w:lang w:eastAsia="it-IT"/>
        </w:rPr>
        <w:t>n</w:t>
      </w:r>
      <w:r w:rsidRPr="00B97FE2">
        <w:rPr>
          <w:lang w:eastAsia="it-IT"/>
        </w:rPr>
        <w:t>ti: “</w:t>
      </w:r>
      <w:r w:rsidRPr="00B97FE2">
        <w:rPr>
          <w:spacing w:val="-2"/>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8</w:t>
      </w:r>
      <w:r w:rsidRPr="00B97FE2">
        <w:rPr>
          <w:spacing w:val="-1"/>
          <w:lang w:eastAsia="it-IT"/>
        </w:rPr>
        <w:t xml:space="preserve"> </w:t>
      </w:r>
      <w:r w:rsidRPr="00B97FE2">
        <w:rPr>
          <w:spacing w:val="-3"/>
          <w:lang w:eastAsia="it-IT"/>
        </w:rPr>
        <w:t>d</w:t>
      </w:r>
      <w:r w:rsidRPr="00B97FE2">
        <w:rPr>
          <w:lang w:eastAsia="it-IT"/>
        </w:rPr>
        <w:t xml:space="preserve">el </w:t>
      </w:r>
      <w:r w:rsidRPr="00B97FE2">
        <w:rPr>
          <w:spacing w:val="-3"/>
          <w:lang w:eastAsia="it-IT"/>
        </w:rPr>
        <w:t>d</w:t>
      </w:r>
      <w:r w:rsidRPr="00B97FE2">
        <w:rPr>
          <w:spacing w:val="2"/>
          <w:lang w:eastAsia="it-IT"/>
        </w:rPr>
        <w:t>e</w:t>
      </w:r>
      <w:r w:rsidRPr="00B97FE2">
        <w:rPr>
          <w:lang w:eastAsia="it-IT"/>
        </w:rPr>
        <w:t>c</w:t>
      </w:r>
      <w:r w:rsidRPr="00B97FE2">
        <w:rPr>
          <w:spacing w:val="-4"/>
          <w:lang w:eastAsia="it-IT"/>
        </w:rPr>
        <w:t>r</w:t>
      </w:r>
      <w:r w:rsidRPr="00B97FE2">
        <w:rPr>
          <w:lang w:eastAsia="it-IT"/>
        </w:rPr>
        <w:t xml:space="preserve">eto </w:t>
      </w:r>
      <w:r w:rsidRPr="00B97FE2">
        <w:rPr>
          <w:spacing w:val="-2"/>
          <w:lang w:eastAsia="it-IT"/>
        </w:rPr>
        <w:t>l</w:t>
      </w:r>
      <w:r w:rsidRPr="00B97FE2">
        <w:rPr>
          <w:lang w:eastAsia="it-IT"/>
        </w:rPr>
        <w:t>e</w:t>
      </w:r>
      <w:r w:rsidRPr="00B97FE2">
        <w:rPr>
          <w:spacing w:val="-2"/>
          <w:lang w:eastAsia="it-IT"/>
        </w:rPr>
        <w:t>g</w:t>
      </w:r>
      <w:r w:rsidRPr="00B97FE2">
        <w:rPr>
          <w:lang w:eastAsia="it-IT"/>
        </w:rPr>
        <w:t>i</w:t>
      </w:r>
      <w:r w:rsidRPr="00B97FE2">
        <w:rPr>
          <w:spacing w:val="-2"/>
          <w:lang w:eastAsia="it-IT"/>
        </w:rPr>
        <w:t>s</w:t>
      </w:r>
      <w:r w:rsidRPr="00B97FE2">
        <w:rPr>
          <w:lang w:eastAsia="it-IT"/>
        </w:rPr>
        <w:t>l</w:t>
      </w:r>
      <w:r w:rsidRPr="00B97FE2">
        <w:rPr>
          <w:spacing w:val="-1"/>
          <w:lang w:eastAsia="it-IT"/>
        </w:rPr>
        <w:t>a</w:t>
      </w:r>
      <w:r w:rsidRPr="00B97FE2">
        <w:rPr>
          <w:lang w:eastAsia="it-IT"/>
        </w:rPr>
        <w:t>ti</w:t>
      </w:r>
      <w:r w:rsidRPr="00B97FE2">
        <w:rPr>
          <w:spacing w:val="-2"/>
          <w:lang w:eastAsia="it-IT"/>
        </w:rPr>
        <w:t>v</w:t>
      </w:r>
      <w:r w:rsidRPr="00B97FE2">
        <w:rPr>
          <w:lang w:eastAsia="it-IT"/>
        </w:rPr>
        <w:t>o 4</w:t>
      </w:r>
      <w:r w:rsidRPr="00B97FE2">
        <w:rPr>
          <w:spacing w:val="-1"/>
          <w:lang w:eastAsia="it-IT"/>
        </w:rPr>
        <w:t xml:space="preserve"> </w:t>
      </w:r>
      <w:r w:rsidRPr="00B97FE2">
        <w:rPr>
          <w:spacing w:val="-2"/>
          <w:lang w:eastAsia="it-IT"/>
        </w:rPr>
        <w:t>m</w:t>
      </w:r>
      <w:r w:rsidRPr="00B97FE2">
        <w:rPr>
          <w:spacing w:val="-1"/>
          <w:lang w:eastAsia="it-IT"/>
        </w:rPr>
        <w:t>a</w:t>
      </w:r>
      <w:r w:rsidRPr="00B97FE2">
        <w:rPr>
          <w:spacing w:val="-2"/>
          <w:lang w:eastAsia="it-IT"/>
        </w:rPr>
        <w:t>r</w:t>
      </w:r>
      <w:r w:rsidRPr="00B97FE2">
        <w:rPr>
          <w:lang w:eastAsia="it-IT"/>
        </w:rPr>
        <w:t>zo</w:t>
      </w:r>
      <w:r w:rsidRPr="00B97FE2">
        <w:rPr>
          <w:spacing w:val="-3"/>
          <w:lang w:eastAsia="it-IT"/>
        </w:rPr>
        <w:t xml:space="preserve"> </w:t>
      </w:r>
      <w:r w:rsidRPr="00B97FE2">
        <w:rPr>
          <w:lang w:eastAsia="it-IT"/>
        </w:rPr>
        <w:t>2015,</w:t>
      </w:r>
      <w:r w:rsidRPr="00B97FE2">
        <w:rPr>
          <w:spacing w:val="-3"/>
          <w:lang w:eastAsia="it-IT"/>
        </w:rPr>
        <w:t xml:space="preserve"> </w:t>
      </w:r>
      <w:r w:rsidRPr="00B97FE2">
        <w:rPr>
          <w:lang w:eastAsia="it-IT"/>
        </w:rPr>
        <w:t>n.</w:t>
      </w:r>
      <w:r w:rsidRPr="00B97FE2">
        <w:rPr>
          <w:spacing w:val="-2"/>
          <w:lang w:eastAsia="it-IT"/>
        </w:rPr>
        <w:t xml:space="preserve"> </w:t>
      </w:r>
      <w:r w:rsidRPr="00B97FE2">
        <w:rPr>
          <w:lang w:eastAsia="it-IT"/>
        </w:rPr>
        <w:t>22”.</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C</w:t>
      </w:r>
      <w:r w:rsidR="005062F9">
        <w:rPr>
          <w:b/>
          <w:spacing w:val="-2"/>
          <w:lang w:eastAsia="it-IT"/>
        </w:rPr>
        <w:t>APO</w:t>
      </w:r>
      <w:r w:rsidRPr="00B97FE2">
        <w:rPr>
          <w:b/>
          <w:spacing w:val="-1"/>
          <w:lang w:eastAsia="it-IT"/>
        </w:rPr>
        <w:t xml:space="preserve"> </w:t>
      </w:r>
      <w:r w:rsidRPr="00B97FE2">
        <w:rPr>
          <w:b/>
          <w:lang w:eastAsia="it-IT"/>
        </w:rPr>
        <w:t>V</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LIQUID</w:t>
      </w:r>
      <w:r w:rsidRPr="00B97FE2">
        <w:rPr>
          <w:b/>
          <w:spacing w:val="-3"/>
          <w:lang w:eastAsia="it-IT"/>
        </w:rPr>
        <w:t>A</w:t>
      </w:r>
      <w:r w:rsidRPr="00B97FE2">
        <w:rPr>
          <w:b/>
          <w:lang w:eastAsia="it-IT"/>
        </w:rPr>
        <w:t>ZI</w:t>
      </w:r>
      <w:r w:rsidRPr="00B97FE2">
        <w:rPr>
          <w:b/>
          <w:spacing w:val="-3"/>
          <w:lang w:eastAsia="it-IT"/>
        </w:rPr>
        <w:t>O</w:t>
      </w:r>
      <w:r w:rsidRPr="00B97FE2">
        <w:rPr>
          <w:b/>
          <w:lang w:eastAsia="it-IT"/>
        </w:rPr>
        <w:t>NE</w:t>
      </w:r>
      <w:r w:rsidRPr="00B97FE2">
        <w:rPr>
          <w:b/>
          <w:spacing w:val="-2"/>
          <w:lang w:eastAsia="it-IT"/>
        </w:rPr>
        <w:t xml:space="preserve"> </w:t>
      </w:r>
      <w:r w:rsidRPr="00B97FE2">
        <w:rPr>
          <w:b/>
          <w:spacing w:val="-1"/>
          <w:lang w:eastAsia="it-IT"/>
        </w:rPr>
        <w:t>C</w:t>
      </w:r>
      <w:r w:rsidRPr="00B97FE2">
        <w:rPr>
          <w:b/>
          <w:lang w:eastAsia="it-IT"/>
        </w:rPr>
        <w:t>O</w:t>
      </w:r>
      <w:r w:rsidRPr="00B97FE2">
        <w:rPr>
          <w:b/>
          <w:spacing w:val="-1"/>
          <w:lang w:eastAsia="it-IT"/>
        </w:rPr>
        <w:t>ATT</w:t>
      </w:r>
      <w:r w:rsidRPr="00B97FE2">
        <w:rPr>
          <w:b/>
          <w:lang w:eastAsia="it-IT"/>
        </w:rPr>
        <w:t xml:space="preserve">A </w:t>
      </w:r>
      <w:r w:rsidRPr="00B97FE2">
        <w:rPr>
          <w:b/>
          <w:spacing w:val="-1"/>
          <w:lang w:eastAsia="it-IT"/>
        </w:rPr>
        <w:t>A</w:t>
      </w:r>
      <w:r w:rsidRPr="00B97FE2">
        <w:rPr>
          <w:b/>
          <w:lang w:eastAsia="it-IT"/>
        </w:rPr>
        <w:t>MMINIS</w:t>
      </w:r>
      <w:r w:rsidRPr="00B97FE2">
        <w:rPr>
          <w:b/>
          <w:spacing w:val="-1"/>
          <w:lang w:eastAsia="it-IT"/>
        </w:rPr>
        <w:t>TRAT</w:t>
      </w:r>
      <w:r w:rsidRPr="00B97FE2">
        <w:rPr>
          <w:b/>
          <w:lang w:eastAsia="it-IT"/>
        </w:rPr>
        <w:t>I</w:t>
      </w:r>
      <w:r w:rsidRPr="00B97FE2">
        <w:rPr>
          <w:b/>
          <w:spacing w:val="-1"/>
          <w:lang w:eastAsia="it-IT"/>
        </w:rPr>
        <w:t>V</w:t>
      </w:r>
      <w:r w:rsidRPr="00B97FE2">
        <w:rPr>
          <w:b/>
          <w:lang w:eastAsia="it-IT"/>
        </w:rPr>
        <w:t>A</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 w:rsidR="00D7436F" w:rsidRPr="00B97FE2"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369</w:t>
      </w:r>
    </w:p>
    <w:p w:rsidR="00D7436F" w:rsidRPr="00B97FE2"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lang w:eastAsia="it-IT"/>
        </w:rPr>
        <w:t>No</w:t>
      </w:r>
      <w:r w:rsidRPr="00B97FE2">
        <w:rPr>
          <w:b/>
          <w:spacing w:val="-2"/>
          <w:lang w:eastAsia="it-IT"/>
        </w:rPr>
        <w:t>r</w:t>
      </w:r>
      <w:r w:rsidRPr="00B97FE2">
        <w:rPr>
          <w:b/>
          <w:spacing w:val="-4"/>
          <w:lang w:eastAsia="it-IT"/>
        </w:rPr>
        <w:t>m</w:t>
      </w:r>
      <w:r w:rsidRPr="00B97FE2">
        <w:rPr>
          <w:b/>
          <w:lang w:eastAsia="it-IT"/>
        </w:rPr>
        <w:t>e</w:t>
      </w:r>
      <w:r w:rsidRPr="00B97FE2">
        <w:rPr>
          <w:b/>
          <w:spacing w:val="1"/>
          <w:lang w:eastAsia="it-IT"/>
        </w:rPr>
        <w:t xml:space="preserve"> </w:t>
      </w:r>
      <w:r w:rsidRPr="00B97FE2">
        <w:rPr>
          <w:b/>
          <w:lang w:eastAsia="it-IT"/>
        </w:rPr>
        <w:t>di</w:t>
      </w:r>
      <w:r w:rsidRPr="00B97FE2">
        <w:rPr>
          <w:b/>
          <w:spacing w:val="-1"/>
          <w:lang w:eastAsia="it-IT"/>
        </w:rPr>
        <w:t xml:space="preserve"> </w:t>
      </w:r>
      <w:r w:rsidRPr="00B97FE2">
        <w:rPr>
          <w:b/>
          <w:spacing w:val="-2"/>
          <w:lang w:eastAsia="it-IT"/>
        </w:rPr>
        <w:t>c</w:t>
      </w:r>
      <w:r w:rsidRPr="00B97FE2">
        <w:rPr>
          <w:b/>
          <w:lang w:eastAsia="it-IT"/>
        </w:rPr>
        <w:t>oo</w:t>
      </w:r>
      <w:r w:rsidRPr="00B97FE2">
        <w:rPr>
          <w:b/>
          <w:spacing w:val="-2"/>
          <w:lang w:eastAsia="it-IT"/>
        </w:rPr>
        <w:t>r</w:t>
      </w:r>
      <w:r w:rsidRPr="00B97FE2">
        <w:rPr>
          <w:b/>
          <w:spacing w:val="-3"/>
          <w:lang w:eastAsia="it-IT"/>
        </w:rPr>
        <w:t>d</w:t>
      </w:r>
      <w:r w:rsidRPr="00B97FE2">
        <w:rPr>
          <w:b/>
          <w:lang w:eastAsia="it-IT"/>
        </w:rPr>
        <w:t>in</w:t>
      </w:r>
      <w:r w:rsidRPr="00B97FE2">
        <w:rPr>
          <w:b/>
          <w:spacing w:val="-1"/>
          <w:lang w:eastAsia="it-IT"/>
        </w:rPr>
        <w:t>a</w:t>
      </w:r>
      <w:r w:rsidRPr="00B97FE2">
        <w:rPr>
          <w:b/>
          <w:spacing w:val="-4"/>
          <w:lang w:eastAsia="it-IT"/>
        </w:rPr>
        <w:t>m</w:t>
      </w:r>
      <w:r w:rsidRPr="00B97FE2">
        <w:rPr>
          <w:b/>
          <w:lang w:eastAsia="it-IT"/>
        </w:rPr>
        <w:t>e</w:t>
      </w:r>
      <w:r w:rsidRPr="00B97FE2">
        <w:rPr>
          <w:b/>
          <w:spacing w:val="-2"/>
          <w:lang w:eastAsia="it-IT"/>
        </w:rPr>
        <w:t>n</w:t>
      </w:r>
      <w:r w:rsidRPr="00B97FE2">
        <w:rPr>
          <w:b/>
          <w:lang w:eastAsia="it-IT"/>
        </w:rPr>
        <w:t>to c</w:t>
      </w:r>
      <w:r w:rsidRPr="00B97FE2">
        <w:rPr>
          <w:b/>
          <w:spacing w:val="-1"/>
          <w:lang w:eastAsia="it-IT"/>
        </w:rPr>
        <w:t>o</w:t>
      </w:r>
      <w:r w:rsidRPr="00B97FE2">
        <w:rPr>
          <w:b/>
          <w:lang w:eastAsia="it-IT"/>
        </w:rPr>
        <w:t>n</w:t>
      </w:r>
      <w:r w:rsidRPr="00B97FE2">
        <w:rPr>
          <w:b/>
          <w:spacing w:val="-1"/>
          <w:lang w:eastAsia="it-IT"/>
        </w:rPr>
        <w:t xml:space="preserve"> </w:t>
      </w:r>
      <w:r w:rsidRPr="00B97FE2">
        <w:rPr>
          <w:b/>
          <w:spacing w:val="-2"/>
          <w:lang w:eastAsia="it-IT"/>
        </w:rPr>
        <w:t>l</w:t>
      </w:r>
      <w:r w:rsidRPr="00B97FE2">
        <w:rPr>
          <w:b/>
          <w:lang w:eastAsia="it-IT"/>
        </w:rPr>
        <w:t>e</w:t>
      </w:r>
      <w:r w:rsidRPr="00B97FE2">
        <w:rPr>
          <w:b/>
          <w:spacing w:val="-1"/>
          <w:lang w:eastAsia="it-IT"/>
        </w:rPr>
        <w:t xml:space="preserve"> </w:t>
      </w:r>
      <w:r w:rsidR="00A50058" w:rsidRPr="00B97FE2">
        <w:rPr>
          <w:b/>
          <w:spacing w:val="-1"/>
          <w:lang w:eastAsia="it-IT"/>
        </w:rPr>
        <w:t xml:space="preserve">disposizioni </w:t>
      </w:r>
      <w:r w:rsidRPr="00B97FE2">
        <w:rPr>
          <w:b/>
          <w:spacing w:val="-3"/>
          <w:lang w:eastAsia="it-IT"/>
        </w:rPr>
        <w:t>d</w:t>
      </w:r>
      <w:r w:rsidRPr="00B97FE2">
        <w:rPr>
          <w:b/>
          <w:lang w:eastAsia="it-IT"/>
        </w:rPr>
        <w:t>el</w:t>
      </w:r>
      <w:r w:rsidRPr="00B97FE2">
        <w:rPr>
          <w:b/>
          <w:spacing w:val="4"/>
          <w:lang w:eastAsia="it-IT"/>
        </w:rPr>
        <w:t xml:space="preserve"> </w:t>
      </w:r>
      <w:r w:rsidRPr="00B97FE2">
        <w:rPr>
          <w:b/>
          <w:spacing w:val="-3"/>
          <w:lang w:eastAsia="it-IT"/>
        </w:rPr>
        <w:t>d</w:t>
      </w:r>
      <w:r w:rsidRPr="00B97FE2">
        <w:rPr>
          <w:b/>
          <w:spacing w:val="2"/>
          <w:lang w:eastAsia="it-IT"/>
        </w:rPr>
        <w:t>e</w:t>
      </w:r>
      <w:r w:rsidRPr="00B97FE2">
        <w:rPr>
          <w:b/>
          <w:lang w:eastAsia="it-IT"/>
        </w:rPr>
        <w:t>c</w:t>
      </w:r>
      <w:r w:rsidRPr="00B97FE2">
        <w:rPr>
          <w:b/>
          <w:spacing w:val="-4"/>
          <w:lang w:eastAsia="it-IT"/>
        </w:rPr>
        <w:t>r</w:t>
      </w:r>
      <w:r w:rsidRPr="00B97FE2">
        <w:rPr>
          <w:b/>
          <w:spacing w:val="2"/>
          <w:lang w:eastAsia="it-IT"/>
        </w:rPr>
        <w:t>e</w:t>
      </w:r>
      <w:r w:rsidRPr="00B97FE2">
        <w:rPr>
          <w:b/>
          <w:spacing w:val="-3"/>
          <w:lang w:eastAsia="it-IT"/>
        </w:rPr>
        <w:t>t</w:t>
      </w:r>
      <w:r w:rsidRPr="00B97FE2">
        <w:rPr>
          <w:b/>
          <w:lang w:eastAsia="it-IT"/>
        </w:rPr>
        <w:t xml:space="preserve">o </w:t>
      </w:r>
      <w:r w:rsidRPr="00B97FE2">
        <w:rPr>
          <w:b/>
          <w:spacing w:val="-2"/>
          <w:lang w:eastAsia="it-IT"/>
        </w:rPr>
        <w:t>l</w:t>
      </w:r>
      <w:r w:rsidRPr="00B97FE2">
        <w:rPr>
          <w:b/>
          <w:lang w:eastAsia="it-IT"/>
        </w:rPr>
        <w:t>eg</w:t>
      </w:r>
      <w:r w:rsidRPr="00B97FE2">
        <w:rPr>
          <w:b/>
          <w:spacing w:val="-2"/>
          <w:lang w:eastAsia="it-IT"/>
        </w:rPr>
        <w:t>i</w:t>
      </w:r>
      <w:r w:rsidRPr="00B97FE2">
        <w:rPr>
          <w:b/>
          <w:lang w:eastAsia="it-IT"/>
        </w:rPr>
        <w:t>s</w:t>
      </w:r>
      <w:r w:rsidRPr="00B97FE2">
        <w:rPr>
          <w:b/>
          <w:spacing w:val="1"/>
          <w:lang w:eastAsia="it-IT"/>
        </w:rPr>
        <w:t>l</w:t>
      </w:r>
      <w:r w:rsidRPr="00B97FE2">
        <w:rPr>
          <w:b/>
          <w:spacing w:val="-1"/>
          <w:lang w:eastAsia="it-IT"/>
        </w:rPr>
        <w:t>a</w:t>
      </w:r>
      <w:r w:rsidRPr="00B97FE2">
        <w:rPr>
          <w:b/>
          <w:lang w:eastAsia="it-IT"/>
        </w:rPr>
        <w:t>t</w:t>
      </w:r>
      <w:r w:rsidRPr="00B97FE2">
        <w:rPr>
          <w:b/>
          <w:spacing w:val="-2"/>
          <w:lang w:eastAsia="it-IT"/>
        </w:rPr>
        <w:t>i</w:t>
      </w:r>
      <w:r w:rsidRPr="00B97FE2">
        <w:rPr>
          <w:b/>
          <w:lang w:eastAsia="it-IT"/>
        </w:rPr>
        <w:t xml:space="preserve">vo </w:t>
      </w:r>
      <w:r w:rsidRPr="00B97FE2">
        <w:rPr>
          <w:b/>
          <w:spacing w:val="-3"/>
          <w:lang w:eastAsia="it-IT"/>
        </w:rPr>
        <w:t>1</w:t>
      </w:r>
      <w:r w:rsidRPr="00B97FE2">
        <w:rPr>
          <w:b/>
          <w:lang w:eastAsia="it-IT"/>
        </w:rPr>
        <w:t xml:space="preserve">° </w:t>
      </w:r>
      <w:r w:rsidRPr="00B97FE2">
        <w:rPr>
          <w:b/>
          <w:spacing w:val="-3"/>
          <w:lang w:eastAsia="it-IT"/>
        </w:rPr>
        <w:t>s</w:t>
      </w:r>
      <w:r w:rsidRPr="00B97FE2">
        <w:rPr>
          <w:b/>
          <w:spacing w:val="2"/>
          <w:lang w:eastAsia="it-IT"/>
        </w:rPr>
        <w:t>e</w:t>
      </w:r>
      <w:r w:rsidRPr="00B97FE2">
        <w:rPr>
          <w:b/>
          <w:lang w:eastAsia="it-IT"/>
        </w:rPr>
        <w:t>t</w:t>
      </w:r>
      <w:r w:rsidRPr="00B97FE2">
        <w:rPr>
          <w:b/>
          <w:spacing w:val="-3"/>
          <w:lang w:eastAsia="it-IT"/>
        </w:rPr>
        <w:t>t</w:t>
      </w:r>
      <w:r w:rsidRPr="00B97FE2">
        <w:rPr>
          <w:b/>
          <w:spacing w:val="2"/>
          <w:lang w:eastAsia="it-IT"/>
        </w:rPr>
        <w:t>e</w:t>
      </w:r>
      <w:r w:rsidRPr="00B97FE2">
        <w:rPr>
          <w:b/>
          <w:spacing w:val="-4"/>
          <w:lang w:eastAsia="it-IT"/>
        </w:rPr>
        <w:t>m</w:t>
      </w:r>
      <w:r w:rsidRPr="00B97FE2">
        <w:rPr>
          <w:b/>
          <w:lang w:eastAsia="it-IT"/>
        </w:rPr>
        <w:t>b</w:t>
      </w:r>
      <w:r w:rsidRPr="00B97FE2">
        <w:rPr>
          <w:b/>
          <w:spacing w:val="-4"/>
          <w:lang w:eastAsia="it-IT"/>
        </w:rPr>
        <w:t>r</w:t>
      </w:r>
      <w:r w:rsidRPr="00B97FE2">
        <w:rPr>
          <w:b/>
          <w:lang w:eastAsia="it-IT"/>
        </w:rPr>
        <w:t>e</w:t>
      </w:r>
      <w:r w:rsidRPr="00B97FE2">
        <w:rPr>
          <w:b/>
          <w:spacing w:val="1"/>
          <w:lang w:eastAsia="it-IT"/>
        </w:rPr>
        <w:t xml:space="preserve"> </w:t>
      </w:r>
      <w:r w:rsidRPr="00B97FE2">
        <w:rPr>
          <w:b/>
          <w:lang w:eastAsia="it-IT"/>
        </w:rPr>
        <w:t>1993,</w:t>
      </w:r>
      <w:r w:rsidRPr="00B97FE2">
        <w:rPr>
          <w:b/>
          <w:spacing w:val="-3"/>
          <w:lang w:eastAsia="it-IT"/>
        </w:rPr>
        <w:t xml:space="preserve"> </w:t>
      </w:r>
      <w:r w:rsidRPr="00B97FE2">
        <w:rPr>
          <w:b/>
          <w:lang w:eastAsia="it-IT"/>
        </w:rPr>
        <w:t>n.</w:t>
      </w:r>
      <w:r w:rsidRPr="00B97FE2">
        <w:rPr>
          <w:b/>
          <w:spacing w:val="-2"/>
          <w:lang w:eastAsia="it-IT"/>
        </w:rPr>
        <w:t xml:space="preserve"> </w:t>
      </w:r>
      <w:r w:rsidRPr="00B97FE2">
        <w:rPr>
          <w:b/>
          <w:lang w:eastAsia="it-IT"/>
        </w:rPr>
        <w:t>385</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tabs>
          <w:tab w:val="left" w:pos="897"/>
        </w:tabs>
        <w:suppressAutoHyphens w:val="0"/>
        <w:kinsoku w:val="0"/>
        <w:overflowPunct w:val="0"/>
        <w:autoSpaceDE w:val="0"/>
        <w:autoSpaceDN w:val="0"/>
        <w:adjustRightInd w:val="0"/>
        <w:spacing w:after="0"/>
        <w:rPr>
          <w:lang w:eastAsia="it-IT"/>
        </w:rPr>
      </w:pPr>
      <w:r w:rsidRPr="00B97FE2">
        <w:rPr>
          <w:lang w:eastAsia="it-IT"/>
        </w:rPr>
        <w:t>1. Al</w:t>
      </w:r>
      <w:r w:rsidRPr="00B97FE2">
        <w:rPr>
          <w:spacing w:val="10"/>
          <w:lang w:eastAsia="it-IT"/>
        </w:rPr>
        <w:t xml:space="preserve"> </w:t>
      </w:r>
      <w:r w:rsidRPr="00B97FE2">
        <w:rPr>
          <w:spacing w:val="-3"/>
          <w:lang w:eastAsia="it-IT"/>
        </w:rPr>
        <w:t>d</w:t>
      </w:r>
      <w:r w:rsidRPr="00B97FE2">
        <w:rPr>
          <w:lang w:eastAsia="it-IT"/>
        </w:rPr>
        <w:t>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11"/>
          <w:lang w:eastAsia="it-IT"/>
        </w:rPr>
        <w:t xml:space="preserve"> </w:t>
      </w:r>
      <w:r w:rsidRPr="00B97FE2">
        <w:rPr>
          <w:spacing w:val="-2"/>
          <w:lang w:eastAsia="it-IT"/>
        </w:rPr>
        <w:t>l</w:t>
      </w:r>
      <w:r w:rsidRPr="00B97FE2">
        <w:rPr>
          <w:lang w:eastAsia="it-IT"/>
        </w:rPr>
        <w:t>e</w:t>
      </w:r>
      <w:r w:rsidRPr="00B97FE2">
        <w:rPr>
          <w:spacing w:val="-2"/>
          <w:lang w:eastAsia="it-IT"/>
        </w:rPr>
        <w:t>g</w:t>
      </w:r>
      <w:r w:rsidRPr="00B97FE2">
        <w:rPr>
          <w:lang w:eastAsia="it-IT"/>
        </w:rPr>
        <w:t>i</w:t>
      </w:r>
      <w:r w:rsidRPr="00B97FE2">
        <w:rPr>
          <w:spacing w:val="-2"/>
          <w:lang w:eastAsia="it-IT"/>
        </w:rPr>
        <w:t>s</w:t>
      </w:r>
      <w:r w:rsidRPr="00B97FE2">
        <w:rPr>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o</w:t>
      </w:r>
      <w:r w:rsidRPr="00B97FE2">
        <w:rPr>
          <w:spacing w:val="11"/>
          <w:lang w:eastAsia="it-IT"/>
        </w:rPr>
        <w:t xml:space="preserve"> </w:t>
      </w:r>
      <w:r w:rsidRPr="00B97FE2">
        <w:rPr>
          <w:lang w:eastAsia="it-IT"/>
        </w:rPr>
        <w:t>1</w:t>
      </w:r>
      <w:r w:rsidRPr="00B97FE2">
        <w:rPr>
          <w:spacing w:val="10"/>
          <w:lang w:eastAsia="it-IT"/>
        </w:rPr>
        <w:t xml:space="preserve"> </w:t>
      </w:r>
      <w:r w:rsidRPr="00B97FE2">
        <w:rPr>
          <w:spacing w:val="-2"/>
          <w:lang w:eastAsia="it-IT"/>
        </w:rPr>
        <w:t>s</w:t>
      </w:r>
      <w:r w:rsidRPr="00B97FE2">
        <w:rPr>
          <w:lang w:eastAsia="it-IT"/>
        </w:rPr>
        <w:t>et</w:t>
      </w:r>
      <w:r w:rsidRPr="00B97FE2">
        <w:rPr>
          <w:spacing w:val="-2"/>
          <w:lang w:eastAsia="it-IT"/>
        </w:rPr>
        <w:t>t</w:t>
      </w:r>
      <w:r w:rsidRPr="00B97FE2">
        <w:rPr>
          <w:spacing w:val="2"/>
          <w:lang w:eastAsia="it-IT"/>
        </w:rPr>
        <w:t>e</w:t>
      </w:r>
      <w:r w:rsidRPr="00B97FE2">
        <w:rPr>
          <w:spacing w:val="-2"/>
          <w:lang w:eastAsia="it-IT"/>
        </w:rPr>
        <w:t>m</w:t>
      </w:r>
      <w:r w:rsidRPr="00B97FE2">
        <w:rPr>
          <w:lang w:eastAsia="it-IT"/>
        </w:rPr>
        <w:t>b</w:t>
      </w:r>
      <w:r w:rsidRPr="00B97FE2">
        <w:rPr>
          <w:spacing w:val="-4"/>
          <w:lang w:eastAsia="it-IT"/>
        </w:rPr>
        <w:t>r</w:t>
      </w:r>
      <w:r w:rsidRPr="00B97FE2">
        <w:rPr>
          <w:lang w:eastAsia="it-IT"/>
        </w:rPr>
        <w:t>e</w:t>
      </w:r>
      <w:r w:rsidRPr="00B97FE2">
        <w:rPr>
          <w:spacing w:val="12"/>
          <w:lang w:eastAsia="it-IT"/>
        </w:rPr>
        <w:t xml:space="preserve"> </w:t>
      </w:r>
      <w:r w:rsidRPr="00B97FE2">
        <w:rPr>
          <w:spacing w:val="-3"/>
          <w:lang w:eastAsia="it-IT"/>
        </w:rPr>
        <w:t>1</w:t>
      </w:r>
      <w:r w:rsidRPr="00B97FE2">
        <w:rPr>
          <w:lang w:eastAsia="it-IT"/>
        </w:rPr>
        <w:t>9</w:t>
      </w:r>
      <w:r w:rsidRPr="00B97FE2">
        <w:rPr>
          <w:spacing w:val="-3"/>
          <w:lang w:eastAsia="it-IT"/>
        </w:rPr>
        <w:t>9</w:t>
      </w:r>
      <w:r w:rsidRPr="00B97FE2">
        <w:rPr>
          <w:lang w:eastAsia="it-IT"/>
        </w:rPr>
        <w:t>3,</w:t>
      </w:r>
      <w:r w:rsidRPr="00B97FE2">
        <w:rPr>
          <w:spacing w:val="9"/>
          <w:lang w:eastAsia="it-IT"/>
        </w:rPr>
        <w:t xml:space="preserve"> </w:t>
      </w:r>
      <w:r w:rsidRPr="00B97FE2">
        <w:rPr>
          <w:lang w:eastAsia="it-IT"/>
        </w:rPr>
        <w:t>n.</w:t>
      </w:r>
      <w:r w:rsidRPr="00B97FE2">
        <w:rPr>
          <w:spacing w:val="9"/>
          <w:lang w:eastAsia="it-IT"/>
        </w:rPr>
        <w:t xml:space="preserve"> </w:t>
      </w:r>
      <w:r w:rsidRPr="00B97FE2">
        <w:rPr>
          <w:lang w:eastAsia="it-IT"/>
        </w:rPr>
        <w:t>385,</w:t>
      </w:r>
      <w:r w:rsidRPr="00B97FE2">
        <w:rPr>
          <w:spacing w:val="8"/>
          <w:lang w:eastAsia="it-IT"/>
        </w:rPr>
        <w:t xml:space="preserve"> s</w:t>
      </w:r>
      <w:r w:rsidRPr="00B97FE2">
        <w:rPr>
          <w:spacing w:val="-1"/>
          <w:lang w:eastAsia="it-IT"/>
        </w:rPr>
        <w:t>o</w:t>
      </w:r>
      <w:r w:rsidRPr="00B97FE2">
        <w:rPr>
          <w:spacing w:val="-2"/>
          <w:lang w:eastAsia="it-IT"/>
        </w:rPr>
        <w:t>n</w:t>
      </w:r>
      <w:r w:rsidRPr="00B97FE2">
        <w:rPr>
          <w:lang w:eastAsia="it-IT"/>
        </w:rPr>
        <w:t>o</w:t>
      </w:r>
      <w:r w:rsidRPr="00B97FE2">
        <w:rPr>
          <w:spacing w:val="11"/>
          <w:lang w:eastAsia="it-IT"/>
        </w:rPr>
        <w:t xml:space="preserve"> </w:t>
      </w:r>
      <w:r w:rsidRPr="00B97FE2">
        <w:rPr>
          <w:spacing w:val="-1"/>
          <w:lang w:eastAsia="it-IT"/>
        </w:rPr>
        <w:t>a</w:t>
      </w:r>
      <w:r w:rsidRPr="00B97FE2">
        <w:rPr>
          <w:lang w:eastAsia="it-IT"/>
        </w:rPr>
        <w:t>p</w:t>
      </w:r>
      <w:r w:rsidRPr="00B97FE2">
        <w:rPr>
          <w:spacing w:val="-3"/>
          <w:lang w:eastAsia="it-IT"/>
        </w:rPr>
        <w:t>p</w:t>
      </w:r>
      <w:r w:rsidRPr="00B97FE2">
        <w:rPr>
          <w:lang w:eastAsia="it-IT"/>
        </w:rPr>
        <w:t>o</w:t>
      </w:r>
      <w:r w:rsidRPr="00B97FE2">
        <w:rPr>
          <w:spacing w:val="-2"/>
          <w:lang w:eastAsia="it-IT"/>
        </w:rPr>
        <w:t>r</w:t>
      </w:r>
      <w:r w:rsidRPr="00B97FE2">
        <w:rPr>
          <w:lang w:eastAsia="it-IT"/>
        </w:rPr>
        <w:t>t</w:t>
      </w:r>
      <w:r w:rsidRPr="00B97FE2">
        <w:rPr>
          <w:spacing w:val="-1"/>
          <w:lang w:eastAsia="it-IT"/>
        </w:rPr>
        <w:t>a</w:t>
      </w:r>
      <w:r w:rsidRPr="00B97FE2">
        <w:rPr>
          <w:spacing w:val="-3"/>
          <w:lang w:eastAsia="it-IT"/>
        </w:rPr>
        <w:t>t</w:t>
      </w:r>
      <w:r w:rsidRPr="00B97FE2">
        <w:rPr>
          <w:lang w:eastAsia="it-IT"/>
        </w:rPr>
        <w:t>e</w:t>
      </w:r>
      <w:r w:rsidRPr="00B97FE2">
        <w:rPr>
          <w:spacing w:val="12"/>
          <w:lang w:eastAsia="it-IT"/>
        </w:rPr>
        <w:t xml:space="preserve"> </w:t>
      </w:r>
      <w:r w:rsidRPr="00B97FE2">
        <w:rPr>
          <w:spacing w:val="-2"/>
          <w:lang w:eastAsia="it-IT"/>
        </w:rPr>
        <w:t>l</w:t>
      </w:r>
      <w:r w:rsidRPr="00B97FE2">
        <w:rPr>
          <w:lang w:eastAsia="it-IT"/>
        </w:rPr>
        <w:t>e</w:t>
      </w:r>
      <w:r w:rsidRPr="00B97FE2">
        <w:rPr>
          <w:spacing w:val="10"/>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spacing w:val="2"/>
          <w:lang w:eastAsia="it-IT"/>
        </w:rPr>
        <w:t>e</w:t>
      </w:r>
      <w:r w:rsidRPr="00B97FE2">
        <w:rPr>
          <w:spacing w:val="-2"/>
          <w:lang w:eastAsia="it-IT"/>
        </w:rPr>
        <w:t>n</w:t>
      </w:r>
      <w:r w:rsidRPr="00B97FE2">
        <w:rPr>
          <w:lang w:eastAsia="it-IT"/>
        </w:rPr>
        <w:t xml:space="preserve">ti </w:t>
      </w:r>
      <w:r w:rsidRPr="00B97FE2">
        <w:rPr>
          <w:spacing w:val="-2"/>
          <w:lang w:eastAsia="it-IT"/>
        </w:rPr>
        <w:t>m</w:t>
      </w:r>
      <w:r w:rsidRPr="00B97FE2">
        <w:rPr>
          <w:lang w:eastAsia="it-IT"/>
        </w:rPr>
        <w:t>odi</w:t>
      </w:r>
      <w:r w:rsidRPr="00B97FE2">
        <w:rPr>
          <w:spacing w:val="-2"/>
          <w:lang w:eastAsia="it-IT"/>
        </w:rPr>
        <w:t>fi</w:t>
      </w:r>
      <w:r w:rsidRPr="00B97FE2">
        <w:rPr>
          <w:lang w:eastAsia="it-IT"/>
        </w:rPr>
        <w:t>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p>
    <w:p w:rsidR="00D7436F" w:rsidRPr="00B97FE2" w:rsidRDefault="00D7436F" w:rsidP="00AB467F">
      <w:pPr>
        <w:pStyle w:val="Paragrafoelenco"/>
        <w:widowControl w:val="0"/>
        <w:numPr>
          <w:ilvl w:val="0"/>
          <w:numId w:val="24"/>
        </w:numPr>
        <w:tabs>
          <w:tab w:val="left" w:pos="897"/>
        </w:tabs>
        <w:suppressAutoHyphens w:val="0"/>
        <w:kinsoku w:val="0"/>
        <w:overflowPunct w:val="0"/>
        <w:autoSpaceDE w:val="0"/>
        <w:autoSpaceDN w:val="0"/>
        <w:adjustRightInd w:val="0"/>
        <w:spacing w:after="0"/>
        <w:ind w:left="0"/>
        <w:rPr>
          <w:lang w:eastAsia="it-IT"/>
        </w:rPr>
      </w:pP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39,</w:t>
      </w:r>
      <w:r w:rsidRPr="00B97FE2">
        <w:rPr>
          <w:spacing w:val="-3"/>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5"/>
          <w:lang w:eastAsia="it-IT"/>
        </w:rPr>
        <w:t xml:space="preserve"> </w:t>
      </w:r>
      <w:r w:rsidRPr="00B97FE2">
        <w:rPr>
          <w:lang w:eastAsia="it-IT"/>
        </w:rPr>
        <w:t xml:space="preserve">4, </w:t>
      </w:r>
      <w:r w:rsidRPr="00B97FE2">
        <w:rPr>
          <w:spacing w:val="-2"/>
          <w:lang w:eastAsia="it-IT"/>
        </w:rPr>
        <w:t>l</w:t>
      </w:r>
      <w:r w:rsidRPr="00B97FE2">
        <w:rPr>
          <w:lang w:eastAsia="it-IT"/>
        </w:rPr>
        <w:t>e</w:t>
      </w:r>
      <w:r w:rsidRPr="00B97FE2">
        <w:rPr>
          <w:spacing w:val="4"/>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1"/>
          <w:lang w:eastAsia="it-IT"/>
        </w:rPr>
        <w:t xml:space="preserve"> </w:t>
      </w:r>
      <w:r w:rsidRPr="00B97FE2">
        <w:rPr>
          <w:lang w:eastAsia="it-IT"/>
        </w:rPr>
        <w:t xml:space="preserve">“a </w:t>
      </w:r>
      <w:r w:rsidRPr="00B97FE2">
        <w:rPr>
          <w:spacing w:val="-4"/>
          <w:lang w:eastAsia="it-IT"/>
        </w:rPr>
        <w:t>r</w:t>
      </w:r>
      <w:r w:rsidRPr="00B97FE2">
        <w:rPr>
          <w:spacing w:val="2"/>
          <w:lang w:eastAsia="it-IT"/>
        </w:rPr>
        <w:t>e</w:t>
      </w:r>
      <w:r w:rsidRPr="00B97FE2">
        <w:rPr>
          <w:spacing w:val="-2"/>
          <w:lang w:eastAsia="it-IT"/>
        </w:rPr>
        <w:t>v</w:t>
      </w:r>
      <w:r w:rsidRPr="00B97FE2">
        <w:rPr>
          <w:lang w:eastAsia="it-IT"/>
        </w:rPr>
        <w:t>oca</w:t>
      </w:r>
      <w:r w:rsidRPr="00B97FE2">
        <w:rPr>
          <w:spacing w:val="-3"/>
          <w:lang w:eastAsia="it-IT"/>
        </w:rPr>
        <w:t>t</w:t>
      </w:r>
      <w:r w:rsidRPr="00B97FE2">
        <w:rPr>
          <w:lang w:eastAsia="it-IT"/>
        </w:rPr>
        <w:t>o</w:t>
      </w:r>
      <w:r w:rsidRPr="00B97FE2">
        <w:rPr>
          <w:spacing w:val="-2"/>
          <w:lang w:eastAsia="it-IT"/>
        </w:rPr>
        <w:t>ri</w:t>
      </w:r>
      <w:r w:rsidRPr="00B97FE2">
        <w:rPr>
          <w:lang w:eastAsia="it-IT"/>
        </w:rPr>
        <w:t xml:space="preserve">a </w:t>
      </w:r>
      <w:r w:rsidRPr="00B97FE2">
        <w:rPr>
          <w:spacing w:val="-2"/>
          <w:lang w:eastAsia="it-IT"/>
        </w:rPr>
        <w:t>f</w:t>
      </w:r>
      <w:r w:rsidRPr="00B97FE2">
        <w:rPr>
          <w:spacing w:val="-1"/>
          <w:lang w:eastAsia="it-IT"/>
        </w:rPr>
        <w:t>a</w:t>
      </w:r>
      <w:r w:rsidRPr="00B97FE2">
        <w:rPr>
          <w:lang w:eastAsia="it-IT"/>
        </w:rPr>
        <w:t>lli</w:t>
      </w:r>
      <w:r w:rsidRPr="00B97FE2">
        <w:rPr>
          <w:spacing w:val="-4"/>
          <w:lang w:eastAsia="it-IT"/>
        </w:rPr>
        <w:t>m</w:t>
      </w:r>
      <w:r w:rsidRPr="00B97FE2">
        <w:rPr>
          <w:spacing w:val="2"/>
          <w:lang w:eastAsia="it-IT"/>
        </w:rPr>
        <w:t>e</w:t>
      </w:r>
      <w:r w:rsidRPr="00B97FE2">
        <w:rPr>
          <w:spacing w:val="-2"/>
          <w:lang w:eastAsia="it-IT"/>
        </w:rPr>
        <w:t>n</w:t>
      </w:r>
      <w:r w:rsidRPr="00B97FE2">
        <w:rPr>
          <w:lang w:eastAsia="it-IT"/>
        </w:rPr>
        <w:t>t</w:t>
      </w:r>
      <w:r w:rsidRPr="00B97FE2">
        <w:rPr>
          <w:spacing w:val="-1"/>
          <w:lang w:eastAsia="it-IT"/>
        </w:rPr>
        <w:t>a</w:t>
      </w:r>
      <w:r w:rsidRPr="00B97FE2">
        <w:rPr>
          <w:spacing w:val="-2"/>
          <w:lang w:eastAsia="it-IT"/>
        </w:rPr>
        <w:t>r</w:t>
      </w:r>
      <w:r w:rsidRPr="00B97FE2">
        <w:rPr>
          <w:lang w:eastAsia="it-IT"/>
        </w:rPr>
        <w:t>e”</w:t>
      </w:r>
      <w:r w:rsidRPr="00B97FE2">
        <w:rPr>
          <w:spacing w:val="2"/>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2"/>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4"/>
          <w:lang w:eastAsia="it-IT"/>
        </w:rPr>
        <w:t xml:space="preserve"> </w:t>
      </w:r>
      <w:r w:rsidRPr="00B97FE2">
        <w:rPr>
          <w:lang w:eastAsia="it-IT"/>
        </w:rPr>
        <w:t>d</w:t>
      </w:r>
      <w:r w:rsidRPr="00B97FE2">
        <w:rPr>
          <w:spacing w:val="-4"/>
          <w:lang w:eastAsia="it-IT"/>
        </w:rPr>
        <w:t>a</w:t>
      </w:r>
      <w:r w:rsidRPr="00B97FE2">
        <w:rPr>
          <w:lang w:eastAsia="it-IT"/>
        </w:rPr>
        <w:t>l</w:t>
      </w:r>
      <w:r w:rsidRPr="00B97FE2">
        <w:rPr>
          <w:spacing w:val="-2"/>
          <w:lang w:eastAsia="it-IT"/>
        </w:rPr>
        <w:t>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en</w:t>
      </w:r>
      <w:r w:rsidRPr="00B97FE2">
        <w:rPr>
          <w:spacing w:val="-3"/>
          <w:lang w:eastAsia="it-IT"/>
        </w:rPr>
        <w:t>t</w:t>
      </w:r>
      <w:r w:rsidRPr="00B97FE2">
        <w:rPr>
          <w:lang w:eastAsia="it-IT"/>
        </w:rPr>
        <w:t>i</w:t>
      </w:r>
      <w:r w:rsidRPr="00B97FE2">
        <w:rPr>
          <w:spacing w:val="-1"/>
          <w:lang w:eastAsia="it-IT"/>
        </w:rPr>
        <w:t xml:space="preserve"> </w:t>
      </w:r>
      <w:r w:rsidRPr="00B97FE2">
        <w:rPr>
          <w:lang w:eastAsia="it-IT"/>
        </w:rPr>
        <w:t>“al</w:t>
      </w:r>
      <w:r w:rsidRPr="00B97FE2">
        <w:rPr>
          <w:spacing w:val="1"/>
          <w:lang w:eastAsia="it-IT"/>
        </w:rPr>
        <w:t>l</w:t>
      </w:r>
      <w:r w:rsidRPr="00B97FE2">
        <w:rPr>
          <w:lang w:eastAsia="it-IT"/>
        </w:rPr>
        <w:t xml:space="preserve">a </w:t>
      </w:r>
      <w:r w:rsidRPr="00B97FE2">
        <w:rPr>
          <w:spacing w:val="-4"/>
          <w:lang w:eastAsia="it-IT"/>
        </w:rPr>
        <w:t>r</w:t>
      </w:r>
      <w:r w:rsidRPr="00B97FE2">
        <w:rPr>
          <w:spacing w:val="2"/>
          <w:lang w:eastAsia="it-IT"/>
        </w:rPr>
        <w:t>e</w:t>
      </w:r>
      <w:r w:rsidRPr="00B97FE2">
        <w:rPr>
          <w:spacing w:val="-2"/>
          <w:lang w:eastAsia="it-IT"/>
        </w:rPr>
        <w:t>v</w:t>
      </w:r>
      <w:r w:rsidRPr="00B97FE2">
        <w:rPr>
          <w:lang w:eastAsia="it-IT"/>
        </w:rPr>
        <w:t>oca</w:t>
      </w:r>
      <w:r w:rsidRPr="00B97FE2">
        <w:rPr>
          <w:spacing w:val="-3"/>
          <w:lang w:eastAsia="it-IT"/>
        </w:rPr>
        <w:t>t</w:t>
      </w:r>
      <w:r w:rsidRPr="00B97FE2">
        <w:rPr>
          <w:lang w:eastAsia="it-IT"/>
        </w:rPr>
        <w:t>o</w:t>
      </w:r>
      <w:r w:rsidRPr="00B97FE2">
        <w:rPr>
          <w:spacing w:val="-2"/>
          <w:lang w:eastAsia="it-IT"/>
        </w:rPr>
        <w:t>r</w:t>
      </w:r>
      <w:r w:rsidRPr="00B97FE2">
        <w:rPr>
          <w:lang w:eastAsia="it-IT"/>
        </w:rPr>
        <w:t>ia di</w:t>
      </w:r>
      <w:r w:rsidRPr="00B97FE2">
        <w:rPr>
          <w:spacing w:val="-1"/>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1"/>
          <w:lang w:eastAsia="it-IT"/>
        </w:rPr>
        <w:t xml:space="preserve"> 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1"/>
          <w:lang w:eastAsia="it-IT"/>
        </w:rPr>
        <w:t xml:space="preserve"> </w:t>
      </w:r>
      <w:r w:rsidRPr="00B97FE2">
        <w:rPr>
          <w:spacing w:val="-1"/>
          <w:lang w:eastAsia="it-IT"/>
        </w:rPr>
        <w:t xml:space="preserve">166 </w:t>
      </w:r>
      <w:r w:rsidRPr="00B97FE2">
        <w:rPr>
          <w:lang w:eastAsia="it-IT"/>
        </w:rPr>
        <w:t>del cod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w:t>
      </w:r>
      <w:r w:rsidRPr="00B97FE2">
        <w:rPr>
          <w:spacing w:val="-3"/>
          <w:lang w:eastAsia="it-IT"/>
        </w:rPr>
        <w:t xml:space="preserve"> </w:t>
      </w:r>
      <w:r w:rsidRPr="00B97FE2">
        <w:rPr>
          <w:lang w:eastAsia="it-IT"/>
        </w:rPr>
        <w:t>e</w:t>
      </w:r>
      <w:r w:rsidRPr="00B97FE2">
        <w:rPr>
          <w:spacing w:val="-1"/>
          <w:lang w:eastAsia="it-IT"/>
        </w:rPr>
        <w:t xml:space="preserve"> </w:t>
      </w:r>
      <w:r w:rsidRPr="00B97FE2">
        <w:rPr>
          <w:lang w:eastAsia="it-IT"/>
        </w:rPr>
        <w:t>de</w:t>
      </w:r>
      <w:r w:rsidRPr="00B97FE2">
        <w:rPr>
          <w:spacing w:val="1"/>
          <w:lang w:eastAsia="it-IT"/>
        </w:rPr>
        <w:t>l</w:t>
      </w:r>
      <w:r w:rsidRPr="00B97FE2">
        <w:rPr>
          <w:lang w:eastAsia="it-IT"/>
        </w:rPr>
        <w:t>l</w:t>
      </w:r>
      <w:r w:rsidRPr="00B97FE2">
        <w:rPr>
          <w:spacing w:val="-3"/>
          <w:lang w:eastAsia="it-IT"/>
        </w:rPr>
        <w:t>’</w:t>
      </w:r>
      <w:r w:rsidRPr="00B97FE2">
        <w:rPr>
          <w:lang w:eastAsia="it-IT"/>
        </w:rPr>
        <w:t>in</w:t>
      </w:r>
      <w:r w:rsidRPr="00B97FE2">
        <w:rPr>
          <w:spacing w:val="-2"/>
          <w:lang w:eastAsia="it-IT"/>
        </w:rPr>
        <w:t>so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 xml:space="preserve">” e </w:t>
      </w:r>
      <w:r w:rsidRPr="00B97FE2">
        <w:t>le parole “L’art. 67 della legge fallimentare” sono sostituite dalle seguenti: “L’articolo166 del codice della crisi dell’insolvenza”;</w:t>
      </w:r>
    </w:p>
    <w:p w:rsidR="00D7436F" w:rsidRPr="00B97FE2" w:rsidRDefault="00D7436F" w:rsidP="00AB467F">
      <w:pPr>
        <w:widowControl w:val="0"/>
        <w:tabs>
          <w:tab w:val="left" w:pos="897"/>
        </w:tabs>
        <w:suppressAutoHyphens w:val="0"/>
        <w:kinsoku w:val="0"/>
        <w:overflowPunct w:val="0"/>
        <w:autoSpaceDE w:val="0"/>
        <w:autoSpaceDN w:val="0"/>
        <w:adjustRightInd w:val="0"/>
        <w:spacing w:after="0"/>
        <w:rPr>
          <w:lang w:eastAsia="it-IT"/>
        </w:rPr>
      </w:pPr>
      <w:r w:rsidRPr="00B97FE2">
        <w:t>b)  all’articolo 69-septiesdecies, le parole “agli articoli 64, 65, 66 e 67, 216, primo comma, n.1) e terzo comma e 217 della legge fallimentare” sono sostituite dalle seguenti: “agli articoli 163, 164, 165, 166, 338, comma 1, lettera a) e comma 3, e 339 del codice della crisi e dell’insolvenza”;</w:t>
      </w:r>
    </w:p>
    <w:p w:rsidR="00D7436F" w:rsidRPr="00B97FE2" w:rsidRDefault="00D7436F" w:rsidP="00AB467F">
      <w:pPr>
        <w:pStyle w:val="Paragrafoelenco"/>
        <w:widowControl w:val="0"/>
        <w:tabs>
          <w:tab w:val="left" w:pos="821"/>
        </w:tabs>
        <w:suppressAutoHyphens w:val="0"/>
        <w:kinsoku w:val="0"/>
        <w:overflowPunct w:val="0"/>
        <w:autoSpaceDE w:val="0"/>
        <w:autoSpaceDN w:val="0"/>
        <w:adjustRightInd w:val="0"/>
        <w:spacing w:before="1" w:after="0"/>
        <w:ind w:left="0" w:hanging="425"/>
        <w:rPr>
          <w:lang w:eastAsia="it-IT"/>
        </w:rPr>
      </w:pPr>
      <w:r w:rsidRPr="00B97FE2">
        <w:t xml:space="preserve">    c) </w:t>
      </w: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54"/>
          <w:lang w:eastAsia="it-IT"/>
        </w:rPr>
        <w:t xml:space="preserve"> </w:t>
      </w:r>
      <w:r w:rsidRPr="00B97FE2">
        <w:rPr>
          <w:lang w:eastAsia="it-IT"/>
        </w:rPr>
        <w:t>7</w:t>
      </w:r>
      <w:r w:rsidRPr="00B97FE2">
        <w:rPr>
          <w:spacing w:val="2"/>
          <w:lang w:eastAsia="it-IT"/>
        </w:rPr>
        <w:t>0</w:t>
      </w:r>
      <w:r w:rsidRPr="00B97FE2">
        <w:rPr>
          <w:lang w:eastAsia="it-IT"/>
        </w:rPr>
        <w:t>,</w:t>
      </w:r>
      <w:r w:rsidRPr="00B97FE2">
        <w:rPr>
          <w:spacing w:val="50"/>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spacing w:val="-4"/>
          <w:lang w:eastAsia="it-IT"/>
        </w:rPr>
        <w:t>m</w:t>
      </w:r>
      <w:r w:rsidRPr="00B97FE2">
        <w:rPr>
          <w:lang w:eastAsia="it-IT"/>
        </w:rPr>
        <w:t>a</w:t>
      </w:r>
      <w:r w:rsidRPr="00B97FE2">
        <w:rPr>
          <w:spacing w:val="53"/>
          <w:lang w:eastAsia="it-IT"/>
        </w:rPr>
        <w:t xml:space="preserve"> </w:t>
      </w:r>
      <w:r w:rsidRPr="00B97FE2">
        <w:rPr>
          <w:lang w:eastAsia="it-IT"/>
        </w:rPr>
        <w:t>7,</w:t>
      </w:r>
      <w:r w:rsidRPr="00B97FE2">
        <w:rPr>
          <w:spacing w:val="52"/>
          <w:lang w:eastAsia="it-IT"/>
        </w:rPr>
        <w:t xml:space="preserve"> </w:t>
      </w:r>
      <w:r w:rsidRPr="00B97FE2">
        <w:rPr>
          <w:spacing w:val="-2"/>
          <w:lang w:eastAsia="it-IT"/>
        </w:rPr>
        <w:t>l</w:t>
      </w:r>
      <w:r w:rsidRPr="00B97FE2">
        <w:rPr>
          <w:lang w:eastAsia="it-IT"/>
        </w:rPr>
        <w:t>e</w:t>
      </w:r>
      <w:r w:rsidRPr="00B97FE2">
        <w:rPr>
          <w:spacing w:val="57"/>
          <w:lang w:eastAsia="it-IT"/>
        </w:rPr>
        <w:t xml:space="preserve"> </w:t>
      </w:r>
      <w:r w:rsidRPr="00B97FE2">
        <w:rPr>
          <w:lang w:eastAsia="it-IT"/>
        </w:rPr>
        <w:t>p</w:t>
      </w:r>
      <w:r w:rsidRPr="00B97FE2">
        <w:rPr>
          <w:spacing w:val="-1"/>
          <w:lang w:eastAsia="it-IT"/>
        </w:rPr>
        <w:t>a</w:t>
      </w:r>
      <w:r w:rsidRPr="00B97FE2">
        <w:rPr>
          <w:spacing w:val="-2"/>
          <w:lang w:eastAsia="it-IT"/>
        </w:rPr>
        <w:t>rol</w:t>
      </w:r>
      <w:r w:rsidRPr="00B97FE2">
        <w:rPr>
          <w:lang w:eastAsia="it-IT"/>
        </w:rPr>
        <w:t>e</w:t>
      </w:r>
      <w:r w:rsidRPr="00B97FE2">
        <w:rPr>
          <w:spacing w:val="53"/>
          <w:lang w:eastAsia="it-IT"/>
        </w:rPr>
        <w:t xml:space="preserve"> </w:t>
      </w:r>
      <w:r w:rsidRPr="00B97FE2">
        <w:rPr>
          <w:lang w:eastAsia="it-IT"/>
        </w:rPr>
        <w:t>“</w:t>
      </w:r>
      <w:r w:rsidRPr="00B97FE2">
        <w:rPr>
          <w:spacing w:val="-1"/>
          <w:lang w:eastAsia="it-IT"/>
        </w:rPr>
        <w:t>i</w:t>
      </w:r>
      <w:r w:rsidRPr="00B97FE2">
        <w:rPr>
          <w:lang w:eastAsia="it-IT"/>
        </w:rPr>
        <w:t>l</w:t>
      </w:r>
      <w:r w:rsidRPr="00B97FE2">
        <w:rPr>
          <w:spacing w:val="54"/>
          <w:lang w:eastAsia="it-IT"/>
        </w:rPr>
        <w:t xml:space="preserve"> </w:t>
      </w:r>
      <w:r w:rsidRPr="00B97FE2">
        <w:rPr>
          <w:lang w:eastAsia="it-IT"/>
        </w:rPr>
        <w:t>t</w:t>
      </w:r>
      <w:r w:rsidRPr="00B97FE2">
        <w:rPr>
          <w:spacing w:val="-2"/>
          <w:lang w:eastAsia="it-IT"/>
        </w:rPr>
        <w:t>i</w:t>
      </w:r>
      <w:r w:rsidRPr="00B97FE2">
        <w:rPr>
          <w:lang w:eastAsia="it-IT"/>
        </w:rPr>
        <w:t>t</w:t>
      </w:r>
      <w:r w:rsidRPr="00B97FE2">
        <w:rPr>
          <w:spacing w:val="-2"/>
          <w:lang w:eastAsia="it-IT"/>
        </w:rPr>
        <w:t>ol</w:t>
      </w:r>
      <w:r w:rsidRPr="00B97FE2">
        <w:rPr>
          <w:lang w:eastAsia="it-IT"/>
        </w:rPr>
        <w:t>o</w:t>
      </w:r>
      <w:r w:rsidRPr="00B97FE2">
        <w:rPr>
          <w:spacing w:val="55"/>
          <w:lang w:eastAsia="it-IT"/>
        </w:rPr>
        <w:t xml:space="preserve"> </w:t>
      </w:r>
      <w:r w:rsidRPr="00B97FE2">
        <w:rPr>
          <w:spacing w:val="-1"/>
          <w:lang w:eastAsia="it-IT"/>
        </w:rPr>
        <w:t>I</w:t>
      </w:r>
      <w:r w:rsidRPr="00B97FE2">
        <w:rPr>
          <w:lang w:eastAsia="it-IT"/>
        </w:rPr>
        <w:t>V</w:t>
      </w:r>
      <w:r w:rsidRPr="00B97FE2">
        <w:rPr>
          <w:spacing w:val="52"/>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51"/>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56"/>
          <w:lang w:eastAsia="it-IT"/>
        </w:rPr>
        <w:t xml:space="preserve"> </w:t>
      </w:r>
      <w:r w:rsidRPr="00B97FE2">
        <w:rPr>
          <w:spacing w:val="-2"/>
          <w:lang w:eastAsia="it-IT"/>
        </w:rPr>
        <w:t>f</w:t>
      </w:r>
      <w:r w:rsidRPr="00B97FE2">
        <w:rPr>
          <w:spacing w:val="-1"/>
          <w:lang w:eastAsia="it-IT"/>
        </w:rPr>
        <w:t>a</w:t>
      </w:r>
      <w:r w:rsidRPr="00B97FE2">
        <w:rPr>
          <w:spacing w:val="-2"/>
          <w:lang w:eastAsia="it-IT"/>
        </w:rPr>
        <w:t>l</w:t>
      </w:r>
      <w:r w:rsidRPr="00B97FE2">
        <w:rPr>
          <w:lang w:eastAsia="it-IT"/>
        </w:rPr>
        <w:t>l</w:t>
      </w:r>
      <w:r w:rsidRPr="00B97FE2">
        <w:rPr>
          <w:spacing w:val="-2"/>
          <w:lang w:eastAsia="it-IT"/>
        </w:rPr>
        <w:t>im</w:t>
      </w:r>
      <w:r w:rsidRPr="00B97FE2">
        <w:rPr>
          <w:lang w:eastAsia="it-IT"/>
        </w:rPr>
        <w:t>ent</w:t>
      </w:r>
      <w:r w:rsidRPr="00B97FE2">
        <w:rPr>
          <w:spacing w:val="-1"/>
          <w:lang w:eastAsia="it-IT"/>
        </w:rPr>
        <w:t>a</w:t>
      </w:r>
      <w:r w:rsidRPr="00B97FE2">
        <w:rPr>
          <w:spacing w:val="-4"/>
          <w:lang w:eastAsia="it-IT"/>
        </w:rPr>
        <w:t>r</w:t>
      </w:r>
      <w:r w:rsidRPr="00B97FE2">
        <w:rPr>
          <w:lang w:eastAsia="it-IT"/>
        </w:rPr>
        <w:t>e</w:t>
      </w:r>
      <w:r w:rsidRPr="00B97FE2">
        <w:rPr>
          <w:spacing w:val="53"/>
          <w:lang w:eastAsia="it-IT"/>
        </w:rPr>
        <w:t xml:space="preserve"> </w:t>
      </w:r>
      <w:r w:rsidRPr="00B97FE2">
        <w:rPr>
          <w:spacing w:val="2"/>
          <w:lang w:eastAsia="it-IT"/>
        </w:rPr>
        <w:t>e</w:t>
      </w:r>
      <w:r w:rsidRPr="00B97FE2">
        <w:rPr>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 soppresse;</w:t>
      </w:r>
    </w:p>
    <w:p w:rsidR="00D7436F" w:rsidRPr="00B97FE2" w:rsidRDefault="00D7436F" w:rsidP="00AB467F">
      <w:pPr>
        <w:widowControl w:val="0"/>
        <w:tabs>
          <w:tab w:val="left" w:pos="821"/>
        </w:tabs>
        <w:suppressAutoHyphens w:val="0"/>
        <w:kinsoku w:val="0"/>
        <w:overflowPunct w:val="0"/>
        <w:autoSpaceDE w:val="0"/>
        <w:autoSpaceDN w:val="0"/>
        <w:adjustRightInd w:val="0"/>
        <w:spacing w:after="0" w:line="257" w:lineRule="exact"/>
        <w:ind w:hanging="426"/>
        <w:rPr>
          <w:lang w:eastAsia="it-IT"/>
        </w:rPr>
      </w:pPr>
      <w:r w:rsidRPr="00B97FE2">
        <w:rPr>
          <w:spacing w:val="-1"/>
          <w:lang w:eastAsia="it-IT"/>
        </w:rPr>
        <w:lastRenderedPageBreak/>
        <w:t xml:space="preserve">         d) 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31"/>
          <w:lang w:eastAsia="it-IT"/>
        </w:rPr>
        <w:t xml:space="preserve"> </w:t>
      </w:r>
      <w:r w:rsidRPr="00B97FE2">
        <w:rPr>
          <w:lang w:eastAsia="it-IT"/>
        </w:rPr>
        <w:t>80,</w:t>
      </w:r>
      <w:r w:rsidRPr="00B97FE2">
        <w:rPr>
          <w:spacing w:val="2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29"/>
          <w:lang w:eastAsia="it-IT"/>
        </w:rPr>
        <w:t xml:space="preserve"> </w:t>
      </w:r>
      <w:r w:rsidRPr="00B97FE2">
        <w:rPr>
          <w:lang w:eastAsia="it-IT"/>
        </w:rPr>
        <w:t>6,</w:t>
      </w:r>
      <w:r w:rsidRPr="00B97FE2">
        <w:rPr>
          <w:spacing w:val="31"/>
          <w:lang w:eastAsia="it-IT"/>
        </w:rPr>
        <w:t xml:space="preserve"> </w:t>
      </w:r>
      <w:r w:rsidRPr="00B97FE2">
        <w:rPr>
          <w:lang w:eastAsia="it-IT"/>
        </w:rPr>
        <w:t>le</w:t>
      </w:r>
      <w:r w:rsidRPr="00B97FE2">
        <w:rPr>
          <w:spacing w:val="32"/>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32"/>
          <w:lang w:eastAsia="it-IT"/>
        </w:rPr>
        <w:t xml:space="preserve"> </w:t>
      </w:r>
      <w:r w:rsidRPr="00B97FE2">
        <w:rPr>
          <w:lang w:eastAsia="it-IT"/>
        </w:rPr>
        <w:t>“</w:t>
      </w:r>
      <w:r w:rsidRPr="00B97FE2">
        <w:rPr>
          <w:spacing w:val="-2"/>
          <w:lang w:eastAsia="it-IT"/>
        </w:rPr>
        <w:t>d</w:t>
      </w:r>
      <w:r w:rsidRPr="00B97FE2">
        <w:rPr>
          <w:lang w:eastAsia="it-IT"/>
        </w:rPr>
        <w:t>e</w:t>
      </w:r>
      <w:r w:rsidRPr="00B97FE2">
        <w:rPr>
          <w:spacing w:val="-2"/>
          <w:lang w:eastAsia="it-IT"/>
        </w:rPr>
        <w:t>l</w:t>
      </w:r>
      <w:r w:rsidRPr="00B97FE2">
        <w:rPr>
          <w:lang w:eastAsia="it-IT"/>
        </w:rPr>
        <w:t>la</w:t>
      </w:r>
      <w:r w:rsidRPr="00B97FE2">
        <w:rPr>
          <w:spacing w:val="29"/>
          <w:lang w:eastAsia="it-IT"/>
        </w:rPr>
        <w:t xml:space="preserve"> </w:t>
      </w:r>
      <w:r w:rsidRPr="00B97FE2">
        <w:rPr>
          <w:lang w:eastAsia="it-IT"/>
        </w:rPr>
        <w:t>leg</w:t>
      </w:r>
      <w:r w:rsidRPr="00B97FE2">
        <w:rPr>
          <w:spacing w:val="-2"/>
          <w:lang w:eastAsia="it-IT"/>
        </w:rPr>
        <w:t>g</w:t>
      </w:r>
      <w:r w:rsidRPr="00B97FE2">
        <w:rPr>
          <w:lang w:eastAsia="it-IT"/>
        </w:rPr>
        <w:t>e</w:t>
      </w:r>
      <w:r w:rsidRPr="00B97FE2">
        <w:rPr>
          <w:spacing w:val="32"/>
          <w:lang w:eastAsia="it-IT"/>
        </w:rPr>
        <w:t xml:space="preserve"> </w:t>
      </w:r>
      <w:r w:rsidRPr="00B97FE2">
        <w:rPr>
          <w:spacing w:val="-2"/>
          <w:lang w:eastAsia="it-IT"/>
        </w:rPr>
        <w:t>f</w:t>
      </w:r>
      <w:r w:rsidRPr="00B97FE2">
        <w:rPr>
          <w:spacing w:val="-1"/>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spacing w:val="2"/>
          <w:lang w:eastAsia="it-IT"/>
        </w:rPr>
        <w:t>e</w:t>
      </w:r>
      <w:r w:rsidRPr="00B97FE2">
        <w:rPr>
          <w:lang w:eastAsia="it-IT"/>
        </w:rPr>
        <w:t>nt</w:t>
      </w:r>
      <w:r w:rsidRPr="00B97FE2">
        <w:rPr>
          <w:spacing w:val="-1"/>
          <w:lang w:eastAsia="it-IT"/>
        </w:rPr>
        <w:t>a</w:t>
      </w:r>
      <w:r w:rsidRPr="00B97FE2">
        <w:rPr>
          <w:spacing w:val="-4"/>
          <w:lang w:eastAsia="it-IT"/>
        </w:rPr>
        <w:t>r</w:t>
      </w:r>
      <w:r w:rsidRPr="00B97FE2">
        <w:rPr>
          <w:lang w:eastAsia="it-IT"/>
        </w:rPr>
        <w:t>e”</w:t>
      </w:r>
      <w:r w:rsidRPr="00B97FE2">
        <w:rPr>
          <w:spacing w:val="30"/>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28"/>
          <w:lang w:eastAsia="it-IT"/>
        </w:rPr>
        <w:t xml:space="preserve"> </w:t>
      </w:r>
      <w:r w:rsidRPr="00B97FE2">
        <w:rPr>
          <w:lang w:eastAsia="it-IT"/>
        </w:rPr>
        <w:t>s</w:t>
      </w:r>
      <w:r w:rsidRPr="00B97FE2">
        <w:rPr>
          <w:spacing w:val="1"/>
          <w:lang w:eastAsia="it-IT"/>
        </w:rPr>
        <w:t>o</w:t>
      </w:r>
      <w:r w:rsidRPr="00B97FE2">
        <w:rPr>
          <w:lang w:eastAsia="it-IT"/>
        </w:rPr>
        <w:t>st</w:t>
      </w:r>
      <w:r w:rsidRPr="00B97FE2">
        <w:rPr>
          <w:spacing w:val="1"/>
          <w:lang w:eastAsia="it-IT"/>
        </w:rPr>
        <w:t>i</w:t>
      </w:r>
      <w:r w:rsidRPr="00B97FE2">
        <w:rPr>
          <w:spacing w:val="-3"/>
          <w:lang w:eastAsia="it-IT"/>
        </w:rPr>
        <w:t>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32"/>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 xml:space="preserve">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enti:</w:t>
      </w:r>
      <w:r w:rsidRPr="00B97FE2">
        <w:rPr>
          <w:spacing w:val="-2"/>
          <w:lang w:eastAsia="it-IT"/>
        </w:rPr>
        <w:t xml:space="preserve"> </w:t>
      </w:r>
      <w:r w:rsidRPr="00B97FE2">
        <w:rPr>
          <w:lang w:eastAsia="it-IT"/>
        </w:rPr>
        <w:t>“</w:t>
      </w:r>
      <w:r w:rsidRPr="00B97FE2">
        <w:rPr>
          <w:spacing w:val="-2"/>
          <w:lang w:eastAsia="it-IT"/>
        </w:rPr>
        <w:t>d</w:t>
      </w:r>
      <w:r w:rsidRPr="00B97FE2">
        <w:rPr>
          <w:lang w:eastAsia="it-IT"/>
        </w:rPr>
        <w:t>el cod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tabs>
          <w:tab w:val="left" w:pos="426"/>
          <w:tab w:val="left" w:pos="821"/>
        </w:tabs>
        <w:suppressAutoHyphens w:val="0"/>
        <w:kinsoku w:val="0"/>
        <w:overflowPunct w:val="0"/>
        <w:autoSpaceDE w:val="0"/>
        <w:autoSpaceDN w:val="0"/>
        <w:adjustRightInd w:val="0"/>
        <w:spacing w:before="1" w:after="0"/>
        <w:rPr>
          <w:lang w:eastAsia="it-IT"/>
        </w:rPr>
      </w:pPr>
      <w:r w:rsidRPr="00B97FE2">
        <w:rPr>
          <w:spacing w:val="-1"/>
          <w:lang w:eastAsia="it-IT"/>
        </w:rPr>
        <w:t xml:space="preserve">         e) 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82 sono apportate le seguenti modificazioni:</w:t>
      </w:r>
    </w:p>
    <w:p w:rsidR="00D7436F" w:rsidRPr="00B97FE2" w:rsidRDefault="00D7436F" w:rsidP="00AB467F">
      <w:pPr>
        <w:pStyle w:val="Paragrafoelenco"/>
        <w:widowControl w:val="0"/>
        <w:numPr>
          <w:ilvl w:val="0"/>
          <w:numId w:val="22"/>
        </w:numPr>
        <w:tabs>
          <w:tab w:val="left" w:pos="821"/>
        </w:tabs>
        <w:suppressAutoHyphens w:val="0"/>
        <w:kinsoku w:val="0"/>
        <w:overflowPunct w:val="0"/>
        <w:autoSpaceDE w:val="0"/>
        <w:autoSpaceDN w:val="0"/>
        <w:adjustRightInd w:val="0"/>
        <w:spacing w:before="1" w:after="0"/>
        <w:ind w:left="0" w:hanging="77"/>
        <w:rPr>
          <w:lang w:eastAsia="it-IT"/>
        </w:rPr>
      </w:pPr>
      <w:r w:rsidRPr="00B97FE2">
        <w:rPr>
          <w:spacing w:val="-1"/>
          <w:lang w:eastAsia="it-IT"/>
        </w:rPr>
        <w:t>a</w:t>
      </w:r>
      <w:r w:rsidRPr="00B97FE2">
        <w:rPr>
          <w:lang w:eastAsia="it-IT"/>
        </w:rPr>
        <w:t>l</w:t>
      </w:r>
      <w:r w:rsidRPr="00B97FE2">
        <w:rPr>
          <w:spacing w:val="31"/>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29"/>
          <w:lang w:eastAsia="it-IT"/>
        </w:rPr>
        <w:t xml:space="preserve"> </w:t>
      </w:r>
      <w:r w:rsidRPr="00B97FE2">
        <w:rPr>
          <w:lang w:eastAsia="it-IT"/>
        </w:rPr>
        <w:t>1,</w:t>
      </w:r>
      <w:r w:rsidRPr="00B97FE2">
        <w:rPr>
          <w:spacing w:val="31"/>
          <w:lang w:eastAsia="it-IT"/>
        </w:rPr>
        <w:t xml:space="preserve"> </w:t>
      </w:r>
      <w:r w:rsidRPr="00B97FE2">
        <w:rPr>
          <w:lang w:eastAsia="it-IT"/>
        </w:rPr>
        <w:t>le</w:t>
      </w:r>
      <w:r w:rsidRPr="00B97FE2">
        <w:rPr>
          <w:spacing w:val="32"/>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 xml:space="preserve">e </w:t>
      </w:r>
      <w:r w:rsidRPr="00B97FE2">
        <w:rPr>
          <w:spacing w:val="-2"/>
          <w:lang w:eastAsia="it-IT"/>
        </w:rPr>
        <w:t>“</w:t>
      </w:r>
      <w:r w:rsidRPr="00B97FE2">
        <w:rPr>
          <w:lang w:eastAsia="it-IT"/>
        </w:rPr>
        <w:t>in</w:t>
      </w:r>
      <w:r w:rsidRPr="00B97FE2">
        <w:rPr>
          <w:spacing w:val="1"/>
          <w:lang w:eastAsia="it-IT"/>
        </w:rPr>
        <w:t xml:space="preserve"> </w:t>
      </w:r>
      <w:r w:rsidRPr="00B97FE2">
        <w:rPr>
          <w:spacing w:val="-2"/>
          <w:lang w:eastAsia="it-IT"/>
        </w:rPr>
        <w:t>c</w:t>
      </w:r>
      <w:r w:rsidRPr="00B97FE2">
        <w:rPr>
          <w:lang w:eastAsia="it-IT"/>
        </w:rPr>
        <w:t>ui</w:t>
      </w:r>
      <w:r w:rsidRPr="00B97FE2">
        <w:rPr>
          <w:spacing w:val="-1"/>
          <w:lang w:eastAsia="it-IT"/>
        </w:rPr>
        <w:t xml:space="preserve"> </w:t>
      </w:r>
      <w:r w:rsidRPr="00B97FE2">
        <w:rPr>
          <w:lang w:eastAsia="it-IT"/>
        </w:rPr>
        <w:t>essa</w:t>
      </w:r>
      <w:r w:rsidRPr="00B97FE2">
        <w:rPr>
          <w:spacing w:val="-2"/>
          <w:lang w:eastAsia="it-IT"/>
        </w:rPr>
        <w:t xml:space="preserve"> </w:t>
      </w:r>
      <w:r w:rsidRPr="00B97FE2">
        <w:rPr>
          <w:lang w:eastAsia="it-IT"/>
        </w:rPr>
        <w:t xml:space="preserve">ha la </w:t>
      </w:r>
      <w:r w:rsidRPr="00B97FE2">
        <w:rPr>
          <w:spacing w:val="-2"/>
          <w:lang w:eastAsia="it-IT"/>
        </w:rPr>
        <w:t>s</w:t>
      </w:r>
      <w:r w:rsidRPr="00B97FE2">
        <w:rPr>
          <w:spacing w:val="2"/>
          <w:lang w:eastAsia="it-IT"/>
        </w:rPr>
        <w:t>e</w:t>
      </w:r>
      <w:r w:rsidRPr="00B97FE2">
        <w:rPr>
          <w:spacing w:val="-3"/>
          <w:lang w:eastAsia="it-IT"/>
        </w:rPr>
        <w:t>d</w:t>
      </w:r>
      <w:r w:rsidRPr="00B97FE2">
        <w:rPr>
          <w:lang w:eastAsia="it-IT"/>
        </w:rPr>
        <w:t>e</w:t>
      </w:r>
      <w:r w:rsidRPr="00B97FE2">
        <w:rPr>
          <w:spacing w:val="1"/>
          <w:lang w:eastAsia="it-IT"/>
        </w:rPr>
        <w:t xml:space="preserve"> </w:t>
      </w:r>
      <w:r w:rsidRPr="00B97FE2">
        <w:rPr>
          <w:spacing w:val="-2"/>
          <w:lang w:eastAsia="it-IT"/>
        </w:rPr>
        <w:t>l</w:t>
      </w:r>
      <w:r w:rsidRPr="00B97FE2">
        <w:rPr>
          <w:lang w:eastAsia="it-IT"/>
        </w:rPr>
        <w:t>e</w:t>
      </w:r>
      <w:r w:rsidRPr="00B97FE2">
        <w:rPr>
          <w:spacing w:val="6"/>
          <w:lang w:eastAsia="it-IT"/>
        </w:rPr>
        <w:t>g</w:t>
      </w:r>
      <w:r w:rsidRPr="00B97FE2">
        <w:rPr>
          <w:spacing w:val="-1"/>
          <w:lang w:eastAsia="it-IT"/>
        </w:rPr>
        <w:t>a</w:t>
      </w:r>
      <w:r w:rsidRPr="00B97FE2">
        <w:rPr>
          <w:spacing w:val="-2"/>
          <w:lang w:eastAsia="it-IT"/>
        </w:rPr>
        <w:t>l</w:t>
      </w:r>
      <w:r w:rsidRPr="00B97FE2">
        <w:rPr>
          <w:lang w:eastAsia="it-IT"/>
        </w:rPr>
        <w:t>e” sono sostituite dalle seguenti: “</w:t>
      </w:r>
      <w:r w:rsidRPr="00B97FE2">
        <w:rPr>
          <w:spacing w:val="-2"/>
          <w:lang w:eastAsia="it-IT"/>
        </w:rPr>
        <w:t>d</w:t>
      </w:r>
      <w:r w:rsidRPr="00B97FE2">
        <w:rPr>
          <w:lang w:eastAsia="it-IT"/>
        </w:rPr>
        <w:t>o</w:t>
      </w:r>
      <w:r w:rsidRPr="00B97FE2">
        <w:rPr>
          <w:spacing w:val="-2"/>
          <w:lang w:eastAsia="it-IT"/>
        </w:rPr>
        <w:t>v</w:t>
      </w:r>
      <w:r w:rsidRPr="00B97FE2">
        <w:rPr>
          <w:lang w:eastAsia="it-IT"/>
        </w:rPr>
        <w:t>e</w:t>
      </w:r>
      <w:r w:rsidRPr="00B97FE2">
        <w:rPr>
          <w:spacing w:val="37"/>
          <w:lang w:eastAsia="it-IT"/>
        </w:rPr>
        <w:t xml:space="preserve"> </w:t>
      </w:r>
      <w:r w:rsidRPr="00B97FE2">
        <w:rPr>
          <w:spacing w:val="2"/>
          <w:lang w:eastAsia="it-IT"/>
        </w:rPr>
        <w:t>e</w:t>
      </w:r>
      <w:r w:rsidRPr="00B97FE2">
        <w:rPr>
          <w:spacing w:val="-2"/>
          <w:lang w:eastAsia="it-IT"/>
        </w:rPr>
        <w:t>s</w:t>
      </w:r>
      <w:r w:rsidRPr="00B97FE2">
        <w:rPr>
          <w:lang w:eastAsia="it-IT"/>
        </w:rPr>
        <w:t>sa</w:t>
      </w:r>
      <w:r w:rsidRPr="00B97FE2">
        <w:rPr>
          <w:spacing w:val="37"/>
          <w:lang w:eastAsia="it-IT"/>
        </w:rPr>
        <w:t xml:space="preserve"> </w:t>
      </w:r>
      <w:r w:rsidRPr="00B97FE2">
        <w:rPr>
          <w:lang w:eastAsia="it-IT"/>
        </w:rPr>
        <w:t>ha</w:t>
      </w:r>
      <w:r w:rsidRPr="00B97FE2">
        <w:rPr>
          <w:spacing w:val="36"/>
          <w:lang w:eastAsia="it-IT"/>
        </w:rPr>
        <w:t xml:space="preserve"> </w:t>
      </w:r>
      <w:r w:rsidRPr="00B97FE2">
        <w:rPr>
          <w:lang w:eastAsia="it-IT"/>
        </w:rPr>
        <w:t>il</w:t>
      </w:r>
      <w:r w:rsidRPr="00B97FE2">
        <w:rPr>
          <w:spacing w:val="38"/>
          <w:lang w:eastAsia="it-IT"/>
        </w:rPr>
        <w:t xml:space="preserve"> </w:t>
      </w:r>
      <w:r w:rsidRPr="00B97FE2">
        <w:rPr>
          <w:spacing w:val="-2"/>
          <w:lang w:eastAsia="it-IT"/>
        </w:rPr>
        <w:t>c</w:t>
      </w:r>
      <w:r w:rsidRPr="00B97FE2">
        <w:rPr>
          <w:spacing w:val="2"/>
          <w:lang w:eastAsia="it-IT"/>
        </w:rPr>
        <w:t>e</w:t>
      </w:r>
      <w:r w:rsidRPr="00B97FE2">
        <w:rPr>
          <w:lang w:eastAsia="it-IT"/>
        </w:rPr>
        <w:t>nt</w:t>
      </w:r>
      <w:r w:rsidRPr="00B97FE2">
        <w:rPr>
          <w:spacing w:val="-4"/>
          <w:lang w:eastAsia="it-IT"/>
        </w:rPr>
        <w:t>r</w:t>
      </w:r>
      <w:r w:rsidRPr="00B97FE2">
        <w:rPr>
          <w:lang w:eastAsia="it-IT"/>
        </w:rPr>
        <w:t>o</w:t>
      </w:r>
      <w:r w:rsidRPr="00B97FE2">
        <w:rPr>
          <w:spacing w:val="37"/>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37"/>
          <w:lang w:eastAsia="it-IT"/>
        </w:rPr>
        <w:t xml:space="preserve"> </w:t>
      </w:r>
      <w:r w:rsidRPr="00B97FE2">
        <w:rPr>
          <w:spacing w:val="-2"/>
          <w:lang w:eastAsia="it-IT"/>
        </w:rPr>
        <w:t>i</w:t>
      </w:r>
      <w:r w:rsidRPr="00B97FE2">
        <w:rPr>
          <w:lang w:eastAsia="it-IT"/>
        </w:rPr>
        <w:t>n</w:t>
      </w:r>
      <w:r w:rsidRPr="00B97FE2">
        <w:rPr>
          <w:spacing w:val="-3"/>
          <w:lang w:eastAsia="it-IT"/>
        </w:rPr>
        <w:t>t</w:t>
      </w:r>
      <w:r w:rsidRPr="00B97FE2">
        <w:rPr>
          <w:lang w:eastAsia="it-IT"/>
        </w:rPr>
        <w:t>e</w:t>
      </w:r>
      <w:r w:rsidRPr="00B97FE2">
        <w:rPr>
          <w:spacing w:val="-1"/>
          <w:lang w:eastAsia="it-IT"/>
        </w:rPr>
        <w:t>r</w:t>
      </w:r>
      <w:r w:rsidRPr="00B97FE2">
        <w:rPr>
          <w:spacing w:val="2"/>
          <w:lang w:eastAsia="it-IT"/>
        </w:rPr>
        <w:t>e</w:t>
      </w:r>
      <w:r w:rsidRPr="00B97FE2">
        <w:rPr>
          <w:spacing w:val="-2"/>
          <w:lang w:eastAsia="it-IT"/>
        </w:rPr>
        <w:t>s</w:t>
      </w:r>
      <w:r w:rsidRPr="00B97FE2">
        <w:rPr>
          <w:lang w:eastAsia="it-IT"/>
        </w:rPr>
        <w:t>si</w:t>
      </w:r>
      <w:r w:rsidRPr="00B97FE2">
        <w:rPr>
          <w:spacing w:val="39"/>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n</w:t>
      </w:r>
      <w:r w:rsidRPr="00B97FE2">
        <w:rPr>
          <w:lang w:eastAsia="it-IT"/>
        </w:rPr>
        <w:t>c</w:t>
      </w:r>
      <w:r w:rsidRPr="00B97FE2">
        <w:rPr>
          <w:spacing w:val="1"/>
          <w:lang w:eastAsia="it-IT"/>
        </w:rPr>
        <w:t>i</w:t>
      </w:r>
      <w:r w:rsidRPr="00B97FE2">
        <w:rPr>
          <w:lang w:eastAsia="it-IT"/>
        </w:rPr>
        <w:t>p</w:t>
      </w:r>
      <w:r w:rsidRPr="00B97FE2">
        <w:rPr>
          <w:spacing w:val="-4"/>
          <w:lang w:eastAsia="it-IT"/>
        </w:rPr>
        <w:t>a</w:t>
      </w:r>
      <w:r w:rsidRPr="00B97FE2">
        <w:rPr>
          <w:lang w:eastAsia="it-IT"/>
        </w:rPr>
        <w:t>l</w:t>
      </w:r>
      <w:r w:rsidRPr="00B97FE2">
        <w:rPr>
          <w:spacing w:val="-2"/>
          <w:lang w:eastAsia="it-IT"/>
        </w:rPr>
        <w:t>i</w:t>
      </w:r>
      <w:r w:rsidRPr="00B97FE2">
        <w:rPr>
          <w:lang w:eastAsia="it-IT"/>
        </w:rPr>
        <w:t>”, le parole</w:t>
      </w:r>
      <w:r w:rsidRPr="00B97FE2">
        <w:rPr>
          <w:spacing w:val="30"/>
          <w:lang w:eastAsia="it-IT"/>
        </w:rPr>
        <w:t xml:space="preserve"> </w:t>
      </w:r>
      <w:hyperlink r:id="rId15" w:anchor="id%3D10LX0000107749ART195%2C__m%3Ddocument" w:history="1">
        <w:r w:rsidRPr="00B97FE2">
          <w:rPr>
            <w:rStyle w:val="Collegamentoipertestuale"/>
            <w:color w:val="auto"/>
            <w:u w:val="none"/>
            <w:lang w:eastAsia="it-IT"/>
          </w:rPr>
          <w:t>“dell'</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r</w:t>
        </w:r>
        <w:r w:rsidRPr="00B97FE2">
          <w:rPr>
            <w:rStyle w:val="Collegamentoipertestuale"/>
            <w:iCs/>
            <w:color w:val="auto"/>
            <w:spacing w:val="-6"/>
            <w:u w:val="none"/>
            <w:lang w:eastAsia="it-IT"/>
          </w:rPr>
          <w:t>t</w:t>
        </w:r>
        <w:r w:rsidRPr="00B97FE2">
          <w:rPr>
            <w:rStyle w:val="Collegamentoipertestuale"/>
            <w:iCs/>
            <w:color w:val="auto"/>
            <w:u w:val="none"/>
            <w:lang w:eastAsia="it-IT"/>
          </w:rPr>
          <w:t>.</w:t>
        </w:r>
        <w:r w:rsidRPr="00B97FE2">
          <w:rPr>
            <w:rStyle w:val="Collegamentoipertestuale"/>
            <w:iCs/>
            <w:color w:val="auto"/>
            <w:spacing w:val="32"/>
            <w:u w:val="none"/>
            <w:lang w:eastAsia="it-IT"/>
          </w:rPr>
          <w:t xml:space="preserve"> </w:t>
        </w:r>
        <w:r w:rsidRPr="00B97FE2">
          <w:rPr>
            <w:rStyle w:val="Collegamentoipertestuale"/>
            <w:iCs/>
            <w:color w:val="auto"/>
            <w:u w:val="none"/>
            <w:lang w:eastAsia="it-IT"/>
          </w:rPr>
          <w:t>19</w:t>
        </w:r>
        <w:r w:rsidRPr="00B97FE2">
          <w:rPr>
            <w:rStyle w:val="Collegamentoipertestuale"/>
            <w:iCs/>
            <w:color w:val="auto"/>
            <w:spacing w:val="-3"/>
            <w:u w:val="none"/>
            <w:lang w:eastAsia="it-IT"/>
          </w:rPr>
          <w:t>5</w:t>
        </w:r>
        <w:r w:rsidRPr="00B97FE2">
          <w:rPr>
            <w:rStyle w:val="Collegamentoipertestuale"/>
            <w:iCs/>
            <w:color w:val="auto"/>
            <w:u w:val="none"/>
            <w:lang w:eastAsia="it-IT"/>
          </w:rPr>
          <w:t>,</w:t>
        </w:r>
        <w:r w:rsidRPr="00B97FE2">
          <w:rPr>
            <w:rStyle w:val="Collegamentoipertestuale"/>
            <w:iCs/>
            <w:color w:val="auto"/>
            <w:spacing w:val="30"/>
            <w:u w:val="none"/>
            <w:lang w:eastAsia="it-IT"/>
          </w:rPr>
          <w:t xml:space="preserve"> </w:t>
        </w:r>
        <w:r w:rsidRPr="00B97FE2">
          <w:rPr>
            <w:rStyle w:val="Collegamentoipertestuale"/>
            <w:iCs/>
            <w:color w:val="auto"/>
            <w:u w:val="none"/>
            <w:lang w:eastAsia="it-IT"/>
          </w:rPr>
          <w:t>co</w:t>
        </w:r>
        <w:r w:rsidRPr="00B97FE2">
          <w:rPr>
            <w:rStyle w:val="Collegamentoipertestuale"/>
            <w:iCs/>
            <w:color w:val="auto"/>
            <w:spacing w:val="-2"/>
            <w:u w:val="none"/>
            <w:lang w:eastAsia="it-IT"/>
          </w:rPr>
          <w:t>m</w:t>
        </w:r>
        <w:r w:rsidRPr="00B97FE2">
          <w:rPr>
            <w:rStyle w:val="Collegamentoipertestuale"/>
            <w:iCs/>
            <w:color w:val="auto"/>
            <w:spacing w:val="-3"/>
            <w:u w:val="none"/>
            <w:lang w:eastAsia="it-IT"/>
          </w:rPr>
          <w:t>m</w:t>
        </w:r>
        <w:r w:rsidRPr="00B97FE2">
          <w:rPr>
            <w:rStyle w:val="Collegamentoipertestuale"/>
            <w:iCs/>
            <w:color w:val="auto"/>
            <w:u w:val="none"/>
            <w:lang w:eastAsia="it-IT"/>
          </w:rPr>
          <w:t>i</w:t>
        </w:r>
        <w:r w:rsidRPr="00B97FE2">
          <w:rPr>
            <w:rStyle w:val="Collegamentoipertestuale"/>
            <w:iCs/>
            <w:color w:val="auto"/>
            <w:spacing w:val="30"/>
            <w:u w:val="none"/>
            <w:lang w:eastAsia="it-IT"/>
          </w:rPr>
          <w:t xml:space="preserve"> </w:t>
        </w:r>
        <w:r w:rsidRPr="00B97FE2">
          <w:rPr>
            <w:rStyle w:val="Collegamentoipertestuale"/>
            <w:iCs/>
            <w:color w:val="auto"/>
            <w:u w:val="none"/>
            <w:lang w:eastAsia="it-IT"/>
          </w:rPr>
          <w:t>pr</w:t>
        </w:r>
        <w:r w:rsidRPr="00B97FE2">
          <w:rPr>
            <w:rStyle w:val="Collegamentoipertestuale"/>
            <w:iCs/>
            <w:color w:val="auto"/>
            <w:spacing w:val="-2"/>
            <w:u w:val="none"/>
            <w:lang w:eastAsia="it-IT"/>
          </w:rPr>
          <w:t>i</w:t>
        </w:r>
        <w:r w:rsidRPr="00B97FE2">
          <w:rPr>
            <w:rStyle w:val="Collegamentoipertestuale"/>
            <w:iCs/>
            <w:color w:val="auto"/>
            <w:spacing w:val="-5"/>
            <w:u w:val="none"/>
            <w:lang w:eastAsia="it-IT"/>
          </w:rPr>
          <w:t>m</w:t>
        </w:r>
        <w:r w:rsidRPr="00B97FE2">
          <w:rPr>
            <w:rStyle w:val="Collegamentoipertestuale"/>
            <w:iCs/>
            <w:color w:val="auto"/>
            <w:u w:val="none"/>
            <w:lang w:eastAsia="it-IT"/>
          </w:rPr>
          <w:t>o,</w:t>
        </w:r>
        <w:r w:rsidRPr="00B97FE2">
          <w:rPr>
            <w:rStyle w:val="Collegamentoipertestuale"/>
            <w:iCs/>
            <w:color w:val="auto"/>
            <w:spacing w:val="32"/>
            <w:u w:val="none"/>
            <w:lang w:eastAsia="it-IT"/>
          </w:rPr>
          <w:t xml:space="preserve"> </w:t>
        </w:r>
        <w:r w:rsidRPr="00B97FE2">
          <w:rPr>
            <w:rStyle w:val="Collegamentoipertestuale"/>
            <w:iCs/>
            <w:color w:val="auto"/>
            <w:u w:val="none"/>
            <w:lang w:eastAsia="it-IT"/>
          </w:rPr>
          <w:t>sec</w:t>
        </w:r>
        <w:r w:rsidRPr="00B97FE2">
          <w:rPr>
            <w:rStyle w:val="Collegamentoipertestuale"/>
            <w:iCs/>
            <w:color w:val="auto"/>
            <w:spacing w:val="-2"/>
            <w:u w:val="none"/>
            <w:lang w:eastAsia="it-IT"/>
          </w:rPr>
          <w:t>o</w:t>
        </w:r>
        <w:r w:rsidRPr="00B97FE2">
          <w:rPr>
            <w:rStyle w:val="Collegamentoipertestuale"/>
            <w:iCs/>
            <w:color w:val="auto"/>
            <w:u w:val="none"/>
            <w:lang w:eastAsia="it-IT"/>
          </w:rPr>
          <w:t>ndo</w:t>
        </w:r>
        <w:r w:rsidRPr="00B97FE2">
          <w:rPr>
            <w:rStyle w:val="Collegamentoipertestuale"/>
            <w:iCs/>
            <w:color w:val="auto"/>
            <w:spacing w:val="30"/>
            <w:u w:val="none"/>
            <w:lang w:eastAsia="it-IT"/>
          </w:rPr>
          <w:t xml:space="preserve"> </w:t>
        </w:r>
        <w:r w:rsidRPr="00B97FE2">
          <w:rPr>
            <w:rStyle w:val="Collegamentoipertestuale"/>
            <w:iCs/>
            <w:color w:val="auto"/>
            <w:spacing w:val="-3"/>
            <w:u w:val="none"/>
            <w:lang w:eastAsia="it-IT"/>
          </w:rPr>
          <w:t>p</w:t>
        </w:r>
        <w:r w:rsidRPr="00B97FE2">
          <w:rPr>
            <w:rStyle w:val="Collegamentoipertestuale"/>
            <w:iCs/>
            <w:color w:val="auto"/>
            <w:u w:val="none"/>
            <w:lang w:eastAsia="it-IT"/>
          </w:rPr>
          <w:t>er</w:t>
        </w:r>
        <w:r w:rsidRPr="00B97FE2">
          <w:rPr>
            <w:rStyle w:val="Collegamentoipertestuale"/>
            <w:iCs/>
            <w:color w:val="auto"/>
            <w:spacing w:val="-4"/>
            <w:u w:val="none"/>
            <w:lang w:eastAsia="it-IT"/>
          </w:rPr>
          <w:t>i</w:t>
        </w:r>
        <w:r w:rsidRPr="00B97FE2">
          <w:rPr>
            <w:rStyle w:val="Collegamentoipertestuale"/>
            <w:iCs/>
            <w:color w:val="auto"/>
            <w:u w:val="none"/>
            <w:lang w:eastAsia="it-IT"/>
          </w:rPr>
          <w:t>odo,</w:t>
        </w:r>
        <w:r w:rsidRPr="00B97FE2">
          <w:rPr>
            <w:rStyle w:val="Collegamentoipertestuale"/>
            <w:iCs/>
            <w:color w:val="auto"/>
            <w:spacing w:val="30"/>
            <w:u w:val="none"/>
            <w:lang w:eastAsia="it-IT"/>
          </w:rPr>
          <w:t xml:space="preserve"> </w:t>
        </w:r>
        <w:r w:rsidRPr="00B97FE2">
          <w:rPr>
            <w:rStyle w:val="Collegamentoipertestuale"/>
            <w:iCs/>
            <w:color w:val="auto"/>
            <w:spacing w:val="-6"/>
            <w:u w:val="none"/>
            <w:lang w:eastAsia="it-IT"/>
          </w:rPr>
          <w:t>t</w:t>
        </w:r>
        <w:r w:rsidRPr="00B97FE2">
          <w:rPr>
            <w:rStyle w:val="Collegamentoipertestuale"/>
            <w:iCs/>
            <w:color w:val="auto"/>
            <w:u w:val="none"/>
            <w:lang w:eastAsia="it-IT"/>
          </w:rPr>
          <w:t>erzo,</w:t>
        </w:r>
        <w:r w:rsidRPr="00B97FE2">
          <w:rPr>
            <w:rStyle w:val="Collegamentoipertestuale"/>
            <w:iCs/>
            <w:color w:val="auto"/>
            <w:spacing w:val="28"/>
            <w:u w:val="none"/>
            <w:lang w:eastAsia="it-IT"/>
          </w:rPr>
          <w:t xml:space="preserve"> </w:t>
        </w:r>
        <w:r w:rsidRPr="00B97FE2">
          <w:rPr>
            <w:rStyle w:val="Collegamentoipertestuale"/>
            <w:iCs/>
            <w:color w:val="auto"/>
            <w:u w:val="none"/>
            <w:lang w:eastAsia="it-IT"/>
          </w:rPr>
          <w:t>qu</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r</w:t>
        </w:r>
        <w:r w:rsidRPr="00B97FE2">
          <w:rPr>
            <w:rStyle w:val="Collegamentoipertestuale"/>
            <w:iCs/>
            <w:color w:val="auto"/>
            <w:spacing w:val="-6"/>
            <w:u w:val="none"/>
            <w:lang w:eastAsia="it-IT"/>
          </w:rPr>
          <w:t>t</w:t>
        </w:r>
        <w:r w:rsidRPr="00B97FE2">
          <w:rPr>
            <w:rStyle w:val="Collegamentoipertestuale"/>
            <w:iCs/>
            <w:color w:val="auto"/>
            <w:u w:val="none"/>
            <w:lang w:eastAsia="it-IT"/>
          </w:rPr>
          <w:t>o,</w:t>
        </w:r>
      </w:hyperlink>
      <w:r w:rsidRPr="00B97FE2">
        <w:rPr>
          <w:rStyle w:val="Collegamentoipertestuale"/>
          <w:iCs/>
          <w:color w:val="auto"/>
          <w:u w:val="none"/>
          <w:lang w:eastAsia="it-IT"/>
        </w:rPr>
        <w:t xml:space="preserve"> </w:t>
      </w:r>
      <w:hyperlink r:id="rId16" w:anchor="id%3D10LX0000107749ART195%2C__m%3Ddocument" w:history="1">
        <w:r w:rsidRPr="00B97FE2">
          <w:rPr>
            <w:rStyle w:val="Collegamentoipertestuale"/>
            <w:iCs/>
            <w:color w:val="auto"/>
            <w:u w:val="none"/>
            <w:lang w:eastAsia="it-IT"/>
          </w:rPr>
          <w:t>qu</w:t>
        </w:r>
        <w:r w:rsidRPr="00B97FE2">
          <w:rPr>
            <w:rStyle w:val="Collegamentoipertestuale"/>
            <w:iCs/>
            <w:color w:val="auto"/>
            <w:spacing w:val="-5"/>
            <w:u w:val="none"/>
            <w:lang w:eastAsia="it-IT"/>
          </w:rPr>
          <w:t>i</w:t>
        </w:r>
        <w:r w:rsidRPr="00B97FE2">
          <w:rPr>
            <w:rStyle w:val="Collegamentoipertestuale"/>
            <w:iCs/>
            <w:color w:val="auto"/>
            <w:spacing w:val="1"/>
            <w:u w:val="none"/>
            <w:lang w:eastAsia="it-IT"/>
          </w:rPr>
          <w:t>n</w:t>
        </w:r>
        <w:r w:rsidRPr="00B97FE2">
          <w:rPr>
            <w:rStyle w:val="Collegamentoipertestuale"/>
            <w:iCs/>
            <w:color w:val="auto"/>
            <w:spacing w:val="-6"/>
            <w:u w:val="none"/>
            <w:lang w:eastAsia="it-IT"/>
          </w:rPr>
          <w:t>t</w:t>
        </w:r>
        <w:r w:rsidRPr="00B97FE2">
          <w:rPr>
            <w:rStyle w:val="Collegamentoipertestuale"/>
            <w:iCs/>
            <w:color w:val="auto"/>
            <w:u w:val="none"/>
            <w:lang w:eastAsia="it-IT"/>
          </w:rPr>
          <w:t>o,</w:t>
        </w:r>
        <w:r w:rsidRPr="00B97FE2">
          <w:rPr>
            <w:rStyle w:val="Collegamentoipertestuale"/>
            <w:iCs/>
            <w:color w:val="auto"/>
            <w:spacing w:val="13"/>
            <w:u w:val="none"/>
            <w:lang w:eastAsia="it-IT"/>
          </w:rPr>
          <w:t xml:space="preserve"> </w:t>
        </w:r>
        <w:r w:rsidRPr="00B97FE2">
          <w:rPr>
            <w:rStyle w:val="Collegamentoipertestuale"/>
            <w:iCs/>
            <w:color w:val="auto"/>
            <w:u w:val="none"/>
            <w:lang w:eastAsia="it-IT"/>
          </w:rPr>
          <w:t>ses</w:t>
        </w:r>
        <w:r w:rsidRPr="00B97FE2">
          <w:rPr>
            <w:rStyle w:val="Collegamentoipertestuale"/>
            <w:iCs/>
            <w:color w:val="auto"/>
            <w:spacing w:val="-6"/>
            <w:u w:val="none"/>
            <w:lang w:eastAsia="it-IT"/>
          </w:rPr>
          <w:t>t</w:t>
        </w:r>
        <w:r w:rsidRPr="00B97FE2">
          <w:rPr>
            <w:rStyle w:val="Collegamentoipertestuale"/>
            <w:iCs/>
            <w:color w:val="auto"/>
            <w:u w:val="none"/>
            <w:lang w:eastAsia="it-IT"/>
          </w:rPr>
          <w:t>o</w:t>
        </w:r>
        <w:r w:rsidRPr="00B97FE2">
          <w:rPr>
            <w:rStyle w:val="Collegamentoipertestuale"/>
            <w:iCs/>
            <w:color w:val="auto"/>
            <w:spacing w:val="13"/>
            <w:u w:val="none"/>
            <w:lang w:eastAsia="it-IT"/>
          </w:rPr>
          <w:t xml:space="preserve"> </w:t>
        </w:r>
        <w:r w:rsidRPr="00B97FE2">
          <w:rPr>
            <w:rStyle w:val="Collegamentoipertestuale"/>
            <w:iCs/>
            <w:color w:val="auto"/>
            <w:u w:val="none"/>
            <w:lang w:eastAsia="it-IT"/>
          </w:rPr>
          <w:t>e</w:t>
        </w:r>
        <w:r w:rsidRPr="00B97FE2">
          <w:rPr>
            <w:rStyle w:val="Collegamentoipertestuale"/>
            <w:iCs/>
            <w:color w:val="auto"/>
            <w:spacing w:val="11"/>
            <w:u w:val="none"/>
            <w:lang w:eastAsia="it-IT"/>
          </w:rPr>
          <w:t xml:space="preserve"> </w:t>
        </w:r>
        <w:r w:rsidRPr="00B97FE2">
          <w:rPr>
            <w:rStyle w:val="Collegamentoipertestuale"/>
            <w:iCs/>
            <w:color w:val="auto"/>
            <w:spacing w:val="2"/>
            <w:u w:val="none"/>
            <w:lang w:eastAsia="it-IT"/>
          </w:rPr>
          <w:t>o</w:t>
        </w:r>
        <w:r w:rsidRPr="00B97FE2">
          <w:rPr>
            <w:rStyle w:val="Collegamentoipertestuale"/>
            <w:iCs/>
            <w:color w:val="auto"/>
            <w:spacing w:val="-4"/>
            <w:u w:val="none"/>
            <w:lang w:eastAsia="it-IT"/>
          </w:rPr>
          <w:t>tt</w:t>
        </w:r>
        <w:r w:rsidRPr="00B97FE2">
          <w:rPr>
            <w:rStyle w:val="Collegamentoipertestuale"/>
            <w:iCs/>
            <w:color w:val="auto"/>
            <w:spacing w:val="-3"/>
            <w:u w:val="none"/>
            <w:lang w:eastAsia="it-IT"/>
          </w:rPr>
          <w:t>a</w:t>
        </w:r>
        <w:r w:rsidRPr="00B97FE2">
          <w:rPr>
            <w:rStyle w:val="Collegamentoipertestuale"/>
            <w:iCs/>
            <w:color w:val="auto"/>
            <w:u w:val="none"/>
            <w:lang w:eastAsia="it-IT"/>
          </w:rPr>
          <w:t>vo</w:t>
        </w:r>
        <w:r w:rsidRPr="00B97FE2">
          <w:rPr>
            <w:rStyle w:val="Collegamentoipertestuale"/>
            <w:iCs/>
            <w:color w:val="auto"/>
            <w:spacing w:val="13"/>
            <w:u w:val="none"/>
            <w:lang w:eastAsia="it-IT"/>
          </w:rPr>
          <w:t xml:space="preserve"> </w:t>
        </w:r>
        <w:r w:rsidRPr="00B97FE2">
          <w:rPr>
            <w:rStyle w:val="Collegamentoipertestuale"/>
            <w:iCs/>
            <w:color w:val="auto"/>
            <w:u w:val="none"/>
            <w:lang w:eastAsia="it-IT"/>
          </w:rPr>
          <w:t>de</w:t>
        </w:r>
        <w:r w:rsidRPr="00B97FE2">
          <w:rPr>
            <w:rStyle w:val="Collegamentoipertestuale"/>
            <w:iCs/>
            <w:color w:val="auto"/>
            <w:spacing w:val="-2"/>
            <w:u w:val="none"/>
            <w:lang w:eastAsia="it-IT"/>
          </w:rPr>
          <w:t>ll</w:t>
        </w:r>
        <w:r w:rsidRPr="00B97FE2">
          <w:rPr>
            <w:rStyle w:val="Collegamentoipertestuale"/>
            <w:iCs/>
            <w:color w:val="auto"/>
            <w:u w:val="none"/>
            <w:lang w:eastAsia="it-IT"/>
          </w:rPr>
          <w:t>a</w:t>
        </w:r>
        <w:r w:rsidRPr="00B97FE2">
          <w:rPr>
            <w:rStyle w:val="Collegamentoipertestuale"/>
            <w:iCs/>
            <w:color w:val="auto"/>
            <w:spacing w:val="10"/>
            <w:u w:val="none"/>
            <w:lang w:eastAsia="it-IT"/>
          </w:rPr>
          <w:t xml:space="preserve"> </w:t>
        </w:r>
        <w:r w:rsidRPr="00B97FE2">
          <w:rPr>
            <w:rStyle w:val="Collegamentoipertestuale"/>
            <w:iCs/>
            <w:color w:val="auto"/>
            <w:spacing w:val="-2"/>
            <w:u w:val="none"/>
            <w:lang w:eastAsia="it-IT"/>
          </w:rPr>
          <w:t>l</w:t>
        </w:r>
        <w:r w:rsidRPr="00B97FE2">
          <w:rPr>
            <w:rStyle w:val="Collegamentoipertestuale"/>
            <w:iCs/>
            <w:color w:val="auto"/>
            <w:u w:val="none"/>
            <w:lang w:eastAsia="it-IT"/>
          </w:rPr>
          <w:t>egge</w:t>
        </w:r>
        <w:r w:rsidRPr="00B97FE2">
          <w:rPr>
            <w:rStyle w:val="Collegamentoipertestuale"/>
            <w:iCs/>
            <w:color w:val="auto"/>
            <w:spacing w:val="8"/>
            <w:u w:val="none"/>
            <w:lang w:eastAsia="it-IT"/>
          </w:rPr>
          <w:t xml:space="preserve"> </w:t>
        </w:r>
        <w:r w:rsidRPr="00B97FE2">
          <w:rPr>
            <w:rStyle w:val="Collegamentoipertestuale"/>
            <w:iCs/>
            <w:color w:val="auto"/>
            <w:spacing w:val="6"/>
            <w:u w:val="none"/>
            <w:lang w:eastAsia="it-IT"/>
          </w:rPr>
          <w:t>f</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l</w:t>
        </w:r>
        <w:r w:rsidRPr="00B97FE2">
          <w:rPr>
            <w:rStyle w:val="Collegamentoipertestuale"/>
            <w:iCs/>
            <w:color w:val="auto"/>
            <w:u w:val="none"/>
            <w:lang w:eastAsia="it-IT"/>
          </w:rPr>
          <w:t>l</w:t>
        </w:r>
        <w:r w:rsidRPr="00B97FE2">
          <w:rPr>
            <w:rStyle w:val="Collegamentoipertestuale"/>
            <w:iCs/>
            <w:color w:val="auto"/>
            <w:spacing w:val="-2"/>
            <w:u w:val="none"/>
            <w:lang w:eastAsia="it-IT"/>
          </w:rPr>
          <w:t>i</w:t>
        </w:r>
        <w:r w:rsidRPr="00B97FE2">
          <w:rPr>
            <w:rStyle w:val="Collegamentoipertestuale"/>
            <w:iCs/>
            <w:color w:val="auto"/>
            <w:spacing w:val="-5"/>
            <w:u w:val="none"/>
            <w:lang w:eastAsia="it-IT"/>
          </w:rPr>
          <w:t>m</w:t>
        </w:r>
        <w:r w:rsidRPr="00B97FE2">
          <w:rPr>
            <w:rStyle w:val="Collegamentoipertestuale"/>
            <w:iCs/>
            <w:color w:val="auto"/>
            <w:u w:val="none"/>
            <w:lang w:eastAsia="it-IT"/>
          </w:rPr>
          <w:t>e</w:t>
        </w:r>
        <w:r w:rsidRPr="00B97FE2">
          <w:rPr>
            <w:rStyle w:val="Collegamentoipertestuale"/>
            <w:iCs/>
            <w:color w:val="auto"/>
            <w:spacing w:val="1"/>
            <w:u w:val="none"/>
            <w:lang w:eastAsia="it-IT"/>
          </w:rPr>
          <w:t>n</w:t>
        </w:r>
        <w:r w:rsidRPr="00B97FE2">
          <w:rPr>
            <w:rStyle w:val="Collegamentoipertestuale"/>
            <w:iCs/>
            <w:color w:val="auto"/>
            <w:spacing w:val="-4"/>
            <w:u w:val="none"/>
            <w:lang w:eastAsia="it-IT"/>
          </w:rPr>
          <w:t>t</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r</w:t>
        </w:r>
        <w:r w:rsidRPr="00B97FE2">
          <w:rPr>
            <w:rStyle w:val="Collegamentoipertestuale"/>
            <w:iCs/>
            <w:color w:val="auto"/>
            <w:spacing w:val="8"/>
            <w:u w:val="none"/>
            <w:lang w:eastAsia="it-IT"/>
          </w:rPr>
          <w:t>e</w:t>
        </w:r>
      </w:hyperlink>
      <w:r w:rsidRPr="00B97FE2">
        <w:rPr>
          <w:lang w:eastAsia="it-IT"/>
        </w:rPr>
        <w:t>”</w:t>
      </w:r>
      <w:r w:rsidRPr="00B97FE2">
        <w:rPr>
          <w:spacing w:val="11"/>
          <w:lang w:eastAsia="it-IT"/>
        </w:rPr>
        <w:t xml:space="preserve"> </w:t>
      </w:r>
      <w:r w:rsidRPr="00B97FE2">
        <w:rPr>
          <w:lang w:eastAsia="it-IT"/>
        </w:rPr>
        <w:t>s</w:t>
      </w:r>
      <w:r w:rsidRPr="00B97FE2">
        <w:rPr>
          <w:spacing w:val="-1"/>
          <w:lang w:eastAsia="it-IT"/>
        </w:rPr>
        <w:t>o</w:t>
      </w:r>
      <w:r w:rsidRPr="00B97FE2">
        <w:rPr>
          <w:lang w:eastAsia="it-IT"/>
        </w:rPr>
        <w:t>no</w:t>
      </w:r>
      <w:r w:rsidRPr="00B97FE2">
        <w:rPr>
          <w:spacing w:val="11"/>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w:t>
      </w:r>
      <w:r w:rsidRPr="00B97FE2">
        <w:rPr>
          <w:spacing w:val="-3"/>
          <w:lang w:eastAsia="it-IT"/>
        </w:rPr>
        <w:t>t</w:t>
      </w:r>
      <w:r w:rsidRPr="00B97FE2">
        <w:rPr>
          <w:lang w:eastAsia="it-IT"/>
        </w:rPr>
        <w:t>ui</w:t>
      </w:r>
      <w:r w:rsidRPr="00B97FE2">
        <w:rPr>
          <w:spacing w:val="-3"/>
          <w:lang w:eastAsia="it-IT"/>
        </w:rPr>
        <w:t>t</w:t>
      </w:r>
      <w:r w:rsidRPr="00B97FE2">
        <w:rPr>
          <w:lang w:eastAsia="it-IT"/>
        </w:rPr>
        <w:t>e</w:t>
      </w:r>
      <w:r w:rsidRPr="00B97FE2">
        <w:rPr>
          <w:spacing w:val="13"/>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3"/>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spacing w:val="2"/>
          <w:lang w:eastAsia="it-IT"/>
        </w:rPr>
        <w:t>e</w:t>
      </w:r>
      <w:r w:rsidRPr="00B97FE2">
        <w:rPr>
          <w:lang w:eastAsia="it-IT"/>
        </w:rPr>
        <w:t>n</w:t>
      </w:r>
      <w:r w:rsidRPr="00B97FE2">
        <w:rPr>
          <w:spacing w:val="-3"/>
          <w:lang w:eastAsia="it-IT"/>
        </w:rPr>
        <w:t>t</w:t>
      </w:r>
      <w:r w:rsidRPr="00B97FE2">
        <w:rPr>
          <w:lang w:eastAsia="it-IT"/>
        </w:rPr>
        <w:t>i:</w:t>
      </w:r>
      <w:r w:rsidRPr="00B97FE2">
        <w:rPr>
          <w:spacing w:val="9"/>
          <w:lang w:eastAsia="it-IT"/>
        </w:rPr>
        <w:t xml:space="preserve"> </w:t>
      </w:r>
      <w:r w:rsidRPr="00B97FE2">
        <w:rPr>
          <w:lang w:eastAsia="it-IT"/>
        </w:rPr>
        <w:t>“</w:t>
      </w:r>
      <w:r w:rsidRPr="00B97FE2">
        <w:rPr>
          <w:spacing w:val="-2"/>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 xml:space="preserve">o </w:t>
      </w:r>
      <w:r w:rsidRPr="00B97FE2">
        <w:rPr>
          <w:spacing w:val="-1"/>
          <w:lang w:eastAsia="it-IT"/>
        </w:rPr>
        <w:t>29</w:t>
      </w:r>
      <w:r w:rsidRPr="00B97FE2">
        <w:rPr>
          <w:lang w:eastAsia="it-IT"/>
        </w:rPr>
        <w:t>6</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
          <w:lang w:eastAsia="it-IT"/>
        </w:rPr>
        <w:t xml:space="preserve"> c</w:t>
      </w:r>
      <w:r w:rsidRPr="00B97FE2">
        <w:rPr>
          <w:lang w:eastAsia="it-IT"/>
        </w:rPr>
        <w:t>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4"/>
          <w:lang w:eastAsia="it-IT"/>
        </w:rPr>
        <w:t>r</w:t>
      </w:r>
      <w:r w:rsidRPr="00B97FE2">
        <w:rPr>
          <w:lang w:eastAsia="it-IT"/>
        </w:rPr>
        <w:t>isi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 xml:space="preserve">”; </w:t>
      </w:r>
    </w:p>
    <w:p w:rsidR="00D7436F" w:rsidRPr="00B97FE2" w:rsidRDefault="00D7436F" w:rsidP="00AB467F">
      <w:pPr>
        <w:pStyle w:val="Paragrafoelenco"/>
        <w:widowControl w:val="0"/>
        <w:numPr>
          <w:ilvl w:val="0"/>
          <w:numId w:val="22"/>
        </w:numPr>
        <w:tabs>
          <w:tab w:val="left" w:pos="821"/>
        </w:tabs>
        <w:suppressAutoHyphens w:val="0"/>
        <w:kinsoku w:val="0"/>
        <w:overflowPunct w:val="0"/>
        <w:autoSpaceDE w:val="0"/>
        <w:autoSpaceDN w:val="0"/>
        <w:adjustRightInd w:val="0"/>
        <w:spacing w:before="1" w:after="0"/>
        <w:ind w:left="0" w:hanging="77"/>
        <w:rPr>
          <w:lang w:eastAsia="it-IT"/>
        </w:rPr>
      </w:pPr>
      <w:r w:rsidRPr="00B97FE2">
        <w:rPr>
          <w:spacing w:val="-1"/>
          <w:lang w:eastAsia="it-IT"/>
        </w:rPr>
        <w:t>a</w:t>
      </w:r>
      <w:r w:rsidRPr="00B97FE2">
        <w:rPr>
          <w:lang w:eastAsia="it-IT"/>
        </w:rPr>
        <w:t>l</w:t>
      </w:r>
      <w:r w:rsidRPr="00B97FE2">
        <w:rPr>
          <w:spacing w:val="9"/>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7"/>
          <w:lang w:eastAsia="it-IT"/>
        </w:rPr>
        <w:t xml:space="preserve"> </w:t>
      </w:r>
      <w:r w:rsidRPr="00B97FE2">
        <w:rPr>
          <w:lang w:eastAsia="it-IT"/>
        </w:rPr>
        <w:t>2,</w:t>
      </w:r>
      <w:r w:rsidRPr="00B97FE2">
        <w:rPr>
          <w:spacing w:val="9"/>
          <w:lang w:eastAsia="it-IT"/>
        </w:rPr>
        <w:t xml:space="preserve"> </w:t>
      </w:r>
      <w:r w:rsidRPr="00B97FE2">
        <w:rPr>
          <w:lang w:eastAsia="it-IT"/>
        </w:rPr>
        <w:t>le</w:t>
      </w:r>
      <w:r w:rsidRPr="00B97FE2">
        <w:rPr>
          <w:spacing w:val="11"/>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 “del luogo in cui la</w:t>
      </w:r>
      <w:r w:rsidRPr="00B97FE2">
        <w:rPr>
          <w:spacing w:val="48"/>
          <w:lang w:eastAsia="it-IT"/>
        </w:rPr>
        <w:t xml:space="preserve"> </w:t>
      </w:r>
      <w:r w:rsidRPr="00B97FE2">
        <w:rPr>
          <w:lang w:eastAsia="it-IT"/>
        </w:rPr>
        <w:t>b</w:t>
      </w:r>
      <w:r w:rsidRPr="00B97FE2">
        <w:rPr>
          <w:spacing w:val="-1"/>
          <w:lang w:eastAsia="it-IT"/>
        </w:rPr>
        <w:t>a</w:t>
      </w:r>
      <w:r w:rsidRPr="00B97FE2">
        <w:rPr>
          <w:lang w:eastAsia="it-IT"/>
        </w:rPr>
        <w:t>nca</w:t>
      </w:r>
      <w:r w:rsidRPr="00B97FE2">
        <w:rPr>
          <w:spacing w:val="48"/>
          <w:lang w:eastAsia="it-IT"/>
        </w:rPr>
        <w:t xml:space="preserve"> </w:t>
      </w:r>
      <w:r w:rsidRPr="00B97FE2">
        <w:rPr>
          <w:lang w:eastAsia="it-IT"/>
        </w:rPr>
        <w:t>ha</w:t>
      </w:r>
      <w:r w:rsidRPr="00B97FE2">
        <w:rPr>
          <w:spacing w:val="49"/>
          <w:lang w:eastAsia="it-IT"/>
        </w:rPr>
        <w:t xml:space="preserve"> </w:t>
      </w:r>
      <w:r w:rsidRPr="00B97FE2">
        <w:rPr>
          <w:lang w:eastAsia="it-IT"/>
        </w:rPr>
        <w:t>la</w:t>
      </w:r>
      <w:r w:rsidRPr="00B97FE2">
        <w:rPr>
          <w:spacing w:val="48"/>
          <w:lang w:eastAsia="it-IT"/>
        </w:rPr>
        <w:t xml:space="preserve"> </w:t>
      </w:r>
      <w:r w:rsidRPr="00B97FE2">
        <w:rPr>
          <w:lang w:eastAsia="it-IT"/>
        </w:rPr>
        <w:t>s</w:t>
      </w:r>
      <w:r w:rsidRPr="00B97FE2">
        <w:rPr>
          <w:spacing w:val="2"/>
          <w:lang w:eastAsia="it-IT"/>
        </w:rPr>
        <w:t>e</w:t>
      </w:r>
      <w:r w:rsidRPr="00B97FE2">
        <w:rPr>
          <w:spacing w:val="-3"/>
          <w:lang w:eastAsia="it-IT"/>
        </w:rPr>
        <w:t>d</w:t>
      </w:r>
      <w:r w:rsidRPr="00B97FE2">
        <w:rPr>
          <w:lang w:eastAsia="it-IT"/>
        </w:rPr>
        <w:t>e</w:t>
      </w:r>
      <w:r w:rsidRPr="00B97FE2">
        <w:rPr>
          <w:spacing w:val="50"/>
          <w:lang w:eastAsia="it-IT"/>
        </w:rPr>
        <w:t xml:space="preserve"> </w:t>
      </w:r>
      <w:r w:rsidRPr="00B97FE2">
        <w:rPr>
          <w:spacing w:val="-2"/>
          <w:lang w:eastAsia="it-IT"/>
        </w:rPr>
        <w:t>l</w:t>
      </w:r>
      <w:r w:rsidRPr="00B97FE2">
        <w:rPr>
          <w:spacing w:val="2"/>
          <w:lang w:eastAsia="it-IT"/>
        </w:rPr>
        <w:t>e</w:t>
      </w:r>
      <w:r w:rsidRPr="00B97FE2">
        <w:rPr>
          <w:lang w:eastAsia="it-IT"/>
        </w:rPr>
        <w:t>g</w:t>
      </w:r>
      <w:r w:rsidRPr="00B97FE2">
        <w:rPr>
          <w:spacing w:val="-4"/>
          <w:lang w:eastAsia="it-IT"/>
        </w:rPr>
        <w:t>a</w:t>
      </w:r>
      <w:r w:rsidRPr="00B97FE2">
        <w:rPr>
          <w:spacing w:val="-2"/>
          <w:lang w:eastAsia="it-IT"/>
        </w:rPr>
        <w:t>l</w:t>
      </w:r>
      <w:r w:rsidRPr="00B97FE2">
        <w:rPr>
          <w:spacing w:val="2"/>
          <w:lang w:eastAsia="it-IT"/>
        </w:rPr>
        <w:t>e</w:t>
      </w:r>
      <w:r w:rsidRPr="00B97FE2">
        <w:rPr>
          <w:lang w:eastAsia="it-IT"/>
        </w:rPr>
        <w:t>” sono sostituite dalle seguenti: “del luogo in cui la banca ha</w:t>
      </w:r>
      <w:r w:rsidRPr="00B97FE2">
        <w:rPr>
          <w:spacing w:val="36"/>
          <w:lang w:eastAsia="it-IT"/>
        </w:rPr>
        <w:t xml:space="preserve"> </w:t>
      </w:r>
      <w:r w:rsidRPr="00B97FE2">
        <w:rPr>
          <w:lang w:eastAsia="it-IT"/>
        </w:rPr>
        <w:t>il</w:t>
      </w:r>
      <w:r w:rsidRPr="00B97FE2">
        <w:rPr>
          <w:spacing w:val="38"/>
          <w:lang w:eastAsia="it-IT"/>
        </w:rPr>
        <w:t xml:space="preserve"> </w:t>
      </w:r>
      <w:r w:rsidRPr="00B97FE2">
        <w:rPr>
          <w:spacing w:val="-2"/>
          <w:lang w:eastAsia="it-IT"/>
        </w:rPr>
        <w:t>c</w:t>
      </w:r>
      <w:r w:rsidRPr="00B97FE2">
        <w:rPr>
          <w:spacing w:val="2"/>
          <w:lang w:eastAsia="it-IT"/>
        </w:rPr>
        <w:t>e</w:t>
      </w:r>
      <w:r w:rsidRPr="00B97FE2">
        <w:rPr>
          <w:lang w:eastAsia="it-IT"/>
        </w:rPr>
        <w:t>nt</w:t>
      </w:r>
      <w:r w:rsidRPr="00B97FE2">
        <w:rPr>
          <w:spacing w:val="-4"/>
          <w:lang w:eastAsia="it-IT"/>
        </w:rPr>
        <w:t>r</w:t>
      </w:r>
      <w:r w:rsidRPr="00B97FE2">
        <w:rPr>
          <w:lang w:eastAsia="it-IT"/>
        </w:rPr>
        <w:t>o</w:t>
      </w:r>
      <w:r w:rsidRPr="00B97FE2">
        <w:rPr>
          <w:spacing w:val="37"/>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37"/>
          <w:lang w:eastAsia="it-IT"/>
        </w:rPr>
        <w:t xml:space="preserve"> </w:t>
      </w:r>
      <w:r w:rsidRPr="00B97FE2">
        <w:rPr>
          <w:spacing w:val="-2"/>
          <w:lang w:eastAsia="it-IT"/>
        </w:rPr>
        <w:t>i</w:t>
      </w:r>
      <w:r w:rsidRPr="00B97FE2">
        <w:rPr>
          <w:lang w:eastAsia="it-IT"/>
        </w:rPr>
        <w:t>n</w:t>
      </w:r>
      <w:r w:rsidRPr="00B97FE2">
        <w:rPr>
          <w:spacing w:val="-3"/>
          <w:lang w:eastAsia="it-IT"/>
        </w:rPr>
        <w:t>t</w:t>
      </w:r>
      <w:r w:rsidRPr="00B97FE2">
        <w:rPr>
          <w:lang w:eastAsia="it-IT"/>
        </w:rPr>
        <w:t>e</w:t>
      </w:r>
      <w:r w:rsidRPr="00B97FE2">
        <w:rPr>
          <w:spacing w:val="-1"/>
          <w:lang w:eastAsia="it-IT"/>
        </w:rPr>
        <w:t>r</w:t>
      </w:r>
      <w:r w:rsidRPr="00B97FE2">
        <w:rPr>
          <w:spacing w:val="2"/>
          <w:lang w:eastAsia="it-IT"/>
        </w:rPr>
        <w:t>e</w:t>
      </w:r>
      <w:r w:rsidRPr="00B97FE2">
        <w:rPr>
          <w:spacing w:val="-2"/>
          <w:lang w:eastAsia="it-IT"/>
        </w:rPr>
        <w:t>s</w:t>
      </w:r>
      <w:r w:rsidRPr="00B97FE2">
        <w:rPr>
          <w:lang w:eastAsia="it-IT"/>
        </w:rPr>
        <w:t>si</w:t>
      </w:r>
      <w:r w:rsidRPr="00B97FE2">
        <w:rPr>
          <w:spacing w:val="39"/>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n</w:t>
      </w:r>
      <w:r w:rsidRPr="00B97FE2">
        <w:rPr>
          <w:lang w:eastAsia="it-IT"/>
        </w:rPr>
        <w:t>c</w:t>
      </w:r>
      <w:r w:rsidRPr="00B97FE2">
        <w:rPr>
          <w:spacing w:val="1"/>
          <w:lang w:eastAsia="it-IT"/>
        </w:rPr>
        <w:t>i</w:t>
      </w:r>
      <w:r w:rsidRPr="00B97FE2">
        <w:rPr>
          <w:lang w:eastAsia="it-IT"/>
        </w:rPr>
        <w:t>p</w:t>
      </w:r>
      <w:r w:rsidRPr="00B97FE2">
        <w:rPr>
          <w:spacing w:val="-4"/>
          <w:lang w:eastAsia="it-IT"/>
        </w:rPr>
        <w:t>a</w:t>
      </w:r>
      <w:r w:rsidRPr="00B97FE2">
        <w:rPr>
          <w:lang w:eastAsia="it-IT"/>
        </w:rPr>
        <w:t>l</w:t>
      </w:r>
      <w:r w:rsidRPr="00B97FE2">
        <w:rPr>
          <w:spacing w:val="-2"/>
          <w:lang w:eastAsia="it-IT"/>
        </w:rPr>
        <w:t>i</w:t>
      </w:r>
      <w:r w:rsidRPr="00B97FE2">
        <w:rPr>
          <w:lang w:eastAsia="it-IT"/>
        </w:rPr>
        <w:t>”, le parole</w:t>
      </w:r>
      <w:r w:rsidRPr="00B97FE2">
        <w:rPr>
          <w:spacing w:val="8"/>
          <w:lang w:eastAsia="it-IT"/>
        </w:rPr>
        <w:t xml:space="preserve"> </w:t>
      </w:r>
      <w:r w:rsidRPr="00B97FE2">
        <w:rPr>
          <w:lang w:eastAsia="it-IT"/>
        </w:rPr>
        <w:t>“</w:t>
      </w:r>
      <w:r w:rsidRPr="00B97FE2">
        <w:rPr>
          <w:spacing w:val="-2"/>
          <w:lang w:eastAsia="it-IT"/>
        </w:rPr>
        <w:t>d</w:t>
      </w:r>
      <w:r w:rsidRPr="00B97FE2">
        <w:rPr>
          <w:spacing w:val="2"/>
          <w:lang w:eastAsia="it-IT"/>
        </w:rPr>
        <w:t>e</w:t>
      </w:r>
      <w:r w:rsidRPr="00B97FE2">
        <w:rPr>
          <w:spacing w:val="-2"/>
          <w:lang w:eastAsia="it-IT"/>
        </w:rPr>
        <w:t>l</w:t>
      </w:r>
      <w:hyperlink r:id="rId17" w:anchor="id%3D10LX0000107749ART195%2C__m%3Ddocument" w:history="1">
        <w:r w:rsidRPr="00B97FE2">
          <w:rPr>
            <w:rStyle w:val="Collegamentoipertestuale"/>
            <w:color w:val="auto"/>
            <w:u w:val="none"/>
            <w:lang w:eastAsia="it-IT"/>
          </w:rPr>
          <w:t>l</w:t>
        </w:r>
        <w:r w:rsidRPr="00B97FE2">
          <w:rPr>
            <w:rStyle w:val="Collegamentoipertestuale"/>
            <w:color w:val="auto"/>
            <w:spacing w:val="2"/>
            <w:u w:val="none"/>
            <w:lang w:eastAsia="it-IT"/>
          </w:rPr>
          <w:t>'</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r</w:t>
        </w:r>
        <w:r w:rsidRPr="00B97FE2">
          <w:rPr>
            <w:rStyle w:val="Collegamentoipertestuale"/>
            <w:iCs/>
            <w:color w:val="auto"/>
            <w:spacing w:val="-6"/>
            <w:u w:val="none"/>
            <w:lang w:eastAsia="it-IT"/>
          </w:rPr>
          <w:t>t</w:t>
        </w:r>
        <w:r w:rsidRPr="00B97FE2">
          <w:rPr>
            <w:rStyle w:val="Collegamentoipertestuale"/>
            <w:iCs/>
            <w:color w:val="auto"/>
            <w:u w:val="none"/>
            <w:lang w:eastAsia="it-IT"/>
          </w:rPr>
          <w:t>.</w:t>
        </w:r>
        <w:r w:rsidRPr="00B97FE2">
          <w:rPr>
            <w:rStyle w:val="Collegamentoipertestuale"/>
            <w:iCs/>
            <w:color w:val="auto"/>
            <w:spacing w:val="11"/>
            <w:u w:val="none"/>
            <w:lang w:eastAsia="it-IT"/>
          </w:rPr>
          <w:t xml:space="preserve"> </w:t>
        </w:r>
        <w:r w:rsidRPr="00B97FE2">
          <w:rPr>
            <w:rStyle w:val="Collegamentoipertestuale"/>
            <w:iCs/>
            <w:color w:val="auto"/>
            <w:u w:val="none"/>
            <w:lang w:eastAsia="it-IT"/>
          </w:rPr>
          <w:t>195,</w:t>
        </w:r>
        <w:r w:rsidRPr="00B97FE2">
          <w:rPr>
            <w:rStyle w:val="Collegamentoipertestuale"/>
            <w:iCs/>
            <w:color w:val="auto"/>
            <w:spacing w:val="11"/>
            <w:u w:val="none"/>
            <w:lang w:eastAsia="it-IT"/>
          </w:rPr>
          <w:t xml:space="preserve"> </w:t>
        </w:r>
        <w:r w:rsidRPr="00B97FE2">
          <w:rPr>
            <w:rStyle w:val="Collegamentoipertestuale"/>
            <w:iCs/>
            <w:color w:val="auto"/>
            <w:spacing w:val="-6"/>
            <w:u w:val="none"/>
            <w:lang w:eastAsia="it-IT"/>
          </w:rPr>
          <w:t>t</w:t>
        </w:r>
        <w:r w:rsidRPr="00B97FE2">
          <w:rPr>
            <w:rStyle w:val="Collegamentoipertestuale"/>
            <w:iCs/>
            <w:color w:val="auto"/>
            <w:u w:val="none"/>
            <w:lang w:eastAsia="it-IT"/>
          </w:rPr>
          <w:t>erzo,</w:t>
        </w:r>
        <w:r w:rsidRPr="00B97FE2">
          <w:rPr>
            <w:rStyle w:val="Collegamentoipertestuale"/>
            <w:iCs/>
            <w:color w:val="auto"/>
            <w:spacing w:val="8"/>
            <w:u w:val="none"/>
            <w:lang w:eastAsia="it-IT"/>
          </w:rPr>
          <w:t xml:space="preserve"> </w:t>
        </w:r>
        <w:r w:rsidRPr="00B97FE2">
          <w:rPr>
            <w:rStyle w:val="Collegamentoipertestuale"/>
            <w:iCs/>
            <w:color w:val="auto"/>
            <w:u w:val="none"/>
            <w:lang w:eastAsia="it-IT"/>
          </w:rPr>
          <w:t>q</w:t>
        </w:r>
        <w:r w:rsidRPr="00B97FE2">
          <w:rPr>
            <w:rStyle w:val="Collegamentoipertestuale"/>
            <w:iCs/>
            <w:color w:val="auto"/>
            <w:spacing w:val="-3"/>
            <w:u w:val="none"/>
            <w:lang w:eastAsia="it-IT"/>
          </w:rPr>
          <w:t>ua</w:t>
        </w:r>
        <w:r w:rsidRPr="00B97FE2">
          <w:rPr>
            <w:rStyle w:val="Collegamentoipertestuale"/>
            <w:iCs/>
            <w:color w:val="auto"/>
            <w:spacing w:val="2"/>
            <w:u w:val="none"/>
            <w:lang w:eastAsia="it-IT"/>
          </w:rPr>
          <w:t>r</w:t>
        </w:r>
        <w:r w:rsidRPr="00B97FE2">
          <w:rPr>
            <w:rStyle w:val="Collegamentoipertestuale"/>
            <w:iCs/>
            <w:color w:val="auto"/>
            <w:spacing w:val="-6"/>
            <w:u w:val="none"/>
            <w:lang w:eastAsia="it-IT"/>
          </w:rPr>
          <w:t>t</w:t>
        </w:r>
        <w:r w:rsidRPr="00B97FE2">
          <w:rPr>
            <w:rStyle w:val="Collegamentoipertestuale"/>
            <w:iCs/>
            <w:color w:val="auto"/>
            <w:u w:val="none"/>
            <w:lang w:eastAsia="it-IT"/>
          </w:rPr>
          <w:t>o,</w:t>
        </w:r>
        <w:r w:rsidRPr="00B97FE2">
          <w:rPr>
            <w:rStyle w:val="Collegamentoipertestuale"/>
            <w:iCs/>
            <w:color w:val="auto"/>
            <w:spacing w:val="11"/>
            <w:u w:val="none"/>
            <w:lang w:eastAsia="it-IT"/>
          </w:rPr>
          <w:t xml:space="preserve"> </w:t>
        </w:r>
        <w:r w:rsidRPr="00B97FE2">
          <w:rPr>
            <w:rStyle w:val="Collegamentoipertestuale"/>
            <w:iCs/>
            <w:color w:val="auto"/>
            <w:u w:val="none"/>
            <w:lang w:eastAsia="it-IT"/>
          </w:rPr>
          <w:t>qu</w:t>
        </w:r>
        <w:r w:rsidRPr="00B97FE2">
          <w:rPr>
            <w:rStyle w:val="Collegamentoipertestuale"/>
            <w:iCs/>
            <w:color w:val="auto"/>
            <w:spacing w:val="-5"/>
            <w:u w:val="none"/>
            <w:lang w:eastAsia="it-IT"/>
          </w:rPr>
          <w:t>i</w:t>
        </w:r>
        <w:r w:rsidRPr="00B97FE2">
          <w:rPr>
            <w:rStyle w:val="Collegamentoipertestuale"/>
            <w:iCs/>
            <w:color w:val="auto"/>
            <w:spacing w:val="1"/>
            <w:u w:val="none"/>
            <w:lang w:eastAsia="it-IT"/>
          </w:rPr>
          <w:t>n</w:t>
        </w:r>
        <w:r w:rsidRPr="00B97FE2">
          <w:rPr>
            <w:rStyle w:val="Collegamentoipertestuale"/>
            <w:iCs/>
            <w:color w:val="auto"/>
            <w:spacing w:val="-4"/>
            <w:u w:val="none"/>
            <w:lang w:eastAsia="it-IT"/>
          </w:rPr>
          <w:t>t</w:t>
        </w:r>
        <w:r w:rsidRPr="00B97FE2">
          <w:rPr>
            <w:rStyle w:val="Collegamentoipertestuale"/>
            <w:iCs/>
            <w:color w:val="auto"/>
            <w:u w:val="none"/>
            <w:lang w:eastAsia="it-IT"/>
          </w:rPr>
          <w:t>o</w:t>
        </w:r>
        <w:r w:rsidRPr="00B97FE2">
          <w:rPr>
            <w:rStyle w:val="Collegamentoipertestuale"/>
            <w:iCs/>
            <w:color w:val="auto"/>
            <w:spacing w:val="11"/>
            <w:u w:val="none"/>
            <w:lang w:eastAsia="it-IT"/>
          </w:rPr>
          <w:t xml:space="preserve"> </w:t>
        </w:r>
        <w:r w:rsidRPr="00B97FE2">
          <w:rPr>
            <w:rStyle w:val="Collegamentoipertestuale"/>
            <w:iCs/>
            <w:color w:val="auto"/>
            <w:u w:val="none"/>
            <w:lang w:eastAsia="it-IT"/>
          </w:rPr>
          <w:t>e</w:t>
        </w:r>
        <w:r w:rsidRPr="00B97FE2">
          <w:rPr>
            <w:rStyle w:val="Collegamentoipertestuale"/>
            <w:iCs/>
            <w:color w:val="auto"/>
            <w:spacing w:val="11"/>
            <w:u w:val="none"/>
            <w:lang w:eastAsia="it-IT"/>
          </w:rPr>
          <w:t xml:space="preserve"> </w:t>
        </w:r>
        <w:r w:rsidRPr="00B97FE2">
          <w:rPr>
            <w:rStyle w:val="Collegamentoipertestuale"/>
            <w:iCs/>
            <w:color w:val="auto"/>
            <w:u w:val="none"/>
            <w:lang w:eastAsia="it-IT"/>
          </w:rPr>
          <w:t>s</w:t>
        </w:r>
        <w:r w:rsidRPr="00B97FE2">
          <w:rPr>
            <w:rStyle w:val="Collegamentoipertestuale"/>
            <w:iCs/>
            <w:color w:val="auto"/>
            <w:spacing w:val="-2"/>
            <w:u w:val="none"/>
            <w:lang w:eastAsia="it-IT"/>
          </w:rPr>
          <w:t>e</w:t>
        </w:r>
        <w:r w:rsidRPr="00B97FE2">
          <w:rPr>
            <w:rStyle w:val="Collegamentoipertestuale"/>
            <w:iCs/>
            <w:color w:val="auto"/>
            <w:u w:val="none"/>
            <w:lang w:eastAsia="it-IT"/>
          </w:rPr>
          <w:t>s</w:t>
        </w:r>
        <w:r w:rsidRPr="00B97FE2">
          <w:rPr>
            <w:rStyle w:val="Collegamentoipertestuale"/>
            <w:iCs/>
            <w:color w:val="auto"/>
            <w:spacing w:val="-6"/>
            <w:u w:val="none"/>
            <w:lang w:eastAsia="it-IT"/>
          </w:rPr>
          <w:t>t</w:t>
        </w:r>
        <w:r w:rsidRPr="00B97FE2">
          <w:rPr>
            <w:rStyle w:val="Collegamentoipertestuale"/>
            <w:iCs/>
            <w:color w:val="auto"/>
            <w:u w:val="none"/>
            <w:lang w:eastAsia="it-IT"/>
          </w:rPr>
          <w:t>o</w:t>
        </w:r>
        <w:r w:rsidRPr="00B97FE2">
          <w:rPr>
            <w:rStyle w:val="Collegamentoipertestuale"/>
            <w:iCs/>
            <w:color w:val="auto"/>
            <w:spacing w:val="11"/>
            <w:u w:val="none"/>
            <w:lang w:eastAsia="it-IT"/>
          </w:rPr>
          <w:t xml:space="preserve"> </w:t>
        </w:r>
        <w:r w:rsidRPr="00B97FE2">
          <w:rPr>
            <w:rStyle w:val="Collegamentoipertestuale"/>
            <w:iCs/>
            <w:color w:val="auto"/>
            <w:u w:val="none"/>
            <w:lang w:eastAsia="it-IT"/>
          </w:rPr>
          <w:t>co</w:t>
        </w:r>
        <w:r w:rsidRPr="00B97FE2">
          <w:rPr>
            <w:rStyle w:val="Collegamentoipertestuale"/>
            <w:iCs/>
            <w:color w:val="auto"/>
            <w:spacing w:val="-2"/>
            <w:u w:val="none"/>
            <w:lang w:eastAsia="it-IT"/>
          </w:rPr>
          <w:t>m</w:t>
        </w:r>
        <w:r w:rsidRPr="00B97FE2">
          <w:rPr>
            <w:rStyle w:val="Collegamentoipertestuale"/>
            <w:iCs/>
            <w:color w:val="auto"/>
            <w:spacing w:val="-3"/>
            <w:u w:val="none"/>
            <w:lang w:eastAsia="it-IT"/>
          </w:rPr>
          <w:t>m</w:t>
        </w:r>
        <w:r w:rsidRPr="00B97FE2">
          <w:rPr>
            <w:rStyle w:val="Collegamentoipertestuale"/>
            <w:iCs/>
            <w:color w:val="auto"/>
            <w:u w:val="none"/>
            <w:lang w:eastAsia="it-IT"/>
          </w:rPr>
          <w:t>a</w:t>
        </w:r>
        <w:r w:rsidRPr="00B97FE2">
          <w:rPr>
            <w:rStyle w:val="Collegamentoipertestuale"/>
            <w:iCs/>
            <w:color w:val="auto"/>
            <w:spacing w:val="10"/>
            <w:u w:val="none"/>
            <w:lang w:eastAsia="it-IT"/>
          </w:rPr>
          <w:t xml:space="preserve"> </w:t>
        </w:r>
        <w:r w:rsidRPr="00B97FE2">
          <w:rPr>
            <w:rStyle w:val="Collegamentoipertestuale"/>
            <w:iCs/>
            <w:color w:val="auto"/>
            <w:u w:val="none"/>
            <w:lang w:eastAsia="it-IT"/>
          </w:rPr>
          <w:t>de</w:t>
        </w:r>
        <w:r w:rsidRPr="00B97FE2">
          <w:rPr>
            <w:rStyle w:val="Collegamentoipertestuale"/>
            <w:iCs/>
            <w:color w:val="auto"/>
            <w:spacing w:val="-2"/>
            <w:u w:val="none"/>
            <w:lang w:eastAsia="it-IT"/>
          </w:rPr>
          <w:t>l</w:t>
        </w:r>
        <w:r w:rsidRPr="00B97FE2">
          <w:rPr>
            <w:rStyle w:val="Collegamentoipertestuale"/>
            <w:iCs/>
            <w:color w:val="auto"/>
            <w:u w:val="none"/>
            <w:lang w:eastAsia="it-IT"/>
          </w:rPr>
          <w:t>la</w:t>
        </w:r>
        <w:r w:rsidRPr="00B97FE2">
          <w:rPr>
            <w:rStyle w:val="Collegamentoipertestuale"/>
            <w:iCs/>
            <w:color w:val="auto"/>
            <w:spacing w:val="11"/>
            <w:u w:val="none"/>
            <w:lang w:eastAsia="it-IT"/>
          </w:rPr>
          <w:t xml:space="preserve"> </w:t>
        </w:r>
        <w:r w:rsidRPr="00B97FE2">
          <w:rPr>
            <w:rStyle w:val="Collegamentoipertestuale"/>
            <w:iCs/>
            <w:color w:val="auto"/>
            <w:spacing w:val="-2"/>
            <w:u w:val="none"/>
            <w:lang w:eastAsia="it-IT"/>
          </w:rPr>
          <w:t>l</w:t>
        </w:r>
        <w:r w:rsidRPr="00B97FE2">
          <w:rPr>
            <w:rStyle w:val="Collegamentoipertestuale"/>
            <w:iCs/>
            <w:color w:val="auto"/>
            <w:u w:val="none"/>
            <w:lang w:eastAsia="it-IT"/>
          </w:rPr>
          <w:t>eg</w:t>
        </w:r>
        <w:r w:rsidRPr="00B97FE2">
          <w:rPr>
            <w:rStyle w:val="Collegamentoipertestuale"/>
            <w:iCs/>
            <w:color w:val="auto"/>
            <w:spacing w:val="-2"/>
            <w:u w:val="none"/>
            <w:lang w:eastAsia="it-IT"/>
          </w:rPr>
          <w:t>g</w:t>
        </w:r>
        <w:r w:rsidRPr="00B97FE2">
          <w:rPr>
            <w:rStyle w:val="Collegamentoipertestuale"/>
            <w:iCs/>
            <w:color w:val="auto"/>
            <w:u w:val="none"/>
            <w:lang w:eastAsia="it-IT"/>
          </w:rPr>
          <w:t>e</w:t>
        </w:r>
      </w:hyperlink>
      <w:r w:rsidRPr="00B97FE2">
        <w:rPr>
          <w:lang w:eastAsia="it-IT"/>
        </w:rPr>
        <w:t xml:space="preserve"> </w:t>
      </w:r>
      <w:hyperlink r:id="rId18" w:anchor="id%3D10LX0000107749ART195%2C__m%3Ddocument" w:history="1">
        <w:r w:rsidRPr="00B97FE2">
          <w:rPr>
            <w:rStyle w:val="Collegamentoipertestuale"/>
            <w:iCs/>
            <w:color w:val="auto"/>
            <w:spacing w:val="6"/>
            <w:u w:val="none"/>
            <w:lang w:eastAsia="it-IT"/>
          </w:rPr>
          <w:t>f</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lli</w:t>
        </w:r>
        <w:r w:rsidRPr="00B97FE2">
          <w:rPr>
            <w:rStyle w:val="Collegamentoipertestuale"/>
            <w:iCs/>
            <w:color w:val="auto"/>
            <w:spacing w:val="-5"/>
            <w:u w:val="none"/>
            <w:lang w:eastAsia="it-IT"/>
          </w:rPr>
          <w:t>m</w:t>
        </w:r>
        <w:r w:rsidRPr="00B97FE2">
          <w:rPr>
            <w:rStyle w:val="Collegamentoipertestuale"/>
            <w:iCs/>
            <w:color w:val="auto"/>
            <w:u w:val="none"/>
            <w:lang w:eastAsia="it-IT"/>
          </w:rPr>
          <w:t>e</w:t>
        </w:r>
        <w:r w:rsidRPr="00B97FE2">
          <w:rPr>
            <w:rStyle w:val="Collegamentoipertestuale"/>
            <w:iCs/>
            <w:color w:val="auto"/>
            <w:spacing w:val="1"/>
            <w:u w:val="none"/>
            <w:lang w:eastAsia="it-IT"/>
          </w:rPr>
          <w:t>n</w:t>
        </w:r>
        <w:r w:rsidRPr="00B97FE2">
          <w:rPr>
            <w:rStyle w:val="Collegamentoipertestuale"/>
            <w:iCs/>
            <w:color w:val="auto"/>
            <w:spacing w:val="-4"/>
            <w:u w:val="none"/>
            <w:lang w:eastAsia="it-IT"/>
          </w:rPr>
          <w:t>t</w:t>
        </w:r>
        <w:r w:rsidRPr="00B97FE2">
          <w:rPr>
            <w:rStyle w:val="Collegamentoipertestuale"/>
            <w:iCs/>
            <w:color w:val="auto"/>
            <w:u w:val="none"/>
            <w:lang w:eastAsia="it-IT"/>
          </w:rPr>
          <w:t>ar</w:t>
        </w:r>
        <w:r w:rsidRPr="00B97FE2">
          <w:rPr>
            <w:rStyle w:val="Collegamentoipertestuale"/>
            <w:iCs/>
            <w:color w:val="auto"/>
            <w:spacing w:val="1"/>
            <w:u w:val="none"/>
            <w:lang w:eastAsia="it-IT"/>
          </w:rPr>
          <w:t>e</w:t>
        </w:r>
      </w:hyperlink>
      <w:r w:rsidRPr="00B97FE2">
        <w:rPr>
          <w:lang w:eastAsia="it-IT"/>
        </w:rPr>
        <w:t>”</w:t>
      </w:r>
      <w:r w:rsidRPr="00B97FE2">
        <w:rPr>
          <w:spacing w:val="61"/>
          <w:lang w:eastAsia="it-IT"/>
        </w:rPr>
        <w:t xml:space="preserve"> </w:t>
      </w:r>
      <w:r w:rsidRPr="00B97FE2">
        <w:rPr>
          <w:lang w:eastAsia="it-IT"/>
        </w:rPr>
        <w:t>s</w:t>
      </w:r>
      <w:r w:rsidRPr="00B97FE2">
        <w:rPr>
          <w:spacing w:val="-1"/>
          <w:lang w:eastAsia="it-IT"/>
        </w:rPr>
        <w:t>o</w:t>
      </w:r>
      <w:r w:rsidRPr="00B97FE2">
        <w:rPr>
          <w:lang w:eastAsia="it-IT"/>
        </w:rPr>
        <w:t>no</w:t>
      </w:r>
      <w:r w:rsidRPr="00B97FE2">
        <w:rPr>
          <w:spacing w:val="59"/>
          <w:lang w:eastAsia="it-IT"/>
        </w:rPr>
        <w:t xml:space="preserve"> </w:t>
      </w:r>
      <w:r w:rsidRPr="00B97FE2">
        <w:rPr>
          <w:lang w:eastAsia="it-IT"/>
        </w:rPr>
        <w:t>s</w:t>
      </w:r>
      <w:r w:rsidRPr="00B97FE2">
        <w:rPr>
          <w:spacing w:val="-1"/>
          <w:lang w:eastAsia="it-IT"/>
        </w:rPr>
        <w:t>o</w:t>
      </w:r>
      <w:r w:rsidRPr="00B97FE2">
        <w:rPr>
          <w:lang w:eastAsia="it-IT"/>
        </w:rPr>
        <w:t>st</w:t>
      </w:r>
      <w:r w:rsidRPr="00B97FE2">
        <w:rPr>
          <w:spacing w:val="1"/>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66"/>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61"/>
          <w:lang w:eastAsia="it-IT"/>
        </w:rPr>
        <w:t xml:space="preserv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w:t>
      </w:r>
      <w:r w:rsidRPr="00B97FE2">
        <w:rPr>
          <w:spacing w:val="-3"/>
          <w:lang w:eastAsia="it-IT"/>
        </w:rPr>
        <w:t>t</w:t>
      </w:r>
      <w:r w:rsidRPr="00B97FE2">
        <w:rPr>
          <w:spacing w:val="-2"/>
          <w:lang w:eastAsia="it-IT"/>
        </w:rPr>
        <w:t>i</w:t>
      </w:r>
      <w:r w:rsidRPr="00B97FE2">
        <w:rPr>
          <w:lang w:eastAsia="it-IT"/>
        </w:rPr>
        <w:t>:</w:t>
      </w:r>
      <w:r w:rsidRPr="00B97FE2">
        <w:rPr>
          <w:spacing w:val="60"/>
          <w:lang w:eastAsia="it-IT"/>
        </w:rPr>
        <w:t xml:space="preserve"> </w:t>
      </w:r>
      <w:r w:rsidRPr="00B97FE2">
        <w:rPr>
          <w:lang w:eastAsia="it-IT"/>
        </w:rPr>
        <w:t>“</w:t>
      </w:r>
      <w:r w:rsidRPr="00B97FE2">
        <w:rPr>
          <w:spacing w:val="-2"/>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64"/>
          <w:lang w:eastAsia="it-IT"/>
        </w:rPr>
        <w:t xml:space="preserve"> </w:t>
      </w:r>
      <w:r w:rsidRPr="00B97FE2">
        <w:rPr>
          <w:spacing w:val="-1"/>
          <w:lang w:eastAsia="it-IT"/>
        </w:rPr>
        <w:t>29</w:t>
      </w:r>
      <w:r w:rsidRPr="00B97FE2">
        <w:rPr>
          <w:lang w:eastAsia="it-IT"/>
        </w:rPr>
        <w:t>7</w:t>
      </w:r>
      <w:r w:rsidRPr="00B97FE2">
        <w:rPr>
          <w:spacing w:val="61"/>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62"/>
          <w:lang w:eastAsia="it-IT"/>
        </w:rPr>
        <w:t xml:space="preserve"> </w:t>
      </w:r>
      <w:r w:rsidRPr="00B97FE2">
        <w:t>codice</w:t>
      </w:r>
      <w:r w:rsidRPr="00B97FE2">
        <w:rPr>
          <w:spacing w:val="6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58"/>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w:t>
      </w:r>
      <w:r w:rsidRPr="00B97FE2">
        <w:rPr>
          <w:spacing w:val="59"/>
          <w:lang w:eastAsia="it-IT"/>
        </w:rPr>
        <w:t xml:space="preserve"> </w:t>
      </w:r>
      <w:r w:rsidRPr="00B97FE2">
        <w:rPr>
          <w:lang w:eastAsia="it-IT"/>
        </w:rPr>
        <w:t>e de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pStyle w:val="Paragrafoelenco"/>
        <w:widowControl w:val="0"/>
        <w:numPr>
          <w:ilvl w:val="0"/>
          <w:numId w:val="22"/>
        </w:numPr>
        <w:tabs>
          <w:tab w:val="left" w:pos="821"/>
        </w:tabs>
        <w:suppressAutoHyphens w:val="0"/>
        <w:kinsoku w:val="0"/>
        <w:overflowPunct w:val="0"/>
        <w:autoSpaceDE w:val="0"/>
        <w:autoSpaceDN w:val="0"/>
        <w:adjustRightInd w:val="0"/>
        <w:spacing w:before="1" w:after="0"/>
        <w:ind w:left="0" w:hanging="77"/>
        <w:rPr>
          <w:lang w:eastAsia="it-IT"/>
        </w:rPr>
      </w:pPr>
      <w:r w:rsidRPr="00B97FE2">
        <w:rPr>
          <w:spacing w:val="-1"/>
          <w:lang w:eastAsia="it-IT"/>
        </w:rPr>
        <w:t>a</w:t>
      </w:r>
      <w:r w:rsidRPr="00B97FE2">
        <w:rPr>
          <w:lang w:eastAsia="it-IT"/>
        </w:rPr>
        <w:t>l</w:t>
      </w:r>
      <w:r w:rsidRPr="00B97FE2">
        <w:rPr>
          <w:spacing w:val="2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26"/>
          <w:lang w:eastAsia="it-IT"/>
        </w:rPr>
        <w:t xml:space="preserve"> </w:t>
      </w:r>
      <w:r w:rsidRPr="00B97FE2">
        <w:rPr>
          <w:lang w:eastAsia="it-IT"/>
        </w:rPr>
        <w:t>3,</w:t>
      </w:r>
      <w:r w:rsidRPr="00B97FE2">
        <w:rPr>
          <w:spacing w:val="26"/>
          <w:lang w:eastAsia="it-IT"/>
        </w:rPr>
        <w:t xml:space="preserve"> </w:t>
      </w:r>
      <w:r w:rsidRPr="00B97FE2">
        <w:rPr>
          <w:lang w:eastAsia="it-IT"/>
        </w:rPr>
        <w:t>le</w:t>
      </w:r>
      <w:r w:rsidRPr="00B97FE2">
        <w:rPr>
          <w:spacing w:val="30"/>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28"/>
          <w:lang w:eastAsia="it-IT"/>
        </w:rPr>
        <w:t xml:space="preserve"> </w:t>
      </w:r>
      <w:r w:rsidRPr="00B97FE2">
        <w:rPr>
          <w:lang w:eastAsia="it-IT"/>
        </w:rPr>
        <w:t>“</w:t>
      </w:r>
      <w:r w:rsidRPr="00B97FE2">
        <w:rPr>
          <w:spacing w:val="-2"/>
          <w:lang w:eastAsia="it-IT"/>
        </w:rPr>
        <w:t>n</w:t>
      </w:r>
      <w:r w:rsidRPr="00B97FE2">
        <w:rPr>
          <w:spacing w:val="2"/>
          <w:lang w:eastAsia="it-IT"/>
        </w:rPr>
        <w:t>e</w:t>
      </w:r>
      <w:r w:rsidRPr="00B97FE2">
        <w:rPr>
          <w:spacing w:val="-2"/>
          <w:lang w:eastAsia="it-IT"/>
        </w:rPr>
        <w:t>l</w:t>
      </w:r>
      <w:hyperlink r:id="rId19" w:anchor="id%3D10LX0000107749ART203%2C__m%3Ddocument" w:history="1">
        <w:r w:rsidRPr="00B97FE2">
          <w:rPr>
            <w:rStyle w:val="Collegamentoipertestuale"/>
            <w:color w:val="auto"/>
            <w:u w:val="none"/>
            <w:lang w:eastAsia="it-IT"/>
          </w:rPr>
          <w:t>l</w:t>
        </w:r>
        <w:r w:rsidRPr="00B97FE2">
          <w:rPr>
            <w:rStyle w:val="Collegamentoipertestuale"/>
            <w:color w:val="auto"/>
            <w:spacing w:val="2"/>
            <w:u w:val="none"/>
            <w:lang w:eastAsia="it-IT"/>
          </w:rPr>
          <w:t>'</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r</w:t>
        </w:r>
        <w:r w:rsidRPr="00B97FE2">
          <w:rPr>
            <w:rStyle w:val="Collegamentoipertestuale"/>
            <w:iCs/>
            <w:color w:val="auto"/>
            <w:spacing w:val="-6"/>
            <w:u w:val="none"/>
            <w:lang w:eastAsia="it-IT"/>
          </w:rPr>
          <w:t>t</w:t>
        </w:r>
        <w:r w:rsidRPr="00B97FE2">
          <w:rPr>
            <w:rStyle w:val="Collegamentoipertestuale"/>
            <w:iCs/>
            <w:color w:val="auto"/>
            <w:u w:val="none"/>
            <w:lang w:eastAsia="it-IT"/>
          </w:rPr>
          <w:t>.</w:t>
        </w:r>
        <w:r w:rsidRPr="00B97FE2">
          <w:rPr>
            <w:rStyle w:val="Collegamentoipertestuale"/>
            <w:iCs/>
            <w:color w:val="auto"/>
            <w:spacing w:val="30"/>
            <w:u w:val="none"/>
            <w:lang w:eastAsia="it-IT"/>
          </w:rPr>
          <w:t xml:space="preserve"> </w:t>
        </w:r>
        <w:r w:rsidRPr="00B97FE2">
          <w:rPr>
            <w:rStyle w:val="Collegamentoipertestuale"/>
            <w:iCs/>
            <w:color w:val="auto"/>
            <w:u w:val="none"/>
            <w:lang w:eastAsia="it-IT"/>
          </w:rPr>
          <w:t>203</w:t>
        </w:r>
        <w:r w:rsidRPr="00B97FE2">
          <w:rPr>
            <w:rStyle w:val="Collegamentoipertestuale"/>
            <w:iCs/>
            <w:color w:val="auto"/>
            <w:spacing w:val="27"/>
            <w:u w:val="none"/>
            <w:lang w:eastAsia="it-IT"/>
          </w:rPr>
          <w:t xml:space="preserve"> </w:t>
        </w:r>
        <w:r w:rsidRPr="00B97FE2">
          <w:rPr>
            <w:rStyle w:val="Collegamentoipertestuale"/>
            <w:iCs/>
            <w:color w:val="auto"/>
            <w:u w:val="none"/>
            <w:lang w:eastAsia="it-IT"/>
          </w:rPr>
          <w:t>de</w:t>
        </w:r>
        <w:r w:rsidRPr="00B97FE2">
          <w:rPr>
            <w:rStyle w:val="Collegamentoipertestuale"/>
            <w:iCs/>
            <w:color w:val="auto"/>
            <w:spacing w:val="-2"/>
            <w:u w:val="none"/>
            <w:lang w:eastAsia="it-IT"/>
          </w:rPr>
          <w:t>ll</w:t>
        </w:r>
        <w:r w:rsidRPr="00B97FE2">
          <w:rPr>
            <w:rStyle w:val="Collegamentoipertestuale"/>
            <w:iCs/>
            <w:color w:val="auto"/>
            <w:u w:val="none"/>
            <w:lang w:eastAsia="it-IT"/>
          </w:rPr>
          <w:t>a</w:t>
        </w:r>
        <w:r w:rsidRPr="00B97FE2">
          <w:rPr>
            <w:rStyle w:val="Collegamentoipertestuale"/>
            <w:iCs/>
            <w:color w:val="auto"/>
            <w:spacing w:val="27"/>
            <w:u w:val="none"/>
            <w:lang w:eastAsia="it-IT"/>
          </w:rPr>
          <w:t xml:space="preserve"> </w:t>
        </w:r>
        <w:r w:rsidRPr="00B97FE2">
          <w:rPr>
            <w:rStyle w:val="Collegamentoipertestuale"/>
            <w:iCs/>
            <w:color w:val="auto"/>
            <w:spacing w:val="-2"/>
            <w:u w:val="none"/>
            <w:lang w:eastAsia="it-IT"/>
          </w:rPr>
          <w:t>l</w:t>
        </w:r>
        <w:r w:rsidRPr="00B97FE2">
          <w:rPr>
            <w:rStyle w:val="Collegamentoipertestuale"/>
            <w:iCs/>
            <w:color w:val="auto"/>
            <w:u w:val="none"/>
            <w:lang w:eastAsia="it-IT"/>
          </w:rPr>
          <w:t>eg</w:t>
        </w:r>
        <w:r w:rsidRPr="00B97FE2">
          <w:rPr>
            <w:rStyle w:val="Collegamentoipertestuale"/>
            <w:iCs/>
            <w:color w:val="auto"/>
            <w:spacing w:val="-2"/>
            <w:u w:val="none"/>
            <w:lang w:eastAsia="it-IT"/>
          </w:rPr>
          <w:t>g</w:t>
        </w:r>
        <w:r w:rsidRPr="00B97FE2">
          <w:rPr>
            <w:rStyle w:val="Collegamentoipertestuale"/>
            <w:iCs/>
            <w:color w:val="auto"/>
            <w:u w:val="none"/>
            <w:lang w:eastAsia="it-IT"/>
          </w:rPr>
          <w:t>e</w:t>
        </w:r>
        <w:r w:rsidRPr="00B97FE2">
          <w:rPr>
            <w:rStyle w:val="Collegamentoipertestuale"/>
            <w:iCs/>
            <w:color w:val="auto"/>
            <w:spacing w:val="23"/>
            <w:u w:val="none"/>
            <w:lang w:eastAsia="it-IT"/>
          </w:rPr>
          <w:t xml:space="preserve"> </w:t>
        </w:r>
        <w:r w:rsidRPr="00B97FE2">
          <w:rPr>
            <w:rStyle w:val="Collegamentoipertestuale"/>
            <w:iCs/>
            <w:color w:val="auto"/>
            <w:spacing w:val="6"/>
            <w:u w:val="none"/>
            <w:lang w:eastAsia="it-IT"/>
          </w:rPr>
          <w:t>f</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l</w:t>
        </w:r>
        <w:r w:rsidRPr="00B97FE2">
          <w:rPr>
            <w:rStyle w:val="Collegamentoipertestuale"/>
            <w:iCs/>
            <w:color w:val="auto"/>
            <w:u w:val="none"/>
            <w:lang w:eastAsia="it-IT"/>
          </w:rPr>
          <w:t>l</w:t>
        </w:r>
        <w:r w:rsidRPr="00B97FE2">
          <w:rPr>
            <w:rStyle w:val="Collegamentoipertestuale"/>
            <w:iCs/>
            <w:color w:val="auto"/>
            <w:spacing w:val="-2"/>
            <w:u w:val="none"/>
            <w:lang w:eastAsia="it-IT"/>
          </w:rPr>
          <w:t>i</w:t>
        </w:r>
        <w:r w:rsidRPr="00B97FE2">
          <w:rPr>
            <w:rStyle w:val="Collegamentoipertestuale"/>
            <w:iCs/>
            <w:color w:val="auto"/>
            <w:spacing w:val="-5"/>
            <w:u w:val="none"/>
            <w:lang w:eastAsia="it-IT"/>
          </w:rPr>
          <w:t>m</w:t>
        </w:r>
        <w:r w:rsidRPr="00B97FE2">
          <w:rPr>
            <w:rStyle w:val="Collegamentoipertestuale"/>
            <w:iCs/>
            <w:color w:val="auto"/>
            <w:u w:val="none"/>
            <w:lang w:eastAsia="it-IT"/>
          </w:rPr>
          <w:t>e</w:t>
        </w:r>
        <w:r w:rsidRPr="00B97FE2">
          <w:rPr>
            <w:rStyle w:val="Collegamentoipertestuale"/>
            <w:iCs/>
            <w:color w:val="auto"/>
            <w:spacing w:val="1"/>
            <w:u w:val="none"/>
            <w:lang w:eastAsia="it-IT"/>
          </w:rPr>
          <w:t>n</w:t>
        </w:r>
        <w:r w:rsidRPr="00B97FE2">
          <w:rPr>
            <w:rStyle w:val="Collegamentoipertestuale"/>
            <w:iCs/>
            <w:color w:val="auto"/>
            <w:spacing w:val="-4"/>
            <w:u w:val="none"/>
            <w:lang w:eastAsia="it-IT"/>
          </w:rPr>
          <w:t>t</w:t>
        </w:r>
        <w:r w:rsidRPr="00B97FE2">
          <w:rPr>
            <w:rStyle w:val="Collegamentoipertestuale"/>
            <w:iCs/>
            <w:color w:val="auto"/>
            <w:u w:val="none"/>
            <w:lang w:eastAsia="it-IT"/>
          </w:rPr>
          <w:t>ar</w:t>
        </w:r>
        <w:r w:rsidRPr="00B97FE2">
          <w:rPr>
            <w:rStyle w:val="Collegamentoipertestuale"/>
            <w:iCs/>
            <w:color w:val="auto"/>
            <w:spacing w:val="4"/>
            <w:u w:val="none"/>
            <w:lang w:eastAsia="it-IT"/>
          </w:rPr>
          <w:t>e</w:t>
        </w:r>
      </w:hyperlink>
      <w:r w:rsidRPr="00B97FE2">
        <w:rPr>
          <w:lang w:eastAsia="it-IT"/>
        </w:rPr>
        <w:t>”</w:t>
      </w:r>
      <w:r w:rsidRPr="00B97FE2">
        <w:rPr>
          <w:spacing w:val="28"/>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26"/>
          <w:lang w:eastAsia="it-IT"/>
        </w:rPr>
        <w:t xml:space="preserve"> </w:t>
      </w:r>
      <w:r w:rsidRPr="00B97FE2">
        <w:rPr>
          <w:lang w:eastAsia="it-IT"/>
        </w:rPr>
        <w:t>s</w:t>
      </w:r>
      <w:r w:rsidRPr="00B97FE2">
        <w:rPr>
          <w:spacing w:val="1"/>
          <w:lang w:eastAsia="it-IT"/>
        </w:rPr>
        <w:t>o</w:t>
      </w:r>
      <w:r w:rsidRPr="00B97FE2">
        <w:rPr>
          <w:lang w:eastAsia="it-IT"/>
        </w:rPr>
        <w:t>st</w:t>
      </w:r>
      <w:r w:rsidRPr="00B97FE2">
        <w:rPr>
          <w:spacing w:val="-1"/>
          <w:lang w:eastAsia="it-IT"/>
        </w:rPr>
        <w:t>i</w:t>
      </w:r>
      <w:r w:rsidRPr="00B97FE2">
        <w:rPr>
          <w:lang w:eastAsia="it-IT"/>
        </w:rPr>
        <w:t>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30"/>
          <w:lang w:eastAsia="it-IT"/>
        </w:rPr>
        <w:t xml:space="preserve"> </w:t>
      </w:r>
      <w:r w:rsidRPr="00B97FE2">
        <w:rPr>
          <w:lang w:eastAsia="it-IT"/>
        </w:rPr>
        <w:t>d</w:t>
      </w:r>
      <w:r w:rsidRPr="00B97FE2">
        <w:rPr>
          <w:spacing w:val="-1"/>
          <w:lang w:eastAsia="it-IT"/>
        </w:rPr>
        <w:t>a</w:t>
      </w:r>
      <w:r w:rsidRPr="00B97FE2">
        <w:rPr>
          <w:spacing w:val="-2"/>
          <w:lang w:eastAsia="it-IT"/>
        </w:rPr>
        <w:t>l</w:t>
      </w:r>
      <w:r w:rsidRPr="00B97FE2">
        <w:rPr>
          <w:lang w:eastAsia="it-IT"/>
        </w:rPr>
        <w:t xml:space="preserve">le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enti:</w:t>
      </w:r>
      <w:r w:rsidRPr="00B97FE2">
        <w:rPr>
          <w:spacing w:val="-2"/>
          <w:lang w:eastAsia="it-IT"/>
        </w:rPr>
        <w:t xml:space="preserve"> </w:t>
      </w:r>
      <w:r w:rsidRPr="00B97FE2">
        <w:rPr>
          <w:lang w:eastAsia="it-IT"/>
        </w:rPr>
        <w:t>“</w:t>
      </w:r>
      <w:r w:rsidRPr="00B97FE2">
        <w:rPr>
          <w:spacing w:val="-2"/>
          <w:lang w:eastAsia="it-IT"/>
        </w:rPr>
        <w:t>n</w:t>
      </w:r>
      <w:r w:rsidRPr="00B97FE2">
        <w:rPr>
          <w:lang w:eastAsia="it-IT"/>
        </w:rPr>
        <w:t>e</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1"/>
          <w:lang w:eastAsia="it-IT"/>
        </w:rPr>
        <w:t xml:space="preserve"> 29</w:t>
      </w:r>
      <w:r w:rsidRPr="00B97FE2">
        <w:rPr>
          <w:lang w:eastAsia="it-IT"/>
        </w:rPr>
        <w:t>8</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
          <w:lang w:eastAsia="it-IT"/>
        </w:rPr>
        <w:t xml:space="preserve"> c</w:t>
      </w:r>
      <w:r w:rsidRPr="00B97FE2">
        <w:rPr>
          <w:lang w:eastAsia="it-IT"/>
        </w:rPr>
        <w:t>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4"/>
          <w:lang w:eastAsia="it-IT"/>
        </w:rPr>
        <w:t>r</w:t>
      </w:r>
      <w:r w:rsidRPr="00B97FE2">
        <w:rPr>
          <w:lang w:eastAsia="it-IT"/>
        </w:rPr>
        <w:t>isi</w:t>
      </w:r>
      <w:r w:rsidRPr="00B97FE2">
        <w:rPr>
          <w:spacing w:val="-3"/>
          <w:lang w:eastAsia="it-IT"/>
        </w:rPr>
        <w:t xml:space="preserve"> e 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tabs>
          <w:tab w:val="left" w:pos="821"/>
        </w:tabs>
        <w:suppressAutoHyphens w:val="0"/>
        <w:kinsoku w:val="0"/>
        <w:overflowPunct w:val="0"/>
        <w:autoSpaceDE w:val="0"/>
        <w:autoSpaceDN w:val="0"/>
        <w:adjustRightInd w:val="0"/>
        <w:spacing w:before="1" w:after="0"/>
        <w:rPr>
          <w:lang w:eastAsia="it-IT"/>
        </w:rPr>
      </w:pPr>
      <w:r w:rsidRPr="00B97FE2">
        <w:rPr>
          <w:lang w:eastAsia="it-IT"/>
        </w:rPr>
        <w:t xml:space="preserve">          f)  all’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83 sono apportate le seguenti modificazioni:</w:t>
      </w:r>
    </w:p>
    <w:p w:rsidR="00D7436F" w:rsidRPr="00B97FE2" w:rsidRDefault="00D7436F" w:rsidP="00AB467F">
      <w:pPr>
        <w:pStyle w:val="Paragrafoelenco"/>
        <w:widowControl w:val="0"/>
        <w:numPr>
          <w:ilvl w:val="1"/>
          <w:numId w:val="20"/>
        </w:numPr>
        <w:tabs>
          <w:tab w:val="left" w:pos="821"/>
        </w:tabs>
        <w:suppressAutoHyphens w:val="0"/>
        <w:kinsoku w:val="0"/>
        <w:overflowPunct w:val="0"/>
        <w:autoSpaceDE w:val="0"/>
        <w:autoSpaceDN w:val="0"/>
        <w:adjustRightInd w:val="0"/>
        <w:spacing w:before="1" w:after="0"/>
        <w:ind w:left="0"/>
        <w:rPr>
          <w:lang w:eastAsia="it-IT"/>
        </w:rPr>
      </w:pPr>
      <w:r w:rsidRPr="00B97FE2">
        <w:rPr>
          <w:spacing w:val="-1"/>
          <w:lang w:eastAsia="it-IT"/>
        </w:rPr>
        <w:t>a</w:t>
      </w:r>
      <w:r w:rsidRPr="00B97FE2">
        <w:rPr>
          <w:lang w:eastAsia="it-IT"/>
        </w:rPr>
        <w:t>l</w:t>
      </w:r>
      <w:r w:rsidRPr="00B97FE2">
        <w:rPr>
          <w:spacing w:val="11"/>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0"/>
          <w:lang w:eastAsia="it-IT"/>
        </w:rPr>
        <w:t xml:space="preserve"> </w:t>
      </w:r>
      <w:r w:rsidRPr="00B97FE2">
        <w:rPr>
          <w:lang w:eastAsia="it-IT"/>
        </w:rPr>
        <w:t>2,</w:t>
      </w:r>
      <w:r w:rsidRPr="00B97FE2">
        <w:rPr>
          <w:spacing w:val="7"/>
          <w:lang w:eastAsia="it-IT"/>
        </w:rPr>
        <w:t xml:space="preserve"> </w:t>
      </w:r>
      <w:r w:rsidRPr="00B97FE2">
        <w:rPr>
          <w:spacing w:val="-2"/>
          <w:lang w:eastAsia="it-IT"/>
        </w:rPr>
        <w:t>l</w:t>
      </w:r>
      <w:r w:rsidRPr="00B97FE2">
        <w:rPr>
          <w:lang w:eastAsia="it-IT"/>
        </w:rPr>
        <w:t>e</w:t>
      </w:r>
      <w:r w:rsidRPr="00B97FE2">
        <w:rPr>
          <w:spacing w:val="13"/>
          <w:lang w:eastAsia="it-IT"/>
        </w:rPr>
        <w:t xml:space="preserve"> </w:t>
      </w:r>
      <w:r w:rsidRPr="00B97FE2">
        <w:rPr>
          <w:lang w:eastAsia="it-IT"/>
        </w:rPr>
        <w:t>p</w:t>
      </w:r>
      <w:r w:rsidRPr="00B97FE2">
        <w:rPr>
          <w:spacing w:val="-1"/>
          <w:lang w:eastAsia="it-IT"/>
        </w:rPr>
        <w:t>a</w:t>
      </w:r>
      <w:r w:rsidRPr="00B97FE2">
        <w:rPr>
          <w:spacing w:val="-2"/>
          <w:lang w:eastAsia="it-IT"/>
        </w:rPr>
        <w:t>rol</w:t>
      </w:r>
      <w:r w:rsidRPr="00B97FE2">
        <w:rPr>
          <w:spacing w:val="2"/>
          <w:lang w:eastAsia="it-IT"/>
        </w:rPr>
        <w:t>e</w:t>
      </w:r>
      <w:r w:rsidRPr="00B97FE2">
        <w:rPr>
          <w:lang w:eastAsia="it-IT"/>
        </w:rPr>
        <w:t>:</w:t>
      </w:r>
      <w:r w:rsidRPr="00B97FE2">
        <w:rPr>
          <w:spacing w:val="8"/>
          <w:lang w:eastAsia="it-IT"/>
        </w:rPr>
        <w:t xml:space="preserve"> </w:t>
      </w:r>
      <w:r w:rsidRPr="00B97FE2">
        <w:rPr>
          <w:lang w:eastAsia="it-IT"/>
        </w:rPr>
        <w:t>“dag</w:t>
      </w:r>
      <w:r w:rsidRPr="00B97FE2">
        <w:rPr>
          <w:spacing w:val="-2"/>
          <w:lang w:eastAsia="it-IT"/>
        </w:rPr>
        <w:t>l</w:t>
      </w:r>
      <w:r w:rsidRPr="00B97FE2">
        <w:rPr>
          <w:lang w:eastAsia="it-IT"/>
        </w:rPr>
        <w:t xml:space="preserve">i </w:t>
      </w:r>
      <w:hyperlink r:id="rId20" w:history="1">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r</w:t>
        </w:r>
        <w:r w:rsidRPr="00B97FE2">
          <w:rPr>
            <w:rStyle w:val="Collegamentoipertestuale"/>
            <w:iCs/>
            <w:color w:val="auto"/>
            <w:spacing w:val="-4"/>
            <w:u w:val="none"/>
            <w:lang w:eastAsia="it-IT"/>
          </w:rPr>
          <w:t>t</w:t>
        </w:r>
        <w:r w:rsidRPr="00B97FE2">
          <w:rPr>
            <w:rStyle w:val="Collegamentoipertestuale"/>
            <w:iCs/>
            <w:color w:val="auto"/>
            <w:spacing w:val="-2"/>
            <w:u w:val="none"/>
            <w:lang w:eastAsia="it-IT"/>
          </w:rPr>
          <w:t>i</w:t>
        </w:r>
        <w:r w:rsidRPr="00B97FE2">
          <w:rPr>
            <w:rStyle w:val="Collegamentoipertestuale"/>
            <w:iCs/>
            <w:color w:val="auto"/>
            <w:u w:val="none"/>
            <w:lang w:eastAsia="it-IT"/>
          </w:rPr>
          <w:t>coli</w:t>
        </w:r>
        <w:r w:rsidRPr="00B97FE2">
          <w:rPr>
            <w:rStyle w:val="Collegamentoipertestuale"/>
            <w:iCs/>
            <w:color w:val="auto"/>
            <w:spacing w:val="8"/>
            <w:u w:val="none"/>
            <w:lang w:eastAsia="it-IT"/>
          </w:rPr>
          <w:t xml:space="preserve"> </w:t>
        </w:r>
        <w:r w:rsidRPr="00B97FE2">
          <w:rPr>
            <w:rStyle w:val="Collegamentoipertestuale"/>
            <w:iCs/>
            <w:color w:val="auto"/>
            <w:u w:val="none"/>
            <w:lang w:eastAsia="it-IT"/>
          </w:rPr>
          <w:t>42</w:t>
        </w:r>
      </w:hyperlink>
      <w:r w:rsidRPr="00B97FE2">
        <w:rPr>
          <w:lang w:eastAsia="it-IT"/>
        </w:rPr>
        <w:t>,</w:t>
      </w:r>
      <w:r w:rsidRPr="00B97FE2">
        <w:rPr>
          <w:spacing w:val="-2"/>
          <w:lang w:eastAsia="it-IT"/>
        </w:rPr>
        <w:t xml:space="preserve"> </w:t>
      </w:r>
      <w:hyperlink r:id="rId21" w:history="1">
        <w:r w:rsidRPr="00B97FE2">
          <w:rPr>
            <w:rStyle w:val="Collegamentoipertestuale"/>
            <w:iCs/>
            <w:color w:val="auto"/>
            <w:spacing w:val="-1"/>
            <w:u w:val="none"/>
            <w:lang w:eastAsia="it-IT"/>
          </w:rPr>
          <w:t>44</w:t>
        </w:r>
      </w:hyperlink>
      <w:r w:rsidRPr="00B97FE2">
        <w:rPr>
          <w:lang w:eastAsia="it-IT"/>
        </w:rPr>
        <w:t xml:space="preserve">, </w:t>
      </w:r>
      <w:hyperlink r:id="rId22" w:history="1">
        <w:r w:rsidRPr="00B97FE2">
          <w:rPr>
            <w:rStyle w:val="Collegamentoipertestuale"/>
            <w:iCs/>
            <w:color w:val="auto"/>
            <w:spacing w:val="-1"/>
            <w:u w:val="none"/>
            <w:lang w:eastAsia="it-IT"/>
          </w:rPr>
          <w:t>4</w:t>
        </w:r>
        <w:r w:rsidRPr="00B97FE2">
          <w:rPr>
            <w:rStyle w:val="Collegamentoipertestuale"/>
            <w:iCs/>
            <w:color w:val="auto"/>
            <w:u w:val="none"/>
            <w:lang w:eastAsia="it-IT"/>
          </w:rPr>
          <w:t>5</w:t>
        </w:r>
        <w:r w:rsidRPr="00B97FE2">
          <w:rPr>
            <w:rStyle w:val="Collegamentoipertestuale"/>
            <w:iCs/>
            <w:color w:val="auto"/>
            <w:spacing w:val="3"/>
            <w:u w:val="none"/>
            <w:lang w:eastAsia="it-IT"/>
          </w:rPr>
          <w:t xml:space="preserve"> </w:t>
        </w:r>
      </w:hyperlink>
      <w:r w:rsidRPr="00B97FE2">
        <w:rPr>
          <w:lang w:eastAsia="it-IT"/>
        </w:rPr>
        <w:t>e</w:t>
      </w:r>
      <w:r w:rsidRPr="00B97FE2">
        <w:rPr>
          <w:spacing w:val="1"/>
          <w:lang w:eastAsia="it-IT"/>
        </w:rPr>
        <w:t xml:space="preserve"> </w:t>
      </w:r>
      <w:hyperlink r:id="rId23" w:history="1">
        <w:r w:rsidRPr="00B97FE2">
          <w:rPr>
            <w:rStyle w:val="Collegamentoipertestuale"/>
            <w:iCs/>
            <w:color w:val="auto"/>
            <w:spacing w:val="-1"/>
            <w:u w:val="none"/>
            <w:lang w:eastAsia="it-IT"/>
          </w:rPr>
          <w:t>66</w:t>
        </w:r>
      </w:hyperlink>
      <w:r w:rsidRPr="00B97FE2">
        <w:rPr>
          <w:lang w:eastAsia="it-IT"/>
        </w:rPr>
        <w:t>,</w:t>
      </w:r>
      <w:r w:rsidRPr="00B97FE2">
        <w:rPr>
          <w:spacing w:val="7"/>
          <w:lang w:eastAsia="it-IT"/>
        </w:rPr>
        <w:t xml:space="preserve"> </w:t>
      </w:r>
      <w:r w:rsidRPr="00B97FE2">
        <w:rPr>
          <w:lang w:eastAsia="it-IT"/>
        </w:rPr>
        <w:t>n</w:t>
      </w:r>
      <w:r w:rsidRPr="00B97FE2">
        <w:rPr>
          <w:spacing w:val="-2"/>
          <w:lang w:eastAsia="it-IT"/>
        </w:rPr>
        <w:t>o</w:t>
      </w:r>
      <w:r w:rsidRPr="00B97FE2">
        <w:rPr>
          <w:lang w:eastAsia="it-IT"/>
        </w:rPr>
        <w:t>n</w:t>
      </w:r>
      <w:r w:rsidRPr="00B97FE2">
        <w:rPr>
          <w:spacing w:val="-2"/>
          <w:lang w:eastAsia="it-IT"/>
        </w:rPr>
        <w:t>ch</w:t>
      </w:r>
      <w:r w:rsidRPr="00B97FE2">
        <w:rPr>
          <w:lang w:eastAsia="it-IT"/>
        </w:rPr>
        <w:t>é</w:t>
      </w:r>
      <w:r w:rsidRPr="00B97FE2">
        <w:rPr>
          <w:spacing w:val="13"/>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1"/>
          <w:lang w:eastAsia="it-IT"/>
        </w:rPr>
        <w:t xml:space="preserve"> </w:t>
      </w:r>
      <w:r w:rsidRPr="00B97FE2">
        <w:rPr>
          <w:lang w:eastAsia="it-IT"/>
        </w:rPr>
        <w:t>dis</w:t>
      </w:r>
      <w:r w:rsidRPr="00B97FE2">
        <w:rPr>
          <w:spacing w:val="-3"/>
          <w:lang w:eastAsia="it-IT"/>
        </w:rPr>
        <w:t>p</w:t>
      </w:r>
      <w:r w:rsidRPr="00B97FE2">
        <w:rPr>
          <w:lang w:eastAsia="it-IT"/>
        </w:rPr>
        <w:t>o</w:t>
      </w:r>
      <w:r w:rsidRPr="00B97FE2">
        <w:rPr>
          <w:spacing w:val="-2"/>
          <w:lang w:eastAsia="it-IT"/>
        </w:rPr>
        <w:t>s</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11"/>
          <w:lang w:eastAsia="it-IT"/>
        </w:rPr>
        <w:t xml:space="preserve"> </w:t>
      </w:r>
      <w:r w:rsidRPr="00B97FE2">
        <w:rPr>
          <w:spacing w:val="-3"/>
          <w:lang w:eastAsia="it-IT"/>
        </w:rPr>
        <w:t>d</w:t>
      </w:r>
      <w:r w:rsidRPr="00B97FE2">
        <w:rPr>
          <w:lang w:eastAsia="it-IT"/>
        </w:rPr>
        <w:t>el ti</w:t>
      </w:r>
      <w:r w:rsidRPr="00B97FE2">
        <w:rPr>
          <w:spacing w:val="-3"/>
          <w:lang w:eastAsia="it-IT"/>
        </w:rPr>
        <w:t>t</w:t>
      </w:r>
      <w:r w:rsidRPr="00B97FE2">
        <w:rPr>
          <w:lang w:eastAsia="it-IT"/>
        </w:rPr>
        <w:t>o</w:t>
      </w:r>
      <w:r w:rsidRPr="00B97FE2">
        <w:rPr>
          <w:spacing w:val="-2"/>
          <w:lang w:eastAsia="it-IT"/>
        </w:rPr>
        <w:t>l</w:t>
      </w:r>
      <w:r w:rsidRPr="00B97FE2">
        <w:rPr>
          <w:lang w:eastAsia="it-IT"/>
        </w:rPr>
        <w:t>o</w:t>
      </w:r>
      <w:r w:rsidRPr="00B97FE2">
        <w:rPr>
          <w:spacing w:val="45"/>
          <w:lang w:eastAsia="it-IT"/>
        </w:rPr>
        <w:t xml:space="preserve"> </w:t>
      </w:r>
      <w:r w:rsidRPr="00B97FE2">
        <w:rPr>
          <w:spacing w:val="-1"/>
          <w:lang w:eastAsia="it-IT"/>
        </w:rPr>
        <w:t>II</w:t>
      </w:r>
      <w:r w:rsidRPr="00B97FE2">
        <w:rPr>
          <w:lang w:eastAsia="it-IT"/>
        </w:rPr>
        <w:t>,</w:t>
      </w:r>
      <w:r w:rsidRPr="00B97FE2">
        <w:rPr>
          <w:spacing w:val="43"/>
          <w:lang w:eastAsia="it-IT"/>
        </w:rPr>
        <w:t xml:space="preserve"> </w:t>
      </w:r>
      <w:r w:rsidRPr="00B97FE2">
        <w:rPr>
          <w:lang w:eastAsia="it-IT"/>
        </w:rPr>
        <w:t>capo</w:t>
      </w:r>
      <w:r w:rsidRPr="00B97FE2">
        <w:rPr>
          <w:spacing w:val="45"/>
          <w:lang w:eastAsia="it-IT"/>
        </w:rPr>
        <w:t xml:space="preserve"> </w:t>
      </w:r>
      <w:r w:rsidRPr="00B97FE2">
        <w:rPr>
          <w:spacing w:val="-1"/>
          <w:lang w:eastAsia="it-IT"/>
        </w:rPr>
        <w:t>II</w:t>
      </w:r>
      <w:r w:rsidRPr="00B97FE2">
        <w:rPr>
          <w:spacing w:val="1"/>
          <w:lang w:eastAsia="it-IT"/>
        </w:rPr>
        <w:t>I</w:t>
      </w:r>
      <w:r w:rsidRPr="00B97FE2">
        <w:rPr>
          <w:lang w:eastAsia="it-IT"/>
        </w:rPr>
        <w:t>,</w:t>
      </w:r>
      <w:r w:rsidRPr="00B97FE2">
        <w:rPr>
          <w:spacing w:val="43"/>
          <w:lang w:eastAsia="it-IT"/>
        </w:rPr>
        <w:t xml:space="preserve"> </w:t>
      </w:r>
      <w:r w:rsidRPr="00B97FE2">
        <w:rPr>
          <w:lang w:eastAsia="it-IT"/>
        </w:rPr>
        <w:t>s</w:t>
      </w:r>
      <w:r w:rsidRPr="00B97FE2">
        <w:rPr>
          <w:spacing w:val="2"/>
          <w:lang w:eastAsia="it-IT"/>
        </w:rPr>
        <w:t>e</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47"/>
          <w:lang w:eastAsia="it-IT"/>
        </w:rPr>
        <w:t xml:space="preserve"> </w:t>
      </w:r>
      <w:r w:rsidRPr="00B97FE2">
        <w:rPr>
          <w:spacing w:val="-1"/>
          <w:lang w:eastAsia="it-IT"/>
        </w:rPr>
        <w:t>I</w:t>
      </w:r>
      <w:r w:rsidRPr="00B97FE2">
        <w:rPr>
          <w:lang w:eastAsia="it-IT"/>
        </w:rPr>
        <w:t>I</w:t>
      </w:r>
      <w:r w:rsidRPr="00B97FE2">
        <w:rPr>
          <w:spacing w:val="43"/>
          <w:lang w:eastAsia="it-IT"/>
        </w:rPr>
        <w:t xml:space="preserve"> </w:t>
      </w:r>
      <w:r w:rsidRPr="00B97FE2">
        <w:rPr>
          <w:lang w:eastAsia="it-IT"/>
        </w:rPr>
        <w:t>e</w:t>
      </w:r>
      <w:r w:rsidRPr="00B97FE2">
        <w:rPr>
          <w:spacing w:val="46"/>
          <w:lang w:eastAsia="it-IT"/>
        </w:rPr>
        <w:t xml:space="preserve"> </w:t>
      </w:r>
      <w:r w:rsidRPr="00B97FE2">
        <w:rPr>
          <w:spacing w:val="-2"/>
          <w:lang w:eastAsia="it-IT"/>
        </w:rPr>
        <w:t>s</w:t>
      </w:r>
      <w:r w:rsidRPr="00B97FE2">
        <w:rPr>
          <w:spacing w:val="2"/>
          <w:lang w:eastAsia="it-IT"/>
        </w:rPr>
        <w:t>e</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47"/>
          <w:lang w:eastAsia="it-IT"/>
        </w:rPr>
        <w:t xml:space="preserve"> </w:t>
      </w:r>
      <w:r w:rsidRPr="00B97FE2">
        <w:rPr>
          <w:spacing w:val="-1"/>
          <w:lang w:eastAsia="it-IT"/>
        </w:rPr>
        <w:t>I</w:t>
      </w:r>
      <w:r w:rsidRPr="00B97FE2">
        <w:rPr>
          <w:lang w:eastAsia="it-IT"/>
        </w:rPr>
        <w:t>V</w:t>
      </w:r>
      <w:r w:rsidRPr="00B97FE2">
        <w:rPr>
          <w:spacing w:val="43"/>
          <w:lang w:eastAsia="it-IT"/>
        </w:rPr>
        <w:t xml:space="preserve"> </w:t>
      </w:r>
      <w:r w:rsidRPr="00B97FE2">
        <w:rPr>
          <w:lang w:eastAsia="it-IT"/>
        </w:rPr>
        <w:t>de</w:t>
      </w:r>
      <w:r w:rsidRPr="00B97FE2">
        <w:rPr>
          <w:spacing w:val="1"/>
          <w:lang w:eastAsia="it-IT"/>
        </w:rPr>
        <w:t>l</w:t>
      </w:r>
      <w:r w:rsidRPr="00B97FE2">
        <w:rPr>
          <w:lang w:eastAsia="it-IT"/>
        </w:rPr>
        <w:t>la</w:t>
      </w:r>
      <w:r w:rsidRPr="00B97FE2">
        <w:rPr>
          <w:spacing w:val="3"/>
          <w:lang w:eastAsia="it-IT"/>
        </w:rPr>
        <w:t xml:space="preserve"> </w:t>
      </w:r>
      <w:hyperlink r:id="rId24" w:anchor="id%3D10LX0000107749ART0%2C__m%3Ddocument" w:history="1">
        <w:r w:rsidRPr="00B97FE2">
          <w:rPr>
            <w:rStyle w:val="Collegamentoipertestuale"/>
            <w:color w:val="auto"/>
            <w:spacing w:val="-2"/>
            <w:u w:val="none"/>
            <w:lang w:eastAsia="it-IT"/>
          </w:rPr>
          <w:t>l</w:t>
        </w:r>
        <w:r w:rsidRPr="00B97FE2">
          <w:rPr>
            <w:rStyle w:val="Collegamentoipertestuale"/>
            <w:color w:val="auto"/>
            <w:u w:val="none"/>
            <w:lang w:eastAsia="it-IT"/>
          </w:rPr>
          <w:t>e</w:t>
        </w:r>
        <w:r w:rsidRPr="00B97FE2">
          <w:rPr>
            <w:rStyle w:val="Collegamentoipertestuale"/>
            <w:color w:val="auto"/>
            <w:spacing w:val="-2"/>
            <w:u w:val="none"/>
            <w:lang w:eastAsia="it-IT"/>
          </w:rPr>
          <w:t>gg</w:t>
        </w:r>
        <w:r w:rsidRPr="00B97FE2">
          <w:rPr>
            <w:rStyle w:val="Collegamentoipertestuale"/>
            <w:color w:val="auto"/>
            <w:u w:val="none"/>
            <w:lang w:eastAsia="it-IT"/>
          </w:rPr>
          <w:t>e</w:t>
        </w:r>
        <w:r w:rsidRPr="00B97FE2">
          <w:rPr>
            <w:rStyle w:val="Collegamentoipertestuale"/>
            <w:color w:val="auto"/>
            <w:spacing w:val="47"/>
            <w:u w:val="none"/>
            <w:lang w:eastAsia="it-IT"/>
          </w:rPr>
          <w:t xml:space="preserve"> </w:t>
        </w:r>
        <w:r w:rsidRPr="00B97FE2">
          <w:rPr>
            <w:rStyle w:val="Collegamentoipertestuale"/>
            <w:color w:val="auto"/>
            <w:spacing w:val="-2"/>
            <w:u w:val="none"/>
            <w:lang w:eastAsia="it-IT"/>
          </w:rPr>
          <w:t>f</w:t>
        </w:r>
        <w:r w:rsidRPr="00B97FE2">
          <w:rPr>
            <w:rStyle w:val="Collegamentoipertestuale"/>
            <w:color w:val="auto"/>
            <w:spacing w:val="-1"/>
            <w:u w:val="none"/>
            <w:lang w:eastAsia="it-IT"/>
          </w:rPr>
          <w:t>a</w:t>
        </w:r>
        <w:r w:rsidRPr="00B97FE2">
          <w:rPr>
            <w:rStyle w:val="Collegamentoipertestuale"/>
            <w:color w:val="auto"/>
            <w:u w:val="none"/>
            <w:lang w:eastAsia="it-IT"/>
          </w:rPr>
          <w:t>lli</w:t>
        </w:r>
        <w:r w:rsidRPr="00B97FE2">
          <w:rPr>
            <w:rStyle w:val="Collegamentoipertestuale"/>
            <w:color w:val="auto"/>
            <w:spacing w:val="-4"/>
            <w:u w:val="none"/>
            <w:lang w:eastAsia="it-IT"/>
          </w:rPr>
          <w:t>m</w:t>
        </w:r>
        <w:r w:rsidRPr="00B97FE2">
          <w:rPr>
            <w:rStyle w:val="Collegamentoipertestuale"/>
            <w:color w:val="auto"/>
            <w:u w:val="none"/>
            <w:lang w:eastAsia="it-IT"/>
          </w:rPr>
          <w:t>ent</w:t>
        </w:r>
        <w:r w:rsidRPr="00B97FE2">
          <w:rPr>
            <w:rStyle w:val="Collegamentoipertestuale"/>
            <w:color w:val="auto"/>
            <w:spacing w:val="-1"/>
            <w:u w:val="none"/>
            <w:lang w:eastAsia="it-IT"/>
          </w:rPr>
          <w:t>a</w:t>
        </w:r>
        <w:r w:rsidRPr="00B97FE2">
          <w:rPr>
            <w:rStyle w:val="Collegamentoipertestuale"/>
            <w:color w:val="auto"/>
            <w:spacing w:val="-4"/>
            <w:u w:val="none"/>
            <w:lang w:eastAsia="it-IT"/>
          </w:rPr>
          <w:t>r</w:t>
        </w:r>
        <w:r w:rsidRPr="00B97FE2">
          <w:rPr>
            <w:rStyle w:val="Collegamentoipertestuale"/>
            <w:color w:val="auto"/>
            <w:spacing w:val="2"/>
            <w:u w:val="none"/>
            <w:lang w:eastAsia="it-IT"/>
          </w:rPr>
          <w:t>e</w:t>
        </w:r>
      </w:hyperlink>
      <w:r w:rsidRPr="00B97FE2">
        <w:rPr>
          <w:lang w:eastAsia="it-IT"/>
        </w:rPr>
        <w:t>”</w:t>
      </w:r>
      <w:r w:rsidRPr="00B97FE2">
        <w:rPr>
          <w:spacing w:val="44"/>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45"/>
          <w:lang w:eastAsia="it-IT"/>
        </w:rPr>
        <w:t xml:space="preserve"> </w:t>
      </w:r>
      <w:r w:rsidRPr="00B97FE2">
        <w:rPr>
          <w:lang w:eastAsia="it-IT"/>
        </w:rPr>
        <w:t>s</w:t>
      </w:r>
      <w:r w:rsidRPr="00B97FE2">
        <w:rPr>
          <w:spacing w:val="-1"/>
          <w:lang w:eastAsia="it-IT"/>
        </w:rPr>
        <w:t>o</w:t>
      </w:r>
      <w:r w:rsidRPr="00B97FE2">
        <w:rPr>
          <w:lang w:eastAsia="it-IT"/>
        </w:rPr>
        <w:t>st</w:t>
      </w:r>
      <w:r w:rsidRPr="00B97FE2">
        <w:rPr>
          <w:spacing w:val="1"/>
          <w:lang w:eastAsia="it-IT"/>
        </w:rPr>
        <w:t>i</w:t>
      </w:r>
      <w:r w:rsidRPr="00B97FE2">
        <w:rPr>
          <w:spacing w:val="-3"/>
          <w:lang w:eastAsia="it-IT"/>
        </w:rPr>
        <w:t>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47"/>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 xml:space="preserve">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enti:</w:t>
      </w:r>
      <w:r w:rsidRPr="00B97FE2">
        <w:rPr>
          <w:spacing w:val="-2"/>
          <w:lang w:eastAsia="it-IT"/>
        </w:rPr>
        <w:t xml:space="preserve"> </w:t>
      </w:r>
      <w:r w:rsidRPr="00B97FE2">
        <w:rPr>
          <w:lang w:eastAsia="it-IT"/>
        </w:rPr>
        <w:t>“da</w:t>
      </w:r>
      <w:r w:rsidRPr="00B97FE2">
        <w:rPr>
          <w:spacing w:val="-3"/>
          <w:lang w:eastAsia="it-IT"/>
        </w:rPr>
        <w:t>g</w:t>
      </w:r>
      <w:r w:rsidRPr="00B97FE2">
        <w:rPr>
          <w:lang w:eastAsia="it-IT"/>
        </w:rPr>
        <w:t>li</w:t>
      </w:r>
      <w:r w:rsidRPr="00B97FE2">
        <w:rPr>
          <w:spacing w:val="-1"/>
          <w:lang w:eastAsia="it-IT"/>
        </w:rPr>
        <w:t xml:space="preserve"> a</w:t>
      </w:r>
      <w:r w:rsidRPr="00B97FE2">
        <w:rPr>
          <w:spacing w:val="-2"/>
          <w:lang w:eastAsia="it-IT"/>
        </w:rPr>
        <w:t>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i</w:t>
      </w:r>
      <w:r w:rsidRPr="00B97FE2">
        <w:rPr>
          <w:spacing w:val="1"/>
          <w:lang w:eastAsia="it-IT"/>
        </w:rPr>
        <w:t xml:space="preserve"> </w:t>
      </w:r>
      <w:r w:rsidRPr="00B97FE2">
        <w:rPr>
          <w:spacing w:val="-1"/>
          <w:lang w:eastAsia="it-IT"/>
        </w:rPr>
        <w:t>142</w:t>
      </w:r>
      <w:r w:rsidRPr="00B97FE2">
        <w:rPr>
          <w:lang w:eastAsia="it-IT"/>
        </w:rPr>
        <w:t>,</w:t>
      </w:r>
      <w:r w:rsidRPr="00B97FE2">
        <w:rPr>
          <w:spacing w:val="-2"/>
          <w:lang w:eastAsia="it-IT"/>
        </w:rPr>
        <w:t xml:space="preserve"> </w:t>
      </w:r>
      <w:r w:rsidRPr="00B97FE2">
        <w:rPr>
          <w:spacing w:val="-1"/>
          <w:lang w:eastAsia="it-IT"/>
        </w:rPr>
        <w:t>144</w:t>
      </w:r>
      <w:r w:rsidRPr="00B97FE2">
        <w:rPr>
          <w:lang w:eastAsia="it-IT"/>
        </w:rPr>
        <w:t>,</w:t>
      </w:r>
      <w:r w:rsidRPr="00B97FE2">
        <w:rPr>
          <w:spacing w:val="-2"/>
          <w:lang w:eastAsia="it-IT"/>
        </w:rPr>
        <w:t xml:space="preserve"> </w:t>
      </w:r>
      <w:r w:rsidRPr="00B97FE2">
        <w:rPr>
          <w:spacing w:val="-1"/>
          <w:lang w:eastAsia="it-IT"/>
        </w:rPr>
        <w:t>14</w:t>
      </w:r>
      <w:r w:rsidRPr="00B97FE2">
        <w:rPr>
          <w:lang w:eastAsia="it-IT"/>
        </w:rPr>
        <w:t>5</w:t>
      </w:r>
      <w:r w:rsidRPr="00B97FE2">
        <w:rPr>
          <w:spacing w:val="-1"/>
          <w:lang w:eastAsia="it-IT"/>
        </w:rPr>
        <w:t xml:space="preserve"> </w:t>
      </w:r>
      <w:r w:rsidRPr="00B97FE2">
        <w:rPr>
          <w:lang w:eastAsia="it-IT"/>
        </w:rPr>
        <w:t>e</w:t>
      </w:r>
      <w:r w:rsidRPr="00B97FE2">
        <w:rPr>
          <w:spacing w:val="1"/>
          <w:lang w:eastAsia="it-IT"/>
        </w:rPr>
        <w:t xml:space="preserve"> </w:t>
      </w:r>
      <w:r w:rsidRPr="00B97FE2">
        <w:rPr>
          <w:spacing w:val="-1"/>
          <w:lang w:eastAsia="it-IT"/>
        </w:rPr>
        <w:t>165</w:t>
      </w:r>
      <w:r w:rsidRPr="00B97FE2">
        <w:rPr>
          <w:lang w:eastAsia="it-IT"/>
        </w:rPr>
        <w:t>,</w:t>
      </w:r>
      <w:r w:rsidRPr="00B97FE2">
        <w:rPr>
          <w:spacing w:val="-2"/>
          <w:lang w:eastAsia="it-IT"/>
        </w:rPr>
        <w:t xml:space="preserve"> </w:t>
      </w:r>
      <w:r w:rsidRPr="00B97FE2">
        <w:rPr>
          <w:lang w:eastAsia="it-IT"/>
        </w:rPr>
        <w:t>n</w:t>
      </w:r>
      <w:r w:rsidRPr="00B97FE2">
        <w:rPr>
          <w:spacing w:val="-2"/>
          <w:lang w:eastAsia="it-IT"/>
        </w:rPr>
        <w:t>o</w:t>
      </w:r>
      <w:r w:rsidRPr="00B97FE2">
        <w:rPr>
          <w:lang w:eastAsia="it-IT"/>
        </w:rPr>
        <w:t>nc</w:t>
      </w:r>
      <w:r w:rsidRPr="00B97FE2">
        <w:rPr>
          <w:spacing w:val="-2"/>
          <w:lang w:eastAsia="it-IT"/>
        </w:rPr>
        <w:t>h</w:t>
      </w:r>
      <w:r w:rsidRPr="00B97FE2">
        <w:rPr>
          <w:lang w:eastAsia="it-IT"/>
        </w:rPr>
        <w:t>é</w:t>
      </w:r>
      <w:r w:rsidRPr="00B97FE2">
        <w:rPr>
          <w:spacing w:val="-1"/>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is</w:t>
      </w:r>
      <w:r w:rsidRPr="00B97FE2">
        <w:rPr>
          <w:spacing w:val="-3"/>
          <w:lang w:eastAsia="it-IT"/>
        </w:rPr>
        <w:t>p</w:t>
      </w:r>
      <w:r w:rsidRPr="00B97FE2">
        <w:rPr>
          <w:lang w:eastAsia="it-IT"/>
        </w:rPr>
        <w:t>o</w:t>
      </w:r>
      <w:r w:rsidRPr="00B97FE2">
        <w:rPr>
          <w:spacing w:val="-2"/>
          <w:lang w:eastAsia="it-IT"/>
        </w:rPr>
        <w:t>s</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
          <w:lang w:eastAsia="it-IT"/>
        </w:rPr>
        <w:t xml:space="preserve"> </w:t>
      </w:r>
      <w:r w:rsidRPr="00B97FE2">
        <w:rPr>
          <w:spacing w:val="-3"/>
          <w:lang w:eastAsia="it-IT"/>
        </w:rPr>
        <w:t>t</w:t>
      </w:r>
      <w:r w:rsidRPr="00B97FE2">
        <w:rPr>
          <w:lang w:eastAsia="it-IT"/>
        </w:rPr>
        <w:t>it</w:t>
      </w:r>
      <w:r w:rsidRPr="00B97FE2">
        <w:rPr>
          <w:spacing w:val="-2"/>
          <w:lang w:eastAsia="it-IT"/>
        </w:rPr>
        <w:t>ol</w:t>
      </w:r>
      <w:r w:rsidRPr="00B97FE2">
        <w:rPr>
          <w:lang w:eastAsia="it-IT"/>
        </w:rPr>
        <w:t xml:space="preserve">o </w:t>
      </w:r>
      <w:r w:rsidRPr="00B97FE2">
        <w:rPr>
          <w:spacing w:val="-1"/>
          <w:lang w:eastAsia="it-IT"/>
        </w:rPr>
        <w:t>V</w:t>
      </w:r>
      <w:r w:rsidRPr="00B97FE2">
        <w:rPr>
          <w:lang w:eastAsia="it-IT"/>
        </w:rPr>
        <w:t>,</w:t>
      </w:r>
      <w:r w:rsidRPr="00B97FE2">
        <w:rPr>
          <w:spacing w:val="-2"/>
          <w:lang w:eastAsia="it-IT"/>
        </w:rPr>
        <w:t xml:space="preserve"> </w:t>
      </w:r>
      <w:r w:rsidRPr="00B97FE2">
        <w:rPr>
          <w:lang w:eastAsia="it-IT"/>
        </w:rPr>
        <w:t xml:space="preserve">capo </w:t>
      </w:r>
      <w:r w:rsidRPr="00B97FE2">
        <w:rPr>
          <w:spacing w:val="-2"/>
          <w:lang w:eastAsia="it-IT"/>
        </w:rPr>
        <w:t>I</w:t>
      </w:r>
      <w:r w:rsidRPr="00B97FE2">
        <w:rPr>
          <w:lang w:eastAsia="it-IT"/>
        </w:rPr>
        <w:t xml:space="preserve">, </w:t>
      </w:r>
      <w:r w:rsidRPr="00B97FE2">
        <w:rPr>
          <w:spacing w:val="-2"/>
          <w:lang w:eastAsia="it-IT"/>
        </w:rPr>
        <w:t>s</w:t>
      </w:r>
      <w:r w:rsidRPr="00B97FE2">
        <w:rPr>
          <w:spacing w:val="2"/>
          <w:lang w:eastAsia="it-IT"/>
        </w:rPr>
        <w:t>e</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spacing w:val="-1"/>
          <w:lang w:eastAsia="it-IT"/>
        </w:rPr>
        <w:t>II</w:t>
      </w:r>
      <w:r w:rsidRPr="00B97FE2">
        <w:rPr>
          <w:lang w:eastAsia="it-IT"/>
        </w:rPr>
        <w:t>I</w:t>
      </w:r>
      <w:r w:rsidRPr="00B97FE2">
        <w:rPr>
          <w:spacing w:val="-4"/>
          <w:lang w:eastAsia="it-IT"/>
        </w:rPr>
        <w:t xml:space="preserve"> </w:t>
      </w:r>
      <w:r w:rsidRPr="00B97FE2">
        <w:rPr>
          <w:lang w:eastAsia="it-IT"/>
        </w:rPr>
        <w:t>e</w:t>
      </w:r>
      <w:r w:rsidRPr="00B97FE2">
        <w:rPr>
          <w:spacing w:val="1"/>
          <w:lang w:eastAsia="it-IT"/>
        </w:rPr>
        <w:t xml:space="preserve"> </w:t>
      </w:r>
      <w:r w:rsidRPr="00B97FE2">
        <w:rPr>
          <w:lang w:eastAsia="it-IT"/>
        </w:rPr>
        <w:t>V</w:t>
      </w:r>
      <w:r w:rsidRPr="00B97FE2">
        <w:rPr>
          <w:spacing w:val="-2"/>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
          <w:lang w:eastAsia="it-IT"/>
        </w:rPr>
        <w:t xml:space="preserve"> c</w:t>
      </w:r>
      <w:r w:rsidRPr="00B97FE2">
        <w:rPr>
          <w:lang w:eastAsia="it-IT"/>
        </w:rPr>
        <w:t>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i</w:t>
      </w:r>
      <w:r w:rsidRPr="00B97FE2">
        <w:rPr>
          <w:lang w:eastAsia="it-IT"/>
        </w:rPr>
        <w:t>n</w:t>
      </w:r>
      <w:r w:rsidRPr="00B97FE2">
        <w:rPr>
          <w:spacing w:val="-2"/>
          <w:lang w:eastAsia="it-IT"/>
        </w:rPr>
        <w:t>s</w:t>
      </w:r>
      <w:r w:rsidRPr="00B97FE2">
        <w:rPr>
          <w:lang w:eastAsia="it-IT"/>
        </w:rPr>
        <w:t>o</w:t>
      </w:r>
      <w:r w:rsidRPr="00B97FE2">
        <w:rPr>
          <w:spacing w:val="-2"/>
          <w:lang w:eastAsia="it-IT"/>
        </w:rPr>
        <w:t>lv</w:t>
      </w:r>
      <w:r w:rsidRPr="00B97FE2">
        <w:rPr>
          <w:spacing w:val="2"/>
          <w:lang w:eastAsia="it-IT"/>
        </w:rPr>
        <w:t>e</w:t>
      </w:r>
      <w:r w:rsidRPr="00B97FE2">
        <w:rPr>
          <w:lang w:eastAsia="it-IT"/>
        </w:rPr>
        <w:t>nz</w:t>
      </w:r>
      <w:r w:rsidRPr="00B97FE2">
        <w:rPr>
          <w:spacing w:val="-2"/>
          <w:lang w:eastAsia="it-IT"/>
        </w:rPr>
        <w:t>a</w:t>
      </w:r>
      <w:r w:rsidRPr="00B97FE2">
        <w:rPr>
          <w:lang w:eastAsia="it-IT"/>
        </w:rPr>
        <w:t>”;</w:t>
      </w:r>
    </w:p>
    <w:p w:rsidR="00D7436F" w:rsidRPr="00B97FE2" w:rsidRDefault="00D7436F" w:rsidP="00AB467F">
      <w:pPr>
        <w:pStyle w:val="Paragrafoelenco"/>
        <w:widowControl w:val="0"/>
        <w:numPr>
          <w:ilvl w:val="1"/>
          <w:numId w:val="20"/>
        </w:numPr>
        <w:tabs>
          <w:tab w:val="left" w:pos="821"/>
        </w:tabs>
        <w:suppressAutoHyphens w:val="0"/>
        <w:kinsoku w:val="0"/>
        <w:overflowPunct w:val="0"/>
        <w:autoSpaceDE w:val="0"/>
        <w:autoSpaceDN w:val="0"/>
        <w:adjustRightInd w:val="0"/>
        <w:spacing w:before="1" w:after="0"/>
        <w:ind w:left="0"/>
        <w:rPr>
          <w:lang w:eastAsia="it-IT"/>
        </w:rPr>
      </w:pPr>
      <w:r w:rsidRPr="00B97FE2">
        <w:rPr>
          <w:lang w:eastAsia="it-IT"/>
        </w:rPr>
        <w:t>al comma 3, le parole “del luogo dove la</w:t>
      </w:r>
      <w:r w:rsidRPr="00B97FE2">
        <w:rPr>
          <w:spacing w:val="48"/>
          <w:lang w:eastAsia="it-IT"/>
        </w:rPr>
        <w:t xml:space="preserve"> </w:t>
      </w:r>
      <w:r w:rsidRPr="00B97FE2">
        <w:rPr>
          <w:lang w:eastAsia="it-IT"/>
        </w:rPr>
        <w:t>b</w:t>
      </w:r>
      <w:r w:rsidRPr="00B97FE2">
        <w:rPr>
          <w:spacing w:val="-1"/>
          <w:lang w:eastAsia="it-IT"/>
        </w:rPr>
        <w:t>a</w:t>
      </w:r>
      <w:r w:rsidRPr="00B97FE2">
        <w:rPr>
          <w:lang w:eastAsia="it-IT"/>
        </w:rPr>
        <w:t>nca</w:t>
      </w:r>
      <w:r w:rsidRPr="00B97FE2">
        <w:rPr>
          <w:spacing w:val="48"/>
          <w:lang w:eastAsia="it-IT"/>
        </w:rPr>
        <w:t xml:space="preserve"> </w:t>
      </w:r>
      <w:r w:rsidRPr="00B97FE2">
        <w:rPr>
          <w:lang w:eastAsia="it-IT"/>
        </w:rPr>
        <w:t>ha</w:t>
      </w:r>
      <w:r w:rsidRPr="00B97FE2">
        <w:rPr>
          <w:spacing w:val="49"/>
          <w:lang w:eastAsia="it-IT"/>
        </w:rPr>
        <w:t xml:space="preserve"> </w:t>
      </w:r>
      <w:r w:rsidRPr="00B97FE2">
        <w:rPr>
          <w:lang w:eastAsia="it-IT"/>
        </w:rPr>
        <w:t>la</w:t>
      </w:r>
      <w:r w:rsidRPr="00B97FE2">
        <w:rPr>
          <w:spacing w:val="48"/>
          <w:lang w:eastAsia="it-IT"/>
        </w:rPr>
        <w:t xml:space="preserve"> </w:t>
      </w:r>
      <w:r w:rsidRPr="00B97FE2">
        <w:rPr>
          <w:lang w:eastAsia="it-IT"/>
        </w:rPr>
        <w:t>s</w:t>
      </w:r>
      <w:r w:rsidRPr="00B97FE2">
        <w:rPr>
          <w:spacing w:val="2"/>
          <w:lang w:eastAsia="it-IT"/>
        </w:rPr>
        <w:t>e</w:t>
      </w:r>
      <w:r w:rsidRPr="00B97FE2">
        <w:rPr>
          <w:spacing w:val="-3"/>
          <w:lang w:eastAsia="it-IT"/>
        </w:rPr>
        <w:t>d</w:t>
      </w:r>
      <w:r w:rsidRPr="00B97FE2">
        <w:rPr>
          <w:lang w:eastAsia="it-IT"/>
        </w:rPr>
        <w:t>e</w:t>
      </w:r>
      <w:r w:rsidRPr="00B97FE2">
        <w:rPr>
          <w:spacing w:val="50"/>
          <w:lang w:eastAsia="it-IT"/>
        </w:rPr>
        <w:t xml:space="preserve"> </w:t>
      </w:r>
      <w:r w:rsidRPr="00B97FE2">
        <w:rPr>
          <w:spacing w:val="-2"/>
          <w:lang w:eastAsia="it-IT"/>
        </w:rPr>
        <w:t>l</w:t>
      </w:r>
      <w:r w:rsidRPr="00B97FE2">
        <w:rPr>
          <w:spacing w:val="2"/>
          <w:lang w:eastAsia="it-IT"/>
        </w:rPr>
        <w:t>e</w:t>
      </w:r>
      <w:r w:rsidRPr="00B97FE2">
        <w:rPr>
          <w:lang w:eastAsia="it-IT"/>
        </w:rPr>
        <w:t>g</w:t>
      </w:r>
      <w:r w:rsidRPr="00B97FE2">
        <w:rPr>
          <w:spacing w:val="-4"/>
          <w:lang w:eastAsia="it-IT"/>
        </w:rPr>
        <w:t>a</w:t>
      </w:r>
      <w:r w:rsidRPr="00B97FE2">
        <w:rPr>
          <w:spacing w:val="-2"/>
          <w:lang w:eastAsia="it-IT"/>
        </w:rPr>
        <w:t>l</w:t>
      </w:r>
      <w:r w:rsidRPr="00B97FE2">
        <w:rPr>
          <w:spacing w:val="2"/>
          <w:lang w:eastAsia="it-IT"/>
        </w:rPr>
        <w:t>e</w:t>
      </w:r>
      <w:r w:rsidRPr="00B97FE2">
        <w:rPr>
          <w:lang w:eastAsia="it-IT"/>
        </w:rPr>
        <w:t>” sono sostituite dalle seguenti: “del luogo in cui la banca ha</w:t>
      </w:r>
      <w:r w:rsidRPr="00B97FE2">
        <w:rPr>
          <w:spacing w:val="36"/>
          <w:lang w:eastAsia="it-IT"/>
        </w:rPr>
        <w:t xml:space="preserve"> </w:t>
      </w:r>
      <w:r w:rsidRPr="00B97FE2">
        <w:rPr>
          <w:lang w:eastAsia="it-IT"/>
        </w:rPr>
        <w:t>il</w:t>
      </w:r>
      <w:r w:rsidRPr="00B97FE2">
        <w:rPr>
          <w:spacing w:val="38"/>
          <w:lang w:eastAsia="it-IT"/>
        </w:rPr>
        <w:t xml:space="preserve"> </w:t>
      </w:r>
      <w:r w:rsidRPr="00B97FE2">
        <w:rPr>
          <w:spacing w:val="-2"/>
          <w:lang w:eastAsia="it-IT"/>
        </w:rPr>
        <w:t>c</w:t>
      </w:r>
      <w:r w:rsidRPr="00B97FE2">
        <w:rPr>
          <w:spacing w:val="2"/>
          <w:lang w:eastAsia="it-IT"/>
        </w:rPr>
        <w:t>e</w:t>
      </w:r>
      <w:r w:rsidRPr="00B97FE2">
        <w:rPr>
          <w:lang w:eastAsia="it-IT"/>
        </w:rPr>
        <w:t>nt</w:t>
      </w:r>
      <w:r w:rsidRPr="00B97FE2">
        <w:rPr>
          <w:spacing w:val="-4"/>
          <w:lang w:eastAsia="it-IT"/>
        </w:rPr>
        <w:t>r</w:t>
      </w:r>
      <w:r w:rsidRPr="00B97FE2">
        <w:rPr>
          <w:lang w:eastAsia="it-IT"/>
        </w:rPr>
        <w:t>o</w:t>
      </w:r>
      <w:r w:rsidRPr="00B97FE2">
        <w:rPr>
          <w:spacing w:val="37"/>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37"/>
          <w:lang w:eastAsia="it-IT"/>
        </w:rPr>
        <w:t xml:space="preserve"> </w:t>
      </w:r>
      <w:r w:rsidRPr="00B97FE2">
        <w:rPr>
          <w:spacing w:val="-2"/>
          <w:lang w:eastAsia="it-IT"/>
        </w:rPr>
        <w:t>i</w:t>
      </w:r>
      <w:r w:rsidRPr="00B97FE2">
        <w:rPr>
          <w:lang w:eastAsia="it-IT"/>
        </w:rPr>
        <w:t>n</w:t>
      </w:r>
      <w:r w:rsidRPr="00B97FE2">
        <w:rPr>
          <w:spacing w:val="-3"/>
          <w:lang w:eastAsia="it-IT"/>
        </w:rPr>
        <w:t>t</w:t>
      </w:r>
      <w:r w:rsidRPr="00B97FE2">
        <w:rPr>
          <w:lang w:eastAsia="it-IT"/>
        </w:rPr>
        <w:t>e</w:t>
      </w:r>
      <w:r w:rsidRPr="00B97FE2">
        <w:rPr>
          <w:spacing w:val="-1"/>
          <w:lang w:eastAsia="it-IT"/>
        </w:rPr>
        <w:t>r</w:t>
      </w:r>
      <w:r w:rsidRPr="00B97FE2">
        <w:rPr>
          <w:spacing w:val="2"/>
          <w:lang w:eastAsia="it-IT"/>
        </w:rPr>
        <w:t>e</w:t>
      </w:r>
      <w:r w:rsidRPr="00B97FE2">
        <w:rPr>
          <w:spacing w:val="-2"/>
          <w:lang w:eastAsia="it-IT"/>
        </w:rPr>
        <w:t>s</w:t>
      </w:r>
      <w:r w:rsidRPr="00B97FE2">
        <w:rPr>
          <w:lang w:eastAsia="it-IT"/>
        </w:rPr>
        <w:t>si</w:t>
      </w:r>
      <w:r w:rsidRPr="00B97FE2">
        <w:rPr>
          <w:spacing w:val="39"/>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n</w:t>
      </w:r>
      <w:r w:rsidRPr="00B97FE2">
        <w:rPr>
          <w:lang w:eastAsia="it-IT"/>
        </w:rPr>
        <w:t>c</w:t>
      </w:r>
      <w:r w:rsidRPr="00B97FE2">
        <w:rPr>
          <w:spacing w:val="1"/>
          <w:lang w:eastAsia="it-IT"/>
        </w:rPr>
        <w:t>i</w:t>
      </w:r>
      <w:r w:rsidRPr="00B97FE2">
        <w:rPr>
          <w:lang w:eastAsia="it-IT"/>
        </w:rPr>
        <w:t>p</w:t>
      </w:r>
      <w:r w:rsidRPr="00B97FE2">
        <w:rPr>
          <w:spacing w:val="-4"/>
          <w:lang w:eastAsia="it-IT"/>
        </w:rPr>
        <w:t>a</w:t>
      </w:r>
      <w:r w:rsidRPr="00B97FE2">
        <w:rPr>
          <w:lang w:eastAsia="it-IT"/>
        </w:rPr>
        <w:t>l</w:t>
      </w:r>
      <w:r w:rsidRPr="00B97FE2">
        <w:rPr>
          <w:spacing w:val="-2"/>
          <w:lang w:eastAsia="it-IT"/>
        </w:rPr>
        <w:t>i</w:t>
      </w:r>
      <w:r w:rsidRPr="00B97FE2">
        <w:rPr>
          <w:lang w:eastAsia="it-IT"/>
        </w:rPr>
        <w:t>”;</w:t>
      </w:r>
    </w:p>
    <w:p w:rsidR="00D7436F" w:rsidRPr="00B97FE2" w:rsidRDefault="00D7436F" w:rsidP="00AB467F">
      <w:pPr>
        <w:pStyle w:val="Paragrafoelenco"/>
        <w:widowControl w:val="0"/>
        <w:numPr>
          <w:ilvl w:val="1"/>
          <w:numId w:val="20"/>
        </w:numPr>
        <w:tabs>
          <w:tab w:val="left" w:pos="821"/>
        </w:tabs>
        <w:suppressAutoHyphens w:val="0"/>
        <w:kinsoku w:val="0"/>
        <w:overflowPunct w:val="0"/>
        <w:autoSpaceDE w:val="0"/>
        <w:autoSpaceDN w:val="0"/>
        <w:adjustRightInd w:val="0"/>
        <w:spacing w:before="1" w:after="0"/>
        <w:ind w:left="0"/>
        <w:rPr>
          <w:lang w:eastAsia="it-IT"/>
        </w:rPr>
      </w:pPr>
      <w:r w:rsidRPr="00B97FE2">
        <w:rPr>
          <w:spacing w:val="-1"/>
          <w:lang w:eastAsia="it-IT"/>
        </w:rPr>
        <w:t>a</w:t>
      </w:r>
      <w:r w:rsidRPr="00B97FE2">
        <w:rPr>
          <w:lang w:eastAsia="it-IT"/>
        </w:rPr>
        <w:t>l</w:t>
      </w:r>
      <w:r w:rsidRPr="00B97FE2">
        <w:rPr>
          <w:spacing w:val="42"/>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40"/>
          <w:lang w:eastAsia="it-IT"/>
        </w:rPr>
        <w:t xml:space="preserve"> </w:t>
      </w:r>
      <w:r w:rsidRPr="00B97FE2">
        <w:rPr>
          <w:lang w:eastAsia="it-IT"/>
        </w:rPr>
        <w:t>3-bis,</w:t>
      </w:r>
      <w:r w:rsidRPr="00B97FE2">
        <w:rPr>
          <w:spacing w:val="42"/>
          <w:lang w:eastAsia="it-IT"/>
        </w:rPr>
        <w:t xml:space="preserve"> </w:t>
      </w:r>
      <w:r w:rsidRPr="00B97FE2">
        <w:rPr>
          <w:spacing w:val="-2"/>
          <w:lang w:eastAsia="it-IT"/>
        </w:rPr>
        <w:t>l</w:t>
      </w:r>
      <w:r w:rsidRPr="00B97FE2">
        <w:rPr>
          <w:lang w:eastAsia="it-IT"/>
        </w:rPr>
        <w:t>e</w:t>
      </w:r>
      <w:r w:rsidRPr="00B97FE2">
        <w:rPr>
          <w:spacing w:val="44"/>
          <w:lang w:eastAsia="it-IT"/>
        </w:rPr>
        <w:t xml:space="preserve"> </w:t>
      </w:r>
      <w:r w:rsidRPr="00B97FE2">
        <w:rPr>
          <w:spacing w:val="-3"/>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45"/>
          <w:lang w:eastAsia="it-IT"/>
        </w:rPr>
        <w:t xml:space="preserve"> </w:t>
      </w:r>
      <w:r w:rsidRPr="00B97FE2">
        <w:rPr>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3"/>
          <w:lang w:eastAsia="it-IT"/>
        </w:rPr>
        <w:t xml:space="preserve"> </w:t>
      </w:r>
      <w:hyperlink r:id="rId25" w:anchor="id%3D10LX0000107749ART56%2C__m%3Ddocument" w:history="1">
        <w:r w:rsidRPr="00B97FE2">
          <w:rPr>
            <w:rStyle w:val="Collegamentoipertestuale"/>
            <w:iCs/>
            <w:color w:val="auto"/>
            <w:u w:val="none"/>
            <w:lang w:eastAsia="it-IT"/>
          </w:rPr>
          <w:t>56,</w:t>
        </w:r>
        <w:r w:rsidRPr="00B97FE2">
          <w:rPr>
            <w:rStyle w:val="Collegamentoipertestuale"/>
            <w:iCs/>
            <w:color w:val="auto"/>
            <w:spacing w:val="37"/>
            <w:u w:val="none"/>
            <w:lang w:eastAsia="it-IT"/>
          </w:rPr>
          <w:t xml:space="preserve"> </w:t>
        </w:r>
        <w:r w:rsidRPr="00B97FE2">
          <w:rPr>
            <w:rStyle w:val="Collegamentoipertestuale"/>
            <w:iCs/>
            <w:color w:val="auto"/>
            <w:u w:val="none"/>
            <w:lang w:eastAsia="it-IT"/>
          </w:rPr>
          <w:t>pr</w:t>
        </w:r>
        <w:r w:rsidRPr="00B97FE2">
          <w:rPr>
            <w:rStyle w:val="Collegamentoipertestuale"/>
            <w:iCs/>
            <w:color w:val="auto"/>
            <w:spacing w:val="-2"/>
            <w:u w:val="none"/>
            <w:lang w:eastAsia="it-IT"/>
          </w:rPr>
          <w:t>i</w:t>
        </w:r>
        <w:r w:rsidRPr="00B97FE2">
          <w:rPr>
            <w:rStyle w:val="Collegamentoipertestuale"/>
            <w:iCs/>
            <w:color w:val="auto"/>
            <w:spacing w:val="-5"/>
            <w:u w:val="none"/>
            <w:lang w:eastAsia="it-IT"/>
          </w:rPr>
          <w:t>m</w:t>
        </w:r>
        <w:r w:rsidRPr="00B97FE2">
          <w:rPr>
            <w:rStyle w:val="Collegamentoipertestuale"/>
            <w:iCs/>
            <w:color w:val="auto"/>
            <w:u w:val="none"/>
            <w:lang w:eastAsia="it-IT"/>
          </w:rPr>
          <w:t>o</w:t>
        </w:r>
        <w:r w:rsidRPr="00B97FE2">
          <w:rPr>
            <w:rStyle w:val="Collegamentoipertestuale"/>
            <w:iCs/>
            <w:color w:val="auto"/>
            <w:spacing w:val="42"/>
            <w:u w:val="none"/>
            <w:lang w:eastAsia="it-IT"/>
          </w:rPr>
          <w:t xml:space="preserve"> </w:t>
        </w:r>
        <w:r w:rsidRPr="00B97FE2">
          <w:rPr>
            <w:rStyle w:val="Collegamentoipertestuale"/>
            <w:iCs/>
            <w:color w:val="auto"/>
            <w:u w:val="none"/>
            <w:lang w:eastAsia="it-IT"/>
          </w:rPr>
          <w:t>c</w:t>
        </w:r>
        <w:r w:rsidRPr="00B97FE2">
          <w:rPr>
            <w:rStyle w:val="Collegamentoipertestuale"/>
            <w:iCs/>
            <w:color w:val="auto"/>
            <w:spacing w:val="2"/>
            <w:u w:val="none"/>
            <w:lang w:eastAsia="it-IT"/>
          </w:rPr>
          <w:t>o</w:t>
        </w:r>
        <w:r w:rsidRPr="00B97FE2">
          <w:rPr>
            <w:rStyle w:val="Collegamentoipertestuale"/>
            <w:iCs/>
            <w:color w:val="auto"/>
            <w:spacing w:val="-3"/>
            <w:u w:val="none"/>
            <w:lang w:eastAsia="it-IT"/>
          </w:rPr>
          <w:t>mm</w:t>
        </w:r>
        <w:r w:rsidRPr="00B97FE2">
          <w:rPr>
            <w:rStyle w:val="Collegamentoipertestuale"/>
            <w:iCs/>
            <w:color w:val="auto"/>
            <w:spacing w:val="1"/>
            <w:u w:val="none"/>
            <w:lang w:eastAsia="it-IT"/>
          </w:rPr>
          <w:t>a</w:t>
        </w:r>
      </w:hyperlink>
      <w:r w:rsidRPr="00B97FE2">
        <w:rPr>
          <w:lang w:eastAsia="it-IT"/>
        </w:rPr>
        <w:t>,</w:t>
      </w:r>
      <w:r w:rsidRPr="00B97FE2">
        <w:rPr>
          <w:spacing w:val="42"/>
          <w:lang w:eastAsia="it-IT"/>
        </w:rPr>
        <w:t xml:space="preserve"> </w:t>
      </w:r>
      <w:r w:rsidRPr="00B97FE2">
        <w:rPr>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
          <w:lang w:eastAsia="it-IT"/>
        </w:rPr>
        <w:t xml:space="preserve"> </w:t>
      </w:r>
      <w:hyperlink r:id="rId26" w:anchor="id%3D10LX0000107749ART0%2C__m%3Ddocument" w:history="1">
        <w:r w:rsidRPr="00B97FE2">
          <w:rPr>
            <w:rStyle w:val="Collegamentoipertestuale"/>
            <w:iCs/>
            <w:color w:val="auto"/>
            <w:spacing w:val="-2"/>
            <w:u w:val="none"/>
            <w:lang w:eastAsia="it-IT"/>
          </w:rPr>
          <w:t>l</w:t>
        </w:r>
        <w:r w:rsidRPr="00B97FE2">
          <w:rPr>
            <w:rStyle w:val="Collegamentoipertestuale"/>
            <w:iCs/>
            <w:color w:val="auto"/>
            <w:u w:val="none"/>
            <w:lang w:eastAsia="it-IT"/>
          </w:rPr>
          <w:t>eg</w:t>
        </w:r>
        <w:r w:rsidRPr="00B97FE2">
          <w:rPr>
            <w:rStyle w:val="Collegamentoipertestuale"/>
            <w:iCs/>
            <w:color w:val="auto"/>
            <w:spacing w:val="-2"/>
            <w:u w:val="none"/>
            <w:lang w:eastAsia="it-IT"/>
          </w:rPr>
          <w:t>g</w:t>
        </w:r>
        <w:r w:rsidRPr="00B97FE2">
          <w:rPr>
            <w:rStyle w:val="Collegamentoipertestuale"/>
            <w:iCs/>
            <w:color w:val="auto"/>
            <w:u w:val="none"/>
            <w:lang w:eastAsia="it-IT"/>
          </w:rPr>
          <w:t>e</w:t>
        </w:r>
        <w:r w:rsidRPr="00B97FE2">
          <w:rPr>
            <w:rStyle w:val="Collegamentoipertestuale"/>
            <w:iCs/>
            <w:color w:val="auto"/>
            <w:spacing w:val="37"/>
            <w:u w:val="none"/>
            <w:lang w:eastAsia="it-IT"/>
          </w:rPr>
          <w:t xml:space="preserve"> </w:t>
        </w:r>
        <w:r w:rsidRPr="00B97FE2">
          <w:rPr>
            <w:rStyle w:val="Collegamentoipertestuale"/>
            <w:iCs/>
            <w:color w:val="auto"/>
            <w:spacing w:val="6"/>
            <w:u w:val="none"/>
            <w:lang w:eastAsia="it-IT"/>
          </w:rPr>
          <w:t>f</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l</w:t>
        </w:r>
        <w:r w:rsidRPr="00B97FE2">
          <w:rPr>
            <w:rStyle w:val="Collegamentoipertestuale"/>
            <w:iCs/>
            <w:color w:val="auto"/>
            <w:u w:val="none"/>
            <w:lang w:eastAsia="it-IT"/>
          </w:rPr>
          <w:t>l</w:t>
        </w:r>
        <w:r w:rsidRPr="00B97FE2">
          <w:rPr>
            <w:rStyle w:val="Collegamentoipertestuale"/>
            <w:iCs/>
            <w:color w:val="auto"/>
            <w:spacing w:val="-2"/>
            <w:u w:val="none"/>
            <w:lang w:eastAsia="it-IT"/>
          </w:rPr>
          <w:t>i</w:t>
        </w:r>
        <w:r w:rsidRPr="00B97FE2">
          <w:rPr>
            <w:rStyle w:val="Collegamentoipertestuale"/>
            <w:iCs/>
            <w:color w:val="auto"/>
            <w:spacing w:val="-5"/>
            <w:u w:val="none"/>
            <w:lang w:eastAsia="it-IT"/>
          </w:rPr>
          <w:t>m</w:t>
        </w:r>
        <w:r w:rsidRPr="00B97FE2">
          <w:rPr>
            <w:rStyle w:val="Collegamentoipertestuale"/>
            <w:iCs/>
            <w:color w:val="auto"/>
            <w:u w:val="none"/>
            <w:lang w:eastAsia="it-IT"/>
          </w:rPr>
          <w:t>e</w:t>
        </w:r>
        <w:r w:rsidRPr="00B97FE2">
          <w:rPr>
            <w:rStyle w:val="Collegamentoipertestuale"/>
            <w:iCs/>
            <w:color w:val="auto"/>
            <w:spacing w:val="1"/>
            <w:u w:val="none"/>
            <w:lang w:eastAsia="it-IT"/>
          </w:rPr>
          <w:t>n</w:t>
        </w:r>
        <w:r w:rsidRPr="00B97FE2">
          <w:rPr>
            <w:rStyle w:val="Collegamentoipertestuale"/>
            <w:iCs/>
            <w:color w:val="auto"/>
            <w:spacing w:val="-4"/>
            <w:u w:val="none"/>
            <w:lang w:eastAsia="it-IT"/>
          </w:rPr>
          <w:t>t</w:t>
        </w:r>
        <w:r w:rsidRPr="00B97FE2">
          <w:rPr>
            <w:rStyle w:val="Collegamentoipertestuale"/>
            <w:iCs/>
            <w:color w:val="auto"/>
            <w:u w:val="none"/>
            <w:lang w:eastAsia="it-IT"/>
          </w:rPr>
          <w:t>ar</w:t>
        </w:r>
        <w:r w:rsidRPr="00B97FE2">
          <w:rPr>
            <w:rStyle w:val="Collegamentoipertestuale"/>
            <w:iCs/>
            <w:color w:val="auto"/>
            <w:spacing w:val="3"/>
            <w:u w:val="none"/>
            <w:lang w:eastAsia="it-IT"/>
          </w:rPr>
          <w:t>e</w:t>
        </w:r>
      </w:hyperlink>
      <w:r w:rsidRPr="00B97FE2">
        <w:rPr>
          <w:lang w:eastAsia="it-IT"/>
        </w:rPr>
        <w:t>” s</w:t>
      </w:r>
      <w:r w:rsidRPr="00B97FE2">
        <w:rPr>
          <w:spacing w:val="1"/>
          <w:lang w:eastAsia="it-IT"/>
        </w:rPr>
        <w:t>o</w:t>
      </w:r>
      <w:r w:rsidRPr="00B97FE2">
        <w:rPr>
          <w:spacing w:val="-2"/>
          <w:lang w:eastAsia="it-IT"/>
        </w:rPr>
        <w:t>n</w:t>
      </w:r>
      <w:r w:rsidRPr="00B97FE2">
        <w:rPr>
          <w:lang w:eastAsia="it-IT"/>
        </w:rPr>
        <w:t>o</w:t>
      </w:r>
      <w:r w:rsidRPr="00B97FE2">
        <w:rPr>
          <w:spacing w:val="20"/>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w:t>
      </w:r>
      <w:r w:rsidRPr="00B97FE2">
        <w:rPr>
          <w:spacing w:val="-3"/>
          <w:lang w:eastAsia="it-IT"/>
        </w:rPr>
        <w:t>t</w:t>
      </w:r>
      <w:r w:rsidRPr="00B97FE2">
        <w:rPr>
          <w:lang w:eastAsia="it-IT"/>
        </w:rPr>
        <w:t>ui</w:t>
      </w:r>
      <w:r w:rsidRPr="00B97FE2">
        <w:rPr>
          <w:spacing w:val="-3"/>
          <w:lang w:eastAsia="it-IT"/>
        </w:rPr>
        <w:t>t</w:t>
      </w:r>
      <w:r w:rsidRPr="00B97FE2">
        <w:rPr>
          <w:lang w:eastAsia="it-IT"/>
        </w:rPr>
        <w:t>e</w:t>
      </w:r>
      <w:r w:rsidRPr="00B97FE2">
        <w:rPr>
          <w:spacing w:val="19"/>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17"/>
          <w:lang w:eastAsia="it-IT"/>
        </w:rPr>
        <w:t xml:space="preserve"> </w:t>
      </w:r>
      <w:r w:rsidRPr="00B97FE2">
        <w:rPr>
          <w:lang w:eastAsia="it-IT"/>
        </w:rPr>
        <w:t>seg</w:t>
      </w:r>
      <w:r w:rsidRPr="00B97FE2">
        <w:rPr>
          <w:spacing w:val="-2"/>
          <w:lang w:eastAsia="it-IT"/>
        </w:rPr>
        <w:t>u</w:t>
      </w:r>
      <w:r w:rsidRPr="00B97FE2">
        <w:rPr>
          <w:lang w:eastAsia="it-IT"/>
        </w:rPr>
        <w:t>en</w:t>
      </w:r>
      <w:r w:rsidRPr="00B97FE2">
        <w:rPr>
          <w:spacing w:val="-3"/>
          <w:lang w:eastAsia="it-IT"/>
        </w:rPr>
        <w:t>t</w:t>
      </w:r>
      <w:r w:rsidRPr="00B97FE2">
        <w:rPr>
          <w:lang w:eastAsia="it-IT"/>
        </w:rPr>
        <w:t>i:</w:t>
      </w:r>
      <w:r w:rsidRPr="00B97FE2">
        <w:rPr>
          <w:spacing w:val="20"/>
          <w:lang w:eastAsia="it-IT"/>
        </w:rPr>
        <w:t xml:space="preserve"> “</w:t>
      </w:r>
      <w:r w:rsidRPr="00B97FE2">
        <w:rPr>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24"/>
          <w:lang w:eastAsia="it-IT"/>
        </w:rPr>
        <w:t xml:space="preserve"> </w:t>
      </w:r>
      <w:r w:rsidRPr="00B97FE2">
        <w:rPr>
          <w:spacing w:val="-1"/>
          <w:lang w:eastAsia="it-IT"/>
        </w:rPr>
        <w:t>155</w:t>
      </w:r>
      <w:r w:rsidRPr="00B97FE2">
        <w:rPr>
          <w:lang w:eastAsia="it-IT"/>
        </w:rPr>
        <w:t>,</w:t>
      </w:r>
      <w:r w:rsidRPr="00B97FE2">
        <w:rPr>
          <w:spacing w:val="1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8"/>
          <w:lang w:eastAsia="it-IT"/>
        </w:rPr>
        <w:t xml:space="preserve"> </w:t>
      </w:r>
      <w:r w:rsidRPr="00B97FE2">
        <w:rPr>
          <w:lang w:eastAsia="it-IT"/>
        </w:rPr>
        <w:t>1,</w:t>
      </w:r>
      <w:r w:rsidRPr="00B97FE2">
        <w:rPr>
          <w:spacing w:val="18"/>
          <w:lang w:eastAsia="it-IT"/>
        </w:rPr>
        <w:t xml:space="preserve"> </w:t>
      </w:r>
      <w:r w:rsidRPr="00B97FE2">
        <w:rPr>
          <w:lang w:eastAsia="it-IT"/>
        </w:rPr>
        <w:t>d</w:t>
      </w:r>
      <w:r w:rsidRPr="00B97FE2">
        <w:rPr>
          <w:spacing w:val="2"/>
          <w:lang w:eastAsia="it-IT"/>
        </w:rPr>
        <w:t>e</w:t>
      </w:r>
      <w:r w:rsidRPr="00B97FE2">
        <w:rPr>
          <w:lang w:eastAsia="it-IT"/>
        </w:rPr>
        <w:t>l</w:t>
      </w:r>
      <w:r w:rsidRPr="00B97FE2">
        <w:rPr>
          <w:spacing w:val="20"/>
          <w:lang w:eastAsia="it-IT"/>
        </w:rPr>
        <w:t xml:space="preserve"> c</w:t>
      </w:r>
      <w:r w:rsidRPr="00B97FE2">
        <w:rPr>
          <w:lang w:eastAsia="it-IT"/>
        </w:rPr>
        <w:t>od</w:t>
      </w:r>
      <w:r w:rsidRPr="00B97FE2">
        <w:rPr>
          <w:spacing w:val="-2"/>
          <w:lang w:eastAsia="it-IT"/>
        </w:rPr>
        <w:t>ic</w:t>
      </w:r>
      <w:r w:rsidRPr="00B97FE2">
        <w:rPr>
          <w:lang w:eastAsia="it-IT"/>
        </w:rPr>
        <w:t>e</w:t>
      </w:r>
      <w:r w:rsidRPr="00B97FE2">
        <w:rPr>
          <w:spacing w:val="22"/>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18"/>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w:t>
      </w:r>
      <w:r w:rsidRPr="00B97FE2">
        <w:rPr>
          <w:spacing w:val="18"/>
          <w:lang w:eastAsia="it-IT"/>
        </w:rPr>
        <w:t xml:space="preserve"> </w:t>
      </w:r>
      <w:r w:rsidRPr="00B97FE2">
        <w:rPr>
          <w:lang w:eastAsia="it-IT"/>
        </w:rPr>
        <w:t>e de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tabs>
          <w:tab w:val="left" w:pos="821"/>
          <w:tab w:val="left" w:pos="3833"/>
        </w:tabs>
        <w:suppressAutoHyphens w:val="0"/>
        <w:kinsoku w:val="0"/>
        <w:overflowPunct w:val="0"/>
        <w:autoSpaceDE w:val="0"/>
        <w:autoSpaceDN w:val="0"/>
        <w:adjustRightInd w:val="0"/>
        <w:spacing w:after="0" w:line="257" w:lineRule="exact"/>
        <w:rPr>
          <w:lang w:eastAsia="it-IT"/>
        </w:rPr>
      </w:pPr>
      <w:r w:rsidRPr="00B97FE2">
        <w:rPr>
          <w:spacing w:val="-1"/>
          <w:lang w:eastAsia="it-IT"/>
        </w:rPr>
        <w:t xml:space="preserve">          g)  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45"/>
          <w:lang w:eastAsia="it-IT"/>
        </w:rPr>
        <w:t xml:space="preserve"> </w:t>
      </w:r>
      <w:r w:rsidRPr="00B97FE2">
        <w:rPr>
          <w:lang w:eastAsia="it-IT"/>
        </w:rPr>
        <w:t>86 sono apportate le seguenti modificazioni:</w:t>
      </w:r>
    </w:p>
    <w:p w:rsidR="00D7436F" w:rsidRPr="00B97FE2" w:rsidRDefault="00D7436F" w:rsidP="00AB467F">
      <w:pPr>
        <w:pStyle w:val="Paragrafoelenco"/>
        <w:widowControl w:val="0"/>
        <w:numPr>
          <w:ilvl w:val="0"/>
          <w:numId w:val="21"/>
        </w:numPr>
        <w:tabs>
          <w:tab w:val="left" w:pos="821"/>
          <w:tab w:val="left" w:pos="3833"/>
        </w:tabs>
        <w:suppressAutoHyphens w:val="0"/>
        <w:kinsoku w:val="0"/>
        <w:overflowPunct w:val="0"/>
        <w:autoSpaceDE w:val="0"/>
        <w:autoSpaceDN w:val="0"/>
        <w:adjustRightInd w:val="0"/>
        <w:spacing w:after="0" w:line="257" w:lineRule="exact"/>
        <w:ind w:left="0"/>
        <w:rPr>
          <w:lang w:eastAsia="it-IT"/>
        </w:rPr>
      </w:pPr>
      <w:r w:rsidRPr="00B97FE2">
        <w:rPr>
          <w:spacing w:val="-2"/>
          <w:lang w:eastAsia="it-IT"/>
        </w:rPr>
        <w:t>al c</w:t>
      </w:r>
      <w:r w:rsidRPr="00B97FE2">
        <w:rPr>
          <w:lang w:eastAsia="it-IT"/>
        </w:rPr>
        <w:t>o</w:t>
      </w:r>
      <w:r w:rsidRPr="00B97FE2">
        <w:rPr>
          <w:spacing w:val="-2"/>
          <w:lang w:eastAsia="it-IT"/>
        </w:rPr>
        <w:t>mm</w:t>
      </w:r>
      <w:r w:rsidRPr="00B97FE2">
        <w:rPr>
          <w:lang w:eastAsia="it-IT"/>
        </w:rPr>
        <w:t>a</w:t>
      </w:r>
      <w:r w:rsidRPr="00B97FE2">
        <w:rPr>
          <w:spacing w:val="44"/>
          <w:lang w:eastAsia="it-IT"/>
        </w:rPr>
        <w:t xml:space="preserve"> </w:t>
      </w:r>
      <w:r w:rsidRPr="00B97FE2">
        <w:rPr>
          <w:lang w:eastAsia="it-IT"/>
        </w:rPr>
        <w:t>3, le parole “del luogo ove la</w:t>
      </w:r>
      <w:r w:rsidRPr="00B97FE2">
        <w:rPr>
          <w:spacing w:val="48"/>
          <w:lang w:eastAsia="it-IT"/>
        </w:rPr>
        <w:t xml:space="preserve"> </w:t>
      </w:r>
      <w:r w:rsidRPr="00B97FE2">
        <w:rPr>
          <w:lang w:eastAsia="it-IT"/>
        </w:rPr>
        <w:t>b</w:t>
      </w:r>
      <w:r w:rsidRPr="00B97FE2">
        <w:rPr>
          <w:spacing w:val="-1"/>
          <w:lang w:eastAsia="it-IT"/>
        </w:rPr>
        <w:t>a</w:t>
      </w:r>
      <w:r w:rsidRPr="00B97FE2">
        <w:rPr>
          <w:lang w:eastAsia="it-IT"/>
        </w:rPr>
        <w:t>nca</w:t>
      </w:r>
      <w:r w:rsidRPr="00B97FE2">
        <w:rPr>
          <w:spacing w:val="48"/>
          <w:lang w:eastAsia="it-IT"/>
        </w:rPr>
        <w:t xml:space="preserve"> </w:t>
      </w:r>
      <w:r w:rsidRPr="00B97FE2">
        <w:rPr>
          <w:lang w:eastAsia="it-IT"/>
        </w:rPr>
        <w:t>ha</w:t>
      </w:r>
      <w:r w:rsidRPr="00B97FE2">
        <w:rPr>
          <w:spacing w:val="49"/>
          <w:lang w:eastAsia="it-IT"/>
        </w:rPr>
        <w:t xml:space="preserve"> </w:t>
      </w:r>
      <w:r w:rsidRPr="00B97FE2">
        <w:rPr>
          <w:lang w:eastAsia="it-IT"/>
        </w:rPr>
        <w:t>la</w:t>
      </w:r>
      <w:r w:rsidRPr="00B97FE2">
        <w:rPr>
          <w:spacing w:val="48"/>
          <w:lang w:eastAsia="it-IT"/>
        </w:rPr>
        <w:t xml:space="preserve"> </w:t>
      </w:r>
      <w:r w:rsidRPr="00B97FE2">
        <w:rPr>
          <w:lang w:eastAsia="it-IT"/>
        </w:rPr>
        <w:t>s</w:t>
      </w:r>
      <w:r w:rsidRPr="00B97FE2">
        <w:rPr>
          <w:spacing w:val="2"/>
          <w:lang w:eastAsia="it-IT"/>
        </w:rPr>
        <w:t>e</w:t>
      </w:r>
      <w:r w:rsidRPr="00B97FE2">
        <w:rPr>
          <w:spacing w:val="-3"/>
          <w:lang w:eastAsia="it-IT"/>
        </w:rPr>
        <w:t>d</w:t>
      </w:r>
      <w:r w:rsidRPr="00B97FE2">
        <w:rPr>
          <w:lang w:eastAsia="it-IT"/>
        </w:rPr>
        <w:t>e</w:t>
      </w:r>
      <w:r w:rsidRPr="00B97FE2">
        <w:rPr>
          <w:spacing w:val="50"/>
          <w:lang w:eastAsia="it-IT"/>
        </w:rPr>
        <w:t xml:space="preserve"> </w:t>
      </w:r>
      <w:r w:rsidRPr="00B97FE2">
        <w:rPr>
          <w:spacing w:val="-2"/>
          <w:lang w:eastAsia="it-IT"/>
        </w:rPr>
        <w:t>l</w:t>
      </w:r>
      <w:r w:rsidRPr="00B97FE2">
        <w:rPr>
          <w:spacing w:val="2"/>
          <w:lang w:eastAsia="it-IT"/>
        </w:rPr>
        <w:t>e</w:t>
      </w:r>
      <w:r w:rsidRPr="00B97FE2">
        <w:rPr>
          <w:lang w:eastAsia="it-IT"/>
        </w:rPr>
        <w:t>g</w:t>
      </w:r>
      <w:r w:rsidRPr="00B97FE2">
        <w:rPr>
          <w:spacing w:val="-4"/>
          <w:lang w:eastAsia="it-IT"/>
        </w:rPr>
        <w:t>a</w:t>
      </w:r>
      <w:r w:rsidRPr="00B97FE2">
        <w:rPr>
          <w:spacing w:val="-2"/>
          <w:lang w:eastAsia="it-IT"/>
        </w:rPr>
        <w:t>l</w:t>
      </w:r>
      <w:r w:rsidRPr="00B97FE2">
        <w:rPr>
          <w:spacing w:val="2"/>
          <w:lang w:eastAsia="it-IT"/>
        </w:rPr>
        <w:t>e</w:t>
      </w:r>
      <w:r w:rsidRPr="00B97FE2">
        <w:rPr>
          <w:lang w:eastAsia="it-IT"/>
        </w:rPr>
        <w:t>” sono sostituite dalle seguenti: “del luogo in cui la banca ha</w:t>
      </w:r>
      <w:r w:rsidRPr="00B97FE2">
        <w:rPr>
          <w:spacing w:val="36"/>
          <w:lang w:eastAsia="it-IT"/>
        </w:rPr>
        <w:t xml:space="preserve"> </w:t>
      </w:r>
      <w:r w:rsidRPr="00B97FE2">
        <w:rPr>
          <w:lang w:eastAsia="it-IT"/>
        </w:rPr>
        <w:t>il</w:t>
      </w:r>
      <w:r w:rsidRPr="00B97FE2">
        <w:rPr>
          <w:spacing w:val="38"/>
          <w:lang w:eastAsia="it-IT"/>
        </w:rPr>
        <w:t xml:space="preserve"> </w:t>
      </w:r>
      <w:r w:rsidRPr="00B97FE2">
        <w:rPr>
          <w:spacing w:val="-2"/>
          <w:lang w:eastAsia="it-IT"/>
        </w:rPr>
        <w:t>c</w:t>
      </w:r>
      <w:r w:rsidRPr="00B97FE2">
        <w:rPr>
          <w:spacing w:val="2"/>
          <w:lang w:eastAsia="it-IT"/>
        </w:rPr>
        <w:t>e</w:t>
      </w:r>
      <w:r w:rsidRPr="00B97FE2">
        <w:rPr>
          <w:lang w:eastAsia="it-IT"/>
        </w:rPr>
        <w:t>nt</w:t>
      </w:r>
      <w:r w:rsidRPr="00B97FE2">
        <w:rPr>
          <w:spacing w:val="-4"/>
          <w:lang w:eastAsia="it-IT"/>
        </w:rPr>
        <w:t>r</w:t>
      </w:r>
      <w:r w:rsidRPr="00B97FE2">
        <w:rPr>
          <w:lang w:eastAsia="it-IT"/>
        </w:rPr>
        <w:t>o</w:t>
      </w:r>
      <w:r w:rsidRPr="00B97FE2">
        <w:rPr>
          <w:spacing w:val="37"/>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37"/>
          <w:lang w:eastAsia="it-IT"/>
        </w:rPr>
        <w:t xml:space="preserve"> </w:t>
      </w:r>
      <w:r w:rsidRPr="00B97FE2">
        <w:rPr>
          <w:spacing w:val="-2"/>
          <w:lang w:eastAsia="it-IT"/>
        </w:rPr>
        <w:t>i</w:t>
      </w:r>
      <w:r w:rsidRPr="00B97FE2">
        <w:rPr>
          <w:lang w:eastAsia="it-IT"/>
        </w:rPr>
        <w:t>n</w:t>
      </w:r>
      <w:r w:rsidRPr="00B97FE2">
        <w:rPr>
          <w:spacing w:val="-3"/>
          <w:lang w:eastAsia="it-IT"/>
        </w:rPr>
        <w:t>t</w:t>
      </w:r>
      <w:r w:rsidRPr="00B97FE2">
        <w:rPr>
          <w:lang w:eastAsia="it-IT"/>
        </w:rPr>
        <w:t>e</w:t>
      </w:r>
      <w:r w:rsidRPr="00B97FE2">
        <w:rPr>
          <w:spacing w:val="-1"/>
          <w:lang w:eastAsia="it-IT"/>
        </w:rPr>
        <w:t>r</w:t>
      </w:r>
      <w:r w:rsidRPr="00B97FE2">
        <w:rPr>
          <w:spacing w:val="2"/>
          <w:lang w:eastAsia="it-IT"/>
        </w:rPr>
        <w:t>e</w:t>
      </w:r>
      <w:r w:rsidRPr="00B97FE2">
        <w:rPr>
          <w:spacing w:val="-2"/>
          <w:lang w:eastAsia="it-IT"/>
        </w:rPr>
        <w:t>s</w:t>
      </w:r>
      <w:r w:rsidRPr="00B97FE2">
        <w:rPr>
          <w:lang w:eastAsia="it-IT"/>
        </w:rPr>
        <w:t>si</w:t>
      </w:r>
      <w:r w:rsidRPr="00B97FE2">
        <w:rPr>
          <w:spacing w:val="39"/>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n</w:t>
      </w:r>
      <w:r w:rsidRPr="00B97FE2">
        <w:rPr>
          <w:lang w:eastAsia="it-IT"/>
        </w:rPr>
        <w:t>c</w:t>
      </w:r>
      <w:r w:rsidRPr="00B97FE2">
        <w:rPr>
          <w:spacing w:val="1"/>
          <w:lang w:eastAsia="it-IT"/>
        </w:rPr>
        <w:t>i</w:t>
      </w:r>
      <w:r w:rsidRPr="00B97FE2">
        <w:rPr>
          <w:lang w:eastAsia="it-IT"/>
        </w:rPr>
        <w:t>p</w:t>
      </w:r>
      <w:r w:rsidRPr="00B97FE2">
        <w:rPr>
          <w:spacing w:val="-4"/>
          <w:lang w:eastAsia="it-IT"/>
        </w:rPr>
        <w:t>a</w:t>
      </w:r>
      <w:r w:rsidRPr="00B97FE2">
        <w:rPr>
          <w:lang w:eastAsia="it-IT"/>
        </w:rPr>
        <w:t>l</w:t>
      </w:r>
      <w:r w:rsidRPr="00B97FE2">
        <w:rPr>
          <w:spacing w:val="-2"/>
          <w:lang w:eastAsia="it-IT"/>
        </w:rPr>
        <w:t>i</w:t>
      </w:r>
      <w:r w:rsidRPr="00B97FE2">
        <w:rPr>
          <w:lang w:eastAsia="it-IT"/>
        </w:rPr>
        <w:t>”  e le parole “Si</w:t>
      </w:r>
      <w:r w:rsidRPr="00B97FE2">
        <w:rPr>
          <w:spacing w:val="44"/>
          <w:lang w:eastAsia="it-IT"/>
        </w:rPr>
        <w:t xml:space="preserve"> </w:t>
      </w:r>
      <w:r w:rsidRPr="00B97FE2">
        <w:rPr>
          <w:spacing w:val="-1"/>
          <w:lang w:eastAsia="it-IT"/>
        </w:rPr>
        <w:t>a</w:t>
      </w:r>
      <w:r w:rsidRPr="00B97FE2">
        <w:rPr>
          <w:lang w:eastAsia="it-IT"/>
        </w:rPr>
        <w:t>ppl</w:t>
      </w:r>
      <w:r w:rsidRPr="00B97FE2">
        <w:rPr>
          <w:spacing w:val="-2"/>
          <w:lang w:eastAsia="it-IT"/>
        </w:rPr>
        <w:t>i</w:t>
      </w:r>
      <w:r w:rsidRPr="00B97FE2">
        <w:rPr>
          <w:lang w:eastAsia="it-IT"/>
        </w:rPr>
        <w:t>ca</w:t>
      </w:r>
      <w:r w:rsidRPr="00B97FE2">
        <w:rPr>
          <w:spacing w:val="44"/>
          <w:lang w:eastAsia="it-IT"/>
        </w:rPr>
        <w:t xml:space="preserve"> </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5"/>
          <w:lang w:eastAsia="it-IT"/>
        </w:rPr>
        <w:t xml:space="preserve"> </w:t>
      </w:r>
      <w:hyperlink r:id="rId27" w:anchor="id%3D10LX0000107749ART36272538%2C__m%3Ddocument" w:history="1">
        <w:r w:rsidRPr="00B97FE2">
          <w:rPr>
            <w:rStyle w:val="Collegamentoipertestuale"/>
            <w:iCs/>
            <w:color w:val="auto"/>
            <w:spacing w:val="-1"/>
            <w:u w:val="none"/>
            <w:lang w:eastAsia="it-IT"/>
          </w:rPr>
          <w:t>31-</w:t>
        </w:r>
        <w:r w:rsidRPr="00B97FE2">
          <w:rPr>
            <w:rStyle w:val="Collegamentoipertestuale"/>
            <w:iCs/>
            <w:color w:val="auto"/>
            <w:u w:val="none"/>
            <w:lang w:eastAsia="it-IT"/>
          </w:rPr>
          <w:t>b</w:t>
        </w:r>
        <w:r w:rsidRPr="00B97FE2">
          <w:rPr>
            <w:rStyle w:val="Collegamentoipertestuale"/>
            <w:iCs/>
            <w:color w:val="auto"/>
            <w:spacing w:val="-5"/>
            <w:u w:val="none"/>
            <w:lang w:eastAsia="it-IT"/>
          </w:rPr>
          <w:t>i</w:t>
        </w:r>
        <w:r w:rsidRPr="00B97FE2">
          <w:rPr>
            <w:rStyle w:val="Collegamentoipertestuale"/>
            <w:iCs/>
            <w:color w:val="auto"/>
            <w:u w:val="none"/>
            <w:lang w:eastAsia="it-IT"/>
          </w:rPr>
          <w:t>s,</w:t>
        </w:r>
        <w:r w:rsidRPr="00B97FE2">
          <w:rPr>
            <w:rStyle w:val="Collegamentoipertestuale"/>
            <w:iCs/>
            <w:color w:val="auto"/>
            <w:spacing w:val="44"/>
            <w:u w:val="none"/>
            <w:lang w:eastAsia="it-IT"/>
          </w:rPr>
          <w:t xml:space="preserve"> </w:t>
        </w:r>
        <w:r w:rsidRPr="00B97FE2">
          <w:rPr>
            <w:rStyle w:val="Collegamentoipertestuale"/>
            <w:iCs/>
            <w:color w:val="auto"/>
            <w:spacing w:val="-6"/>
            <w:u w:val="none"/>
            <w:lang w:eastAsia="it-IT"/>
          </w:rPr>
          <w:t>t</w:t>
        </w:r>
        <w:r w:rsidRPr="00B97FE2">
          <w:rPr>
            <w:rStyle w:val="Collegamentoipertestuale"/>
            <w:iCs/>
            <w:color w:val="auto"/>
            <w:u w:val="none"/>
            <w:lang w:eastAsia="it-IT"/>
          </w:rPr>
          <w:t>erzo</w:t>
        </w:r>
        <w:r w:rsidRPr="00B97FE2">
          <w:rPr>
            <w:rStyle w:val="Collegamentoipertestuale"/>
            <w:iCs/>
            <w:color w:val="auto"/>
            <w:spacing w:val="44"/>
            <w:u w:val="none"/>
            <w:lang w:eastAsia="it-IT"/>
          </w:rPr>
          <w:t xml:space="preserve"> </w:t>
        </w:r>
        <w:r w:rsidRPr="00B97FE2">
          <w:rPr>
            <w:rStyle w:val="Collegamentoipertestuale"/>
            <w:iCs/>
            <w:color w:val="auto"/>
            <w:u w:val="none"/>
            <w:lang w:eastAsia="it-IT"/>
          </w:rPr>
          <w:t>c</w:t>
        </w:r>
        <w:r w:rsidRPr="00B97FE2">
          <w:rPr>
            <w:rStyle w:val="Collegamentoipertestuale"/>
            <w:iCs/>
            <w:color w:val="auto"/>
            <w:spacing w:val="-2"/>
            <w:u w:val="none"/>
            <w:lang w:eastAsia="it-IT"/>
          </w:rPr>
          <w:t>o</w:t>
        </w:r>
        <w:r w:rsidRPr="00B97FE2">
          <w:rPr>
            <w:rStyle w:val="Collegamentoipertestuale"/>
            <w:iCs/>
            <w:color w:val="auto"/>
            <w:spacing w:val="-3"/>
            <w:u w:val="none"/>
            <w:lang w:eastAsia="it-IT"/>
          </w:rPr>
          <w:t>mm</w:t>
        </w:r>
        <w:r w:rsidRPr="00B97FE2">
          <w:rPr>
            <w:rStyle w:val="Collegamentoipertestuale"/>
            <w:iCs/>
            <w:color w:val="auto"/>
            <w:spacing w:val="2"/>
            <w:u w:val="none"/>
            <w:lang w:eastAsia="it-IT"/>
          </w:rPr>
          <w:t>a</w:t>
        </w:r>
      </w:hyperlink>
      <w:r w:rsidRPr="00B97FE2">
        <w:rPr>
          <w:lang w:eastAsia="it-IT"/>
        </w:rPr>
        <w:t>,</w:t>
      </w:r>
      <w:r w:rsidRPr="00B97FE2">
        <w:rPr>
          <w:spacing w:val="45"/>
          <w:lang w:eastAsia="it-IT"/>
        </w:rPr>
        <w:t xml:space="preserve"> </w:t>
      </w:r>
      <w:r w:rsidRPr="00B97FE2">
        <w:rPr>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
          <w:lang w:eastAsia="it-IT"/>
        </w:rPr>
        <w:t xml:space="preserve"> </w:t>
      </w:r>
      <w:hyperlink r:id="rId28" w:anchor="id%3D10LX0000107749ART0%2C__m%3Ddocument" w:history="1">
        <w:r w:rsidRPr="00B97FE2">
          <w:rPr>
            <w:rStyle w:val="Collegamentoipertestuale"/>
            <w:iCs/>
            <w:color w:val="auto"/>
            <w:spacing w:val="-2"/>
            <w:u w:val="none"/>
            <w:lang w:eastAsia="it-IT"/>
          </w:rPr>
          <w:t>l</w:t>
        </w:r>
        <w:r w:rsidRPr="00B97FE2">
          <w:rPr>
            <w:rStyle w:val="Collegamentoipertestuale"/>
            <w:iCs/>
            <w:color w:val="auto"/>
            <w:u w:val="none"/>
            <w:lang w:eastAsia="it-IT"/>
          </w:rPr>
          <w:t>e</w:t>
        </w:r>
        <w:r w:rsidRPr="00B97FE2">
          <w:rPr>
            <w:rStyle w:val="Collegamentoipertestuale"/>
            <w:iCs/>
            <w:color w:val="auto"/>
            <w:spacing w:val="-2"/>
            <w:u w:val="none"/>
            <w:lang w:eastAsia="it-IT"/>
          </w:rPr>
          <w:t>gg</w:t>
        </w:r>
        <w:r w:rsidRPr="00B97FE2">
          <w:rPr>
            <w:rStyle w:val="Collegamentoipertestuale"/>
            <w:iCs/>
            <w:color w:val="auto"/>
            <w:u w:val="none"/>
            <w:lang w:eastAsia="it-IT"/>
          </w:rPr>
          <w:t>e</w:t>
        </w:r>
      </w:hyperlink>
      <w:r w:rsidRPr="00B97FE2">
        <w:rPr>
          <w:rStyle w:val="Collegamentoipertestuale"/>
          <w:iCs/>
          <w:color w:val="auto"/>
          <w:u w:val="none"/>
          <w:lang w:eastAsia="it-IT"/>
        </w:rPr>
        <w:t xml:space="preserve"> </w:t>
      </w:r>
      <w:hyperlink r:id="rId29" w:anchor="id%3D10LX0000107749ART0%2C__m%3Ddocument" w:history="1">
        <w:r w:rsidRPr="00B97FE2">
          <w:rPr>
            <w:rStyle w:val="Collegamentoipertestuale"/>
            <w:iCs/>
            <w:color w:val="auto"/>
            <w:spacing w:val="6"/>
            <w:u w:val="none"/>
            <w:lang w:eastAsia="it-IT"/>
          </w:rPr>
          <w:t>f</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lli</w:t>
        </w:r>
        <w:r w:rsidRPr="00B97FE2">
          <w:rPr>
            <w:rStyle w:val="Collegamentoipertestuale"/>
            <w:iCs/>
            <w:color w:val="auto"/>
            <w:spacing w:val="-5"/>
            <w:u w:val="none"/>
            <w:lang w:eastAsia="it-IT"/>
          </w:rPr>
          <w:t>m</w:t>
        </w:r>
        <w:r w:rsidRPr="00B97FE2">
          <w:rPr>
            <w:rStyle w:val="Collegamentoipertestuale"/>
            <w:iCs/>
            <w:color w:val="auto"/>
            <w:u w:val="none"/>
            <w:lang w:eastAsia="it-IT"/>
          </w:rPr>
          <w:t>e</w:t>
        </w:r>
        <w:r w:rsidRPr="00B97FE2">
          <w:rPr>
            <w:rStyle w:val="Collegamentoipertestuale"/>
            <w:iCs/>
            <w:color w:val="auto"/>
            <w:spacing w:val="1"/>
            <w:u w:val="none"/>
            <w:lang w:eastAsia="it-IT"/>
          </w:rPr>
          <w:t>n</w:t>
        </w:r>
        <w:r w:rsidRPr="00B97FE2">
          <w:rPr>
            <w:rStyle w:val="Collegamentoipertestuale"/>
            <w:iCs/>
            <w:color w:val="auto"/>
            <w:spacing w:val="-4"/>
            <w:u w:val="none"/>
            <w:lang w:eastAsia="it-IT"/>
          </w:rPr>
          <w:t>t</w:t>
        </w:r>
        <w:r w:rsidRPr="00B97FE2">
          <w:rPr>
            <w:rStyle w:val="Collegamentoipertestuale"/>
            <w:iCs/>
            <w:color w:val="auto"/>
            <w:u w:val="none"/>
            <w:lang w:eastAsia="it-IT"/>
          </w:rPr>
          <w:t>ar</w:t>
        </w:r>
        <w:r w:rsidRPr="00B97FE2">
          <w:rPr>
            <w:rStyle w:val="Collegamentoipertestuale"/>
            <w:iCs/>
            <w:color w:val="auto"/>
            <w:spacing w:val="1"/>
            <w:u w:val="none"/>
            <w:lang w:eastAsia="it-IT"/>
          </w:rPr>
          <w:t>e</w:t>
        </w:r>
      </w:hyperlink>
      <w:r w:rsidRPr="00B97FE2">
        <w:rPr>
          <w:lang w:eastAsia="it-IT"/>
        </w:rPr>
        <w:t>,</w:t>
      </w:r>
      <w:r w:rsidRPr="00B97FE2">
        <w:rPr>
          <w:spacing w:val="-9"/>
          <w:lang w:eastAsia="it-IT"/>
        </w:rPr>
        <w:t xml:space="preserve"> </w:t>
      </w:r>
      <w:r w:rsidRPr="00B97FE2">
        <w:rPr>
          <w:lang w:eastAsia="it-IT"/>
        </w:rPr>
        <w:t>in</w:t>
      </w:r>
      <w:r w:rsidRPr="00B97FE2">
        <w:rPr>
          <w:spacing w:val="-3"/>
          <w:lang w:eastAsia="it-IT"/>
        </w:rPr>
        <w:t>t</w:t>
      </w:r>
      <w:r w:rsidRPr="00B97FE2">
        <w:rPr>
          <w:spacing w:val="2"/>
          <w:lang w:eastAsia="it-IT"/>
        </w:rPr>
        <w:t>e</w:t>
      </w:r>
      <w:r w:rsidRPr="00B97FE2">
        <w:rPr>
          <w:lang w:eastAsia="it-IT"/>
        </w:rPr>
        <w:t>n</w:t>
      </w:r>
      <w:r w:rsidRPr="00B97FE2">
        <w:rPr>
          <w:spacing w:val="-3"/>
          <w:lang w:eastAsia="it-IT"/>
        </w:rPr>
        <w:t>d</w:t>
      </w:r>
      <w:r w:rsidRPr="00B97FE2">
        <w:rPr>
          <w:lang w:eastAsia="it-IT"/>
        </w:rPr>
        <w:t>e</w:t>
      </w:r>
      <w:r w:rsidRPr="00B97FE2">
        <w:rPr>
          <w:spacing w:val="-2"/>
          <w:lang w:eastAsia="it-IT"/>
        </w:rPr>
        <w:t>n</w:t>
      </w:r>
      <w:r w:rsidRPr="00B97FE2">
        <w:rPr>
          <w:lang w:eastAsia="it-IT"/>
        </w:rPr>
        <w:t>do</w:t>
      </w:r>
      <w:r w:rsidRPr="00B97FE2">
        <w:rPr>
          <w:spacing w:val="-2"/>
          <w:lang w:eastAsia="it-IT"/>
        </w:rPr>
        <w:t>s</w:t>
      </w:r>
      <w:r w:rsidRPr="00B97FE2">
        <w:rPr>
          <w:lang w:eastAsia="it-IT"/>
        </w:rPr>
        <w:t>i</w:t>
      </w:r>
      <w:r w:rsidRPr="00B97FE2">
        <w:rPr>
          <w:spacing w:val="-8"/>
          <w:lang w:eastAsia="it-IT"/>
        </w:rPr>
        <w:t xml:space="preserve"> </w:t>
      </w:r>
      <w:r w:rsidRPr="00B97FE2">
        <w:rPr>
          <w:lang w:eastAsia="it-IT"/>
        </w:rPr>
        <w:t>s</w:t>
      </w:r>
      <w:r w:rsidRPr="00B97FE2">
        <w:rPr>
          <w:spacing w:val="-1"/>
          <w:lang w:eastAsia="it-IT"/>
        </w:rPr>
        <w:t>o</w:t>
      </w:r>
      <w:r w:rsidRPr="00B97FE2">
        <w:rPr>
          <w:lang w:eastAsia="it-IT"/>
        </w:rPr>
        <w:t>st</w:t>
      </w:r>
      <w:r w:rsidRPr="00B97FE2">
        <w:rPr>
          <w:spacing w:val="-1"/>
          <w:lang w:eastAsia="it-IT"/>
        </w:rPr>
        <w:t>i</w:t>
      </w:r>
      <w:r w:rsidRPr="00B97FE2">
        <w:rPr>
          <w:lang w:eastAsia="it-IT"/>
        </w:rPr>
        <w:t>t</w:t>
      </w:r>
      <w:r w:rsidRPr="00B97FE2">
        <w:rPr>
          <w:spacing w:val="-2"/>
          <w:lang w:eastAsia="it-IT"/>
        </w:rPr>
        <w:t>u</w:t>
      </w:r>
      <w:r w:rsidRPr="00B97FE2">
        <w:rPr>
          <w:lang w:eastAsia="it-IT"/>
        </w:rPr>
        <w:t>i</w:t>
      </w:r>
      <w:r w:rsidRPr="00B97FE2">
        <w:rPr>
          <w:spacing w:val="-3"/>
          <w:lang w:eastAsia="it-IT"/>
        </w:rPr>
        <w:t>t</w:t>
      </w:r>
      <w:r w:rsidRPr="00B97FE2">
        <w:rPr>
          <w:lang w:eastAsia="it-IT"/>
        </w:rPr>
        <w:t>o</w:t>
      </w:r>
      <w:r w:rsidRPr="00B97FE2">
        <w:rPr>
          <w:spacing w:val="-8"/>
          <w:lang w:eastAsia="it-IT"/>
        </w:rPr>
        <w:t xml:space="preserve"> </w:t>
      </w:r>
      <w:r w:rsidRPr="00B97FE2">
        <w:rPr>
          <w:spacing w:val="-1"/>
          <w:lang w:eastAsia="it-IT"/>
        </w:rPr>
        <w:t>a</w:t>
      </w:r>
      <w:r w:rsidRPr="00B97FE2">
        <w:rPr>
          <w:lang w:eastAsia="it-IT"/>
        </w:rPr>
        <w:t>l</w:t>
      </w:r>
      <w:r w:rsidRPr="00B97FE2">
        <w:rPr>
          <w:spacing w:val="-8"/>
          <w:lang w:eastAsia="it-IT"/>
        </w:rPr>
        <w:t xml:space="preserve"> </w:t>
      </w:r>
      <w:r w:rsidRPr="00B97FE2">
        <w:rPr>
          <w:spacing w:val="-2"/>
          <w:lang w:eastAsia="it-IT"/>
        </w:rPr>
        <w:t>c</w:t>
      </w:r>
      <w:r w:rsidRPr="00B97FE2">
        <w:rPr>
          <w:lang w:eastAsia="it-IT"/>
        </w:rPr>
        <w:t>u</w:t>
      </w:r>
      <w:r w:rsidRPr="00B97FE2">
        <w:rPr>
          <w:spacing w:val="-2"/>
          <w:lang w:eastAsia="it-IT"/>
        </w:rPr>
        <w:t>r</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lang w:eastAsia="it-IT"/>
        </w:rPr>
        <w:t>e</w:t>
      </w:r>
      <w:r w:rsidRPr="00B97FE2">
        <w:rPr>
          <w:spacing w:val="-6"/>
          <w:lang w:eastAsia="it-IT"/>
        </w:rPr>
        <w:t xml:space="preserve"> </w:t>
      </w:r>
      <w:r w:rsidRPr="00B97FE2">
        <w:rPr>
          <w:lang w:eastAsia="it-IT"/>
        </w:rPr>
        <w:t>il</w:t>
      </w:r>
      <w:r w:rsidRPr="00B97FE2">
        <w:rPr>
          <w:spacing w:val="-10"/>
          <w:lang w:eastAsia="it-IT"/>
        </w:rPr>
        <w:t xml:space="preserve"> </w:t>
      </w:r>
      <w:r w:rsidRPr="00B97FE2">
        <w:rPr>
          <w:lang w:eastAsia="it-IT"/>
        </w:rPr>
        <w:t>c</w:t>
      </w:r>
      <w:r w:rsidRPr="00B97FE2">
        <w:rPr>
          <w:spacing w:val="1"/>
          <w:lang w:eastAsia="it-IT"/>
        </w:rPr>
        <w:t>o</w:t>
      </w:r>
      <w:r w:rsidRPr="00B97FE2">
        <w:rPr>
          <w:spacing w:val="-2"/>
          <w:lang w:eastAsia="it-IT"/>
        </w:rPr>
        <w:t>mmi</w:t>
      </w:r>
      <w:r w:rsidRPr="00B97FE2">
        <w:rPr>
          <w:lang w:eastAsia="it-IT"/>
        </w:rPr>
        <w:t>ss</w:t>
      </w:r>
      <w:r w:rsidRPr="00B97FE2">
        <w:rPr>
          <w:spacing w:val="-1"/>
          <w:lang w:eastAsia="it-IT"/>
        </w:rPr>
        <w:t>a</w:t>
      </w:r>
      <w:r w:rsidRPr="00B97FE2">
        <w:rPr>
          <w:spacing w:val="-2"/>
          <w:lang w:eastAsia="it-IT"/>
        </w:rPr>
        <w:t>ri</w:t>
      </w:r>
      <w:r w:rsidRPr="00B97FE2">
        <w:rPr>
          <w:lang w:eastAsia="it-IT"/>
        </w:rPr>
        <w:t>o</w:t>
      </w:r>
      <w:r w:rsidRPr="00B97FE2">
        <w:rPr>
          <w:spacing w:val="-8"/>
          <w:lang w:eastAsia="it-IT"/>
        </w:rPr>
        <w:t xml:space="preserve"> </w:t>
      </w:r>
      <w:r w:rsidRPr="00B97FE2">
        <w:rPr>
          <w:spacing w:val="-2"/>
          <w:lang w:eastAsia="it-IT"/>
        </w:rPr>
        <w:t>l</w:t>
      </w:r>
      <w:r w:rsidRPr="00B97FE2">
        <w:rPr>
          <w:lang w:eastAsia="it-IT"/>
        </w:rPr>
        <w:t>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lang w:eastAsia="it-IT"/>
        </w:rPr>
        <w:t>t</w:t>
      </w:r>
      <w:r w:rsidRPr="00B97FE2">
        <w:rPr>
          <w:spacing w:val="1"/>
          <w:lang w:eastAsia="it-IT"/>
        </w:rPr>
        <w:t>o</w:t>
      </w:r>
      <w:r w:rsidRPr="00B97FE2">
        <w:rPr>
          <w:spacing w:val="-4"/>
          <w:lang w:eastAsia="it-IT"/>
        </w:rPr>
        <w:t>r</w:t>
      </w:r>
      <w:r w:rsidRPr="00B97FE2">
        <w:rPr>
          <w:lang w:eastAsia="it-IT"/>
        </w:rPr>
        <w:t>e”</w:t>
      </w:r>
      <w:r w:rsidRPr="00B97FE2">
        <w:rPr>
          <w:spacing w:val="-8"/>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8"/>
          <w:lang w:eastAsia="it-IT"/>
        </w:rPr>
        <w:t xml:space="preserve"> </w:t>
      </w:r>
      <w:r w:rsidRPr="00B97FE2">
        <w:rPr>
          <w:lang w:eastAsia="it-IT"/>
        </w:rPr>
        <w:t>s</w:t>
      </w:r>
      <w:r w:rsidRPr="00B97FE2">
        <w:rPr>
          <w:spacing w:val="-1"/>
          <w:lang w:eastAsia="it-IT"/>
        </w:rPr>
        <w:t>o</w:t>
      </w:r>
      <w:r w:rsidRPr="00B97FE2">
        <w:rPr>
          <w:lang w:eastAsia="it-IT"/>
        </w:rPr>
        <w:t>st</w:t>
      </w:r>
      <w:r w:rsidRPr="00B97FE2">
        <w:rPr>
          <w:spacing w:val="-1"/>
          <w:lang w:eastAsia="it-IT"/>
        </w:rPr>
        <w:t>i</w:t>
      </w:r>
      <w:r w:rsidRPr="00B97FE2">
        <w:rPr>
          <w:lang w:eastAsia="it-IT"/>
        </w:rPr>
        <w:t>t</w:t>
      </w:r>
      <w:r w:rsidRPr="00B97FE2">
        <w:rPr>
          <w:spacing w:val="-2"/>
          <w:lang w:eastAsia="it-IT"/>
        </w:rPr>
        <w:t>ui</w:t>
      </w:r>
      <w:r w:rsidRPr="00B97FE2">
        <w:rPr>
          <w:spacing w:val="-3"/>
          <w:lang w:eastAsia="it-IT"/>
        </w:rPr>
        <w:t>t</w:t>
      </w:r>
      <w:r w:rsidRPr="00B97FE2">
        <w:rPr>
          <w:lang w:eastAsia="it-IT"/>
        </w:rPr>
        <w:t>e d</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18"/>
          <w:lang w:eastAsia="it-IT"/>
        </w:rPr>
        <w:t xml:space="preserv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w:t>
      </w:r>
      <w:r w:rsidRPr="00B97FE2">
        <w:rPr>
          <w:spacing w:val="-3"/>
          <w:lang w:eastAsia="it-IT"/>
        </w:rPr>
        <w:t>t</w:t>
      </w:r>
      <w:r w:rsidRPr="00B97FE2">
        <w:rPr>
          <w:lang w:eastAsia="it-IT"/>
        </w:rPr>
        <w:t>i:</w:t>
      </w:r>
      <w:r w:rsidRPr="00B97FE2">
        <w:rPr>
          <w:spacing w:val="17"/>
          <w:lang w:eastAsia="it-IT"/>
        </w:rPr>
        <w:t xml:space="preserve"> </w:t>
      </w:r>
      <w:r w:rsidRPr="00B97FE2">
        <w:rPr>
          <w:lang w:eastAsia="it-IT"/>
        </w:rPr>
        <w:t>“In</w:t>
      </w:r>
      <w:r w:rsidRPr="00B97FE2">
        <w:rPr>
          <w:spacing w:val="18"/>
          <w:lang w:eastAsia="it-IT"/>
        </w:rPr>
        <w:t xml:space="preserve"> </w:t>
      </w:r>
      <w:r w:rsidRPr="00B97FE2">
        <w:rPr>
          <w:spacing w:val="-3"/>
          <w:lang w:eastAsia="it-IT"/>
        </w:rPr>
        <w:t>p</w:t>
      </w:r>
      <w:r w:rsidRPr="00B97FE2">
        <w:rPr>
          <w:lang w:eastAsia="it-IT"/>
        </w:rPr>
        <w:t>en</w:t>
      </w:r>
      <w:r w:rsidRPr="00B97FE2">
        <w:rPr>
          <w:spacing w:val="-3"/>
          <w:lang w:eastAsia="it-IT"/>
        </w:rPr>
        <w:t>d</w:t>
      </w:r>
      <w:r w:rsidRPr="00B97FE2">
        <w:rPr>
          <w:spacing w:val="2"/>
          <w:lang w:eastAsia="it-IT"/>
        </w:rPr>
        <w:t>e</w:t>
      </w:r>
      <w:r w:rsidRPr="00B97FE2">
        <w:rPr>
          <w:lang w:eastAsia="it-IT"/>
        </w:rPr>
        <w:t>nza</w:t>
      </w:r>
      <w:r w:rsidRPr="00B97FE2">
        <w:rPr>
          <w:spacing w:val="16"/>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la</w:t>
      </w:r>
      <w:r w:rsidRPr="00B97FE2">
        <w:rPr>
          <w:spacing w:val="17"/>
          <w:lang w:eastAsia="it-IT"/>
        </w:rPr>
        <w:t xml:space="preserve"> </w:t>
      </w:r>
      <w:r w:rsidRPr="00B97FE2">
        <w:rPr>
          <w:lang w:eastAsia="it-IT"/>
        </w:rPr>
        <w:t>p</w:t>
      </w:r>
      <w:r w:rsidRPr="00B97FE2">
        <w:rPr>
          <w:spacing w:val="-2"/>
          <w:lang w:eastAsia="it-IT"/>
        </w:rPr>
        <w:t>r</w:t>
      </w:r>
      <w:r w:rsidRPr="00B97FE2">
        <w:rPr>
          <w:lang w:eastAsia="it-IT"/>
        </w:rPr>
        <w:t>o</w:t>
      </w:r>
      <w:r w:rsidRPr="00B97FE2">
        <w:rPr>
          <w:spacing w:val="-2"/>
          <w:lang w:eastAsia="it-IT"/>
        </w:rPr>
        <w:t>c</w:t>
      </w:r>
      <w:r w:rsidRPr="00B97FE2">
        <w:rPr>
          <w:lang w:eastAsia="it-IT"/>
        </w:rPr>
        <w:t>ed</w:t>
      </w:r>
      <w:r w:rsidRPr="00B97FE2">
        <w:rPr>
          <w:spacing w:val="1"/>
          <w:lang w:eastAsia="it-IT"/>
        </w:rPr>
        <w:t>u</w:t>
      </w:r>
      <w:r w:rsidRPr="00B97FE2">
        <w:rPr>
          <w:spacing w:val="-4"/>
          <w:lang w:eastAsia="it-IT"/>
        </w:rPr>
        <w:t>r</w:t>
      </w:r>
      <w:r w:rsidRPr="00B97FE2">
        <w:rPr>
          <w:lang w:eastAsia="it-IT"/>
        </w:rPr>
        <w:t>a</w:t>
      </w:r>
      <w:r w:rsidRPr="00B97FE2">
        <w:rPr>
          <w:spacing w:val="17"/>
          <w:lang w:eastAsia="it-IT"/>
        </w:rPr>
        <w:t xml:space="preserve"> </w:t>
      </w:r>
      <w:r w:rsidRPr="00B97FE2">
        <w:rPr>
          <w:lang w:eastAsia="it-IT"/>
        </w:rPr>
        <w:t>e</w:t>
      </w:r>
      <w:r w:rsidRPr="00B97FE2">
        <w:rPr>
          <w:spacing w:val="20"/>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17"/>
          <w:lang w:eastAsia="it-IT"/>
        </w:rPr>
        <w:t xml:space="preserve"> </w:t>
      </w:r>
      <w:r w:rsidRPr="00B97FE2">
        <w:rPr>
          <w:spacing w:val="-2"/>
          <w:lang w:eastAsia="it-IT"/>
        </w:rPr>
        <w:t>i</w:t>
      </w:r>
      <w:r w:rsidRPr="00B97FE2">
        <w:rPr>
          <w:lang w:eastAsia="it-IT"/>
        </w:rPr>
        <w:t>l</w:t>
      </w:r>
      <w:r w:rsidRPr="00B97FE2">
        <w:rPr>
          <w:spacing w:val="18"/>
          <w:lang w:eastAsia="it-IT"/>
        </w:rPr>
        <w:t xml:space="preserve"> </w:t>
      </w:r>
      <w:r w:rsidRPr="00B97FE2">
        <w:rPr>
          <w:spacing w:val="-3"/>
          <w:lang w:eastAsia="it-IT"/>
        </w:rPr>
        <w:t>p</w:t>
      </w:r>
      <w:r w:rsidRPr="00B97FE2">
        <w:rPr>
          <w:spacing w:val="2"/>
          <w:lang w:eastAsia="it-IT"/>
        </w:rPr>
        <w:t>e</w:t>
      </w:r>
      <w:r w:rsidRPr="00B97FE2">
        <w:rPr>
          <w:spacing w:val="-4"/>
          <w:lang w:eastAsia="it-IT"/>
        </w:rPr>
        <w:t>r</w:t>
      </w:r>
      <w:r w:rsidRPr="00B97FE2">
        <w:rPr>
          <w:lang w:eastAsia="it-IT"/>
        </w:rPr>
        <w:t>io</w:t>
      </w:r>
      <w:r w:rsidRPr="00B97FE2">
        <w:rPr>
          <w:spacing w:val="-3"/>
          <w:lang w:eastAsia="it-IT"/>
        </w:rPr>
        <w:t>d</w:t>
      </w:r>
      <w:r w:rsidRPr="00B97FE2">
        <w:rPr>
          <w:lang w:eastAsia="it-IT"/>
        </w:rPr>
        <w:t>o</w:t>
      </w:r>
      <w:r w:rsidRPr="00B97FE2">
        <w:rPr>
          <w:spacing w:val="19"/>
          <w:lang w:eastAsia="it-IT"/>
        </w:rPr>
        <w:t xml:space="preserve"> </w:t>
      </w:r>
      <w:r w:rsidRPr="00B97FE2">
        <w:rPr>
          <w:spacing w:val="-3"/>
          <w:lang w:eastAsia="it-IT"/>
        </w:rPr>
        <w:t>d</w:t>
      </w:r>
      <w:r w:rsidRPr="00B97FE2">
        <w:rPr>
          <w:lang w:eastAsia="it-IT"/>
        </w:rPr>
        <w:t>i</w:t>
      </w:r>
      <w:r w:rsidRPr="00B97FE2">
        <w:rPr>
          <w:spacing w:val="18"/>
          <w:lang w:eastAsia="it-IT"/>
        </w:rPr>
        <w:t xml:space="preserve"> </w:t>
      </w:r>
      <w:r w:rsidRPr="00B97FE2">
        <w:rPr>
          <w:spacing w:val="-3"/>
          <w:lang w:eastAsia="it-IT"/>
        </w:rPr>
        <w:t>d</w:t>
      </w:r>
      <w:r w:rsidRPr="00B97FE2">
        <w:rPr>
          <w:spacing w:val="-2"/>
          <w:lang w:eastAsia="it-IT"/>
        </w:rPr>
        <w:t>u</w:t>
      </w:r>
      <w:r w:rsidRPr="00B97FE2">
        <w:rPr>
          <w:lang w:eastAsia="it-IT"/>
        </w:rPr>
        <w:t>e</w:t>
      </w:r>
      <w:r w:rsidRPr="00B97FE2">
        <w:rPr>
          <w:spacing w:val="20"/>
          <w:lang w:eastAsia="it-IT"/>
        </w:rPr>
        <w:t xml:space="preserve"> </w:t>
      </w:r>
      <w:r w:rsidRPr="00B97FE2">
        <w:rPr>
          <w:spacing w:val="-1"/>
          <w:lang w:eastAsia="it-IT"/>
        </w:rPr>
        <w:t>a</w:t>
      </w:r>
      <w:r w:rsidRPr="00B97FE2">
        <w:rPr>
          <w:spacing w:val="-2"/>
          <w:lang w:eastAsia="it-IT"/>
        </w:rPr>
        <w:t>n</w:t>
      </w:r>
      <w:r w:rsidRPr="00B97FE2">
        <w:rPr>
          <w:lang w:eastAsia="it-IT"/>
        </w:rPr>
        <w:t>ni</w:t>
      </w:r>
      <w:r w:rsidRPr="00B97FE2">
        <w:rPr>
          <w:spacing w:val="18"/>
          <w:lang w:eastAsia="it-IT"/>
        </w:rPr>
        <w:t xml:space="preserve"> </w:t>
      </w:r>
      <w:r w:rsidRPr="00B97FE2">
        <w:rPr>
          <w:lang w:eastAsia="it-IT"/>
        </w:rPr>
        <w:t>d</w:t>
      </w:r>
      <w:r w:rsidRPr="00B97FE2">
        <w:rPr>
          <w:spacing w:val="-4"/>
          <w:lang w:eastAsia="it-IT"/>
        </w:rPr>
        <w:t>a</w:t>
      </w:r>
      <w:r w:rsidRPr="00B97FE2">
        <w:rPr>
          <w:lang w:eastAsia="it-IT"/>
        </w:rPr>
        <w:t>lla</w:t>
      </w:r>
      <w:r w:rsidRPr="00B97FE2">
        <w:rPr>
          <w:spacing w:val="17"/>
          <w:lang w:eastAsia="it-IT"/>
        </w:rPr>
        <w:t xml:space="preserve"> </w:t>
      </w:r>
      <w:r w:rsidRPr="00B97FE2">
        <w:rPr>
          <w:spacing w:val="-2"/>
          <w:lang w:eastAsia="it-IT"/>
        </w:rPr>
        <w:t>c</w:t>
      </w:r>
      <w:r w:rsidRPr="00B97FE2">
        <w:rPr>
          <w:lang w:eastAsia="it-IT"/>
        </w:rPr>
        <w:t>h</w:t>
      </w:r>
      <w:r w:rsidRPr="00B97FE2">
        <w:rPr>
          <w:spacing w:val="-2"/>
          <w:lang w:eastAsia="it-IT"/>
        </w:rPr>
        <w:t>i</w:t>
      </w:r>
      <w:r w:rsidRPr="00B97FE2">
        <w:rPr>
          <w:lang w:eastAsia="it-IT"/>
        </w:rPr>
        <w:t>u</w:t>
      </w:r>
      <w:r w:rsidRPr="00B97FE2">
        <w:rPr>
          <w:spacing w:val="-2"/>
          <w:lang w:eastAsia="it-IT"/>
        </w:rPr>
        <w:t>s</w:t>
      </w:r>
      <w:r w:rsidRPr="00B97FE2">
        <w:rPr>
          <w:lang w:eastAsia="it-IT"/>
        </w:rPr>
        <w:t>u</w:t>
      </w:r>
      <w:r w:rsidRPr="00B97FE2">
        <w:rPr>
          <w:spacing w:val="-2"/>
          <w:lang w:eastAsia="it-IT"/>
        </w:rPr>
        <w:t>r</w:t>
      </w:r>
      <w:r w:rsidRPr="00B97FE2">
        <w:rPr>
          <w:lang w:eastAsia="it-IT"/>
        </w:rPr>
        <w:t>a de</w:t>
      </w:r>
      <w:r w:rsidRPr="00B97FE2">
        <w:rPr>
          <w:spacing w:val="-2"/>
          <w:lang w:eastAsia="it-IT"/>
        </w:rPr>
        <w:t>l</w:t>
      </w:r>
      <w:r w:rsidRPr="00B97FE2">
        <w:rPr>
          <w:lang w:eastAsia="it-IT"/>
        </w:rPr>
        <w:t>la</w:t>
      </w:r>
      <w:r w:rsidRPr="00B97FE2">
        <w:rPr>
          <w:spacing w:val="6"/>
          <w:lang w:eastAsia="it-IT"/>
        </w:rPr>
        <w:t xml:space="preserve"> </w:t>
      </w:r>
      <w:r w:rsidRPr="00B97FE2">
        <w:rPr>
          <w:lang w:eastAsia="it-IT"/>
        </w:rPr>
        <w:t>s</w:t>
      </w:r>
      <w:r w:rsidRPr="00B97FE2">
        <w:rPr>
          <w:spacing w:val="-2"/>
          <w:lang w:eastAsia="it-IT"/>
        </w:rPr>
        <w:t>t</w:t>
      </w:r>
      <w:r w:rsidRPr="00B97FE2">
        <w:rPr>
          <w:spacing w:val="2"/>
          <w:lang w:eastAsia="it-IT"/>
        </w:rPr>
        <w:t>e</w:t>
      </w:r>
      <w:r w:rsidRPr="00B97FE2">
        <w:rPr>
          <w:lang w:eastAsia="it-IT"/>
        </w:rPr>
        <w:t>ssa,</w:t>
      </w:r>
      <w:r w:rsidRPr="00B97FE2">
        <w:rPr>
          <w:spacing w:val="6"/>
          <w:lang w:eastAsia="it-IT"/>
        </w:rPr>
        <w:t xml:space="preserve"> </w:t>
      </w:r>
      <w:r w:rsidRPr="00B97FE2">
        <w:rPr>
          <w:lang w:eastAsia="it-IT"/>
        </w:rPr>
        <w:t>il</w:t>
      </w:r>
      <w:r w:rsidRPr="00B97FE2">
        <w:rPr>
          <w:spacing w:val="8"/>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iss</w:t>
      </w:r>
      <w:r w:rsidRPr="00B97FE2">
        <w:rPr>
          <w:spacing w:val="-1"/>
          <w:lang w:eastAsia="it-IT"/>
        </w:rPr>
        <w:t>a</w:t>
      </w:r>
      <w:r w:rsidRPr="00B97FE2">
        <w:rPr>
          <w:spacing w:val="-2"/>
          <w:lang w:eastAsia="it-IT"/>
        </w:rPr>
        <w:t>ri</w:t>
      </w:r>
      <w:r w:rsidRPr="00B97FE2">
        <w:rPr>
          <w:lang w:eastAsia="it-IT"/>
        </w:rPr>
        <w:t>o</w:t>
      </w:r>
      <w:r w:rsidRPr="00B97FE2">
        <w:rPr>
          <w:spacing w:val="8"/>
          <w:lang w:eastAsia="it-IT"/>
        </w:rPr>
        <w:t xml:space="preserve"> </w:t>
      </w:r>
      <w:r w:rsidRPr="00B97FE2">
        <w:rPr>
          <w:lang w:eastAsia="it-IT"/>
        </w:rPr>
        <w:t>li</w:t>
      </w:r>
      <w:r w:rsidRPr="00B97FE2">
        <w:rPr>
          <w:spacing w:val="-4"/>
          <w:lang w:eastAsia="it-IT"/>
        </w:rPr>
        <w:t>q</w:t>
      </w:r>
      <w:r w:rsidRPr="00B97FE2">
        <w:rPr>
          <w:lang w:eastAsia="it-IT"/>
        </w:rPr>
        <w:t>uid</w:t>
      </w:r>
      <w:r w:rsidRPr="00B97FE2">
        <w:rPr>
          <w:spacing w:val="-1"/>
          <w:lang w:eastAsia="it-IT"/>
        </w:rPr>
        <w:t>a</w:t>
      </w:r>
      <w:r w:rsidRPr="00B97FE2">
        <w:rPr>
          <w:spacing w:val="-3"/>
          <w:lang w:eastAsia="it-IT"/>
        </w:rPr>
        <w:t>t</w:t>
      </w:r>
      <w:r w:rsidRPr="00B97FE2">
        <w:rPr>
          <w:lang w:eastAsia="it-IT"/>
        </w:rPr>
        <w:t>o</w:t>
      </w:r>
      <w:r w:rsidRPr="00B97FE2">
        <w:rPr>
          <w:spacing w:val="-4"/>
          <w:lang w:eastAsia="it-IT"/>
        </w:rPr>
        <w:t>r</w:t>
      </w:r>
      <w:r w:rsidRPr="00B97FE2">
        <w:rPr>
          <w:lang w:eastAsia="it-IT"/>
        </w:rPr>
        <w:t>e</w:t>
      </w:r>
      <w:r w:rsidRPr="00B97FE2">
        <w:rPr>
          <w:spacing w:val="10"/>
          <w:lang w:eastAsia="it-IT"/>
        </w:rPr>
        <w:t xml:space="preserve"> </w:t>
      </w:r>
      <w:r w:rsidRPr="00B97FE2">
        <w:rPr>
          <w:lang w:eastAsia="it-IT"/>
        </w:rPr>
        <w:t>è</w:t>
      </w:r>
      <w:r w:rsidRPr="00B97FE2">
        <w:rPr>
          <w:spacing w:val="10"/>
          <w:lang w:eastAsia="it-IT"/>
        </w:rPr>
        <w:t xml:space="preserve"> </w:t>
      </w:r>
      <w:r w:rsidRPr="00B97FE2">
        <w:rPr>
          <w:spacing w:val="-3"/>
          <w:lang w:eastAsia="it-IT"/>
        </w:rPr>
        <w:t>t</w:t>
      </w:r>
      <w:r w:rsidRPr="00B97FE2">
        <w:rPr>
          <w:lang w:eastAsia="it-IT"/>
        </w:rPr>
        <w:t>en</w:t>
      </w:r>
      <w:r w:rsidRPr="00B97FE2">
        <w:rPr>
          <w:spacing w:val="-2"/>
          <w:lang w:eastAsia="it-IT"/>
        </w:rPr>
        <w:t>u</w:t>
      </w:r>
      <w:r w:rsidRPr="00B97FE2">
        <w:rPr>
          <w:lang w:eastAsia="it-IT"/>
        </w:rPr>
        <w:t>to</w:t>
      </w:r>
      <w:r w:rsidRPr="00B97FE2">
        <w:rPr>
          <w:spacing w:val="8"/>
          <w:lang w:eastAsia="it-IT"/>
        </w:rPr>
        <w:t xml:space="preserve"> </w:t>
      </w:r>
      <w:r w:rsidRPr="00B97FE2">
        <w:rPr>
          <w:lang w:eastAsia="it-IT"/>
        </w:rPr>
        <w:t>a</w:t>
      </w:r>
      <w:r w:rsidRPr="00B97FE2">
        <w:rPr>
          <w:spacing w:val="6"/>
          <w:lang w:eastAsia="it-IT"/>
        </w:rPr>
        <w:t xml:space="preserve"> </w:t>
      </w:r>
      <w:r w:rsidRPr="00B97FE2">
        <w:rPr>
          <w:lang w:eastAsia="it-IT"/>
        </w:rPr>
        <w:t>c</w:t>
      </w:r>
      <w:r w:rsidRPr="00B97FE2">
        <w:rPr>
          <w:spacing w:val="1"/>
          <w:lang w:eastAsia="it-IT"/>
        </w:rPr>
        <w:t>o</w:t>
      </w:r>
      <w:r w:rsidRPr="00B97FE2">
        <w:rPr>
          <w:spacing w:val="-2"/>
          <w:lang w:eastAsia="it-IT"/>
        </w:rPr>
        <w:t>ns</w:t>
      </w:r>
      <w:r w:rsidRPr="00B97FE2">
        <w:rPr>
          <w:spacing w:val="2"/>
          <w:lang w:eastAsia="it-IT"/>
        </w:rPr>
        <w:t>e</w:t>
      </w:r>
      <w:r w:rsidRPr="00B97FE2">
        <w:rPr>
          <w:spacing w:val="-2"/>
          <w:lang w:eastAsia="it-IT"/>
        </w:rPr>
        <w:t>r</w:t>
      </w:r>
      <w:r w:rsidRPr="00B97FE2">
        <w:rPr>
          <w:lang w:eastAsia="it-IT"/>
        </w:rPr>
        <w:t>va</w:t>
      </w:r>
      <w:r w:rsidRPr="00B97FE2">
        <w:rPr>
          <w:spacing w:val="-4"/>
          <w:lang w:eastAsia="it-IT"/>
        </w:rPr>
        <w:t>r</w:t>
      </w:r>
      <w:r w:rsidRPr="00B97FE2">
        <w:rPr>
          <w:lang w:eastAsia="it-IT"/>
        </w:rPr>
        <w:t>e</w:t>
      </w:r>
      <w:r w:rsidRPr="00B97FE2">
        <w:rPr>
          <w:spacing w:val="10"/>
          <w:lang w:eastAsia="it-IT"/>
        </w:rPr>
        <w:t xml:space="preserve"> </w:t>
      </w:r>
      <w:r w:rsidRPr="00B97FE2">
        <w:rPr>
          <w:lang w:eastAsia="it-IT"/>
        </w:rPr>
        <w:t>i</w:t>
      </w:r>
      <w:r w:rsidRPr="00B97FE2">
        <w:rPr>
          <w:spacing w:val="8"/>
          <w:lang w:eastAsia="it-IT"/>
        </w:rPr>
        <w:t xml:space="preserve"> </w:t>
      </w:r>
      <w:r w:rsidRPr="00B97FE2">
        <w:rPr>
          <w:spacing w:val="-4"/>
          <w:lang w:eastAsia="it-IT"/>
        </w:rPr>
        <w:t>m</w:t>
      </w:r>
      <w:r w:rsidRPr="00B97FE2">
        <w:rPr>
          <w:spacing w:val="2"/>
          <w:lang w:eastAsia="it-IT"/>
        </w:rPr>
        <w:t>e</w:t>
      </w:r>
      <w:r w:rsidRPr="00B97FE2">
        <w:rPr>
          <w:spacing w:val="-2"/>
          <w:lang w:eastAsia="it-IT"/>
        </w:rPr>
        <w:t>s</w:t>
      </w:r>
      <w:r w:rsidRPr="00B97FE2">
        <w:rPr>
          <w:lang w:eastAsia="it-IT"/>
        </w:rPr>
        <w:t>sag</w:t>
      </w:r>
      <w:r w:rsidRPr="00B97FE2">
        <w:rPr>
          <w:spacing w:val="-2"/>
          <w:lang w:eastAsia="it-IT"/>
        </w:rPr>
        <w:t>g</w:t>
      </w:r>
      <w:r w:rsidRPr="00B97FE2">
        <w:rPr>
          <w:lang w:eastAsia="it-IT"/>
        </w:rPr>
        <w:t>i</w:t>
      </w:r>
      <w:r w:rsidRPr="00B97FE2">
        <w:rPr>
          <w:spacing w:val="8"/>
          <w:lang w:eastAsia="it-IT"/>
        </w:rPr>
        <w:t xml:space="preserve"> </w:t>
      </w:r>
      <w:r w:rsidRPr="00B97FE2">
        <w:rPr>
          <w:lang w:eastAsia="it-IT"/>
        </w:rPr>
        <w:t>di</w:t>
      </w:r>
      <w:r w:rsidRPr="00B97FE2">
        <w:rPr>
          <w:spacing w:val="8"/>
          <w:lang w:eastAsia="it-IT"/>
        </w:rPr>
        <w:t xml:space="preserve"> </w:t>
      </w:r>
      <w:r w:rsidRPr="00B97FE2">
        <w:rPr>
          <w:lang w:eastAsia="it-IT"/>
        </w:rPr>
        <w:t>p</w:t>
      </w:r>
      <w:r w:rsidRPr="00B97FE2">
        <w:rPr>
          <w:spacing w:val="-2"/>
          <w:lang w:eastAsia="it-IT"/>
        </w:rPr>
        <w:t>o</w:t>
      </w:r>
      <w:r w:rsidRPr="00B97FE2">
        <w:rPr>
          <w:lang w:eastAsia="it-IT"/>
        </w:rPr>
        <w:t>s</w:t>
      </w:r>
      <w:r w:rsidRPr="00B97FE2">
        <w:rPr>
          <w:spacing w:val="-2"/>
          <w:lang w:eastAsia="it-IT"/>
        </w:rPr>
        <w:t>t</w:t>
      </w:r>
      <w:r w:rsidRPr="00B97FE2">
        <w:rPr>
          <w:lang w:eastAsia="it-IT"/>
        </w:rPr>
        <w:t>a e</w:t>
      </w:r>
      <w:r w:rsidRPr="00B97FE2">
        <w:rPr>
          <w:spacing w:val="-2"/>
          <w:lang w:eastAsia="it-IT"/>
        </w:rPr>
        <w:t>l</w:t>
      </w:r>
      <w:r w:rsidRPr="00B97FE2">
        <w:rPr>
          <w:spacing w:val="2"/>
          <w:lang w:eastAsia="it-IT"/>
        </w:rPr>
        <w:t>e</w:t>
      </w:r>
      <w:r w:rsidRPr="00B97FE2">
        <w:rPr>
          <w:spacing w:val="-3"/>
          <w:lang w:eastAsia="it-IT"/>
        </w:rPr>
        <w:t>t</w:t>
      </w:r>
      <w:r w:rsidRPr="00B97FE2">
        <w:rPr>
          <w:lang w:eastAsia="it-IT"/>
        </w:rPr>
        <w:t>t</w:t>
      </w:r>
      <w:r w:rsidRPr="00B97FE2">
        <w:rPr>
          <w:spacing w:val="-2"/>
          <w:lang w:eastAsia="it-IT"/>
        </w:rPr>
        <w:t>r</w:t>
      </w:r>
      <w:r w:rsidRPr="00B97FE2">
        <w:rPr>
          <w:lang w:eastAsia="it-IT"/>
        </w:rPr>
        <w:t>o</w:t>
      </w:r>
      <w:r w:rsidRPr="00B97FE2">
        <w:rPr>
          <w:spacing w:val="-2"/>
          <w:lang w:eastAsia="it-IT"/>
        </w:rPr>
        <w:t>n</w:t>
      </w:r>
      <w:r w:rsidRPr="00B97FE2">
        <w:rPr>
          <w:lang w:eastAsia="it-IT"/>
        </w:rPr>
        <w:t>ica</w:t>
      </w:r>
      <w:r w:rsidRPr="00B97FE2">
        <w:rPr>
          <w:spacing w:val="-2"/>
          <w:lang w:eastAsia="it-IT"/>
        </w:rPr>
        <w:t xml:space="preserve"> c</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i</w:t>
      </w:r>
      <w:r w:rsidRPr="00B97FE2">
        <w:rPr>
          <w:spacing w:val="-2"/>
          <w:lang w:eastAsia="it-IT"/>
        </w:rPr>
        <w:t>f</w:t>
      </w:r>
      <w:r w:rsidRPr="00B97FE2">
        <w:rPr>
          <w:lang w:eastAsia="it-IT"/>
        </w:rPr>
        <w:t>icata</w:t>
      </w:r>
      <w:r w:rsidRPr="00B97FE2">
        <w:rPr>
          <w:spacing w:val="-3"/>
          <w:lang w:eastAsia="it-IT"/>
        </w:rPr>
        <w:t xml:space="preserve"> </w:t>
      </w:r>
      <w:r w:rsidRPr="00B97FE2">
        <w:rPr>
          <w:spacing w:val="-2"/>
          <w:lang w:eastAsia="it-IT"/>
        </w:rPr>
        <w:t>i</w:t>
      </w:r>
      <w:r w:rsidRPr="00B97FE2">
        <w:rPr>
          <w:lang w:eastAsia="it-IT"/>
        </w:rPr>
        <w:t>nv</w:t>
      </w:r>
      <w:r w:rsidRPr="00B97FE2">
        <w:rPr>
          <w:spacing w:val="1"/>
          <w:lang w:eastAsia="it-IT"/>
        </w:rPr>
        <w:t>i</w:t>
      </w:r>
      <w:r w:rsidRPr="00B97FE2">
        <w:rPr>
          <w:spacing w:val="-1"/>
          <w:lang w:eastAsia="it-IT"/>
        </w:rPr>
        <w:t>a</w:t>
      </w:r>
      <w:r w:rsidRPr="00B97FE2">
        <w:rPr>
          <w:spacing w:val="-3"/>
          <w:lang w:eastAsia="it-IT"/>
        </w:rPr>
        <w:t>t</w:t>
      </w:r>
      <w:r w:rsidRPr="00B97FE2">
        <w:rPr>
          <w:lang w:eastAsia="it-IT"/>
        </w:rPr>
        <w:t>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2"/>
          <w:lang w:eastAsia="it-IT"/>
        </w:rPr>
        <w:t>r</w:t>
      </w:r>
      <w:r w:rsidRPr="00B97FE2">
        <w:rPr>
          <w:lang w:eastAsia="it-IT"/>
        </w:rPr>
        <w:t>i</w:t>
      </w:r>
      <w:r w:rsidRPr="00B97FE2">
        <w:rPr>
          <w:spacing w:val="-2"/>
          <w:lang w:eastAsia="it-IT"/>
        </w:rPr>
        <w:t>c</w:t>
      </w:r>
      <w:r w:rsidRPr="00B97FE2">
        <w:rPr>
          <w:lang w:eastAsia="it-IT"/>
        </w:rPr>
        <w:t>ev</w:t>
      </w:r>
      <w:r w:rsidRPr="00B97FE2">
        <w:rPr>
          <w:spacing w:val="-2"/>
          <w:lang w:eastAsia="it-IT"/>
        </w:rPr>
        <w:t>u</w:t>
      </w:r>
      <w:r w:rsidRPr="00B97FE2">
        <w:rPr>
          <w:lang w:eastAsia="it-IT"/>
        </w:rPr>
        <w:t>ti”;</w:t>
      </w:r>
    </w:p>
    <w:p w:rsidR="00D7436F" w:rsidRPr="00B97FE2" w:rsidRDefault="00D7436F" w:rsidP="00AB467F">
      <w:pPr>
        <w:pStyle w:val="Paragrafoelenco"/>
        <w:widowControl w:val="0"/>
        <w:numPr>
          <w:ilvl w:val="0"/>
          <w:numId w:val="21"/>
        </w:numPr>
        <w:tabs>
          <w:tab w:val="left" w:pos="821"/>
          <w:tab w:val="left" w:pos="3833"/>
        </w:tabs>
        <w:suppressAutoHyphens w:val="0"/>
        <w:kinsoku w:val="0"/>
        <w:overflowPunct w:val="0"/>
        <w:autoSpaceDE w:val="0"/>
        <w:autoSpaceDN w:val="0"/>
        <w:adjustRightInd w:val="0"/>
        <w:spacing w:after="0" w:line="257" w:lineRule="exact"/>
        <w:ind w:left="0"/>
        <w:rPr>
          <w:lang w:eastAsia="it-IT"/>
        </w:rPr>
      </w:pPr>
      <w:r w:rsidRPr="00B97FE2">
        <w:rPr>
          <w:lang w:eastAsia="it-IT"/>
        </w:rPr>
        <w:t>al comma 7, le parole “del luogo ove la</w:t>
      </w:r>
      <w:r w:rsidRPr="00B97FE2">
        <w:rPr>
          <w:spacing w:val="48"/>
          <w:lang w:eastAsia="it-IT"/>
        </w:rPr>
        <w:t xml:space="preserve"> </w:t>
      </w:r>
      <w:r w:rsidRPr="00B97FE2">
        <w:rPr>
          <w:lang w:eastAsia="it-IT"/>
        </w:rPr>
        <w:t>b</w:t>
      </w:r>
      <w:r w:rsidRPr="00B97FE2">
        <w:rPr>
          <w:spacing w:val="-1"/>
          <w:lang w:eastAsia="it-IT"/>
        </w:rPr>
        <w:t>a</w:t>
      </w:r>
      <w:r w:rsidRPr="00B97FE2">
        <w:rPr>
          <w:lang w:eastAsia="it-IT"/>
        </w:rPr>
        <w:t>nca</w:t>
      </w:r>
      <w:r w:rsidRPr="00B97FE2">
        <w:rPr>
          <w:spacing w:val="48"/>
          <w:lang w:eastAsia="it-IT"/>
        </w:rPr>
        <w:t xml:space="preserve"> </w:t>
      </w:r>
      <w:r w:rsidRPr="00B97FE2">
        <w:rPr>
          <w:lang w:eastAsia="it-IT"/>
        </w:rPr>
        <w:t>ha</w:t>
      </w:r>
      <w:r w:rsidRPr="00B97FE2">
        <w:rPr>
          <w:spacing w:val="49"/>
          <w:lang w:eastAsia="it-IT"/>
        </w:rPr>
        <w:t xml:space="preserve"> </w:t>
      </w:r>
      <w:r w:rsidRPr="00B97FE2">
        <w:rPr>
          <w:lang w:eastAsia="it-IT"/>
        </w:rPr>
        <w:t>la</w:t>
      </w:r>
      <w:r w:rsidRPr="00B97FE2">
        <w:rPr>
          <w:spacing w:val="48"/>
          <w:lang w:eastAsia="it-IT"/>
        </w:rPr>
        <w:t xml:space="preserve"> </w:t>
      </w:r>
      <w:r w:rsidRPr="00B97FE2">
        <w:rPr>
          <w:lang w:eastAsia="it-IT"/>
        </w:rPr>
        <w:t>s</w:t>
      </w:r>
      <w:r w:rsidRPr="00B97FE2">
        <w:rPr>
          <w:spacing w:val="2"/>
          <w:lang w:eastAsia="it-IT"/>
        </w:rPr>
        <w:t>e</w:t>
      </w:r>
      <w:r w:rsidRPr="00B97FE2">
        <w:rPr>
          <w:spacing w:val="-3"/>
          <w:lang w:eastAsia="it-IT"/>
        </w:rPr>
        <w:t>d</w:t>
      </w:r>
      <w:r w:rsidRPr="00B97FE2">
        <w:rPr>
          <w:lang w:eastAsia="it-IT"/>
        </w:rPr>
        <w:t>e</w:t>
      </w:r>
      <w:r w:rsidRPr="00B97FE2">
        <w:rPr>
          <w:spacing w:val="50"/>
          <w:lang w:eastAsia="it-IT"/>
        </w:rPr>
        <w:t xml:space="preserve"> </w:t>
      </w:r>
      <w:r w:rsidRPr="00B97FE2">
        <w:rPr>
          <w:spacing w:val="-2"/>
          <w:lang w:eastAsia="it-IT"/>
        </w:rPr>
        <w:t>l</w:t>
      </w:r>
      <w:r w:rsidRPr="00B97FE2">
        <w:rPr>
          <w:spacing w:val="2"/>
          <w:lang w:eastAsia="it-IT"/>
        </w:rPr>
        <w:t>e</w:t>
      </w:r>
      <w:r w:rsidRPr="00B97FE2">
        <w:rPr>
          <w:lang w:eastAsia="it-IT"/>
        </w:rPr>
        <w:t>g</w:t>
      </w:r>
      <w:r w:rsidRPr="00B97FE2">
        <w:rPr>
          <w:spacing w:val="-4"/>
          <w:lang w:eastAsia="it-IT"/>
        </w:rPr>
        <w:t>a</w:t>
      </w:r>
      <w:r w:rsidRPr="00B97FE2">
        <w:rPr>
          <w:spacing w:val="-2"/>
          <w:lang w:eastAsia="it-IT"/>
        </w:rPr>
        <w:t>l</w:t>
      </w:r>
      <w:r w:rsidRPr="00B97FE2">
        <w:rPr>
          <w:spacing w:val="2"/>
          <w:lang w:eastAsia="it-IT"/>
        </w:rPr>
        <w:t>e</w:t>
      </w:r>
      <w:r w:rsidRPr="00B97FE2">
        <w:rPr>
          <w:lang w:eastAsia="it-IT"/>
        </w:rPr>
        <w:t>” sono sostituite dalle seguenti: “del luogo in cui la banca ha</w:t>
      </w:r>
      <w:r w:rsidRPr="00B97FE2">
        <w:rPr>
          <w:spacing w:val="36"/>
          <w:lang w:eastAsia="it-IT"/>
        </w:rPr>
        <w:t xml:space="preserve"> </w:t>
      </w:r>
      <w:r w:rsidRPr="00B97FE2">
        <w:rPr>
          <w:lang w:eastAsia="it-IT"/>
        </w:rPr>
        <w:t>il</w:t>
      </w:r>
      <w:r w:rsidRPr="00B97FE2">
        <w:rPr>
          <w:spacing w:val="38"/>
          <w:lang w:eastAsia="it-IT"/>
        </w:rPr>
        <w:t xml:space="preserve"> </w:t>
      </w:r>
      <w:r w:rsidRPr="00B97FE2">
        <w:rPr>
          <w:spacing w:val="-2"/>
          <w:lang w:eastAsia="it-IT"/>
        </w:rPr>
        <w:t>c</w:t>
      </w:r>
      <w:r w:rsidRPr="00B97FE2">
        <w:rPr>
          <w:spacing w:val="2"/>
          <w:lang w:eastAsia="it-IT"/>
        </w:rPr>
        <w:t>e</w:t>
      </w:r>
      <w:r w:rsidRPr="00B97FE2">
        <w:rPr>
          <w:lang w:eastAsia="it-IT"/>
        </w:rPr>
        <w:t>nt</w:t>
      </w:r>
      <w:r w:rsidRPr="00B97FE2">
        <w:rPr>
          <w:spacing w:val="-4"/>
          <w:lang w:eastAsia="it-IT"/>
        </w:rPr>
        <w:t>r</w:t>
      </w:r>
      <w:r w:rsidRPr="00B97FE2">
        <w:rPr>
          <w:lang w:eastAsia="it-IT"/>
        </w:rPr>
        <w:t>o</w:t>
      </w:r>
      <w:r w:rsidRPr="00B97FE2">
        <w:rPr>
          <w:spacing w:val="37"/>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37"/>
          <w:lang w:eastAsia="it-IT"/>
        </w:rPr>
        <w:t xml:space="preserve"> </w:t>
      </w:r>
      <w:r w:rsidRPr="00B97FE2">
        <w:rPr>
          <w:spacing w:val="-2"/>
          <w:lang w:eastAsia="it-IT"/>
        </w:rPr>
        <w:t>i</w:t>
      </w:r>
      <w:r w:rsidRPr="00B97FE2">
        <w:rPr>
          <w:lang w:eastAsia="it-IT"/>
        </w:rPr>
        <w:t>n</w:t>
      </w:r>
      <w:r w:rsidRPr="00B97FE2">
        <w:rPr>
          <w:spacing w:val="-3"/>
          <w:lang w:eastAsia="it-IT"/>
        </w:rPr>
        <w:t>t</w:t>
      </w:r>
      <w:r w:rsidRPr="00B97FE2">
        <w:rPr>
          <w:lang w:eastAsia="it-IT"/>
        </w:rPr>
        <w:t>e</w:t>
      </w:r>
      <w:r w:rsidRPr="00B97FE2">
        <w:rPr>
          <w:spacing w:val="-1"/>
          <w:lang w:eastAsia="it-IT"/>
        </w:rPr>
        <w:t>r</w:t>
      </w:r>
      <w:r w:rsidRPr="00B97FE2">
        <w:rPr>
          <w:spacing w:val="2"/>
          <w:lang w:eastAsia="it-IT"/>
        </w:rPr>
        <w:t>e</w:t>
      </w:r>
      <w:r w:rsidRPr="00B97FE2">
        <w:rPr>
          <w:spacing w:val="-2"/>
          <w:lang w:eastAsia="it-IT"/>
        </w:rPr>
        <w:t>s</w:t>
      </w:r>
      <w:r w:rsidRPr="00B97FE2">
        <w:rPr>
          <w:lang w:eastAsia="it-IT"/>
        </w:rPr>
        <w:t>si</w:t>
      </w:r>
      <w:r w:rsidRPr="00B97FE2">
        <w:rPr>
          <w:spacing w:val="39"/>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n</w:t>
      </w:r>
      <w:r w:rsidRPr="00B97FE2">
        <w:rPr>
          <w:lang w:eastAsia="it-IT"/>
        </w:rPr>
        <w:t>c</w:t>
      </w:r>
      <w:r w:rsidRPr="00B97FE2">
        <w:rPr>
          <w:spacing w:val="1"/>
          <w:lang w:eastAsia="it-IT"/>
        </w:rPr>
        <w:t>i</w:t>
      </w:r>
      <w:r w:rsidRPr="00B97FE2">
        <w:rPr>
          <w:lang w:eastAsia="it-IT"/>
        </w:rPr>
        <w:t>p</w:t>
      </w:r>
      <w:r w:rsidRPr="00B97FE2">
        <w:rPr>
          <w:spacing w:val="-4"/>
          <w:lang w:eastAsia="it-IT"/>
        </w:rPr>
        <w:t>a</w:t>
      </w:r>
      <w:r w:rsidRPr="00B97FE2">
        <w:rPr>
          <w:lang w:eastAsia="it-IT"/>
        </w:rPr>
        <w:t>l</w:t>
      </w:r>
      <w:r w:rsidRPr="00B97FE2">
        <w:rPr>
          <w:spacing w:val="-2"/>
          <w:lang w:eastAsia="it-IT"/>
        </w:rPr>
        <w:t>i</w:t>
      </w:r>
      <w:r w:rsidRPr="00B97FE2">
        <w:rPr>
          <w:lang w:eastAsia="it-IT"/>
        </w:rPr>
        <w:t>”;</w:t>
      </w:r>
    </w:p>
    <w:p w:rsidR="00D7436F" w:rsidRPr="00B97FE2" w:rsidRDefault="00D7436F" w:rsidP="00AB467F">
      <w:pPr>
        <w:widowControl w:val="0"/>
        <w:tabs>
          <w:tab w:val="left" w:pos="709"/>
        </w:tabs>
        <w:suppressAutoHyphens w:val="0"/>
        <w:kinsoku w:val="0"/>
        <w:overflowPunct w:val="0"/>
        <w:autoSpaceDE w:val="0"/>
        <w:autoSpaceDN w:val="0"/>
        <w:adjustRightInd w:val="0"/>
        <w:spacing w:before="1" w:after="0" w:line="237" w:lineRule="auto"/>
        <w:ind w:hanging="142"/>
        <w:rPr>
          <w:lang w:eastAsia="it-IT"/>
        </w:rPr>
      </w:pPr>
      <w:r w:rsidRPr="00B97FE2">
        <w:rPr>
          <w:spacing w:val="-1"/>
          <w:lang w:eastAsia="it-IT"/>
        </w:rPr>
        <w:t>h)  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23"/>
          <w:lang w:eastAsia="it-IT"/>
        </w:rPr>
        <w:t xml:space="preserve"> </w:t>
      </w:r>
      <w:r w:rsidRPr="00B97FE2">
        <w:rPr>
          <w:lang w:eastAsia="it-IT"/>
        </w:rPr>
        <w:t xml:space="preserve">87, </w:t>
      </w:r>
      <w:r w:rsidRPr="00B97FE2">
        <w:rPr>
          <w:spacing w:val="-2"/>
          <w:lang w:eastAsia="it-IT"/>
        </w:rPr>
        <w:t>al c</w:t>
      </w:r>
      <w:r w:rsidRPr="00B97FE2">
        <w:rPr>
          <w:lang w:eastAsia="it-IT"/>
        </w:rPr>
        <w:t>o</w:t>
      </w:r>
      <w:r w:rsidRPr="00B97FE2">
        <w:rPr>
          <w:spacing w:val="-2"/>
          <w:lang w:eastAsia="it-IT"/>
        </w:rPr>
        <w:t>mm</w:t>
      </w:r>
      <w:r w:rsidRPr="00B97FE2">
        <w:rPr>
          <w:lang w:eastAsia="it-IT"/>
        </w:rPr>
        <w:t>a</w:t>
      </w:r>
      <w:r w:rsidRPr="00B97FE2">
        <w:rPr>
          <w:spacing w:val="22"/>
          <w:lang w:eastAsia="it-IT"/>
        </w:rPr>
        <w:t xml:space="preserve"> 2, </w:t>
      </w:r>
      <w:r w:rsidRPr="00B97FE2">
        <w:rPr>
          <w:lang w:eastAsia="it-IT"/>
        </w:rPr>
        <w:t>le parole “del luogo ove la</w:t>
      </w:r>
      <w:r w:rsidRPr="00B97FE2">
        <w:rPr>
          <w:spacing w:val="48"/>
          <w:lang w:eastAsia="it-IT"/>
        </w:rPr>
        <w:t xml:space="preserve"> </w:t>
      </w:r>
      <w:r w:rsidRPr="00B97FE2">
        <w:rPr>
          <w:lang w:eastAsia="it-IT"/>
        </w:rPr>
        <w:t>b</w:t>
      </w:r>
      <w:r w:rsidRPr="00B97FE2">
        <w:rPr>
          <w:spacing w:val="-1"/>
          <w:lang w:eastAsia="it-IT"/>
        </w:rPr>
        <w:t>a</w:t>
      </w:r>
      <w:r w:rsidRPr="00B97FE2">
        <w:rPr>
          <w:lang w:eastAsia="it-IT"/>
        </w:rPr>
        <w:t>nca</w:t>
      </w:r>
      <w:r w:rsidRPr="00B97FE2">
        <w:rPr>
          <w:spacing w:val="48"/>
          <w:lang w:eastAsia="it-IT"/>
        </w:rPr>
        <w:t xml:space="preserve"> </w:t>
      </w:r>
      <w:r w:rsidRPr="00B97FE2">
        <w:rPr>
          <w:lang w:eastAsia="it-IT"/>
        </w:rPr>
        <w:t>ha</w:t>
      </w:r>
      <w:r w:rsidRPr="00B97FE2">
        <w:rPr>
          <w:spacing w:val="49"/>
          <w:lang w:eastAsia="it-IT"/>
        </w:rPr>
        <w:t xml:space="preserve"> </w:t>
      </w:r>
      <w:r w:rsidRPr="00B97FE2">
        <w:rPr>
          <w:lang w:eastAsia="it-IT"/>
        </w:rPr>
        <w:t>la</w:t>
      </w:r>
      <w:r w:rsidRPr="00B97FE2">
        <w:rPr>
          <w:spacing w:val="48"/>
          <w:lang w:eastAsia="it-IT"/>
        </w:rPr>
        <w:t xml:space="preserve"> </w:t>
      </w:r>
      <w:r w:rsidRPr="00B97FE2">
        <w:rPr>
          <w:lang w:eastAsia="it-IT"/>
        </w:rPr>
        <w:t>s</w:t>
      </w:r>
      <w:r w:rsidRPr="00B97FE2">
        <w:rPr>
          <w:spacing w:val="2"/>
          <w:lang w:eastAsia="it-IT"/>
        </w:rPr>
        <w:t>e</w:t>
      </w:r>
      <w:r w:rsidRPr="00B97FE2">
        <w:rPr>
          <w:spacing w:val="-3"/>
          <w:lang w:eastAsia="it-IT"/>
        </w:rPr>
        <w:t>d</w:t>
      </w:r>
      <w:r w:rsidRPr="00B97FE2">
        <w:rPr>
          <w:lang w:eastAsia="it-IT"/>
        </w:rPr>
        <w:t>e</w:t>
      </w:r>
      <w:r w:rsidRPr="00B97FE2">
        <w:rPr>
          <w:spacing w:val="50"/>
          <w:lang w:eastAsia="it-IT"/>
        </w:rPr>
        <w:t xml:space="preserve"> </w:t>
      </w:r>
      <w:r w:rsidRPr="00B97FE2">
        <w:rPr>
          <w:spacing w:val="-2"/>
          <w:lang w:eastAsia="it-IT"/>
        </w:rPr>
        <w:t>l</w:t>
      </w:r>
      <w:r w:rsidRPr="00B97FE2">
        <w:rPr>
          <w:spacing w:val="2"/>
          <w:lang w:eastAsia="it-IT"/>
        </w:rPr>
        <w:t>e</w:t>
      </w:r>
      <w:r w:rsidRPr="00B97FE2">
        <w:rPr>
          <w:lang w:eastAsia="it-IT"/>
        </w:rPr>
        <w:t>g</w:t>
      </w:r>
      <w:r w:rsidRPr="00B97FE2">
        <w:rPr>
          <w:spacing w:val="-4"/>
          <w:lang w:eastAsia="it-IT"/>
        </w:rPr>
        <w:t>a</w:t>
      </w:r>
      <w:r w:rsidRPr="00B97FE2">
        <w:rPr>
          <w:spacing w:val="-2"/>
          <w:lang w:eastAsia="it-IT"/>
        </w:rPr>
        <w:t>l</w:t>
      </w:r>
      <w:r w:rsidRPr="00B97FE2">
        <w:rPr>
          <w:spacing w:val="2"/>
          <w:lang w:eastAsia="it-IT"/>
        </w:rPr>
        <w:t>e</w:t>
      </w:r>
      <w:r w:rsidRPr="00B97FE2">
        <w:rPr>
          <w:lang w:eastAsia="it-IT"/>
        </w:rPr>
        <w:t>” sono sostituite dalle seguenti: “del luogo in cui la banca ha</w:t>
      </w:r>
      <w:r w:rsidRPr="00B97FE2">
        <w:rPr>
          <w:spacing w:val="36"/>
          <w:lang w:eastAsia="it-IT"/>
        </w:rPr>
        <w:t xml:space="preserve"> </w:t>
      </w:r>
      <w:r w:rsidRPr="00B97FE2">
        <w:rPr>
          <w:lang w:eastAsia="it-IT"/>
        </w:rPr>
        <w:t>il</w:t>
      </w:r>
      <w:r w:rsidRPr="00B97FE2">
        <w:rPr>
          <w:spacing w:val="38"/>
          <w:lang w:eastAsia="it-IT"/>
        </w:rPr>
        <w:t xml:space="preserve"> </w:t>
      </w:r>
      <w:r w:rsidRPr="00B97FE2">
        <w:rPr>
          <w:spacing w:val="-2"/>
          <w:lang w:eastAsia="it-IT"/>
        </w:rPr>
        <w:t>c</w:t>
      </w:r>
      <w:r w:rsidRPr="00B97FE2">
        <w:rPr>
          <w:spacing w:val="2"/>
          <w:lang w:eastAsia="it-IT"/>
        </w:rPr>
        <w:t>e</w:t>
      </w:r>
      <w:r w:rsidRPr="00B97FE2">
        <w:rPr>
          <w:lang w:eastAsia="it-IT"/>
        </w:rPr>
        <w:t>nt</w:t>
      </w:r>
      <w:r w:rsidRPr="00B97FE2">
        <w:rPr>
          <w:spacing w:val="-4"/>
          <w:lang w:eastAsia="it-IT"/>
        </w:rPr>
        <w:t>r</w:t>
      </w:r>
      <w:r w:rsidRPr="00B97FE2">
        <w:rPr>
          <w:lang w:eastAsia="it-IT"/>
        </w:rPr>
        <w:t>o</w:t>
      </w:r>
      <w:r w:rsidRPr="00B97FE2">
        <w:rPr>
          <w:spacing w:val="37"/>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37"/>
          <w:lang w:eastAsia="it-IT"/>
        </w:rPr>
        <w:t xml:space="preserve"> </w:t>
      </w:r>
      <w:r w:rsidRPr="00B97FE2">
        <w:rPr>
          <w:spacing w:val="-2"/>
          <w:lang w:eastAsia="it-IT"/>
        </w:rPr>
        <w:t>i</w:t>
      </w:r>
      <w:r w:rsidRPr="00B97FE2">
        <w:rPr>
          <w:lang w:eastAsia="it-IT"/>
        </w:rPr>
        <w:t>n</w:t>
      </w:r>
      <w:r w:rsidRPr="00B97FE2">
        <w:rPr>
          <w:spacing w:val="-3"/>
          <w:lang w:eastAsia="it-IT"/>
        </w:rPr>
        <w:t>t</w:t>
      </w:r>
      <w:r w:rsidRPr="00B97FE2">
        <w:rPr>
          <w:lang w:eastAsia="it-IT"/>
        </w:rPr>
        <w:t>e</w:t>
      </w:r>
      <w:r w:rsidRPr="00B97FE2">
        <w:rPr>
          <w:spacing w:val="-1"/>
          <w:lang w:eastAsia="it-IT"/>
        </w:rPr>
        <w:t>r</w:t>
      </w:r>
      <w:r w:rsidRPr="00B97FE2">
        <w:rPr>
          <w:spacing w:val="2"/>
          <w:lang w:eastAsia="it-IT"/>
        </w:rPr>
        <w:t>e</w:t>
      </w:r>
      <w:r w:rsidRPr="00B97FE2">
        <w:rPr>
          <w:spacing w:val="-2"/>
          <w:lang w:eastAsia="it-IT"/>
        </w:rPr>
        <w:t>s</w:t>
      </w:r>
      <w:r w:rsidRPr="00B97FE2">
        <w:rPr>
          <w:lang w:eastAsia="it-IT"/>
        </w:rPr>
        <w:t>si</w:t>
      </w:r>
      <w:r w:rsidRPr="00B97FE2">
        <w:rPr>
          <w:spacing w:val="39"/>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n</w:t>
      </w:r>
      <w:r w:rsidRPr="00B97FE2">
        <w:rPr>
          <w:lang w:eastAsia="it-IT"/>
        </w:rPr>
        <w:t>c</w:t>
      </w:r>
      <w:r w:rsidRPr="00B97FE2">
        <w:rPr>
          <w:spacing w:val="1"/>
          <w:lang w:eastAsia="it-IT"/>
        </w:rPr>
        <w:t>i</w:t>
      </w:r>
      <w:r w:rsidRPr="00B97FE2">
        <w:rPr>
          <w:lang w:eastAsia="it-IT"/>
        </w:rPr>
        <w:t>p</w:t>
      </w:r>
      <w:r w:rsidRPr="00B97FE2">
        <w:rPr>
          <w:spacing w:val="-4"/>
          <w:lang w:eastAsia="it-IT"/>
        </w:rPr>
        <w:t>a</w:t>
      </w:r>
      <w:r w:rsidRPr="00B97FE2">
        <w:rPr>
          <w:lang w:eastAsia="it-IT"/>
        </w:rPr>
        <w:t>l</w:t>
      </w:r>
      <w:r w:rsidRPr="00B97FE2">
        <w:rPr>
          <w:spacing w:val="-2"/>
          <w:lang w:eastAsia="it-IT"/>
        </w:rPr>
        <w:t>i</w:t>
      </w:r>
      <w:r w:rsidRPr="00B97FE2">
        <w:rPr>
          <w:lang w:eastAsia="it-IT"/>
        </w:rPr>
        <w:t>” e le</w:t>
      </w:r>
      <w:r w:rsidRPr="00B97FE2">
        <w:rPr>
          <w:spacing w:val="23"/>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23"/>
          <w:lang w:eastAsia="it-IT"/>
        </w:rPr>
        <w:t xml:space="preserve"> </w:t>
      </w:r>
      <w:r w:rsidRPr="00B97FE2">
        <w:rPr>
          <w:lang w:eastAsia="it-IT"/>
        </w:rPr>
        <w:t>“</w:t>
      </w:r>
      <w:r w:rsidRPr="00B97FE2">
        <w:rPr>
          <w:spacing w:val="1"/>
          <w:lang w:eastAsia="it-IT"/>
        </w:rPr>
        <w:t>l</w:t>
      </w:r>
      <w:r w:rsidRPr="00B97FE2">
        <w:rPr>
          <w:lang w:eastAsia="it-IT"/>
        </w:rPr>
        <w:t>’</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44"/>
          <w:lang w:eastAsia="it-IT"/>
        </w:rPr>
        <w:t xml:space="preserve"> </w:t>
      </w:r>
      <w:r w:rsidRPr="00B97FE2">
        <w:rPr>
          <w:lang w:eastAsia="it-IT"/>
        </w:rPr>
        <w:t>99,</w:t>
      </w:r>
      <w:r w:rsidRPr="00B97FE2">
        <w:rPr>
          <w:spacing w:val="21"/>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i</w:t>
      </w:r>
      <w:r w:rsidRPr="00B97FE2">
        <w:rPr>
          <w:spacing w:val="23"/>
          <w:lang w:eastAsia="it-IT"/>
        </w:rPr>
        <w:t xml:space="preserve"> </w:t>
      </w:r>
      <w:r w:rsidRPr="00B97FE2">
        <w:rPr>
          <w:lang w:eastAsia="it-IT"/>
        </w:rPr>
        <w:t>2</w:t>
      </w:r>
      <w:r w:rsidRPr="00B97FE2">
        <w:rPr>
          <w:spacing w:val="20"/>
          <w:lang w:eastAsia="it-IT"/>
        </w:rPr>
        <w:t xml:space="preserve"> </w:t>
      </w:r>
      <w:r w:rsidRPr="00B97FE2">
        <w:rPr>
          <w:lang w:eastAsia="it-IT"/>
        </w:rPr>
        <w:t>e</w:t>
      </w:r>
      <w:r w:rsidRPr="00B97FE2">
        <w:rPr>
          <w:spacing w:val="25"/>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lang w:eastAsia="it-IT"/>
        </w:rPr>
        <w:t>enti,</w:t>
      </w:r>
      <w:r w:rsidRPr="00B97FE2">
        <w:rPr>
          <w:spacing w:val="2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la</w:t>
      </w:r>
      <w:r w:rsidRPr="00B97FE2">
        <w:rPr>
          <w:spacing w:val="22"/>
          <w:lang w:eastAsia="it-IT"/>
        </w:rPr>
        <w:t xml:space="preserve"> </w:t>
      </w:r>
      <w:r w:rsidRPr="00B97FE2">
        <w:rPr>
          <w:spacing w:val="-2"/>
          <w:lang w:eastAsia="it-IT"/>
        </w:rPr>
        <w:t>l</w:t>
      </w:r>
      <w:r w:rsidRPr="00B97FE2">
        <w:rPr>
          <w:lang w:eastAsia="it-IT"/>
        </w:rPr>
        <w:t>e</w:t>
      </w:r>
      <w:r w:rsidRPr="00B97FE2">
        <w:rPr>
          <w:spacing w:val="-2"/>
          <w:lang w:eastAsia="it-IT"/>
        </w:rPr>
        <w:t>gg</w:t>
      </w:r>
      <w:r w:rsidRPr="00B97FE2">
        <w:rPr>
          <w:lang w:eastAsia="it-IT"/>
        </w:rPr>
        <w:t xml:space="preserve">e </w:t>
      </w:r>
      <w:r w:rsidRPr="00B97FE2">
        <w:rPr>
          <w:spacing w:val="-2"/>
          <w:lang w:eastAsia="it-IT"/>
        </w:rPr>
        <w:t>f</w:t>
      </w:r>
      <w:r w:rsidRPr="00B97FE2">
        <w:rPr>
          <w:spacing w:val="-1"/>
          <w:lang w:eastAsia="it-IT"/>
        </w:rPr>
        <w:t>a</w:t>
      </w:r>
      <w:r w:rsidRPr="00B97FE2">
        <w:rPr>
          <w:lang w:eastAsia="it-IT"/>
        </w:rPr>
        <w:t>lli</w:t>
      </w:r>
      <w:r w:rsidRPr="00B97FE2">
        <w:rPr>
          <w:spacing w:val="-4"/>
          <w:lang w:eastAsia="it-IT"/>
        </w:rPr>
        <w:t>m</w:t>
      </w:r>
      <w:r w:rsidRPr="00B97FE2">
        <w:rPr>
          <w:lang w:eastAsia="it-IT"/>
        </w:rPr>
        <w:t>ent</w:t>
      </w:r>
      <w:r w:rsidRPr="00B97FE2">
        <w:rPr>
          <w:spacing w:val="-1"/>
          <w:lang w:eastAsia="it-IT"/>
        </w:rPr>
        <w:t>a</w:t>
      </w:r>
      <w:r w:rsidRPr="00B97FE2">
        <w:rPr>
          <w:spacing w:val="-4"/>
          <w:lang w:eastAsia="it-IT"/>
        </w:rPr>
        <w:t>r</w:t>
      </w:r>
      <w:r w:rsidRPr="00B97FE2">
        <w:rPr>
          <w:spacing w:val="2"/>
          <w:lang w:eastAsia="it-IT"/>
        </w:rPr>
        <w:t>e</w:t>
      </w:r>
      <w:r w:rsidRPr="00B97FE2">
        <w:rPr>
          <w:lang w:eastAsia="it-IT"/>
        </w:rPr>
        <w:t>”</w:t>
      </w:r>
      <w:r w:rsidRPr="00B97FE2">
        <w:rPr>
          <w:spacing w:val="-3"/>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3"/>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4"/>
          <w:lang w:eastAsia="it-IT"/>
        </w:rPr>
        <w:t>a</w:t>
      </w:r>
      <w:r w:rsidRPr="00B97FE2">
        <w:rPr>
          <w:lang w:eastAsia="it-IT"/>
        </w:rPr>
        <w:t>l</w:t>
      </w:r>
      <w:r w:rsidRPr="00B97FE2">
        <w:rPr>
          <w:spacing w:val="-2"/>
          <w:lang w:eastAsia="it-IT"/>
        </w:rPr>
        <w:t>l</w:t>
      </w:r>
      <w:r w:rsidRPr="00B97FE2">
        <w:rPr>
          <w:lang w:eastAsia="it-IT"/>
        </w:rPr>
        <w:t>e</w:t>
      </w:r>
      <w:r w:rsidRPr="00B97FE2">
        <w:rPr>
          <w:spacing w:val="-4"/>
          <w:lang w:eastAsia="it-IT"/>
        </w:rPr>
        <w:t xml:space="preserv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w:t>
      </w:r>
      <w:r w:rsidRPr="00B97FE2">
        <w:rPr>
          <w:spacing w:val="-3"/>
          <w:lang w:eastAsia="it-IT"/>
        </w:rPr>
        <w:t>t</w:t>
      </w:r>
      <w:r w:rsidRPr="00B97FE2">
        <w:rPr>
          <w:lang w:eastAsia="it-IT"/>
        </w:rPr>
        <w:t>i:</w:t>
      </w:r>
      <w:r w:rsidRPr="00B97FE2">
        <w:rPr>
          <w:spacing w:val="-5"/>
          <w:lang w:eastAsia="it-IT"/>
        </w:rPr>
        <w:t xml:space="preserve"> </w:t>
      </w:r>
      <w:r w:rsidRPr="00B97FE2">
        <w:rPr>
          <w:lang w:eastAsia="it-IT"/>
        </w:rPr>
        <w:t>“</w:t>
      </w:r>
      <w:r w:rsidRPr="00B97FE2">
        <w:rPr>
          <w:spacing w:val="1"/>
          <w:lang w:eastAsia="it-IT"/>
        </w:rPr>
        <w:t>l</w:t>
      </w:r>
      <w:r w:rsidRPr="00B97FE2">
        <w:rPr>
          <w:spacing w:val="-3"/>
          <w:lang w:eastAsia="it-IT"/>
        </w:rPr>
        <w:t>’</w:t>
      </w:r>
      <w:r w:rsidRPr="00B97FE2">
        <w:rPr>
          <w:spacing w:val="-1"/>
          <w:lang w:eastAsia="it-IT"/>
        </w:rPr>
        <w:t>a</w:t>
      </w:r>
      <w:r w:rsidRPr="00B97FE2">
        <w:rPr>
          <w:spacing w:val="-2"/>
          <w:lang w:eastAsia="it-IT"/>
        </w:rPr>
        <w:t>r</w:t>
      </w:r>
      <w:r w:rsidRPr="00B97FE2">
        <w:rPr>
          <w:lang w:eastAsia="it-IT"/>
        </w:rPr>
        <w:t>tic</w:t>
      </w:r>
      <w:r w:rsidRPr="00B97FE2">
        <w:rPr>
          <w:spacing w:val="4"/>
          <w:lang w:eastAsia="it-IT"/>
        </w:rPr>
        <w:t>o</w:t>
      </w:r>
      <w:r w:rsidRPr="00B97FE2">
        <w:rPr>
          <w:lang w:eastAsia="it-IT"/>
        </w:rPr>
        <w:t>lo</w:t>
      </w:r>
      <w:r w:rsidRPr="00B97FE2">
        <w:rPr>
          <w:spacing w:val="-2"/>
          <w:lang w:eastAsia="it-IT"/>
        </w:rPr>
        <w:t xml:space="preserve"> </w:t>
      </w:r>
      <w:r w:rsidRPr="00B97FE2">
        <w:rPr>
          <w:lang w:eastAsia="it-IT"/>
        </w:rPr>
        <w:t>2</w:t>
      </w:r>
      <w:r w:rsidRPr="00B97FE2">
        <w:rPr>
          <w:spacing w:val="-3"/>
          <w:lang w:eastAsia="it-IT"/>
        </w:rPr>
        <w:t>06</w:t>
      </w:r>
      <w:r w:rsidRPr="00B97FE2">
        <w:rPr>
          <w:lang w:eastAsia="it-IT"/>
        </w:rPr>
        <w:t>,</w:t>
      </w:r>
      <w:r w:rsidRPr="00B97FE2">
        <w:rPr>
          <w:spacing w:val="-5"/>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3"/>
          <w:lang w:eastAsia="it-IT"/>
        </w:rPr>
        <w:t xml:space="preserve"> </w:t>
      </w:r>
      <w:r w:rsidRPr="00B97FE2">
        <w:rPr>
          <w:lang w:eastAsia="it-IT"/>
        </w:rPr>
        <w:t>2</w:t>
      </w:r>
      <w:r w:rsidRPr="00B97FE2">
        <w:rPr>
          <w:spacing w:val="-6"/>
          <w:lang w:eastAsia="it-IT"/>
        </w:rPr>
        <w:t xml:space="preserve"> </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lang w:eastAsia="it-IT"/>
        </w:rPr>
        <w:t>enti,</w:t>
      </w:r>
      <w:r w:rsidRPr="00B97FE2">
        <w:rPr>
          <w:spacing w:val="-5"/>
          <w:lang w:eastAsia="it-IT"/>
        </w:rPr>
        <w:t xml:space="preserve"> </w:t>
      </w:r>
      <w:r w:rsidRPr="00B97FE2">
        <w:rPr>
          <w:spacing w:val="-3"/>
          <w:lang w:eastAsia="it-IT"/>
        </w:rPr>
        <w:t>d</w:t>
      </w:r>
      <w:r w:rsidRPr="00B97FE2">
        <w:rPr>
          <w:lang w:eastAsia="it-IT"/>
        </w:rPr>
        <w:t>el</w:t>
      </w:r>
      <w:r w:rsidRPr="00B97FE2">
        <w:rPr>
          <w:spacing w:val="-3"/>
          <w:lang w:eastAsia="it-IT"/>
        </w:rPr>
        <w:t xml:space="preserve"> c</w:t>
      </w:r>
      <w:r w:rsidRPr="00B97FE2">
        <w:rPr>
          <w:lang w:eastAsia="it-IT"/>
        </w:rPr>
        <w:t>od</w:t>
      </w:r>
      <w:r w:rsidRPr="00B97FE2">
        <w:rPr>
          <w:spacing w:val="-2"/>
          <w:lang w:eastAsia="it-IT"/>
        </w:rPr>
        <w:t>ic</w:t>
      </w:r>
      <w:r w:rsidRPr="00B97FE2">
        <w:rPr>
          <w:lang w:eastAsia="it-IT"/>
        </w:rPr>
        <w:t>e de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tabs>
          <w:tab w:val="left" w:pos="567"/>
        </w:tabs>
        <w:suppressAutoHyphens w:val="0"/>
        <w:kinsoku w:val="0"/>
        <w:overflowPunct w:val="0"/>
        <w:autoSpaceDE w:val="0"/>
        <w:autoSpaceDN w:val="0"/>
        <w:adjustRightInd w:val="0"/>
        <w:spacing w:after="0" w:line="257" w:lineRule="exact"/>
        <w:rPr>
          <w:lang w:eastAsia="it-IT"/>
        </w:rPr>
      </w:pPr>
      <w:r w:rsidRPr="00B97FE2">
        <w:rPr>
          <w:spacing w:val="-1"/>
          <w:lang w:eastAsia="it-IT"/>
        </w:rPr>
        <w:t>i) 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91 sono apportate le seguenti modificazioni:</w:t>
      </w:r>
    </w:p>
    <w:p w:rsidR="00D7436F" w:rsidRPr="00B97FE2" w:rsidRDefault="00D7436F" w:rsidP="00AB467F">
      <w:pPr>
        <w:pStyle w:val="Paragrafoelenco"/>
        <w:widowControl w:val="0"/>
        <w:numPr>
          <w:ilvl w:val="0"/>
          <w:numId w:val="23"/>
        </w:numPr>
        <w:tabs>
          <w:tab w:val="left" w:pos="709"/>
        </w:tabs>
        <w:suppressAutoHyphens w:val="0"/>
        <w:kinsoku w:val="0"/>
        <w:overflowPunct w:val="0"/>
        <w:autoSpaceDE w:val="0"/>
        <w:autoSpaceDN w:val="0"/>
        <w:adjustRightInd w:val="0"/>
        <w:spacing w:after="0" w:line="257" w:lineRule="exact"/>
        <w:ind w:left="0"/>
        <w:rPr>
          <w:lang w:eastAsia="it-IT"/>
        </w:rPr>
      </w:pPr>
      <w:r w:rsidRPr="00B97FE2">
        <w:rPr>
          <w:spacing w:val="-1"/>
          <w:lang w:eastAsia="it-IT"/>
        </w:rPr>
        <w:t>a</w:t>
      </w:r>
      <w:r w:rsidRPr="00B97FE2">
        <w:rPr>
          <w:lang w:eastAsia="it-IT"/>
        </w:rPr>
        <w:t>l</w:t>
      </w:r>
      <w:r w:rsidRPr="00B97FE2">
        <w:rPr>
          <w:spacing w:val="-8"/>
          <w:lang w:eastAsia="it-IT"/>
        </w:rPr>
        <w:t xml:space="preserve"> primo periodo del primo comma</w:t>
      </w:r>
      <w:r w:rsidRPr="00B97FE2">
        <w:rPr>
          <w:lang w:eastAsia="it-IT"/>
        </w:rPr>
        <w:t>,</w:t>
      </w:r>
      <w:r w:rsidRPr="00B97FE2">
        <w:rPr>
          <w:spacing w:val="-9"/>
          <w:lang w:eastAsia="it-IT"/>
        </w:rPr>
        <w:t xml:space="preserve"> </w:t>
      </w:r>
      <w:r w:rsidRPr="00B97FE2">
        <w:rPr>
          <w:spacing w:val="-2"/>
          <w:lang w:eastAsia="it-IT"/>
        </w:rPr>
        <w:t>l</w:t>
      </w:r>
      <w:r w:rsidRPr="00B97FE2">
        <w:rPr>
          <w:lang w:eastAsia="it-IT"/>
        </w:rPr>
        <w:t>e</w:t>
      </w:r>
      <w:r w:rsidRPr="00B97FE2">
        <w:rPr>
          <w:spacing w:val="-8"/>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8"/>
          <w:lang w:eastAsia="it-IT"/>
        </w:rPr>
        <w:t xml:space="preserve"> </w:t>
      </w:r>
      <w:r w:rsidRPr="00B97FE2">
        <w:rPr>
          <w:lang w:eastAsia="it-IT"/>
        </w:rPr>
        <w:t>“d</w:t>
      </w:r>
      <w:r w:rsidRPr="00B97FE2">
        <w:rPr>
          <w:spacing w:val="-3"/>
          <w:lang w:eastAsia="it-IT"/>
        </w:rPr>
        <w:t>a</w:t>
      </w:r>
      <w:r w:rsidRPr="00B97FE2">
        <w:rPr>
          <w:lang w:eastAsia="it-IT"/>
        </w:rPr>
        <w:t>ll’</w:t>
      </w:r>
      <w:r w:rsidRPr="00B97FE2">
        <w:rPr>
          <w:spacing w:val="-2"/>
          <w:lang w:eastAsia="it-IT"/>
        </w:rPr>
        <w:t>ar</w:t>
      </w:r>
      <w:r w:rsidRPr="00B97FE2">
        <w:rPr>
          <w:spacing w:val="-3"/>
          <w:lang w:eastAsia="it-IT"/>
        </w:rPr>
        <w:t>t</w:t>
      </w:r>
      <w:r w:rsidRPr="00B97FE2">
        <w:rPr>
          <w:lang w:eastAsia="it-IT"/>
        </w:rPr>
        <w: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8"/>
          <w:lang w:eastAsia="it-IT"/>
        </w:rPr>
        <w:t xml:space="preserve"> </w:t>
      </w:r>
      <w:r w:rsidRPr="00B97FE2">
        <w:rPr>
          <w:lang w:eastAsia="it-IT"/>
        </w:rPr>
        <w:t>111</w:t>
      </w:r>
      <w:r w:rsidRPr="00B97FE2">
        <w:rPr>
          <w:spacing w:val="-9"/>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la</w:t>
      </w:r>
      <w:r w:rsidRPr="00B97FE2">
        <w:rPr>
          <w:spacing w:val="-9"/>
          <w:lang w:eastAsia="it-IT"/>
        </w:rPr>
        <w:t xml:space="preserve"> </w:t>
      </w:r>
      <w:r w:rsidRPr="00B97FE2">
        <w:rPr>
          <w:spacing w:val="-2"/>
          <w:lang w:eastAsia="it-IT"/>
        </w:rPr>
        <w:t>l</w:t>
      </w:r>
      <w:r w:rsidRPr="00B97FE2">
        <w:rPr>
          <w:lang w:eastAsia="it-IT"/>
        </w:rPr>
        <w:t>e</w:t>
      </w:r>
      <w:r w:rsidRPr="00B97FE2">
        <w:rPr>
          <w:spacing w:val="-2"/>
          <w:lang w:eastAsia="it-IT"/>
        </w:rPr>
        <w:t>gg</w:t>
      </w:r>
      <w:r w:rsidRPr="00B97FE2">
        <w:rPr>
          <w:lang w:eastAsia="it-IT"/>
        </w:rPr>
        <w:t>e</w:t>
      </w:r>
      <w:r w:rsidRPr="00B97FE2">
        <w:rPr>
          <w:spacing w:val="-6"/>
          <w:lang w:eastAsia="it-IT"/>
        </w:rPr>
        <w:t xml:space="preserve"> </w:t>
      </w:r>
      <w:r w:rsidRPr="00B97FE2">
        <w:rPr>
          <w:spacing w:val="-2"/>
          <w:lang w:eastAsia="it-IT"/>
        </w:rPr>
        <w:t>f</w:t>
      </w:r>
      <w:r w:rsidRPr="00B97FE2">
        <w:rPr>
          <w:spacing w:val="-1"/>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spacing w:val="2"/>
          <w:lang w:eastAsia="it-IT"/>
        </w:rPr>
        <w:t>e</w:t>
      </w:r>
      <w:r w:rsidRPr="00B97FE2">
        <w:rPr>
          <w:lang w:eastAsia="it-IT"/>
        </w:rPr>
        <w:t>nt</w:t>
      </w:r>
      <w:r w:rsidRPr="00B97FE2">
        <w:rPr>
          <w:spacing w:val="-1"/>
          <w:lang w:eastAsia="it-IT"/>
        </w:rPr>
        <w:t>a</w:t>
      </w:r>
      <w:r w:rsidRPr="00B97FE2">
        <w:rPr>
          <w:spacing w:val="-4"/>
          <w:lang w:eastAsia="it-IT"/>
        </w:rPr>
        <w:t>r</w:t>
      </w:r>
      <w:r w:rsidRPr="00B97FE2">
        <w:rPr>
          <w:lang w:eastAsia="it-IT"/>
        </w:rPr>
        <w:t>e”</w:t>
      </w:r>
      <w:r w:rsidRPr="00B97FE2">
        <w:rPr>
          <w:spacing w:val="-8"/>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 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w:t>
      </w:r>
      <w:r w:rsidRPr="00B97FE2">
        <w:rPr>
          <w:spacing w:val="-2"/>
          <w:lang w:eastAsia="it-IT"/>
        </w:rPr>
        <w:t>n</w:t>
      </w:r>
      <w:r w:rsidRPr="00B97FE2">
        <w:rPr>
          <w:lang w:eastAsia="it-IT"/>
        </w:rPr>
        <w:t>ti:</w:t>
      </w:r>
      <w:r w:rsidRPr="00B97FE2">
        <w:rPr>
          <w:spacing w:val="-2"/>
          <w:lang w:eastAsia="it-IT"/>
        </w:rPr>
        <w:t xml:space="preserve"> </w:t>
      </w:r>
      <w:r w:rsidRPr="00B97FE2">
        <w:rPr>
          <w:lang w:eastAsia="it-IT"/>
        </w:rPr>
        <w:t>“dal</w:t>
      </w:r>
      <w:r w:rsidRPr="00B97FE2">
        <w:rPr>
          <w:spacing w:val="1"/>
          <w:lang w:eastAsia="it-IT"/>
        </w:rPr>
        <w:t>l</w:t>
      </w:r>
      <w:r w:rsidRPr="00B97FE2">
        <w:rPr>
          <w:lang w:eastAsia="it-IT"/>
        </w:rPr>
        <w:t>’</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2"/>
          <w:lang w:eastAsia="it-IT"/>
        </w:rPr>
        <w:t xml:space="preserve"> </w:t>
      </w:r>
      <w:r w:rsidRPr="00B97FE2">
        <w:rPr>
          <w:spacing w:val="-1"/>
          <w:lang w:eastAsia="it-IT"/>
        </w:rPr>
        <w:t>22</w:t>
      </w:r>
      <w:r w:rsidRPr="00B97FE2">
        <w:rPr>
          <w:lang w:eastAsia="it-IT"/>
        </w:rPr>
        <w:t>1</w:t>
      </w:r>
      <w:r w:rsidRPr="00B97FE2">
        <w:rPr>
          <w:spacing w:val="-1"/>
          <w:lang w:eastAsia="it-IT"/>
        </w:rPr>
        <w:t xml:space="preserve"> </w:t>
      </w:r>
      <w:r w:rsidRPr="00B97FE2">
        <w:rPr>
          <w:spacing w:val="-3"/>
          <w:lang w:eastAsia="it-IT"/>
        </w:rPr>
        <w:t>d</w:t>
      </w:r>
      <w:r w:rsidRPr="00B97FE2">
        <w:rPr>
          <w:lang w:eastAsia="it-IT"/>
        </w:rPr>
        <w:t>el co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in</w:t>
      </w:r>
      <w:r w:rsidRPr="00B97FE2">
        <w:rPr>
          <w:spacing w:val="-2"/>
          <w:lang w:eastAsia="it-IT"/>
        </w:rPr>
        <w:t>so</w:t>
      </w:r>
      <w:r w:rsidRPr="00B97FE2">
        <w:rPr>
          <w:spacing w:val="4"/>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 xml:space="preserve">” e, al secondo periodo, </w:t>
      </w:r>
      <w:r w:rsidRPr="00B97FE2">
        <w:rPr>
          <w:spacing w:val="-2"/>
          <w:lang w:eastAsia="it-IT"/>
        </w:rPr>
        <w:t>l</w:t>
      </w:r>
      <w:r w:rsidRPr="00B97FE2">
        <w:rPr>
          <w:lang w:eastAsia="it-IT"/>
        </w:rPr>
        <w:t>e</w:t>
      </w:r>
      <w:r w:rsidRPr="00B97FE2">
        <w:rPr>
          <w:spacing w:val="1"/>
          <w:lang w:eastAsia="it-IT"/>
        </w:rPr>
        <w:t xml:space="preserve"> </w:t>
      </w:r>
      <w:r w:rsidRPr="00B97FE2">
        <w:rPr>
          <w:lang w:eastAsia="it-IT"/>
        </w:rPr>
        <w:t>p</w:t>
      </w:r>
      <w:r w:rsidRPr="00B97FE2">
        <w:rPr>
          <w:spacing w:val="-1"/>
          <w:lang w:eastAsia="it-IT"/>
        </w:rPr>
        <w:t>a</w:t>
      </w:r>
      <w:r w:rsidRPr="00B97FE2">
        <w:rPr>
          <w:spacing w:val="-2"/>
          <w:lang w:eastAsia="it-IT"/>
        </w:rPr>
        <w:t>rol</w:t>
      </w:r>
      <w:r w:rsidRPr="00B97FE2">
        <w:rPr>
          <w:lang w:eastAsia="it-IT"/>
        </w:rPr>
        <w:t>e</w:t>
      </w:r>
      <w:r w:rsidRPr="00B97FE2">
        <w:rPr>
          <w:spacing w:val="1"/>
          <w:lang w:eastAsia="it-IT"/>
        </w:rPr>
        <w:t xml:space="preserve"> </w:t>
      </w:r>
      <w:r w:rsidRPr="00B97FE2">
        <w:rPr>
          <w:spacing w:val="-2"/>
          <w:lang w:eastAsia="it-IT"/>
        </w:rPr>
        <w:t>“n</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spacing w:val="-1"/>
          <w:lang w:eastAsia="it-IT"/>
        </w:rPr>
        <w:t>a</w:t>
      </w:r>
      <w:r w:rsidRPr="00B97FE2">
        <w:rPr>
          <w:spacing w:val="-2"/>
          <w:lang w:eastAsia="it-IT"/>
        </w:rPr>
        <w:t>r</w:t>
      </w:r>
      <w:r w:rsidRPr="00B97FE2">
        <w:rPr>
          <w:lang w:eastAsia="it-IT"/>
        </w:rPr>
        <w:t>tic</w:t>
      </w:r>
      <w:r w:rsidRPr="00B97FE2">
        <w:rPr>
          <w:spacing w:val="-1"/>
          <w:lang w:eastAsia="it-IT"/>
        </w:rPr>
        <w:t>o</w:t>
      </w:r>
      <w:r w:rsidRPr="00B97FE2">
        <w:rPr>
          <w:lang w:eastAsia="it-IT"/>
        </w:rPr>
        <w:t>lo 1</w:t>
      </w:r>
      <w:r w:rsidRPr="00B97FE2">
        <w:rPr>
          <w:spacing w:val="-3"/>
          <w:lang w:eastAsia="it-IT"/>
        </w:rPr>
        <w:t>1</w:t>
      </w:r>
      <w:r w:rsidRPr="00B97FE2">
        <w:rPr>
          <w:lang w:eastAsia="it-IT"/>
        </w:rPr>
        <w:t>1,</w:t>
      </w:r>
      <w:r w:rsidRPr="00B97FE2">
        <w:rPr>
          <w:spacing w:val="-2"/>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2"/>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m</w:t>
      </w:r>
      <w:r w:rsidRPr="00B97FE2">
        <w:rPr>
          <w:lang w:eastAsia="it-IT"/>
        </w:rPr>
        <w:t>o,</w:t>
      </w:r>
      <w:r w:rsidRPr="00B97FE2">
        <w:rPr>
          <w:spacing w:val="-2"/>
          <w:lang w:eastAsia="it-IT"/>
        </w:rPr>
        <w:t xml:space="preserve"> </w:t>
      </w:r>
      <w:r w:rsidRPr="00B97FE2">
        <w:rPr>
          <w:lang w:eastAsia="it-IT"/>
        </w:rPr>
        <w:t>nu</w:t>
      </w:r>
      <w:r w:rsidRPr="00B97FE2">
        <w:rPr>
          <w:spacing w:val="-4"/>
          <w:lang w:eastAsia="it-IT"/>
        </w:rPr>
        <w:t>m</w:t>
      </w:r>
      <w:r w:rsidRPr="00B97FE2">
        <w:rPr>
          <w:spacing w:val="2"/>
          <w:lang w:eastAsia="it-IT"/>
        </w:rPr>
        <w:t>e</w:t>
      </w:r>
      <w:r w:rsidRPr="00B97FE2">
        <w:rPr>
          <w:spacing w:val="-4"/>
          <w:lang w:eastAsia="it-IT"/>
        </w:rPr>
        <w:t>r</w:t>
      </w:r>
      <w:r w:rsidRPr="00B97FE2">
        <w:rPr>
          <w:lang w:eastAsia="it-IT"/>
        </w:rPr>
        <w:t xml:space="preserve">o </w:t>
      </w:r>
      <w:r w:rsidRPr="00B97FE2">
        <w:rPr>
          <w:spacing w:val="-3"/>
          <w:lang w:eastAsia="it-IT"/>
        </w:rPr>
        <w:t>1</w:t>
      </w:r>
      <w:r w:rsidRPr="00B97FE2">
        <w:rPr>
          <w:lang w:eastAsia="it-IT"/>
        </w:rPr>
        <w:t>) de</w:t>
      </w:r>
      <w:r w:rsidRPr="00B97FE2">
        <w:rPr>
          <w:spacing w:val="-2"/>
          <w:lang w:eastAsia="it-IT"/>
        </w:rPr>
        <w:t>l</w:t>
      </w:r>
      <w:r w:rsidRPr="00B97FE2">
        <w:rPr>
          <w:lang w:eastAsia="it-IT"/>
        </w:rPr>
        <w:t>la</w:t>
      </w:r>
      <w:r w:rsidRPr="00B97FE2">
        <w:rPr>
          <w:spacing w:val="-19"/>
          <w:lang w:eastAsia="it-IT"/>
        </w:rPr>
        <w:t xml:space="preserve"> </w:t>
      </w:r>
      <w:r w:rsidRPr="00B97FE2">
        <w:rPr>
          <w:lang w:eastAsia="it-IT"/>
        </w:rPr>
        <w:t>leg</w:t>
      </w:r>
      <w:r w:rsidRPr="00B97FE2">
        <w:rPr>
          <w:spacing w:val="-2"/>
          <w:lang w:eastAsia="it-IT"/>
        </w:rPr>
        <w:t>g</w:t>
      </w:r>
      <w:r w:rsidRPr="00B97FE2">
        <w:rPr>
          <w:lang w:eastAsia="it-IT"/>
        </w:rPr>
        <w:t>e</w:t>
      </w:r>
      <w:r w:rsidRPr="00B97FE2">
        <w:rPr>
          <w:spacing w:val="-15"/>
          <w:lang w:eastAsia="it-IT"/>
        </w:rPr>
        <w:t xml:space="preserve"> </w:t>
      </w:r>
      <w:r w:rsidRPr="00B97FE2">
        <w:rPr>
          <w:spacing w:val="-2"/>
          <w:lang w:eastAsia="it-IT"/>
        </w:rPr>
        <w:t>f</w:t>
      </w:r>
      <w:r w:rsidRPr="00B97FE2">
        <w:rPr>
          <w:spacing w:val="-1"/>
          <w:lang w:eastAsia="it-IT"/>
        </w:rPr>
        <w:t>a</w:t>
      </w:r>
      <w:r w:rsidRPr="00B97FE2">
        <w:rPr>
          <w:spacing w:val="-2"/>
          <w:lang w:eastAsia="it-IT"/>
        </w:rPr>
        <w:t>l</w:t>
      </w:r>
      <w:r w:rsidRPr="00B97FE2">
        <w:rPr>
          <w:lang w:eastAsia="it-IT"/>
        </w:rPr>
        <w:t>li</w:t>
      </w:r>
      <w:r w:rsidRPr="00B97FE2">
        <w:rPr>
          <w:spacing w:val="-4"/>
          <w:lang w:eastAsia="it-IT"/>
        </w:rPr>
        <w:t>m</w:t>
      </w:r>
      <w:r w:rsidRPr="00B97FE2">
        <w:rPr>
          <w:lang w:eastAsia="it-IT"/>
        </w:rPr>
        <w:t>ent</w:t>
      </w:r>
      <w:r w:rsidRPr="00B97FE2">
        <w:rPr>
          <w:spacing w:val="-1"/>
          <w:lang w:eastAsia="it-IT"/>
        </w:rPr>
        <w:t>a</w:t>
      </w:r>
      <w:r w:rsidRPr="00B97FE2">
        <w:rPr>
          <w:spacing w:val="-4"/>
          <w:lang w:eastAsia="it-IT"/>
        </w:rPr>
        <w:t>r</w:t>
      </w:r>
      <w:r w:rsidRPr="00B97FE2">
        <w:rPr>
          <w:lang w:eastAsia="it-IT"/>
        </w:rPr>
        <w:t>e”</w:t>
      </w:r>
      <w:r w:rsidRPr="00B97FE2">
        <w:rPr>
          <w:spacing w:val="-17"/>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17"/>
          <w:lang w:eastAsia="it-IT"/>
        </w:rPr>
        <w:t xml:space="preserve"> </w:t>
      </w:r>
      <w:r w:rsidRPr="00B97FE2">
        <w:rPr>
          <w:lang w:eastAsia="it-IT"/>
        </w:rPr>
        <w:t>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ui</w:t>
      </w:r>
      <w:r w:rsidRPr="00B97FE2">
        <w:rPr>
          <w:spacing w:val="-3"/>
          <w:lang w:eastAsia="it-IT"/>
        </w:rPr>
        <w:t>t</w:t>
      </w:r>
      <w:r w:rsidRPr="00B97FE2">
        <w:rPr>
          <w:lang w:eastAsia="it-IT"/>
        </w:rPr>
        <w:t>e</w:t>
      </w:r>
      <w:r w:rsidRPr="00B97FE2">
        <w:rPr>
          <w:spacing w:val="-15"/>
          <w:lang w:eastAsia="it-IT"/>
        </w:rPr>
        <w:t xml:space="preserve"> </w:t>
      </w:r>
      <w:r w:rsidRPr="00B97FE2">
        <w:rPr>
          <w:lang w:eastAsia="it-IT"/>
        </w:rPr>
        <w:t>d</w:t>
      </w:r>
      <w:r w:rsidRPr="00B97FE2">
        <w:rPr>
          <w:spacing w:val="-4"/>
          <w:lang w:eastAsia="it-IT"/>
        </w:rPr>
        <w:t>a</w:t>
      </w:r>
      <w:r w:rsidRPr="00B97FE2">
        <w:rPr>
          <w:lang w:eastAsia="it-IT"/>
        </w:rPr>
        <w:t>l</w:t>
      </w:r>
      <w:r w:rsidRPr="00B97FE2">
        <w:rPr>
          <w:spacing w:val="-2"/>
          <w:lang w:eastAsia="it-IT"/>
        </w:rPr>
        <w:t>l</w:t>
      </w:r>
      <w:r w:rsidRPr="00B97FE2">
        <w:rPr>
          <w:lang w:eastAsia="it-IT"/>
        </w:rPr>
        <w:t>e</w:t>
      </w:r>
      <w:r w:rsidRPr="00B97FE2">
        <w:rPr>
          <w:spacing w:val="-15"/>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en</w:t>
      </w:r>
      <w:r w:rsidRPr="00B97FE2">
        <w:rPr>
          <w:spacing w:val="-3"/>
          <w:lang w:eastAsia="it-IT"/>
        </w:rPr>
        <w:t>t</w:t>
      </w:r>
      <w:r w:rsidRPr="00B97FE2">
        <w:rPr>
          <w:lang w:eastAsia="it-IT"/>
        </w:rPr>
        <w:t>i:</w:t>
      </w:r>
      <w:r w:rsidRPr="00B97FE2">
        <w:rPr>
          <w:spacing w:val="-19"/>
          <w:lang w:eastAsia="it-IT"/>
        </w:rPr>
        <w:t xml:space="preserve"> </w:t>
      </w:r>
      <w:r w:rsidRPr="00B97FE2">
        <w:rPr>
          <w:lang w:eastAsia="it-IT"/>
        </w:rPr>
        <w:t>“</w:t>
      </w:r>
      <w:r w:rsidRPr="00B97FE2">
        <w:rPr>
          <w:spacing w:val="-2"/>
          <w:lang w:eastAsia="it-IT"/>
        </w:rPr>
        <w:t>n</w:t>
      </w:r>
      <w:r w:rsidRPr="00B97FE2">
        <w:rPr>
          <w:lang w:eastAsia="it-IT"/>
        </w:rPr>
        <w:t>e</w:t>
      </w:r>
      <w:r w:rsidRPr="00B97FE2">
        <w:rPr>
          <w:spacing w:val="1"/>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co</w:t>
      </w:r>
      <w:r w:rsidRPr="00B97FE2">
        <w:rPr>
          <w:lang w:eastAsia="it-IT"/>
        </w:rPr>
        <w:t>lo</w:t>
      </w:r>
      <w:r w:rsidRPr="00B97FE2">
        <w:rPr>
          <w:spacing w:val="-9"/>
          <w:lang w:eastAsia="it-IT"/>
        </w:rPr>
        <w:t xml:space="preserve"> </w:t>
      </w:r>
      <w:r w:rsidRPr="00B97FE2">
        <w:rPr>
          <w:spacing w:val="-3"/>
          <w:lang w:eastAsia="it-IT"/>
        </w:rPr>
        <w:t>2</w:t>
      </w:r>
      <w:r w:rsidRPr="00B97FE2">
        <w:rPr>
          <w:lang w:eastAsia="it-IT"/>
        </w:rPr>
        <w:t>2</w:t>
      </w:r>
      <w:r w:rsidRPr="00B97FE2">
        <w:rPr>
          <w:spacing w:val="-1"/>
          <w:lang w:eastAsia="it-IT"/>
        </w:rPr>
        <w:t>1</w:t>
      </w:r>
      <w:r w:rsidRPr="00B97FE2">
        <w:rPr>
          <w:lang w:eastAsia="it-IT"/>
        </w:rPr>
        <w:t>,</w:t>
      </w:r>
      <w:r w:rsidRPr="00B97FE2">
        <w:rPr>
          <w:spacing w:val="-19"/>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9"/>
          <w:lang w:eastAsia="it-IT"/>
        </w:rPr>
        <w:t xml:space="preserve"> </w:t>
      </w:r>
      <w:r w:rsidRPr="00B97FE2">
        <w:rPr>
          <w:lang w:eastAsia="it-IT"/>
        </w:rPr>
        <w:t>1,</w:t>
      </w:r>
      <w:r w:rsidRPr="00B97FE2">
        <w:rPr>
          <w:spacing w:val="-17"/>
          <w:lang w:eastAsia="it-IT"/>
        </w:rPr>
        <w:t xml:space="preserve"> </w:t>
      </w:r>
      <w:r w:rsidR="00F7633A" w:rsidRPr="00B97FE2">
        <w:rPr>
          <w:lang w:eastAsia="it-IT"/>
        </w:rPr>
        <w:t>lettera a</w:t>
      </w:r>
      <w:r w:rsidRPr="00B97FE2">
        <w:rPr>
          <w:lang w:eastAsia="it-IT"/>
        </w:rPr>
        <w:t>),</w:t>
      </w:r>
      <w:r w:rsidRPr="00B97FE2">
        <w:rPr>
          <w:spacing w:val="-2"/>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
          <w:lang w:eastAsia="it-IT"/>
        </w:rPr>
        <w:t xml:space="preserve"> c</w:t>
      </w:r>
      <w:r w:rsidRPr="00B97FE2">
        <w:rPr>
          <w:lang w:eastAsia="it-IT"/>
        </w:rPr>
        <w:t>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2"/>
          <w:lang w:eastAsia="it-IT"/>
        </w:rPr>
        <w:t>i</w:t>
      </w:r>
      <w:r w:rsidRPr="00B97FE2">
        <w:rPr>
          <w:lang w:eastAsia="it-IT"/>
        </w:rPr>
        <w:t>n</w:t>
      </w:r>
      <w:r w:rsidRPr="00B97FE2">
        <w:rPr>
          <w:spacing w:val="-2"/>
          <w:lang w:eastAsia="it-IT"/>
        </w:rPr>
        <w:t>s</w:t>
      </w:r>
      <w:r w:rsidRPr="00B97FE2">
        <w:rPr>
          <w:lang w:eastAsia="it-IT"/>
        </w:rPr>
        <w:t>o</w:t>
      </w:r>
      <w:r w:rsidRPr="00B97FE2">
        <w:rPr>
          <w:spacing w:val="-2"/>
          <w:lang w:eastAsia="it-IT"/>
        </w:rPr>
        <w:t>lv</w:t>
      </w:r>
      <w:r w:rsidRPr="00B97FE2">
        <w:rPr>
          <w:spacing w:val="2"/>
          <w:lang w:eastAsia="it-IT"/>
        </w:rPr>
        <w:t>e</w:t>
      </w:r>
      <w:r w:rsidRPr="00B97FE2">
        <w:rPr>
          <w:lang w:eastAsia="it-IT"/>
        </w:rPr>
        <w:t>nz</w:t>
      </w:r>
      <w:r w:rsidRPr="00B97FE2">
        <w:rPr>
          <w:spacing w:val="-4"/>
          <w:lang w:eastAsia="it-IT"/>
        </w:rPr>
        <w:t>a</w:t>
      </w:r>
      <w:r w:rsidRPr="00B97FE2">
        <w:rPr>
          <w:lang w:eastAsia="it-IT"/>
        </w:rPr>
        <w:t>”;</w:t>
      </w:r>
    </w:p>
    <w:p w:rsidR="00D7436F" w:rsidRPr="00B97FE2" w:rsidRDefault="00D7436F" w:rsidP="00AB467F">
      <w:pPr>
        <w:pStyle w:val="Paragrafoelenco"/>
        <w:widowControl w:val="0"/>
        <w:numPr>
          <w:ilvl w:val="0"/>
          <w:numId w:val="23"/>
        </w:numPr>
        <w:tabs>
          <w:tab w:val="left" w:pos="709"/>
        </w:tabs>
        <w:suppressAutoHyphens w:val="0"/>
        <w:kinsoku w:val="0"/>
        <w:overflowPunct w:val="0"/>
        <w:autoSpaceDE w:val="0"/>
        <w:autoSpaceDN w:val="0"/>
        <w:adjustRightInd w:val="0"/>
        <w:spacing w:after="0" w:line="257" w:lineRule="exact"/>
        <w:ind w:left="0"/>
        <w:rPr>
          <w:lang w:eastAsia="it-IT"/>
        </w:rPr>
      </w:pPr>
      <w:r w:rsidRPr="00B97FE2">
        <w:rPr>
          <w:spacing w:val="-1"/>
          <w:lang w:eastAsia="it-IT"/>
        </w:rPr>
        <w:t>a</w:t>
      </w:r>
      <w:r w:rsidRPr="00B97FE2">
        <w:rPr>
          <w:lang w:eastAsia="it-IT"/>
        </w:rPr>
        <w:t>l</w:t>
      </w:r>
      <w:r w:rsidRPr="00B97FE2">
        <w:rPr>
          <w:spacing w:val="31"/>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29"/>
          <w:lang w:eastAsia="it-IT"/>
        </w:rPr>
        <w:t xml:space="preserve"> </w:t>
      </w:r>
      <w:r w:rsidRPr="00B97FE2">
        <w:rPr>
          <w:lang w:eastAsia="it-IT"/>
        </w:rPr>
        <w:t>1-bis,</w:t>
      </w:r>
      <w:r w:rsidRPr="00B97FE2">
        <w:rPr>
          <w:spacing w:val="29"/>
          <w:lang w:eastAsia="it-IT"/>
        </w:rPr>
        <w:t xml:space="preserve"> </w:t>
      </w:r>
      <w:r w:rsidRPr="00B97FE2">
        <w:rPr>
          <w:spacing w:val="2"/>
          <w:lang w:eastAsia="it-IT"/>
        </w:rPr>
        <w:t>l</w:t>
      </w:r>
      <w:r w:rsidRPr="00B97FE2">
        <w:rPr>
          <w:lang w:eastAsia="it-IT"/>
        </w:rPr>
        <w:t>e</w:t>
      </w:r>
      <w:r w:rsidRPr="00B97FE2">
        <w:rPr>
          <w:spacing w:val="32"/>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30"/>
          <w:lang w:eastAsia="it-IT"/>
        </w:rPr>
        <w:t xml:space="preserve"> </w:t>
      </w:r>
      <w:r w:rsidRPr="00B97FE2">
        <w:rPr>
          <w:lang w:eastAsia="it-IT"/>
        </w:rPr>
        <w:t>“da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31"/>
          <w:lang w:eastAsia="it-IT"/>
        </w:rPr>
        <w:t xml:space="preserve"> </w:t>
      </w:r>
      <w:r w:rsidRPr="00B97FE2">
        <w:rPr>
          <w:lang w:eastAsia="it-IT"/>
        </w:rPr>
        <w:t>111</w:t>
      </w:r>
      <w:r w:rsidRPr="00B97FE2">
        <w:rPr>
          <w:spacing w:val="29"/>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9"/>
          <w:lang w:eastAsia="it-IT"/>
        </w:rPr>
        <w:t xml:space="preserve"> </w:t>
      </w:r>
      <w:r w:rsidRPr="00B97FE2">
        <w:rPr>
          <w:spacing w:val="-2"/>
          <w:lang w:eastAsia="it-IT"/>
        </w:rPr>
        <w:t>l</w:t>
      </w:r>
      <w:r w:rsidRPr="00B97FE2">
        <w:rPr>
          <w:lang w:eastAsia="it-IT"/>
        </w:rPr>
        <w:t>eg</w:t>
      </w:r>
      <w:r w:rsidRPr="00B97FE2">
        <w:rPr>
          <w:spacing w:val="-2"/>
          <w:lang w:eastAsia="it-IT"/>
        </w:rPr>
        <w:t>g</w:t>
      </w:r>
      <w:r w:rsidRPr="00B97FE2">
        <w:rPr>
          <w:lang w:eastAsia="it-IT"/>
        </w:rPr>
        <w:t>e</w:t>
      </w:r>
      <w:r w:rsidRPr="00B97FE2">
        <w:rPr>
          <w:spacing w:val="32"/>
          <w:lang w:eastAsia="it-IT"/>
        </w:rPr>
        <w:t xml:space="preserve"> </w:t>
      </w:r>
      <w:r w:rsidRPr="00B97FE2">
        <w:rPr>
          <w:spacing w:val="-2"/>
          <w:lang w:eastAsia="it-IT"/>
        </w:rPr>
        <w:t>f</w:t>
      </w:r>
      <w:r w:rsidRPr="00B97FE2">
        <w:rPr>
          <w:spacing w:val="-1"/>
          <w:lang w:eastAsia="it-IT"/>
        </w:rPr>
        <w:t>a</w:t>
      </w:r>
      <w:r w:rsidRPr="00B97FE2">
        <w:rPr>
          <w:spacing w:val="-2"/>
          <w:lang w:eastAsia="it-IT"/>
        </w:rPr>
        <w:t>l</w:t>
      </w:r>
      <w:r w:rsidRPr="00B97FE2">
        <w:rPr>
          <w:lang w:eastAsia="it-IT"/>
        </w:rPr>
        <w:t>li</w:t>
      </w:r>
      <w:r w:rsidRPr="00B97FE2">
        <w:rPr>
          <w:spacing w:val="-4"/>
          <w:lang w:eastAsia="it-IT"/>
        </w:rPr>
        <w:t>m</w:t>
      </w:r>
      <w:r w:rsidRPr="00B97FE2">
        <w:rPr>
          <w:lang w:eastAsia="it-IT"/>
        </w:rPr>
        <w:t>ent</w:t>
      </w:r>
      <w:r w:rsidRPr="00B97FE2">
        <w:rPr>
          <w:spacing w:val="-1"/>
          <w:lang w:eastAsia="it-IT"/>
        </w:rPr>
        <w:t>a</w:t>
      </w:r>
      <w:r w:rsidRPr="00B97FE2">
        <w:rPr>
          <w:spacing w:val="-4"/>
          <w:lang w:eastAsia="it-IT"/>
        </w:rPr>
        <w:t>r</w:t>
      </w:r>
      <w:r w:rsidRPr="00B97FE2">
        <w:rPr>
          <w:spacing w:val="2"/>
          <w:lang w:eastAsia="it-IT"/>
        </w:rPr>
        <w:t>e</w:t>
      </w:r>
      <w:r w:rsidRPr="00B97FE2">
        <w:rPr>
          <w:lang w:eastAsia="it-IT"/>
        </w:rPr>
        <w:t>”</w:t>
      </w:r>
      <w:r w:rsidRPr="00B97FE2">
        <w:rPr>
          <w:spacing w:val="30"/>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 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w:t>
      </w:r>
      <w:r w:rsidRPr="00B97FE2">
        <w:rPr>
          <w:spacing w:val="-2"/>
          <w:lang w:eastAsia="it-IT"/>
        </w:rPr>
        <w:t>n</w:t>
      </w:r>
      <w:r w:rsidRPr="00B97FE2">
        <w:rPr>
          <w:lang w:eastAsia="it-IT"/>
        </w:rPr>
        <w:t>ti:</w:t>
      </w:r>
      <w:r w:rsidRPr="00B97FE2">
        <w:rPr>
          <w:spacing w:val="-2"/>
          <w:lang w:eastAsia="it-IT"/>
        </w:rPr>
        <w:t xml:space="preserve"> </w:t>
      </w:r>
      <w:r w:rsidRPr="00B97FE2">
        <w:rPr>
          <w:lang w:eastAsia="it-IT"/>
        </w:rPr>
        <w:t>“dal</w:t>
      </w:r>
      <w:r w:rsidRPr="00B97FE2">
        <w:rPr>
          <w:spacing w:val="1"/>
          <w:lang w:eastAsia="it-IT"/>
        </w:rPr>
        <w:t>l</w:t>
      </w:r>
      <w:r w:rsidRPr="00B97FE2">
        <w:rPr>
          <w:lang w:eastAsia="it-IT"/>
        </w:rPr>
        <w:t>’</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2"/>
          <w:lang w:eastAsia="it-IT"/>
        </w:rPr>
        <w:t xml:space="preserve"> </w:t>
      </w:r>
      <w:r w:rsidRPr="00B97FE2">
        <w:rPr>
          <w:spacing w:val="-1"/>
          <w:lang w:eastAsia="it-IT"/>
        </w:rPr>
        <w:t>22</w:t>
      </w:r>
      <w:r w:rsidRPr="00B97FE2">
        <w:rPr>
          <w:lang w:eastAsia="it-IT"/>
        </w:rPr>
        <w:t>1</w:t>
      </w:r>
      <w:r w:rsidRPr="00B97FE2">
        <w:rPr>
          <w:spacing w:val="-1"/>
          <w:lang w:eastAsia="it-IT"/>
        </w:rPr>
        <w:t xml:space="preserve"> </w:t>
      </w:r>
      <w:r w:rsidRPr="00B97FE2">
        <w:rPr>
          <w:spacing w:val="-3"/>
          <w:lang w:eastAsia="it-IT"/>
        </w:rPr>
        <w:t>d</w:t>
      </w:r>
      <w:r w:rsidRPr="00B97FE2">
        <w:rPr>
          <w:lang w:eastAsia="it-IT"/>
        </w:rPr>
        <w:t>el co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in</w:t>
      </w:r>
      <w:r w:rsidRPr="00B97FE2">
        <w:rPr>
          <w:spacing w:val="-2"/>
          <w:lang w:eastAsia="it-IT"/>
        </w:rPr>
        <w:t>so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pStyle w:val="Paragrafoelenco"/>
        <w:widowControl w:val="0"/>
        <w:numPr>
          <w:ilvl w:val="0"/>
          <w:numId w:val="23"/>
        </w:numPr>
        <w:tabs>
          <w:tab w:val="left" w:pos="709"/>
        </w:tabs>
        <w:suppressAutoHyphens w:val="0"/>
        <w:kinsoku w:val="0"/>
        <w:overflowPunct w:val="0"/>
        <w:autoSpaceDE w:val="0"/>
        <w:autoSpaceDN w:val="0"/>
        <w:adjustRightInd w:val="0"/>
        <w:spacing w:after="0" w:line="257" w:lineRule="exact"/>
        <w:ind w:left="0"/>
        <w:rPr>
          <w:lang w:eastAsia="it-IT"/>
        </w:rPr>
      </w:pPr>
      <w:r w:rsidRPr="00B97FE2">
        <w:rPr>
          <w:spacing w:val="-1"/>
          <w:lang w:eastAsia="it-IT"/>
        </w:rPr>
        <w:t>a</w:t>
      </w:r>
      <w:r w:rsidRPr="00B97FE2">
        <w:rPr>
          <w:lang w:eastAsia="it-IT"/>
        </w:rPr>
        <w:t>l c</w:t>
      </w:r>
      <w:r w:rsidRPr="00B97FE2">
        <w:rPr>
          <w:spacing w:val="1"/>
          <w:lang w:eastAsia="it-IT"/>
        </w:rPr>
        <w:t>o</w:t>
      </w:r>
      <w:r w:rsidRPr="00B97FE2">
        <w:rPr>
          <w:spacing w:val="-2"/>
          <w:lang w:eastAsia="it-IT"/>
        </w:rPr>
        <w:t>mm</w:t>
      </w:r>
      <w:r w:rsidRPr="00B97FE2">
        <w:rPr>
          <w:lang w:eastAsia="it-IT"/>
        </w:rPr>
        <w:t>a 3, le p</w:t>
      </w:r>
      <w:r w:rsidRPr="00B97FE2">
        <w:rPr>
          <w:spacing w:val="-1"/>
          <w:lang w:eastAsia="it-IT"/>
        </w:rPr>
        <w:t>a</w:t>
      </w:r>
      <w:r w:rsidRPr="00B97FE2">
        <w:rPr>
          <w:spacing w:val="-4"/>
          <w:lang w:eastAsia="it-IT"/>
        </w:rPr>
        <w:t>r</w:t>
      </w:r>
      <w:r w:rsidRPr="00B97FE2">
        <w:rPr>
          <w:lang w:eastAsia="it-IT"/>
        </w:rPr>
        <w:t>o</w:t>
      </w:r>
      <w:r w:rsidRPr="00B97FE2">
        <w:rPr>
          <w:spacing w:val="-2"/>
          <w:lang w:eastAsia="it-IT"/>
        </w:rPr>
        <w:t>l</w:t>
      </w:r>
      <w:r w:rsidRPr="00B97FE2">
        <w:rPr>
          <w:lang w:eastAsia="it-IT"/>
        </w:rPr>
        <w:t xml:space="preserve">e </w:t>
      </w:r>
      <w:r w:rsidRPr="00B97FE2">
        <w:rPr>
          <w:spacing w:val="-2"/>
          <w:lang w:eastAsia="it-IT"/>
        </w:rPr>
        <w:t>“</w:t>
      </w:r>
      <w:r w:rsidRPr="00B97FE2">
        <w:rPr>
          <w:lang w:eastAsia="it-IT"/>
        </w:rPr>
        <w:t>dell’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 111, c</w:t>
      </w:r>
      <w:r w:rsidRPr="00B97FE2">
        <w:rPr>
          <w:spacing w:val="1"/>
          <w:lang w:eastAsia="it-IT"/>
        </w:rPr>
        <w:t>o</w:t>
      </w:r>
      <w:r w:rsidRPr="00B97FE2">
        <w:rPr>
          <w:spacing w:val="-2"/>
          <w:lang w:eastAsia="it-IT"/>
        </w:rPr>
        <w:t>mm</w:t>
      </w:r>
      <w:r w:rsidRPr="00B97FE2">
        <w:rPr>
          <w:lang w:eastAsia="it-IT"/>
        </w:rPr>
        <w:t>a 1, nu</w:t>
      </w:r>
      <w:r w:rsidRPr="00B97FE2">
        <w:rPr>
          <w:spacing w:val="-2"/>
          <w:lang w:eastAsia="it-IT"/>
        </w:rPr>
        <w:t>m</w:t>
      </w:r>
      <w:r w:rsidRPr="00B97FE2">
        <w:rPr>
          <w:spacing w:val="2"/>
          <w:lang w:eastAsia="it-IT"/>
        </w:rPr>
        <w:t>e</w:t>
      </w:r>
      <w:r w:rsidRPr="00B97FE2">
        <w:rPr>
          <w:spacing w:val="-4"/>
          <w:lang w:eastAsia="it-IT"/>
        </w:rPr>
        <w:t>r</w:t>
      </w:r>
      <w:r w:rsidRPr="00B97FE2">
        <w:rPr>
          <w:lang w:eastAsia="it-IT"/>
        </w:rPr>
        <w:t>o 3) de</w:t>
      </w:r>
      <w:r w:rsidRPr="00B97FE2">
        <w:rPr>
          <w:spacing w:val="1"/>
          <w:lang w:eastAsia="it-IT"/>
        </w:rPr>
        <w:t>l</w:t>
      </w:r>
      <w:r w:rsidRPr="00B97FE2">
        <w:rPr>
          <w:lang w:eastAsia="it-IT"/>
        </w:rPr>
        <w:t xml:space="preserve">la </w:t>
      </w:r>
      <w:r w:rsidRPr="00B97FE2">
        <w:rPr>
          <w:spacing w:val="-2"/>
          <w:lang w:eastAsia="it-IT"/>
        </w:rPr>
        <w:t>l</w:t>
      </w:r>
      <w:r w:rsidRPr="00B97FE2">
        <w:rPr>
          <w:lang w:eastAsia="it-IT"/>
        </w:rPr>
        <w:t>e</w:t>
      </w:r>
      <w:r w:rsidRPr="00B97FE2">
        <w:rPr>
          <w:spacing w:val="-2"/>
          <w:lang w:eastAsia="it-IT"/>
        </w:rPr>
        <w:t>gg</w:t>
      </w:r>
      <w:r w:rsidRPr="00B97FE2">
        <w:rPr>
          <w:lang w:eastAsia="it-IT"/>
        </w:rPr>
        <w:t xml:space="preserve">e </w:t>
      </w:r>
      <w:r w:rsidRPr="00B97FE2">
        <w:rPr>
          <w:spacing w:val="-2"/>
          <w:lang w:eastAsia="it-IT"/>
        </w:rPr>
        <w:t>f</w:t>
      </w:r>
      <w:r w:rsidRPr="00B97FE2">
        <w:rPr>
          <w:spacing w:val="-1"/>
          <w:lang w:eastAsia="it-IT"/>
        </w:rPr>
        <w:t>a</w:t>
      </w:r>
      <w:r w:rsidRPr="00B97FE2">
        <w:rPr>
          <w:lang w:eastAsia="it-IT"/>
        </w:rPr>
        <w:t>lli</w:t>
      </w:r>
      <w:r w:rsidRPr="00B97FE2">
        <w:rPr>
          <w:spacing w:val="-4"/>
          <w:lang w:eastAsia="it-IT"/>
        </w:rPr>
        <w:t>m</w:t>
      </w:r>
      <w:r w:rsidRPr="00B97FE2">
        <w:rPr>
          <w:lang w:eastAsia="it-IT"/>
        </w:rPr>
        <w:t>ent</w:t>
      </w:r>
      <w:r w:rsidRPr="00B97FE2">
        <w:rPr>
          <w:spacing w:val="-1"/>
          <w:lang w:eastAsia="it-IT"/>
        </w:rPr>
        <w:t>a</w:t>
      </w:r>
      <w:r w:rsidRPr="00B97FE2">
        <w:rPr>
          <w:spacing w:val="-4"/>
          <w:lang w:eastAsia="it-IT"/>
        </w:rPr>
        <w:t>r</w:t>
      </w:r>
      <w:r w:rsidRPr="00B97FE2">
        <w:rPr>
          <w:spacing w:val="2"/>
          <w:lang w:eastAsia="it-IT"/>
        </w:rPr>
        <w:t>e</w:t>
      </w:r>
      <w:r w:rsidRPr="00B97FE2">
        <w:rPr>
          <w:lang w:eastAsia="it-IT"/>
        </w:rPr>
        <w:t>”</w:t>
      </w:r>
      <w:r w:rsidRPr="00B97FE2">
        <w:rPr>
          <w:spacing w:val="30"/>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31"/>
          <w:lang w:eastAsia="it-IT"/>
        </w:rPr>
        <w:t xml:space="preserve"> </w:t>
      </w:r>
      <w:r w:rsidRPr="00B97FE2">
        <w:rPr>
          <w:lang w:eastAsia="it-IT"/>
        </w:rPr>
        <w:t>s</w:t>
      </w:r>
      <w:r w:rsidRPr="00B97FE2">
        <w:rPr>
          <w:spacing w:val="-1"/>
          <w:lang w:eastAsia="it-IT"/>
        </w:rPr>
        <w:t>o</w:t>
      </w:r>
      <w:r w:rsidRPr="00B97FE2">
        <w:rPr>
          <w:spacing w:val="-2"/>
          <w:lang w:eastAsia="it-IT"/>
        </w:rPr>
        <w:t>s</w:t>
      </w:r>
      <w:r w:rsidRPr="00B97FE2">
        <w:rPr>
          <w:lang w:eastAsia="it-IT"/>
        </w:rPr>
        <w:t>ti</w:t>
      </w:r>
      <w:r w:rsidRPr="00B97FE2">
        <w:rPr>
          <w:spacing w:val="-3"/>
          <w:lang w:eastAsia="it-IT"/>
        </w:rPr>
        <w:t>t</w:t>
      </w:r>
      <w:r w:rsidRPr="00B97FE2">
        <w:rPr>
          <w:lang w:eastAsia="it-IT"/>
        </w:rPr>
        <w:t>ui</w:t>
      </w:r>
      <w:r w:rsidRPr="00B97FE2">
        <w:rPr>
          <w:spacing w:val="-3"/>
          <w:lang w:eastAsia="it-IT"/>
        </w:rPr>
        <w:t>t</w:t>
      </w:r>
      <w:r w:rsidRPr="00B97FE2">
        <w:rPr>
          <w:lang w:eastAsia="it-IT"/>
        </w:rPr>
        <w:t>e</w:t>
      </w:r>
      <w:r w:rsidRPr="00B97FE2">
        <w:rPr>
          <w:spacing w:val="32"/>
          <w:lang w:eastAsia="it-IT"/>
        </w:rPr>
        <w:t xml:space="preserve"> </w:t>
      </w:r>
      <w:r w:rsidRPr="00B97FE2">
        <w:rPr>
          <w:lang w:eastAsia="it-IT"/>
        </w:rPr>
        <w:t>d</w:t>
      </w:r>
      <w:r w:rsidRPr="00B97FE2">
        <w:rPr>
          <w:spacing w:val="-4"/>
          <w:lang w:eastAsia="it-IT"/>
        </w:rPr>
        <w:t>a</w:t>
      </w:r>
      <w:r w:rsidRPr="00B97FE2">
        <w:rPr>
          <w:lang w:eastAsia="it-IT"/>
        </w:rPr>
        <w:t>l</w:t>
      </w:r>
      <w:r w:rsidRPr="00B97FE2">
        <w:rPr>
          <w:spacing w:val="-2"/>
          <w:lang w:eastAsia="it-IT"/>
        </w:rPr>
        <w:t>l</w:t>
      </w:r>
      <w:r w:rsidRPr="00B97FE2">
        <w:rPr>
          <w:lang w:eastAsia="it-IT"/>
        </w:rPr>
        <w:t>e</w:t>
      </w:r>
      <w:r w:rsidRPr="00B97FE2">
        <w:rPr>
          <w:spacing w:val="36"/>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lang w:eastAsia="it-IT"/>
        </w:rPr>
        <w:t>enti:</w:t>
      </w:r>
      <w:r w:rsidRPr="00B97FE2">
        <w:rPr>
          <w:spacing w:val="26"/>
          <w:lang w:eastAsia="it-IT"/>
        </w:rPr>
        <w:t xml:space="preserve"> </w:t>
      </w:r>
      <w:r w:rsidRPr="00B97FE2">
        <w:rPr>
          <w:lang w:eastAsia="it-IT"/>
        </w:rPr>
        <w:t>“dal</w:t>
      </w:r>
      <w:r w:rsidRPr="00B97FE2">
        <w:rPr>
          <w:spacing w:val="1"/>
          <w:lang w:eastAsia="it-IT"/>
        </w:rPr>
        <w:t>l</w:t>
      </w:r>
      <w:r w:rsidRPr="00B97FE2">
        <w:rPr>
          <w:lang w:eastAsia="it-IT"/>
        </w:rPr>
        <w:t>’</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33"/>
          <w:lang w:eastAsia="it-IT"/>
        </w:rPr>
        <w:t xml:space="preserve"> </w:t>
      </w:r>
      <w:r w:rsidRPr="00B97FE2">
        <w:rPr>
          <w:lang w:eastAsia="it-IT"/>
        </w:rPr>
        <w:t>2</w:t>
      </w:r>
      <w:r w:rsidRPr="00B97FE2">
        <w:rPr>
          <w:spacing w:val="-3"/>
          <w:lang w:eastAsia="it-IT"/>
        </w:rPr>
        <w:t>2</w:t>
      </w:r>
      <w:r w:rsidRPr="00B97FE2">
        <w:rPr>
          <w:lang w:eastAsia="it-IT"/>
        </w:rPr>
        <w:t>1,</w:t>
      </w:r>
      <w:r w:rsidRPr="00B97FE2">
        <w:rPr>
          <w:spacing w:val="29"/>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29"/>
          <w:lang w:eastAsia="it-IT"/>
        </w:rPr>
        <w:t xml:space="preserve"> </w:t>
      </w:r>
      <w:r w:rsidRPr="00B97FE2">
        <w:rPr>
          <w:lang w:eastAsia="it-IT"/>
        </w:rPr>
        <w:t>1,</w:t>
      </w:r>
      <w:r w:rsidR="00F7633A" w:rsidRPr="00B97FE2">
        <w:rPr>
          <w:spacing w:val="31"/>
          <w:lang w:eastAsia="it-IT"/>
        </w:rPr>
        <w:t xml:space="preserve"> lettera c</w:t>
      </w:r>
      <w:r w:rsidRPr="00B97FE2">
        <w:rPr>
          <w:lang w:eastAsia="it-IT"/>
        </w:rPr>
        <w:t>)</w:t>
      </w:r>
      <w:r w:rsidRPr="00B97FE2">
        <w:rPr>
          <w:spacing w:val="30"/>
          <w:lang w:eastAsia="it-IT"/>
        </w:rPr>
        <w:t xml:space="preserve"> </w:t>
      </w:r>
      <w:r w:rsidRPr="00B97FE2">
        <w:rPr>
          <w:spacing w:val="-3"/>
          <w:lang w:eastAsia="it-IT"/>
        </w:rPr>
        <w:t>d</w:t>
      </w:r>
      <w:r w:rsidRPr="00B97FE2">
        <w:rPr>
          <w:lang w:eastAsia="it-IT"/>
        </w:rPr>
        <w:t>el co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numPr>
          <w:ilvl w:val="0"/>
          <w:numId w:val="8"/>
        </w:numPr>
        <w:tabs>
          <w:tab w:val="left" w:pos="821"/>
        </w:tabs>
        <w:suppressAutoHyphens w:val="0"/>
        <w:kinsoku w:val="0"/>
        <w:overflowPunct w:val="0"/>
        <w:autoSpaceDE w:val="0"/>
        <w:autoSpaceDN w:val="0"/>
        <w:adjustRightInd w:val="0"/>
        <w:spacing w:after="0"/>
        <w:ind w:firstLine="567"/>
        <w:rPr>
          <w:lang w:eastAsia="it-IT"/>
        </w:rPr>
      </w:pP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 93 sono apportate le seguenti modificazioni:</w:t>
      </w:r>
    </w:p>
    <w:p w:rsidR="00D7436F" w:rsidRPr="00B97FE2" w:rsidRDefault="00D7436F" w:rsidP="00AB467F">
      <w:pPr>
        <w:widowControl w:val="0"/>
        <w:numPr>
          <w:ilvl w:val="1"/>
          <w:numId w:val="8"/>
        </w:numPr>
        <w:tabs>
          <w:tab w:val="left" w:pos="1134"/>
        </w:tabs>
        <w:suppressAutoHyphens w:val="0"/>
        <w:kinsoku w:val="0"/>
        <w:overflowPunct w:val="0"/>
        <w:autoSpaceDE w:val="0"/>
        <w:autoSpaceDN w:val="0"/>
        <w:adjustRightInd w:val="0"/>
        <w:spacing w:before="1" w:after="0" w:line="237" w:lineRule="auto"/>
        <w:ind w:firstLine="0"/>
        <w:rPr>
          <w:lang w:eastAsia="it-IT"/>
        </w:rPr>
      </w:pPr>
      <w:r w:rsidRPr="00B97FE2">
        <w:rPr>
          <w:spacing w:val="-1"/>
          <w:lang w:eastAsia="it-IT"/>
        </w:rPr>
        <w:t>a</w:t>
      </w:r>
      <w:r w:rsidRPr="00B97FE2">
        <w:rPr>
          <w:lang w:eastAsia="it-IT"/>
        </w:rPr>
        <w:t>l</w:t>
      </w:r>
      <w:r w:rsidRPr="00B97FE2">
        <w:rPr>
          <w:spacing w:val="11"/>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0"/>
          <w:lang w:eastAsia="it-IT"/>
        </w:rPr>
        <w:t xml:space="preserve"> </w:t>
      </w:r>
      <w:r w:rsidRPr="00B97FE2">
        <w:rPr>
          <w:lang w:eastAsia="it-IT"/>
        </w:rPr>
        <w:t>1,</w:t>
      </w:r>
      <w:r w:rsidRPr="00B97FE2">
        <w:rPr>
          <w:spacing w:val="9"/>
          <w:lang w:eastAsia="it-IT"/>
        </w:rPr>
        <w:t xml:space="preserve"> </w:t>
      </w:r>
      <w:r w:rsidRPr="00B97FE2">
        <w:rPr>
          <w:spacing w:val="-2"/>
          <w:lang w:eastAsia="it-IT"/>
        </w:rPr>
        <w:t>l</w:t>
      </w:r>
      <w:r w:rsidRPr="00B97FE2">
        <w:rPr>
          <w:lang w:eastAsia="it-IT"/>
        </w:rPr>
        <w:t>e</w:t>
      </w:r>
      <w:r w:rsidRPr="00B97FE2">
        <w:rPr>
          <w:spacing w:val="13"/>
          <w:lang w:eastAsia="it-IT"/>
        </w:rPr>
        <w:t xml:space="preserve"> </w:t>
      </w:r>
      <w:r w:rsidRPr="00B97FE2">
        <w:rPr>
          <w:lang w:eastAsia="it-IT"/>
        </w:rPr>
        <w:t>p</w:t>
      </w:r>
      <w:r w:rsidRPr="00B97FE2">
        <w:rPr>
          <w:spacing w:val="-1"/>
          <w:lang w:eastAsia="it-IT"/>
        </w:rPr>
        <w:t>a</w:t>
      </w:r>
      <w:r w:rsidRPr="00B97FE2">
        <w:rPr>
          <w:spacing w:val="-2"/>
          <w:lang w:eastAsia="it-IT"/>
        </w:rPr>
        <w:t>rol</w:t>
      </w:r>
      <w:r w:rsidRPr="00B97FE2">
        <w:rPr>
          <w:lang w:eastAsia="it-IT"/>
        </w:rPr>
        <w:t>e “del luogo dove l’impresa ha</w:t>
      </w:r>
      <w:r w:rsidRPr="00B97FE2">
        <w:rPr>
          <w:spacing w:val="49"/>
          <w:lang w:eastAsia="it-IT"/>
        </w:rPr>
        <w:t xml:space="preserve"> </w:t>
      </w:r>
      <w:r w:rsidRPr="00B97FE2">
        <w:rPr>
          <w:lang w:eastAsia="it-IT"/>
        </w:rPr>
        <w:t>la</w:t>
      </w:r>
      <w:r w:rsidRPr="00B97FE2">
        <w:rPr>
          <w:spacing w:val="48"/>
          <w:lang w:eastAsia="it-IT"/>
        </w:rPr>
        <w:t xml:space="preserve"> </w:t>
      </w:r>
      <w:r w:rsidRPr="00B97FE2">
        <w:rPr>
          <w:lang w:eastAsia="it-IT"/>
        </w:rPr>
        <w:t>s</w:t>
      </w:r>
      <w:r w:rsidRPr="00B97FE2">
        <w:rPr>
          <w:spacing w:val="2"/>
          <w:lang w:eastAsia="it-IT"/>
        </w:rPr>
        <w:t>e</w:t>
      </w:r>
      <w:r w:rsidRPr="00B97FE2">
        <w:rPr>
          <w:spacing w:val="-3"/>
          <w:lang w:eastAsia="it-IT"/>
        </w:rPr>
        <w:t>d</w:t>
      </w:r>
      <w:r w:rsidRPr="00B97FE2">
        <w:rPr>
          <w:lang w:eastAsia="it-IT"/>
        </w:rPr>
        <w:t>e</w:t>
      </w:r>
      <w:r w:rsidRPr="00B97FE2">
        <w:rPr>
          <w:spacing w:val="50"/>
          <w:lang w:eastAsia="it-IT"/>
        </w:rPr>
        <w:t xml:space="preserve"> </w:t>
      </w:r>
      <w:r w:rsidRPr="00B97FE2">
        <w:rPr>
          <w:spacing w:val="-2"/>
          <w:lang w:eastAsia="it-IT"/>
        </w:rPr>
        <w:t>l</w:t>
      </w:r>
      <w:r w:rsidRPr="00B97FE2">
        <w:rPr>
          <w:spacing w:val="2"/>
          <w:lang w:eastAsia="it-IT"/>
        </w:rPr>
        <w:t>e</w:t>
      </w:r>
      <w:r w:rsidRPr="00B97FE2">
        <w:rPr>
          <w:lang w:eastAsia="it-IT"/>
        </w:rPr>
        <w:t>g</w:t>
      </w:r>
      <w:r w:rsidRPr="00B97FE2">
        <w:rPr>
          <w:spacing w:val="-4"/>
          <w:lang w:eastAsia="it-IT"/>
        </w:rPr>
        <w:t>a</w:t>
      </w:r>
      <w:r w:rsidRPr="00B97FE2">
        <w:rPr>
          <w:spacing w:val="-2"/>
          <w:lang w:eastAsia="it-IT"/>
        </w:rPr>
        <w:t>l</w:t>
      </w:r>
      <w:r w:rsidRPr="00B97FE2">
        <w:rPr>
          <w:spacing w:val="2"/>
          <w:lang w:eastAsia="it-IT"/>
        </w:rPr>
        <w:t>e</w:t>
      </w:r>
      <w:r w:rsidRPr="00B97FE2">
        <w:rPr>
          <w:lang w:eastAsia="it-IT"/>
        </w:rPr>
        <w:t>” sono sostituite dalle seguenti: “del luogo dove l’impresa ha</w:t>
      </w:r>
      <w:r w:rsidRPr="00B97FE2">
        <w:rPr>
          <w:spacing w:val="36"/>
          <w:lang w:eastAsia="it-IT"/>
        </w:rPr>
        <w:t xml:space="preserve"> </w:t>
      </w:r>
      <w:r w:rsidRPr="00B97FE2">
        <w:rPr>
          <w:lang w:eastAsia="it-IT"/>
        </w:rPr>
        <w:t>il</w:t>
      </w:r>
      <w:r w:rsidRPr="00B97FE2">
        <w:rPr>
          <w:spacing w:val="38"/>
          <w:lang w:eastAsia="it-IT"/>
        </w:rPr>
        <w:t xml:space="preserve"> </w:t>
      </w:r>
      <w:r w:rsidRPr="00B97FE2">
        <w:rPr>
          <w:spacing w:val="-2"/>
          <w:lang w:eastAsia="it-IT"/>
        </w:rPr>
        <w:t>c</w:t>
      </w:r>
      <w:r w:rsidRPr="00B97FE2">
        <w:rPr>
          <w:spacing w:val="2"/>
          <w:lang w:eastAsia="it-IT"/>
        </w:rPr>
        <w:t>e</w:t>
      </w:r>
      <w:r w:rsidRPr="00B97FE2">
        <w:rPr>
          <w:lang w:eastAsia="it-IT"/>
        </w:rPr>
        <w:t>nt</w:t>
      </w:r>
      <w:r w:rsidRPr="00B97FE2">
        <w:rPr>
          <w:spacing w:val="-4"/>
          <w:lang w:eastAsia="it-IT"/>
        </w:rPr>
        <w:t>r</w:t>
      </w:r>
      <w:r w:rsidRPr="00B97FE2">
        <w:rPr>
          <w:lang w:eastAsia="it-IT"/>
        </w:rPr>
        <w:t>o</w:t>
      </w:r>
      <w:r w:rsidRPr="00B97FE2">
        <w:rPr>
          <w:spacing w:val="37"/>
          <w:lang w:eastAsia="it-IT"/>
        </w:rPr>
        <w:t xml:space="preserve"> </w:t>
      </w:r>
      <w:r w:rsidRPr="00B97FE2">
        <w:rPr>
          <w:spacing w:val="-3"/>
          <w:lang w:eastAsia="it-IT"/>
        </w:rPr>
        <w:t>d</w:t>
      </w:r>
      <w:r w:rsidRPr="00B97FE2">
        <w:rPr>
          <w:spacing w:val="2"/>
          <w:lang w:eastAsia="it-IT"/>
        </w:rPr>
        <w:t>e</w:t>
      </w:r>
      <w:r w:rsidRPr="00B97FE2">
        <w:rPr>
          <w:spacing w:val="-2"/>
          <w:lang w:eastAsia="it-IT"/>
        </w:rPr>
        <w:t>g</w:t>
      </w:r>
      <w:r w:rsidRPr="00B97FE2">
        <w:rPr>
          <w:lang w:eastAsia="it-IT"/>
        </w:rPr>
        <w:t>li</w:t>
      </w:r>
      <w:r w:rsidRPr="00B97FE2">
        <w:rPr>
          <w:spacing w:val="37"/>
          <w:lang w:eastAsia="it-IT"/>
        </w:rPr>
        <w:t xml:space="preserve"> </w:t>
      </w:r>
      <w:r w:rsidRPr="00B97FE2">
        <w:rPr>
          <w:spacing w:val="-2"/>
          <w:lang w:eastAsia="it-IT"/>
        </w:rPr>
        <w:t>i</w:t>
      </w:r>
      <w:r w:rsidRPr="00B97FE2">
        <w:rPr>
          <w:lang w:eastAsia="it-IT"/>
        </w:rPr>
        <w:t>n</w:t>
      </w:r>
      <w:r w:rsidRPr="00B97FE2">
        <w:rPr>
          <w:spacing w:val="-3"/>
          <w:lang w:eastAsia="it-IT"/>
        </w:rPr>
        <w:t>t</w:t>
      </w:r>
      <w:r w:rsidRPr="00B97FE2">
        <w:rPr>
          <w:lang w:eastAsia="it-IT"/>
        </w:rPr>
        <w:t>e</w:t>
      </w:r>
      <w:r w:rsidRPr="00B97FE2">
        <w:rPr>
          <w:spacing w:val="-1"/>
          <w:lang w:eastAsia="it-IT"/>
        </w:rPr>
        <w:t>r</w:t>
      </w:r>
      <w:r w:rsidRPr="00B97FE2">
        <w:rPr>
          <w:spacing w:val="2"/>
          <w:lang w:eastAsia="it-IT"/>
        </w:rPr>
        <w:t>e</w:t>
      </w:r>
      <w:r w:rsidRPr="00B97FE2">
        <w:rPr>
          <w:spacing w:val="-2"/>
          <w:lang w:eastAsia="it-IT"/>
        </w:rPr>
        <w:t>s</w:t>
      </w:r>
      <w:r w:rsidRPr="00B97FE2">
        <w:rPr>
          <w:lang w:eastAsia="it-IT"/>
        </w:rPr>
        <w:t>si</w:t>
      </w:r>
      <w:r w:rsidRPr="00B97FE2">
        <w:rPr>
          <w:spacing w:val="39"/>
          <w:lang w:eastAsia="it-IT"/>
        </w:rPr>
        <w:t xml:space="preserve"> </w:t>
      </w:r>
      <w:r w:rsidRPr="00B97FE2">
        <w:rPr>
          <w:lang w:eastAsia="it-IT"/>
        </w:rPr>
        <w:t>p</w:t>
      </w:r>
      <w:r w:rsidRPr="00B97FE2">
        <w:rPr>
          <w:spacing w:val="-2"/>
          <w:lang w:eastAsia="it-IT"/>
        </w:rPr>
        <w:t>r</w:t>
      </w:r>
      <w:r w:rsidRPr="00B97FE2">
        <w:rPr>
          <w:lang w:eastAsia="it-IT"/>
        </w:rPr>
        <w:t>i</w:t>
      </w:r>
      <w:r w:rsidRPr="00B97FE2">
        <w:rPr>
          <w:spacing w:val="-2"/>
          <w:lang w:eastAsia="it-IT"/>
        </w:rPr>
        <w:t>n</w:t>
      </w:r>
      <w:r w:rsidRPr="00B97FE2">
        <w:rPr>
          <w:lang w:eastAsia="it-IT"/>
        </w:rPr>
        <w:t>c</w:t>
      </w:r>
      <w:r w:rsidRPr="00B97FE2">
        <w:rPr>
          <w:spacing w:val="1"/>
          <w:lang w:eastAsia="it-IT"/>
        </w:rPr>
        <w:t>i</w:t>
      </w:r>
      <w:r w:rsidRPr="00B97FE2">
        <w:rPr>
          <w:lang w:eastAsia="it-IT"/>
        </w:rPr>
        <w:t>p</w:t>
      </w:r>
      <w:r w:rsidRPr="00B97FE2">
        <w:rPr>
          <w:spacing w:val="-4"/>
          <w:lang w:eastAsia="it-IT"/>
        </w:rPr>
        <w:t>a</w:t>
      </w:r>
      <w:r w:rsidRPr="00B97FE2">
        <w:rPr>
          <w:lang w:eastAsia="it-IT"/>
        </w:rPr>
        <w:t>l</w:t>
      </w:r>
      <w:r w:rsidRPr="00B97FE2">
        <w:rPr>
          <w:spacing w:val="-2"/>
          <w:lang w:eastAsia="it-IT"/>
        </w:rPr>
        <w:t>i</w:t>
      </w:r>
      <w:r w:rsidRPr="00B97FE2">
        <w:rPr>
          <w:lang w:eastAsia="it-IT"/>
        </w:rPr>
        <w:t>” e le parole</w:t>
      </w:r>
      <w:r w:rsidRPr="00B97FE2">
        <w:rPr>
          <w:spacing w:val="11"/>
          <w:lang w:eastAsia="it-IT"/>
        </w:rPr>
        <w:t xml:space="preserve"> </w:t>
      </w:r>
      <w:r w:rsidRPr="00B97FE2">
        <w:rPr>
          <w:lang w:eastAsia="it-IT"/>
        </w:rPr>
        <w:t>“</w:t>
      </w:r>
      <w:r w:rsidRPr="00B97FE2">
        <w:rPr>
          <w:spacing w:val="-2"/>
          <w:lang w:eastAsia="it-IT"/>
        </w:rPr>
        <w:t>d</w:t>
      </w:r>
      <w:r w:rsidRPr="00B97FE2">
        <w:rPr>
          <w:spacing w:val="2"/>
          <w:lang w:eastAsia="it-IT"/>
        </w:rPr>
        <w:t>e</w:t>
      </w:r>
      <w:r w:rsidRPr="00B97FE2">
        <w:rPr>
          <w:spacing w:val="-2"/>
          <w:lang w:eastAsia="it-IT"/>
        </w:rPr>
        <w:t>l</w:t>
      </w:r>
      <w:hyperlink r:id="rId30" w:anchor="id%3D10LX0000107749ART152%2C__m%3Ddocument" w:history="1">
        <w:r w:rsidRPr="00B97FE2">
          <w:rPr>
            <w:rStyle w:val="Collegamentoipertestuale"/>
            <w:color w:val="auto"/>
            <w:u w:val="none"/>
            <w:lang w:eastAsia="it-IT"/>
          </w:rPr>
          <w:t>l</w:t>
        </w:r>
        <w:r w:rsidRPr="00B97FE2">
          <w:rPr>
            <w:rStyle w:val="Collegamentoipertestuale"/>
            <w:color w:val="auto"/>
            <w:spacing w:val="1"/>
            <w:u w:val="none"/>
            <w:lang w:eastAsia="it-IT"/>
          </w:rPr>
          <w:t>'</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r</w:t>
        </w:r>
        <w:r w:rsidRPr="00B97FE2">
          <w:rPr>
            <w:rStyle w:val="Collegamentoipertestuale"/>
            <w:iCs/>
            <w:color w:val="auto"/>
            <w:spacing w:val="-6"/>
            <w:u w:val="none"/>
            <w:lang w:eastAsia="it-IT"/>
          </w:rPr>
          <w:t>t</w:t>
        </w:r>
        <w:r w:rsidRPr="00B97FE2">
          <w:rPr>
            <w:rStyle w:val="Collegamentoipertestuale"/>
            <w:iCs/>
            <w:color w:val="auto"/>
            <w:u w:val="none"/>
            <w:lang w:eastAsia="it-IT"/>
          </w:rPr>
          <w:t>.</w:t>
        </w:r>
        <w:r w:rsidRPr="00B97FE2">
          <w:rPr>
            <w:rStyle w:val="Collegamentoipertestuale"/>
            <w:iCs/>
            <w:color w:val="auto"/>
            <w:spacing w:val="13"/>
            <w:u w:val="none"/>
            <w:lang w:eastAsia="it-IT"/>
          </w:rPr>
          <w:t xml:space="preserve"> </w:t>
        </w:r>
        <w:r w:rsidRPr="00B97FE2">
          <w:rPr>
            <w:rStyle w:val="Collegamentoipertestuale"/>
            <w:iCs/>
            <w:color w:val="auto"/>
            <w:u w:val="none"/>
            <w:lang w:eastAsia="it-IT"/>
          </w:rPr>
          <w:t>152,</w:t>
        </w:r>
        <w:r w:rsidRPr="00B97FE2">
          <w:rPr>
            <w:rStyle w:val="Collegamentoipertestuale"/>
            <w:iCs/>
            <w:color w:val="auto"/>
            <w:spacing w:val="8"/>
            <w:u w:val="none"/>
            <w:lang w:eastAsia="it-IT"/>
          </w:rPr>
          <w:t xml:space="preserve"> </w:t>
        </w:r>
        <w:r w:rsidRPr="00B97FE2">
          <w:rPr>
            <w:rStyle w:val="Collegamentoipertestuale"/>
            <w:iCs/>
            <w:color w:val="auto"/>
            <w:u w:val="none"/>
            <w:lang w:eastAsia="it-IT"/>
          </w:rPr>
          <w:t>se</w:t>
        </w:r>
        <w:r w:rsidRPr="00B97FE2">
          <w:rPr>
            <w:rStyle w:val="Collegamentoipertestuale"/>
            <w:iCs/>
            <w:color w:val="auto"/>
            <w:spacing w:val="-3"/>
            <w:u w:val="none"/>
            <w:lang w:eastAsia="it-IT"/>
          </w:rPr>
          <w:t>c</w:t>
        </w:r>
        <w:r w:rsidRPr="00B97FE2">
          <w:rPr>
            <w:rStyle w:val="Collegamentoipertestuale"/>
            <w:iCs/>
            <w:color w:val="auto"/>
            <w:u w:val="none"/>
            <w:lang w:eastAsia="it-IT"/>
          </w:rPr>
          <w:t>on</w:t>
        </w:r>
        <w:r w:rsidRPr="00B97FE2">
          <w:rPr>
            <w:rStyle w:val="Collegamentoipertestuale"/>
            <w:iCs/>
            <w:color w:val="auto"/>
            <w:spacing w:val="-3"/>
            <w:u w:val="none"/>
            <w:lang w:eastAsia="it-IT"/>
          </w:rPr>
          <w:t>d</w:t>
        </w:r>
        <w:r w:rsidRPr="00B97FE2">
          <w:rPr>
            <w:rStyle w:val="Collegamentoipertestuale"/>
            <w:iCs/>
            <w:color w:val="auto"/>
            <w:u w:val="none"/>
            <w:lang w:eastAsia="it-IT"/>
          </w:rPr>
          <w:t>o</w:t>
        </w:r>
        <w:r w:rsidRPr="00B97FE2">
          <w:rPr>
            <w:rStyle w:val="Collegamentoipertestuale"/>
            <w:iCs/>
            <w:color w:val="auto"/>
            <w:spacing w:val="9"/>
            <w:u w:val="none"/>
            <w:lang w:eastAsia="it-IT"/>
          </w:rPr>
          <w:t xml:space="preserve"> </w:t>
        </w:r>
        <w:r w:rsidRPr="00B97FE2">
          <w:rPr>
            <w:rStyle w:val="Collegamentoipertestuale"/>
            <w:iCs/>
            <w:color w:val="auto"/>
            <w:u w:val="none"/>
            <w:lang w:eastAsia="it-IT"/>
          </w:rPr>
          <w:t>co</w:t>
        </w:r>
        <w:r w:rsidRPr="00B97FE2">
          <w:rPr>
            <w:rStyle w:val="Collegamentoipertestuale"/>
            <w:iCs/>
            <w:color w:val="auto"/>
            <w:spacing w:val="-2"/>
            <w:u w:val="none"/>
            <w:lang w:eastAsia="it-IT"/>
          </w:rPr>
          <w:t>m</w:t>
        </w:r>
        <w:r w:rsidRPr="00B97FE2">
          <w:rPr>
            <w:rStyle w:val="Collegamentoipertestuale"/>
            <w:iCs/>
            <w:color w:val="auto"/>
            <w:spacing w:val="-3"/>
            <w:u w:val="none"/>
            <w:lang w:eastAsia="it-IT"/>
          </w:rPr>
          <w:t>m</w:t>
        </w:r>
        <w:r w:rsidRPr="00B97FE2">
          <w:rPr>
            <w:rStyle w:val="Collegamentoipertestuale"/>
            <w:iCs/>
            <w:color w:val="auto"/>
            <w:spacing w:val="-1"/>
            <w:u w:val="none"/>
            <w:lang w:eastAsia="it-IT"/>
          </w:rPr>
          <w:t>a</w:t>
        </w:r>
        <w:r w:rsidRPr="00B97FE2">
          <w:rPr>
            <w:rStyle w:val="Collegamentoipertestuale"/>
            <w:iCs/>
            <w:color w:val="auto"/>
            <w:u w:val="none"/>
            <w:lang w:eastAsia="it-IT"/>
          </w:rPr>
          <w:t>,</w:t>
        </w:r>
        <w:r w:rsidRPr="00B97FE2">
          <w:rPr>
            <w:rStyle w:val="Collegamentoipertestuale"/>
            <w:iCs/>
            <w:color w:val="auto"/>
            <w:spacing w:val="13"/>
            <w:u w:val="none"/>
            <w:lang w:eastAsia="it-IT"/>
          </w:rPr>
          <w:t xml:space="preserve"> </w:t>
        </w:r>
        <w:r w:rsidRPr="00B97FE2">
          <w:rPr>
            <w:rStyle w:val="Collegamentoipertestuale"/>
            <w:iCs/>
            <w:color w:val="auto"/>
            <w:u w:val="none"/>
            <w:lang w:eastAsia="it-IT"/>
          </w:rPr>
          <w:t>de</w:t>
        </w:r>
        <w:r w:rsidRPr="00B97FE2">
          <w:rPr>
            <w:rStyle w:val="Collegamentoipertestuale"/>
            <w:iCs/>
            <w:color w:val="auto"/>
            <w:spacing w:val="-2"/>
            <w:u w:val="none"/>
            <w:lang w:eastAsia="it-IT"/>
          </w:rPr>
          <w:t>l</w:t>
        </w:r>
        <w:r w:rsidRPr="00B97FE2">
          <w:rPr>
            <w:rStyle w:val="Collegamentoipertestuale"/>
            <w:iCs/>
            <w:color w:val="auto"/>
            <w:u w:val="none"/>
            <w:lang w:eastAsia="it-IT"/>
          </w:rPr>
          <w:t>la</w:t>
        </w:r>
        <w:r w:rsidRPr="00B97FE2">
          <w:rPr>
            <w:rStyle w:val="Collegamentoipertestuale"/>
            <w:iCs/>
            <w:color w:val="auto"/>
            <w:spacing w:val="11"/>
            <w:u w:val="none"/>
            <w:lang w:eastAsia="it-IT"/>
          </w:rPr>
          <w:t xml:space="preserve"> </w:t>
        </w:r>
        <w:r w:rsidRPr="00B97FE2">
          <w:rPr>
            <w:rStyle w:val="Collegamentoipertestuale"/>
            <w:iCs/>
            <w:color w:val="auto"/>
            <w:spacing w:val="-2"/>
            <w:u w:val="none"/>
            <w:lang w:eastAsia="it-IT"/>
          </w:rPr>
          <w:t>l</w:t>
        </w:r>
        <w:r w:rsidRPr="00B97FE2">
          <w:rPr>
            <w:rStyle w:val="Collegamentoipertestuale"/>
            <w:iCs/>
            <w:color w:val="auto"/>
            <w:u w:val="none"/>
            <w:lang w:eastAsia="it-IT"/>
          </w:rPr>
          <w:t>e</w:t>
        </w:r>
        <w:r w:rsidRPr="00B97FE2">
          <w:rPr>
            <w:rStyle w:val="Collegamentoipertestuale"/>
            <w:iCs/>
            <w:color w:val="auto"/>
            <w:spacing w:val="-2"/>
            <w:u w:val="none"/>
            <w:lang w:eastAsia="it-IT"/>
          </w:rPr>
          <w:t>g</w:t>
        </w:r>
        <w:r w:rsidRPr="00B97FE2">
          <w:rPr>
            <w:rStyle w:val="Collegamentoipertestuale"/>
            <w:iCs/>
            <w:color w:val="auto"/>
            <w:u w:val="none"/>
            <w:lang w:eastAsia="it-IT"/>
          </w:rPr>
          <w:t>ge</w:t>
        </w:r>
        <w:r w:rsidRPr="00B97FE2">
          <w:rPr>
            <w:rStyle w:val="Collegamentoipertestuale"/>
            <w:iCs/>
            <w:color w:val="auto"/>
            <w:spacing w:val="6"/>
            <w:u w:val="none"/>
            <w:lang w:eastAsia="it-IT"/>
          </w:rPr>
          <w:t xml:space="preserve"> f</w:t>
        </w:r>
        <w:r w:rsidRPr="00B97FE2">
          <w:rPr>
            <w:rStyle w:val="Collegamentoipertestuale"/>
            <w:iCs/>
            <w:color w:val="auto"/>
            <w:spacing w:val="-3"/>
            <w:u w:val="none"/>
            <w:lang w:eastAsia="it-IT"/>
          </w:rPr>
          <w:t>a</w:t>
        </w:r>
        <w:r w:rsidRPr="00B97FE2">
          <w:rPr>
            <w:rStyle w:val="Collegamentoipertestuale"/>
            <w:iCs/>
            <w:color w:val="auto"/>
            <w:spacing w:val="-2"/>
            <w:u w:val="none"/>
            <w:lang w:eastAsia="it-IT"/>
          </w:rPr>
          <w:t>lli</w:t>
        </w:r>
        <w:r w:rsidRPr="00B97FE2">
          <w:rPr>
            <w:rStyle w:val="Collegamentoipertestuale"/>
            <w:iCs/>
            <w:color w:val="auto"/>
            <w:spacing w:val="-3"/>
            <w:u w:val="none"/>
            <w:lang w:eastAsia="it-IT"/>
          </w:rPr>
          <w:t>m</w:t>
        </w:r>
        <w:r w:rsidRPr="00B97FE2">
          <w:rPr>
            <w:rStyle w:val="Collegamentoipertestuale"/>
            <w:iCs/>
            <w:color w:val="auto"/>
            <w:u w:val="none"/>
            <w:lang w:eastAsia="it-IT"/>
          </w:rPr>
          <w:t>e</w:t>
        </w:r>
        <w:r w:rsidRPr="00B97FE2">
          <w:rPr>
            <w:rStyle w:val="Collegamentoipertestuale"/>
            <w:iCs/>
            <w:color w:val="auto"/>
            <w:spacing w:val="1"/>
            <w:u w:val="none"/>
            <w:lang w:eastAsia="it-IT"/>
          </w:rPr>
          <w:t>n</w:t>
        </w:r>
        <w:r w:rsidRPr="00B97FE2">
          <w:rPr>
            <w:rStyle w:val="Collegamentoipertestuale"/>
            <w:iCs/>
            <w:color w:val="auto"/>
            <w:spacing w:val="-4"/>
            <w:u w:val="none"/>
            <w:lang w:eastAsia="it-IT"/>
          </w:rPr>
          <w:t>t</w:t>
        </w:r>
        <w:r w:rsidRPr="00B97FE2">
          <w:rPr>
            <w:rStyle w:val="Collegamentoipertestuale"/>
            <w:iCs/>
            <w:color w:val="auto"/>
            <w:spacing w:val="-3"/>
            <w:u w:val="none"/>
            <w:lang w:eastAsia="it-IT"/>
          </w:rPr>
          <w:t>a</w:t>
        </w:r>
        <w:r w:rsidRPr="00B97FE2">
          <w:rPr>
            <w:rStyle w:val="Collegamentoipertestuale"/>
            <w:iCs/>
            <w:color w:val="auto"/>
            <w:u w:val="none"/>
            <w:lang w:eastAsia="it-IT"/>
          </w:rPr>
          <w:t>r</w:t>
        </w:r>
        <w:r w:rsidRPr="00B97FE2">
          <w:rPr>
            <w:rStyle w:val="Collegamentoipertestuale"/>
            <w:iCs/>
            <w:color w:val="auto"/>
            <w:spacing w:val="4"/>
            <w:u w:val="none"/>
            <w:lang w:eastAsia="it-IT"/>
          </w:rPr>
          <w:t>e</w:t>
        </w:r>
      </w:hyperlink>
      <w:r w:rsidRPr="00B97FE2">
        <w:rPr>
          <w:lang w:eastAsia="it-IT"/>
        </w:rPr>
        <w:t>”</w:t>
      </w:r>
      <w:r w:rsidRPr="00B97FE2">
        <w:rPr>
          <w:spacing w:val="11"/>
          <w:lang w:eastAsia="it-IT"/>
        </w:rPr>
        <w:t xml:space="preserve"> </w:t>
      </w:r>
      <w:r w:rsidRPr="00B97FE2">
        <w:rPr>
          <w:lang w:eastAsia="it-IT"/>
        </w:rPr>
        <w:t>s</w:t>
      </w:r>
      <w:r w:rsidRPr="00B97FE2">
        <w:rPr>
          <w:spacing w:val="1"/>
          <w:lang w:eastAsia="it-IT"/>
        </w:rPr>
        <w:t>o</w:t>
      </w:r>
      <w:r w:rsidRPr="00B97FE2">
        <w:rPr>
          <w:lang w:eastAsia="it-IT"/>
        </w:rPr>
        <w:t>no 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65"/>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65"/>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enti:</w:t>
      </w:r>
      <w:r w:rsidRPr="00B97FE2">
        <w:rPr>
          <w:spacing w:val="62"/>
          <w:lang w:eastAsia="it-IT"/>
        </w:rPr>
        <w:t xml:space="preserve"> </w:t>
      </w:r>
      <w:r w:rsidRPr="00B97FE2">
        <w:rPr>
          <w:lang w:eastAsia="it-IT"/>
        </w:rPr>
        <w:t>“</w:t>
      </w:r>
      <w:r w:rsidRPr="00B97FE2">
        <w:rPr>
          <w:spacing w:val="-2"/>
          <w:lang w:eastAsia="it-IT"/>
        </w:rPr>
        <w:t>d</w:t>
      </w:r>
      <w:r w:rsidRPr="00B97FE2">
        <w:rPr>
          <w:lang w:eastAsia="it-IT"/>
        </w:rPr>
        <w:t>e</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68"/>
          <w:lang w:eastAsia="it-IT"/>
        </w:rPr>
        <w:t xml:space="preserve"> </w:t>
      </w:r>
      <w:r w:rsidRPr="00B97FE2">
        <w:rPr>
          <w:spacing w:val="-3"/>
          <w:lang w:eastAsia="it-IT"/>
        </w:rPr>
        <w:t>2</w:t>
      </w:r>
      <w:r w:rsidRPr="00B97FE2">
        <w:rPr>
          <w:lang w:eastAsia="it-IT"/>
        </w:rPr>
        <w:t>6</w:t>
      </w:r>
      <w:r w:rsidRPr="00B97FE2">
        <w:rPr>
          <w:spacing w:val="-1"/>
          <w:lang w:eastAsia="it-IT"/>
        </w:rPr>
        <w:t>5</w:t>
      </w:r>
      <w:r w:rsidRPr="00B97FE2">
        <w:rPr>
          <w:lang w:eastAsia="it-IT"/>
        </w:rPr>
        <w:t>,</w:t>
      </w:r>
      <w:r w:rsidRPr="00B97FE2">
        <w:rPr>
          <w:spacing w:val="62"/>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61"/>
          <w:lang w:eastAsia="it-IT"/>
        </w:rPr>
        <w:t xml:space="preserve"> </w:t>
      </w:r>
      <w:r w:rsidRPr="00B97FE2">
        <w:rPr>
          <w:lang w:eastAsia="it-IT"/>
        </w:rPr>
        <w:t>2,</w:t>
      </w:r>
      <w:r w:rsidRPr="00B97FE2">
        <w:rPr>
          <w:spacing w:val="61"/>
          <w:lang w:eastAsia="it-IT"/>
        </w:rPr>
        <w:t xml:space="preserve"> </w:t>
      </w:r>
      <w:r w:rsidRPr="00B97FE2">
        <w:rPr>
          <w:lang w:eastAsia="it-IT"/>
        </w:rPr>
        <w:t>d</w:t>
      </w:r>
      <w:r w:rsidRPr="00B97FE2">
        <w:rPr>
          <w:spacing w:val="2"/>
          <w:lang w:eastAsia="it-IT"/>
        </w:rPr>
        <w:t>e</w:t>
      </w:r>
      <w:r w:rsidRPr="00B97FE2">
        <w:rPr>
          <w:lang w:eastAsia="it-IT"/>
        </w:rPr>
        <w:t>l</w:t>
      </w:r>
      <w:r w:rsidRPr="00B97FE2">
        <w:rPr>
          <w:spacing w:val="62"/>
          <w:lang w:eastAsia="it-IT"/>
        </w:rPr>
        <w:t xml:space="preserve"> </w:t>
      </w:r>
      <w:r w:rsidRPr="00B97FE2">
        <w:t>codice</w:t>
      </w:r>
      <w:r w:rsidRPr="00B97FE2">
        <w:rPr>
          <w:spacing w:val="65"/>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6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59"/>
          <w:lang w:eastAsia="it-IT"/>
        </w:rPr>
        <w:t xml:space="preserve"> </w:t>
      </w:r>
      <w:r w:rsidRPr="00B97FE2">
        <w:rPr>
          <w:lang w:eastAsia="it-IT"/>
        </w:rPr>
        <w:t>e de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numPr>
          <w:ilvl w:val="1"/>
          <w:numId w:val="8"/>
        </w:numPr>
        <w:tabs>
          <w:tab w:val="left" w:pos="1134"/>
        </w:tabs>
        <w:suppressAutoHyphens w:val="0"/>
        <w:kinsoku w:val="0"/>
        <w:overflowPunct w:val="0"/>
        <w:autoSpaceDE w:val="0"/>
        <w:autoSpaceDN w:val="0"/>
        <w:adjustRightInd w:val="0"/>
        <w:spacing w:after="0" w:line="256" w:lineRule="exact"/>
        <w:ind w:firstLine="0"/>
        <w:rPr>
          <w:lang w:eastAsia="it-IT"/>
        </w:rPr>
      </w:pPr>
      <w:r w:rsidRPr="00B97FE2">
        <w:rPr>
          <w:spacing w:val="-1"/>
          <w:lang w:eastAsia="it-IT"/>
        </w:rPr>
        <w:t>a</w:t>
      </w:r>
      <w:r w:rsidRPr="00B97FE2">
        <w:rPr>
          <w:lang w:eastAsia="it-IT"/>
        </w:rPr>
        <w:t>l</w:t>
      </w:r>
      <w:r w:rsidRPr="00B97FE2">
        <w:rPr>
          <w:spacing w:val="-15"/>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7"/>
          <w:lang w:eastAsia="it-IT"/>
        </w:rPr>
        <w:t xml:space="preserve"> </w:t>
      </w:r>
      <w:r w:rsidRPr="00B97FE2">
        <w:rPr>
          <w:lang w:eastAsia="it-IT"/>
        </w:rPr>
        <w:t>3,</w:t>
      </w:r>
      <w:r w:rsidRPr="00B97FE2">
        <w:rPr>
          <w:spacing w:val="-17"/>
          <w:lang w:eastAsia="it-IT"/>
        </w:rPr>
        <w:t xml:space="preserve"> </w:t>
      </w:r>
      <w:r w:rsidRPr="00B97FE2">
        <w:rPr>
          <w:lang w:eastAsia="it-IT"/>
        </w:rPr>
        <w:t>ulti</w:t>
      </w:r>
      <w:r w:rsidRPr="00B97FE2">
        <w:rPr>
          <w:spacing w:val="-2"/>
          <w:lang w:eastAsia="it-IT"/>
        </w:rPr>
        <w:t>m</w:t>
      </w:r>
      <w:r w:rsidRPr="00B97FE2">
        <w:rPr>
          <w:lang w:eastAsia="it-IT"/>
        </w:rPr>
        <w:t>o</w:t>
      </w:r>
      <w:r w:rsidRPr="00B97FE2">
        <w:rPr>
          <w:spacing w:val="-15"/>
          <w:lang w:eastAsia="it-IT"/>
        </w:rPr>
        <w:t xml:space="preserve"> </w:t>
      </w:r>
      <w:r w:rsidRPr="00B97FE2">
        <w:rPr>
          <w:spacing w:val="-3"/>
          <w:lang w:eastAsia="it-IT"/>
        </w:rPr>
        <w:t>p</w:t>
      </w:r>
      <w:r w:rsidRPr="00B97FE2">
        <w:rPr>
          <w:spacing w:val="2"/>
          <w:lang w:eastAsia="it-IT"/>
        </w:rPr>
        <w:t>e</w:t>
      </w:r>
      <w:r w:rsidRPr="00B97FE2">
        <w:rPr>
          <w:spacing w:val="-4"/>
          <w:lang w:eastAsia="it-IT"/>
        </w:rPr>
        <w:t>r</w:t>
      </w:r>
      <w:r w:rsidRPr="00B97FE2">
        <w:rPr>
          <w:lang w:eastAsia="it-IT"/>
        </w:rPr>
        <w:t>io</w:t>
      </w:r>
      <w:r w:rsidRPr="00B97FE2">
        <w:rPr>
          <w:spacing w:val="-3"/>
          <w:lang w:eastAsia="it-IT"/>
        </w:rPr>
        <w:t>d</w:t>
      </w:r>
      <w:r w:rsidRPr="00B97FE2">
        <w:rPr>
          <w:lang w:eastAsia="it-IT"/>
        </w:rPr>
        <w:t>o,</w:t>
      </w:r>
      <w:r w:rsidRPr="00B97FE2">
        <w:rPr>
          <w:spacing w:val="-17"/>
          <w:lang w:eastAsia="it-IT"/>
        </w:rPr>
        <w:t xml:space="preserve"> </w:t>
      </w:r>
      <w:r w:rsidRPr="00B97FE2">
        <w:rPr>
          <w:spacing w:val="-2"/>
          <w:lang w:eastAsia="it-IT"/>
        </w:rPr>
        <w:t>l</w:t>
      </w:r>
      <w:r w:rsidRPr="00B97FE2">
        <w:rPr>
          <w:lang w:eastAsia="it-IT"/>
        </w:rPr>
        <w:t>e</w:t>
      </w:r>
      <w:r w:rsidRPr="00B97FE2">
        <w:rPr>
          <w:spacing w:val="-13"/>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13"/>
          <w:lang w:eastAsia="it-IT"/>
        </w:rPr>
        <w:t xml:space="preserve"> </w:t>
      </w:r>
      <w:r w:rsidRPr="00B97FE2">
        <w:rPr>
          <w:lang w:eastAsia="it-IT"/>
        </w:rPr>
        <w:t>“d</w:t>
      </w:r>
      <w:r w:rsidRPr="00B97FE2">
        <w:rPr>
          <w:spacing w:val="-3"/>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15"/>
          <w:lang w:eastAsia="it-IT"/>
        </w:rPr>
        <w:t xml:space="preserve"> </w:t>
      </w:r>
      <w:r w:rsidRPr="00B97FE2">
        <w:rPr>
          <w:lang w:eastAsia="it-IT"/>
        </w:rPr>
        <w:t>135</w:t>
      </w:r>
      <w:r w:rsidRPr="00B97FE2">
        <w:rPr>
          <w:spacing w:val="-16"/>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7"/>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13"/>
          <w:lang w:eastAsia="it-IT"/>
        </w:rPr>
        <w:t xml:space="preserve"> </w:t>
      </w:r>
      <w:r w:rsidRPr="00B97FE2">
        <w:rPr>
          <w:spacing w:val="-2"/>
          <w:lang w:eastAsia="it-IT"/>
        </w:rPr>
        <w:t>f</w:t>
      </w:r>
      <w:r w:rsidRPr="00B97FE2">
        <w:rPr>
          <w:spacing w:val="-1"/>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spacing w:val="2"/>
          <w:lang w:eastAsia="it-IT"/>
        </w:rPr>
        <w:t>e</w:t>
      </w:r>
      <w:r w:rsidRPr="00B97FE2">
        <w:rPr>
          <w:lang w:eastAsia="it-IT"/>
        </w:rPr>
        <w:t>nt</w:t>
      </w:r>
      <w:r w:rsidRPr="00B97FE2">
        <w:rPr>
          <w:spacing w:val="-1"/>
          <w:lang w:eastAsia="it-IT"/>
        </w:rPr>
        <w:t>a</w:t>
      </w:r>
      <w:r w:rsidRPr="00B97FE2">
        <w:rPr>
          <w:spacing w:val="-4"/>
          <w:lang w:eastAsia="it-IT"/>
        </w:rPr>
        <w:t>r</w:t>
      </w:r>
      <w:r w:rsidRPr="00B97FE2">
        <w:rPr>
          <w:spacing w:val="2"/>
          <w:lang w:eastAsia="it-IT"/>
        </w:rPr>
        <w:t>e</w:t>
      </w:r>
      <w:r w:rsidRPr="00B97FE2">
        <w:rPr>
          <w:lang w:eastAsia="it-IT"/>
        </w:rPr>
        <w:t>”</w:t>
      </w:r>
      <w:r w:rsidRPr="00B97FE2">
        <w:rPr>
          <w:spacing w:val="-15"/>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 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w:t>
      </w:r>
      <w:r w:rsidRPr="00B97FE2">
        <w:rPr>
          <w:spacing w:val="-2"/>
          <w:lang w:eastAsia="it-IT"/>
        </w:rPr>
        <w:t>n</w:t>
      </w:r>
      <w:r w:rsidRPr="00B97FE2">
        <w:rPr>
          <w:lang w:eastAsia="it-IT"/>
        </w:rPr>
        <w:t>ti:</w:t>
      </w:r>
      <w:r w:rsidRPr="00B97FE2">
        <w:rPr>
          <w:spacing w:val="-2"/>
          <w:lang w:eastAsia="it-IT"/>
        </w:rPr>
        <w:t xml:space="preserve"> </w:t>
      </w:r>
      <w:r w:rsidRPr="00B97FE2">
        <w:rPr>
          <w:lang w:eastAsia="it-IT"/>
        </w:rPr>
        <w:t>“dal</w:t>
      </w:r>
      <w:r w:rsidRPr="00B97FE2">
        <w:rPr>
          <w:spacing w:val="1"/>
          <w:lang w:eastAsia="it-IT"/>
        </w:rPr>
        <w:t>l</w:t>
      </w:r>
      <w:r w:rsidRPr="00B97FE2">
        <w:rPr>
          <w:lang w:eastAsia="it-IT"/>
        </w:rPr>
        <w:t>’</w:t>
      </w:r>
      <w:r w:rsidRPr="00B97FE2">
        <w:rPr>
          <w:spacing w:val="-2"/>
          <w:lang w:eastAsia="it-IT"/>
        </w:rPr>
        <w:t>ar</w:t>
      </w:r>
      <w:r w:rsidRPr="00B97FE2">
        <w:rPr>
          <w:spacing w:val="2"/>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 xml:space="preserve">o </w:t>
      </w:r>
      <w:r w:rsidRPr="00B97FE2">
        <w:rPr>
          <w:spacing w:val="-1"/>
          <w:lang w:eastAsia="it-IT"/>
        </w:rPr>
        <w:t>2</w:t>
      </w:r>
      <w:r w:rsidRPr="00B97FE2">
        <w:rPr>
          <w:lang w:eastAsia="it-IT"/>
        </w:rPr>
        <w:t>48</w:t>
      </w:r>
      <w:r w:rsidRPr="00B97FE2">
        <w:rPr>
          <w:spacing w:val="-1"/>
          <w:lang w:eastAsia="it-IT"/>
        </w:rPr>
        <w:t xml:space="preserve"> </w:t>
      </w:r>
      <w:r w:rsidRPr="00B97FE2">
        <w:rPr>
          <w:spacing w:val="-3"/>
          <w:lang w:eastAsia="it-IT"/>
        </w:rPr>
        <w:t>d</w:t>
      </w:r>
      <w:r w:rsidRPr="00B97FE2">
        <w:rPr>
          <w:lang w:eastAsia="it-IT"/>
        </w:rPr>
        <w:t>el co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in</w:t>
      </w:r>
      <w:r w:rsidRPr="00B97FE2">
        <w:rPr>
          <w:spacing w:val="-2"/>
          <w:lang w:eastAsia="it-IT"/>
        </w:rPr>
        <w:t>so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numPr>
          <w:ilvl w:val="1"/>
          <w:numId w:val="8"/>
        </w:numPr>
        <w:tabs>
          <w:tab w:val="left" w:pos="1134"/>
        </w:tabs>
        <w:suppressAutoHyphens w:val="0"/>
        <w:kinsoku w:val="0"/>
        <w:overflowPunct w:val="0"/>
        <w:autoSpaceDE w:val="0"/>
        <w:autoSpaceDN w:val="0"/>
        <w:adjustRightInd w:val="0"/>
        <w:spacing w:after="0"/>
        <w:ind w:firstLine="0"/>
        <w:rPr>
          <w:lang w:eastAsia="it-IT"/>
        </w:rPr>
      </w:pPr>
      <w:r w:rsidRPr="00B97FE2">
        <w:rPr>
          <w:spacing w:val="-1"/>
          <w:lang w:eastAsia="it-IT"/>
        </w:rPr>
        <w:t>a</w:t>
      </w:r>
      <w:r w:rsidRPr="00B97FE2">
        <w:rPr>
          <w:lang w:eastAsia="it-IT"/>
        </w:rPr>
        <w:t>l</w:t>
      </w:r>
      <w:r w:rsidRPr="00B97FE2">
        <w:rPr>
          <w:spacing w:val="1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7"/>
          <w:lang w:eastAsia="it-IT"/>
        </w:rPr>
        <w:t xml:space="preserve"> </w:t>
      </w:r>
      <w:r w:rsidRPr="00B97FE2">
        <w:rPr>
          <w:lang w:eastAsia="it-IT"/>
        </w:rPr>
        <w:t>6,</w:t>
      </w:r>
      <w:r w:rsidRPr="00B97FE2">
        <w:rPr>
          <w:spacing w:val="17"/>
          <w:lang w:eastAsia="it-IT"/>
        </w:rPr>
        <w:t xml:space="preserve"> </w:t>
      </w:r>
      <w:r w:rsidRPr="00B97FE2">
        <w:rPr>
          <w:spacing w:val="-2"/>
          <w:lang w:eastAsia="it-IT"/>
        </w:rPr>
        <w:t>l</w:t>
      </w:r>
      <w:r w:rsidRPr="00B97FE2">
        <w:rPr>
          <w:lang w:eastAsia="it-IT"/>
        </w:rPr>
        <w:t>e</w:t>
      </w:r>
      <w:r w:rsidRPr="00B97FE2">
        <w:rPr>
          <w:spacing w:val="18"/>
          <w:lang w:eastAsia="it-IT"/>
        </w:rPr>
        <w:t xml:space="preserve"> </w:t>
      </w:r>
      <w:r w:rsidRPr="00B97FE2">
        <w:rPr>
          <w:lang w:eastAsia="it-IT"/>
        </w:rPr>
        <w:t>p</w:t>
      </w:r>
      <w:r w:rsidRPr="00B97FE2">
        <w:rPr>
          <w:spacing w:val="-1"/>
          <w:lang w:eastAsia="it-IT"/>
        </w:rPr>
        <w:t>a</w:t>
      </w:r>
      <w:r w:rsidRPr="00B97FE2">
        <w:rPr>
          <w:spacing w:val="-2"/>
          <w:lang w:eastAsia="it-IT"/>
        </w:rPr>
        <w:t>rol</w:t>
      </w:r>
      <w:r w:rsidRPr="00B97FE2">
        <w:rPr>
          <w:lang w:eastAsia="it-IT"/>
        </w:rPr>
        <w:t>e</w:t>
      </w:r>
      <w:r w:rsidRPr="00B97FE2">
        <w:rPr>
          <w:spacing w:val="18"/>
          <w:lang w:eastAsia="it-IT"/>
        </w:rPr>
        <w:t xml:space="preserve"> </w:t>
      </w:r>
      <w:r w:rsidRPr="00B97FE2">
        <w:rPr>
          <w:lang w:eastAsia="it-IT"/>
        </w:rPr>
        <w:t>“</w:t>
      </w:r>
      <w:r w:rsidRPr="00B97FE2">
        <w:rPr>
          <w:spacing w:val="1"/>
          <w:lang w:eastAsia="it-IT"/>
        </w:rPr>
        <w:t>l</w:t>
      </w:r>
      <w:r w:rsidRPr="00B97FE2">
        <w:rPr>
          <w:lang w:eastAsia="it-IT"/>
        </w:rPr>
        <w:t>’</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19"/>
          <w:lang w:eastAsia="it-IT"/>
        </w:rPr>
        <w:t xml:space="preserve"> </w:t>
      </w:r>
      <w:r w:rsidRPr="00B97FE2">
        <w:rPr>
          <w:lang w:eastAsia="it-IT"/>
        </w:rPr>
        <w:t>1</w:t>
      </w:r>
      <w:r w:rsidRPr="00B97FE2">
        <w:rPr>
          <w:spacing w:val="-3"/>
          <w:lang w:eastAsia="it-IT"/>
        </w:rPr>
        <w:t>3</w:t>
      </w:r>
      <w:r w:rsidRPr="00B97FE2">
        <w:rPr>
          <w:lang w:eastAsia="it-IT"/>
        </w:rPr>
        <w:t>1</w:t>
      </w:r>
      <w:r w:rsidRPr="00B97FE2">
        <w:rPr>
          <w:spacing w:val="18"/>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14"/>
          <w:lang w:eastAsia="it-IT"/>
        </w:rPr>
        <w:t xml:space="preserve"> </w:t>
      </w:r>
      <w:r w:rsidRPr="00B97FE2">
        <w:rPr>
          <w:spacing w:val="-2"/>
          <w:lang w:eastAsia="it-IT"/>
        </w:rPr>
        <w:t>l</w:t>
      </w:r>
      <w:r w:rsidRPr="00B97FE2">
        <w:rPr>
          <w:lang w:eastAsia="it-IT"/>
        </w:rPr>
        <w:t>eg</w:t>
      </w:r>
      <w:r w:rsidRPr="00B97FE2">
        <w:rPr>
          <w:spacing w:val="-2"/>
          <w:lang w:eastAsia="it-IT"/>
        </w:rPr>
        <w:t>g</w:t>
      </w:r>
      <w:r w:rsidRPr="00B97FE2">
        <w:rPr>
          <w:lang w:eastAsia="it-IT"/>
        </w:rPr>
        <w:t>e</w:t>
      </w:r>
      <w:r w:rsidRPr="00B97FE2">
        <w:rPr>
          <w:spacing w:val="18"/>
          <w:lang w:eastAsia="it-IT"/>
        </w:rPr>
        <w:t xml:space="preserve"> </w:t>
      </w:r>
      <w:r w:rsidRPr="00B97FE2">
        <w:rPr>
          <w:spacing w:val="-2"/>
          <w:lang w:eastAsia="it-IT"/>
        </w:rPr>
        <w:t>f</w:t>
      </w:r>
      <w:r w:rsidRPr="00B97FE2">
        <w:rPr>
          <w:spacing w:val="-1"/>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spacing w:val="2"/>
          <w:lang w:eastAsia="it-IT"/>
        </w:rPr>
        <w:t>e</w:t>
      </w:r>
      <w:r w:rsidRPr="00B97FE2">
        <w:rPr>
          <w:spacing w:val="-2"/>
          <w:lang w:eastAsia="it-IT"/>
        </w:rPr>
        <w:t>n</w:t>
      </w:r>
      <w:r w:rsidRPr="00B97FE2">
        <w:rPr>
          <w:lang w:eastAsia="it-IT"/>
        </w:rPr>
        <w:t>t</w:t>
      </w:r>
      <w:r w:rsidRPr="00B97FE2">
        <w:rPr>
          <w:spacing w:val="-1"/>
          <w:lang w:eastAsia="it-IT"/>
        </w:rPr>
        <w:t>a</w:t>
      </w:r>
      <w:r w:rsidRPr="00B97FE2">
        <w:rPr>
          <w:spacing w:val="-2"/>
          <w:lang w:eastAsia="it-IT"/>
        </w:rPr>
        <w:t>r</w:t>
      </w:r>
      <w:r w:rsidRPr="00B97FE2">
        <w:rPr>
          <w:lang w:eastAsia="it-IT"/>
        </w:rPr>
        <w:t>e”</w:t>
      </w:r>
      <w:r w:rsidRPr="00B97FE2">
        <w:rPr>
          <w:spacing w:val="18"/>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19"/>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w:t>
      </w:r>
      <w:r w:rsidRPr="00B97FE2">
        <w:rPr>
          <w:spacing w:val="-3"/>
          <w:lang w:eastAsia="it-IT"/>
        </w:rPr>
        <w:t>t</w:t>
      </w:r>
      <w:r w:rsidRPr="00B97FE2">
        <w:rPr>
          <w:lang w:eastAsia="it-IT"/>
        </w:rPr>
        <w:t>ui</w:t>
      </w:r>
      <w:r w:rsidRPr="00B97FE2">
        <w:rPr>
          <w:spacing w:val="-3"/>
          <w:lang w:eastAsia="it-IT"/>
        </w:rPr>
        <w:t>t</w:t>
      </w:r>
      <w:r w:rsidRPr="00B97FE2">
        <w:rPr>
          <w:lang w:eastAsia="it-IT"/>
        </w:rPr>
        <w:t>e</w:t>
      </w:r>
      <w:r w:rsidRPr="00B97FE2">
        <w:rPr>
          <w:spacing w:val="18"/>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 xml:space="preserve">e </w:t>
      </w:r>
      <w:r w:rsidRPr="00B97FE2">
        <w:rPr>
          <w:spacing w:val="-2"/>
          <w:lang w:eastAsia="it-IT"/>
        </w:rPr>
        <w:lastRenderedPageBreak/>
        <w:t>s</w:t>
      </w:r>
      <w:r w:rsidRPr="00B97FE2">
        <w:rPr>
          <w:spacing w:val="2"/>
          <w:lang w:eastAsia="it-IT"/>
        </w:rPr>
        <w:t>e</w:t>
      </w:r>
      <w:r w:rsidRPr="00B97FE2">
        <w:rPr>
          <w:spacing w:val="-2"/>
          <w:lang w:eastAsia="it-IT"/>
        </w:rPr>
        <w:t>gu</w:t>
      </w:r>
      <w:r w:rsidRPr="00B97FE2">
        <w:rPr>
          <w:lang w:eastAsia="it-IT"/>
        </w:rPr>
        <w:t>enti:</w:t>
      </w:r>
      <w:r w:rsidRPr="00B97FE2">
        <w:rPr>
          <w:spacing w:val="-2"/>
          <w:lang w:eastAsia="it-IT"/>
        </w:rPr>
        <w:t xml:space="preserve"> </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2"/>
          <w:lang w:eastAsia="it-IT"/>
        </w:rPr>
        <w:t xml:space="preserve"> </w:t>
      </w:r>
      <w:r w:rsidRPr="00B97FE2">
        <w:rPr>
          <w:spacing w:val="-3"/>
          <w:lang w:eastAsia="it-IT"/>
        </w:rPr>
        <w:t>247</w:t>
      </w:r>
      <w:r w:rsidRPr="00B97FE2">
        <w:rPr>
          <w:spacing w:val="-2"/>
          <w:lang w:eastAsia="it-IT"/>
        </w:rPr>
        <w:t xml:space="preserve"> </w:t>
      </w:r>
      <w:r w:rsidRPr="00B97FE2">
        <w:rPr>
          <w:lang w:eastAsia="it-IT"/>
        </w:rPr>
        <w:t>del codi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2"/>
          <w:lang w:eastAsia="it-IT"/>
        </w:rPr>
        <w:t>i</w:t>
      </w:r>
      <w:r w:rsidRPr="00B97FE2">
        <w:rPr>
          <w:lang w:eastAsia="it-IT"/>
        </w:rPr>
        <w:t>n</w:t>
      </w:r>
      <w:r w:rsidRPr="00B97FE2">
        <w:rPr>
          <w:spacing w:val="-2"/>
          <w:lang w:eastAsia="it-IT"/>
        </w:rPr>
        <w:t>s</w:t>
      </w:r>
      <w:r w:rsidRPr="00B97FE2">
        <w:rPr>
          <w:lang w:eastAsia="it-IT"/>
        </w:rPr>
        <w:t>o</w:t>
      </w:r>
      <w:r w:rsidRPr="00B97FE2">
        <w:rPr>
          <w:spacing w:val="-2"/>
          <w:lang w:eastAsia="it-IT"/>
        </w:rPr>
        <w:t>lv</w:t>
      </w:r>
      <w:r w:rsidRPr="00B97FE2">
        <w:rPr>
          <w:spacing w:val="2"/>
          <w:lang w:eastAsia="it-IT"/>
        </w:rPr>
        <w:t>e</w:t>
      </w:r>
      <w:r w:rsidRPr="00B97FE2">
        <w:rPr>
          <w:lang w:eastAsia="it-IT"/>
        </w:rPr>
        <w:t>nz</w:t>
      </w:r>
      <w:r w:rsidRPr="00B97FE2">
        <w:rPr>
          <w:spacing w:val="-4"/>
          <w:lang w:eastAsia="it-IT"/>
        </w:rPr>
        <w:t>a</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3" w:after="0" w:line="256" w:lineRule="exact"/>
        <w:rPr>
          <w:spacing w:val="-1"/>
          <w:lang w:eastAsia="it-IT"/>
        </w:rPr>
      </w:pPr>
      <w:r w:rsidRPr="00B97FE2">
        <w:rPr>
          <w:spacing w:val="-2"/>
          <w:lang w:eastAsia="it-IT"/>
        </w:rPr>
        <w:t>m</w:t>
      </w:r>
      <w:r w:rsidRPr="00B97FE2">
        <w:rPr>
          <w:spacing w:val="8"/>
          <w:lang w:eastAsia="it-IT"/>
        </w:rPr>
        <w:t xml:space="preserve">) </w:t>
      </w: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47"/>
          <w:lang w:eastAsia="it-IT"/>
        </w:rPr>
        <w:t xml:space="preserve"> </w:t>
      </w:r>
      <w:r w:rsidRPr="00B97FE2">
        <w:rPr>
          <w:lang w:eastAsia="it-IT"/>
        </w:rPr>
        <w:t>94,</w:t>
      </w:r>
      <w:r w:rsidRPr="00B97FE2">
        <w:rPr>
          <w:spacing w:val="45"/>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46"/>
          <w:lang w:eastAsia="it-IT"/>
        </w:rPr>
        <w:t xml:space="preserve"> </w:t>
      </w:r>
      <w:r w:rsidRPr="00B97FE2">
        <w:rPr>
          <w:lang w:eastAsia="it-IT"/>
        </w:rPr>
        <w:t>3,</w:t>
      </w:r>
      <w:r w:rsidRPr="00B97FE2">
        <w:rPr>
          <w:spacing w:val="47"/>
          <w:lang w:eastAsia="it-IT"/>
        </w:rPr>
        <w:t xml:space="preserve"> </w:t>
      </w:r>
      <w:r w:rsidRPr="00B97FE2">
        <w:rPr>
          <w:lang w:eastAsia="it-IT"/>
        </w:rPr>
        <w:t>le</w:t>
      </w:r>
      <w:r w:rsidRPr="00B97FE2">
        <w:rPr>
          <w:spacing w:val="50"/>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49"/>
          <w:lang w:eastAsia="it-IT"/>
        </w:rPr>
        <w:t xml:space="preserve"> </w:t>
      </w:r>
      <w:r w:rsidRPr="00B97FE2">
        <w:rPr>
          <w:lang w:eastAsia="it-IT"/>
        </w:rPr>
        <w:t>“</w:t>
      </w:r>
      <w:r w:rsidRPr="00B97FE2">
        <w:rPr>
          <w:spacing w:val="1"/>
          <w:lang w:eastAsia="it-IT"/>
        </w:rPr>
        <w:t>l</w:t>
      </w:r>
      <w:r w:rsidRPr="00B97FE2">
        <w:rPr>
          <w:lang w:eastAsia="it-IT"/>
        </w:rPr>
        <w:t>’</w:t>
      </w:r>
      <w:r w:rsidRPr="00B97FE2">
        <w:rPr>
          <w:spacing w:val="-2"/>
          <w:lang w:eastAsia="it-IT"/>
        </w:rPr>
        <w:t>ar</w:t>
      </w:r>
      <w:r w:rsidRPr="00B97FE2">
        <w:rPr>
          <w:lang w:eastAsia="it-IT"/>
        </w:rPr>
        <w:t>t</w:t>
      </w:r>
      <w:r w:rsidRPr="00B97FE2">
        <w:rPr>
          <w:spacing w:val="-2"/>
          <w:lang w:eastAsia="it-IT"/>
        </w:rPr>
        <w:t>ic</w:t>
      </w:r>
      <w:r w:rsidRPr="00B97FE2">
        <w:rPr>
          <w:lang w:eastAsia="it-IT"/>
        </w:rPr>
        <w:t>o</w:t>
      </w:r>
      <w:r w:rsidRPr="00B97FE2">
        <w:rPr>
          <w:spacing w:val="3"/>
          <w:lang w:eastAsia="it-IT"/>
        </w:rPr>
        <w:t>l</w:t>
      </w:r>
      <w:r w:rsidRPr="00B97FE2">
        <w:rPr>
          <w:lang w:eastAsia="it-IT"/>
        </w:rPr>
        <w:t>o</w:t>
      </w:r>
      <w:r w:rsidRPr="00B97FE2">
        <w:rPr>
          <w:spacing w:val="47"/>
          <w:lang w:eastAsia="it-IT"/>
        </w:rPr>
        <w:t xml:space="preserve"> </w:t>
      </w:r>
      <w:r w:rsidRPr="00B97FE2">
        <w:rPr>
          <w:lang w:eastAsia="it-IT"/>
        </w:rPr>
        <w:t>215</w:t>
      </w:r>
      <w:r w:rsidRPr="00B97FE2">
        <w:rPr>
          <w:spacing w:val="47"/>
          <w:lang w:eastAsia="it-IT"/>
        </w:rPr>
        <w:t xml:space="preserve"> </w:t>
      </w:r>
      <w:r w:rsidRPr="00B97FE2">
        <w:rPr>
          <w:lang w:eastAsia="it-IT"/>
        </w:rPr>
        <w:t>de</w:t>
      </w:r>
      <w:r w:rsidRPr="00B97FE2">
        <w:rPr>
          <w:spacing w:val="1"/>
          <w:lang w:eastAsia="it-IT"/>
        </w:rPr>
        <w:t>l</w:t>
      </w:r>
      <w:r w:rsidRPr="00B97FE2">
        <w:rPr>
          <w:lang w:eastAsia="it-IT"/>
        </w:rPr>
        <w:t>la</w:t>
      </w:r>
      <w:r w:rsidRPr="00B97FE2">
        <w:rPr>
          <w:spacing w:val="45"/>
          <w:lang w:eastAsia="it-IT"/>
        </w:rPr>
        <w:t xml:space="preserve"> </w:t>
      </w:r>
      <w:r w:rsidRPr="00B97FE2">
        <w:rPr>
          <w:spacing w:val="-2"/>
          <w:lang w:eastAsia="it-IT"/>
        </w:rPr>
        <w:t>l</w:t>
      </w:r>
      <w:r w:rsidRPr="00B97FE2">
        <w:rPr>
          <w:lang w:eastAsia="it-IT"/>
        </w:rPr>
        <w:t>eg</w:t>
      </w:r>
      <w:r w:rsidRPr="00B97FE2">
        <w:rPr>
          <w:spacing w:val="-2"/>
          <w:lang w:eastAsia="it-IT"/>
        </w:rPr>
        <w:t>g</w:t>
      </w:r>
      <w:r w:rsidRPr="00B97FE2">
        <w:rPr>
          <w:lang w:eastAsia="it-IT"/>
        </w:rPr>
        <w:t>e</w:t>
      </w:r>
      <w:r w:rsidRPr="00B97FE2">
        <w:rPr>
          <w:spacing w:val="50"/>
          <w:lang w:eastAsia="it-IT"/>
        </w:rPr>
        <w:t xml:space="preserve"> </w:t>
      </w:r>
      <w:r w:rsidRPr="00B97FE2">
        <w:rPr>
          <w:spacing w:val="-2"/>
          <w:lang w:eastAsia="it-IT"/>
        </w:rPr>
        <w:t>f</w:t>
      </w:r>
      <w:r w:rsidRPr="00B97FE2">
        <w:rPr>
          <w:spacing w:val="-1"/>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spacing w:val="2"/>
          <w:lang w:eastAsia="it-IT"/>
        </w:rPr>
        <w:t>e</w:t>
      </w:r>
      <w:r w:rsidRPr="00B97FE2">
        <w:rPr>
          <w:lang w:eastAsia="it-IT"/>
        </w:rPr>
        <w:t>nt</w:t>
      </w:r>
      <w:r w:rsidRPr="00B97FE2">
        <w:rPr>
          <w:spacing w:val="-1"/>
          <w:lang w:eastAsia="it-IT"/>
        </w:rPr>
        <w:t>a</w:t>
      </w:r>
      <w:r w:rsidRPr="00B97FE2">
        <w:rPr>
          <w:spacing w:val="-4"/>
          <w:lang w:eastAsia="it-IT"/>
        </w:rPr>
        <w:t>r</w:t>
      </w:r>
      <w:r w:rsidRPr="00B97FE2">
        <w:rPr>
          <w:lang w:eastAsia="it-IT"/>
        </w:rPr>
        <w:t>e”</w:t>
      </w:r>
      <w:r w:rsidRPr="00B97FE2">
        <w:rPr>
          <w:spacing w:val="47"/>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 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w:t>
      </w:r>
      <w:r w:rsidRPr="00B97FE2">
        <w:rPr>
          <w:spacing w:val="-2"/>
          <w:lang w:eastAsia="it-IT"/>
        </w:rPr>
        <w:t>n</w:t>
      </w:r>
      <w:r w:rsidRPr="00B97FE2">
        <w:rPr>
          <w:lang w:eastAsia="it-IT"/>
        </w:rPr>
        <w:t>ti:</w:t>
      </w:r>
      <w:r w:rsidRPr="00B97FE2">
        <w:rPr>
          <w:spacing w:val="-2"/>
          <w:lang w:eastAsia="it-IT"/>
        </w:rPr>
        <w:t xml:space="preserve"> </w:t>
      </w:r>
      <w:r w:rsidRPr="00B97FE2">
        <w:rPr>
          <w:lang w:eastAsia="it-IT"/>
        </w:rPr>
        <w:t>“</w:t>
      </w:r>
      <w:r w:rsidRPr="00B97FE2">
        <w:rPr>
          <w:spacing w:val="1"/>
          <w:lang w:eastAsia="it-IT"/>
        </w:rPr>
        <w:t>l</w:t>
      </w:r>
      <w:r w:rsidRPr="00B97FE2">
        <w:rPr>
          <w:lang w:eastAsia="it-IT"/>
        </w:rPr>
        <w:t>’</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3"/>
          <w:lang w:eastAsia="it-IT"/>
        </w:rPr>
        <w:t xml:space="preserve"> </w:t>
      </w:r>
      <w:r w:rsidRPr="00B97FE2">
        <w:rPr>
          <w:spacing w:val="-1"/>
          <w:lang w:eastAsia="it-IT"/>
        </w:rPr>
        <w:t xml:space="preserve">299 </w:t>
      </w:r>
      <w:r w:rsidRPr="00B97FE2">
        <w:rPr>
          <w:spacing w:val="-3"/>
          <w:lang w:eastAsia="it-IT"/>
        </w:rPr>
        <w:t>d</w:t>
      </w:r>
      <w:r w:rsidRPr="00B97FE2">
        <w:rPr>
          <w:lang w:eastAsia="it-IT"/>
        </w:rPr>
        <w:t>el cod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spacing w:val="-2"/>
          <w:lang w:eastAsia="it-IT"/>
        </w:rPr>
        <w:t>i</w:t>
      </w:r>
      <w:r w:rsidRPr="00B97FE2">
        <w:rPr>
          <w:lang w:eastAsia="it-IT"/>
        </w:rPr>
        <w:t>ns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3" w:after="0" w:line="256" w:lineRule="exact"/>
        <w:rPr>
          <w:lang w:eastAsia="it-IT"/>
        </w:rPr>
      </w:pPr>
      <w:r w:rsidRPr="00B97FE2">
        <w:rPr>
          <w:lang w:eastAsia="it-IT"/>
        </w:rPr>
        <w:t>n)</w:t>
      </w:r>
      <w:r w:rsidRPr="00B97FE2">
        <w:rPr>
          <w:spacing w:val="-3"/>
          <w:lang w:eastAsia="it-IT"/>
        </w:rPr>
        <w:t xml:space="preserve"> </w:t>
      </w:r>
      <w:r w:rsidRPr="00B97FE2">
        <w:rPr>
          <w:spacing w:val="-1"/>
          <w:lang w:eastAsia="it-IT"/>
        </w:rPr>
        <w:t>a</w:t>
      </w:r>
      <w:r w:rsidRPr="00B97FE2">
        <w:rPr>
          <w:lang w:eastAsia="it-IT"/>
        </w:rPr>
        <w:t>ll’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4"/>
          <w:lang w:eastAsia="it-IT"/>
        </w:rPr>
        <w:t xml:space="preserve"> </w:t>
      </w:r>
      <w:r w:rsidRPr="00B97FE2">
        <w:rPr>
          <w:lang w:eastAsia="it-IT"/>
        </w:rPr>
        <w:t>99,</w:t>
      </w:r>
      <w:r w:rsidRPr="00B97FE2">
        <w:rPr>
          <w:spacing w:val="2"/>
          <w:lang w:eastAsia="it-IT"/>
        </w:rPr>
        <w:t xml:space="preserve"> </w:t>
      </w:r>
      <w:r w:rsidRPr="00B97FE2">
        <w:rPr>
          <w:spacing w:val="-2"/>
          <w:lang w:eastAsia="it-IT"/>
        </w:rPr>
        <w:t>c</w:t>
      </w:r>
      <w:r w:rsidRPr="00B97FE2">
        <w:rPr>
          <w:lang w:eastAsia="it-IT"/>
        </w:rPr>
        <w:t>o</w:t>
      </w:r>
      <w:r w:rsidRPr="00B97FE2">
        <w:rPr>
          <w:spacing w:val="-2"/>
          <w:lang w:eastAsia="it-IT"/>
        </w:rPr>
        <w:t>mm</w:t>
      </w:r>
      <w:r w:rsidRPr="00B97FE2">
        <w:rPr>
          <w:lang w:eastAsia="it-IT"/>
        </w:rPr>
        <w:t>a 5,</w:t>
      </w:r>
      <w:r w:rsidRPr="00B97FE2">
        <w:rPr>
          <w:spacing w:val="2"/>
          <w:lang w:eastAsia="it-IT"/>
        </w:rPr>
        <w:t xml:space="preserve"> </w:t>
      </w:r>
      <w:r w:rsidRPr="00B97FE2">
        <w:rPr>
          <w:spacing w:val="-2"/>
          <w:lang w:eastAsia="it-IT"/>
        </w:rPr>
        <w:t>l</w:t>
      </w:r>
      <w:r w:rsidRPr="00B97FE2">
        <w:rPr>
          <w:lang w:eastAsia="it-IT"/>
        </w:rPr>
        <w:t>e</w:t>
      </w:r>
      <w:r w:rsidRPr="00B97FE2">
        <w:rPr>
          <w:spacing w:val="6"/>
          <w:lang w:eastAsia="it-IT"/>
        </w:rPr>
        <w:t xml:space="preserve"> </w:t>
      </w:r>
      <w:r w:rsidRPr="00B97FE2">
        <w:rPr>
          <w:lang w:eastAsia="it-IT"/>
        </w:rPr>
        <w:t>p</w:t>
      </w:r>
      <w:r w:rsidRPr="00B97FE2">
        <w:rPr>
          <w:spacing w:val="-1"/>
          <w:lang w:eastAsia="it-IT"/>
        </w:rPr>
        <w:t>a</w:t>
      </w:r>
      <w:r w:rsidRPr="00B97FE2">
        <w:rPr>
          <w:spacing w:val="-2"/>
          <w:lang w:eastAsia="it-IT"/>
        </w:rPr>
        <w:t>rol</w:t>
      </w:r>
      <w:r w:rsidRPr="00B97FE2">
        <w:rPr>
          <w:lang w:eastAsia="it-IT"/>
        </w:rPr>
        <w:t>e</w:t>
      </w:r>
      <w:r w:rsidRPr="00B97FE2">
        <w:rPr>
          <w:spacing w:val="6"/>
          <w:lang w:eastAsia="it-IT"/>
        </w:rPr>
        <w:t xml:space="preserve"> </w:t>
      </w:r>
      <w:r w:rsidRPr="00B97FE2">
        <w:rPr>
          <w:spacing w:val="-2"/>
          <w:lang w:eastAsia="it-IT"/>
        </w:rPr>
        <w:t>“</w:t>
      </w:r>
      <w:r w:rsidRPr="00B97FE2">
        <w:rPr>
          <w:lang w:eastAsia="it-IT"/>
        </w:rPr>
        <w:t>67</w:t>
      </w:r>
      <w:r w:rsidRPr="00B97FE2">
        <w:rPr>
          <w:spacing w:val="3"/>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 xml:space="preserve">la </w:t>
      </w:r>
      <w:r w:rsidRPr="00B97FE2">
        <w:rPr>
          <w:spacing w:val="-2"/>
          <w:lang w:eastAsia="it-IT"/>
        </w:rPr>
        <w:t>l</w:t>
      </w:r>
      <w:r w:rsidRPr="00B97FE2">
        <w:rPr>
          <w:lang w:eastAsia="it-IT"/>
        </w:rPr>
        <w:t>eg</w:t>
      </w:r>
      <w:r w:rsidRPr="00B97FE2">
        <w:rPr>
          <w:spacing w:val="-2"/>
          <w:lang w:eastAsia="it-IT"/>
        </w:rPr>
        <w:t>g</w:t>
      </w:r>
      <w:r w:rsidRPr="00B97FE2">
        <w:rPr>
          <w:lang w:eastAsia="it-IT"/>
        </w:rPr>
        <w:t>e</w:t>
      </w:r>
      <w:r w:rsidRPr="00B97FE2">
        <w:rPr>
          <w:spacing w:val="4"/>
          <w:lang w:eastAsia="it-IT"/>
        </w:rPr>
        <w:t xml:space="preserve"> </w:t>
      </w:r>
      <w:r w:rsidRPr="00B97FE2">
        <w:rPr>
          <w:spacing w:val="-2"/>
          <w:lang w:eastAsia="it-IT"/>
        </w:rPr>
        <w:t>f</w:t>
      </w:r>
      <w:r w:rsidRPr="00B97FE2">
        <w:rPr>
          <w:spacing w:val="-1"/>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spacing w:val="2"/>
          <w:lang w:eastAsia="it-IT"/>
        </w:rPr>
        <w:t>e</w:t>
      </w:r>
      <w:r w:rsidRPr="00B97FE2">
        <w:rPr>
          <w:spacing w:val="-2"/>
          <w:lang w:eastAsia="it-IT"/>
        </w:rPr>
        <w:t>n</w:t>
      </w:r>
      <w:r w:rsidRPr="00B97FE2">
        <w:rPr>
          <w:lang w:eastAsia="it-IT"/>
        </w:rPr>
        <w:t>t</w:t>
      </w:r>
      <w:r w:rsidRPr="00B97FE2">
        <w:rPr>
          <w:spacing w:val="-1"/>
          <w:lang w:eastAsia="it-IT"/>
        </w:rPr>
        <w:t>a</w:t>
      </w:r>
      <w:r w:rsidRPr="00B97FE2">
        <w:rPr>
          <w:spacing w:val="-2"/>
          <w:lang w:eastAsia="it-IT"/>
        </w:rPr>
        <w:t>r</w:t>
      </w:r>
      <w:r w:rsidRPr="00B97FE2">
        <w:rPr>
          <w:lang w:eastAsia="it-IT"/>
        </w:rPr>
        <w:t>e”,</w:t>
      </w:r>
      <w:r w:rsidRPr="00B97FE2">
        <w:rPr>
          <w:spacing w:val="2"/>
          <w:lang w:eastAsia="it-IT"/>
        </w:rPr>
        <w:t xml:space="preserve"> </w:t>
      </w:r>
      <w:r w:rsidRPr="00B97FE2">
        <w:rPr>
          <w:lang w:eastAsia="it-IT"/>
        </w:rPr>
        <w:t>o</w:t>
      </w:r>
      <w:r w:rsidRPr="00B97FE2">
        <w:rPr>
          <w:spacing w:val="-2"/>
          <w:lang w:eastAsia="it-IT"/>
        </w:rPr>
        <w:t>vu</w:t>
      </w:r>
      <w:r w:rsidRPr="00B97FE2">
        <w:rPr>
          <w:lang w:eastAsia="it-IT"/>
        </w:rPr>
        <w:t>n</w:t>
      </w:r>
      <w:r w:rsidRPr="00B97FE2">
        <w:rPr>
          <w:spacing w:val="-1"/>
          <w:lang w:eastAsia="it-IT"/>
        </w:rPr>
        <w:t>q</w:t>
      </w:r>
      <w:r w:rsidRPr="00B97FE2">
        <w:rPr>
          <w:spacing w:val="-2"/>
          <w:lang w:eastAsia="it-IT"/>
        </w:rPr>
        <w:t>u</w:t>
      </w:r>
      <w:r w:rsidRPr="00B97FE2">
        <w:rPr>
          <w:lang w:eastAsia="it-IT"/>
        </w:rPr>
        <w:t>e</w:t>
      </w:r>
      <w:r w:rsidRPr="00B97FE2">
        <w:rPr>
          <w:spacing w:val="6"/>
          <w:lang w:eastAsia="it-IT"/>
        </w:rPr>
        <w:t xml:space="preserve"> </w:t>
      </w:r>
      <w:r w:rsidRPr="00B97FE2">
        <w:rPr>
          <w:spacing w:val="-4"/>
          <w:lang w:eastAsia="it-IT"/>
        </w:rPr>
        <w:t>r</w:t>
      </w:r>
      <w:r w:rsidRPr="00B97FE2">
        <w:rPr>
          <w:lang w:eastAsia="it-IT"/>
        </w:rPr>
        <w:t>i</w:t>
      </w:r>
      <w:r w:rsidRPr="00B97FE2">
        <w:rPr>
          <w:spacing w:val="-2"/>
          <w:lang w:eastAsia="it-IT"/>
        </w:rPr>
        <w:t>c</w:t>
      </w:r>
      <w:r w:rsidRPr="00B97FE2">
        <w:rPr>
          <w:lang w:eastAsia="it-IT"/>
        </w:rPr>
        <w:t>o</w:t>
      </w:r>
      <w:r w:rsidRPr="00B97FE2">
        <w:rPr>
          <w:spacing w:val="-2"/>
          <w:lang w:eastAsia="it-IT"/>
        </w:rPr>
        <w:t>rr</w:t>
      </w:r>
      <w:r w:rsidRPr="00B97FE2">
        <w:rPr>
          <w:spacing w:val="-1"/>
          <w:lang w:eastAsia="it-IT"/>
        </w:rPr>
        <w:t>a</w:t>
      </w:r>
      <w:r w:rsidRPr="00B97FE2">
        <w:rPr>
          <w:lang w:eastAsia="it-IT"/>
        </w:rPr>
        <w:t>no, s</w:t>
      </w:r>
      <w:r w:rsidRPr="00B97FE2">
        <w:rPr>
          <w:spacing w:val="1"/>
          <w:lang w:eastAsia="it-IT"/>
        </w:rPr>
        <w:t>o</w:t>
      </w:r>
      <w:r w:rsidRPr="00B97FE2">
        <w:rPr>
          <w:spacing w:val="-2"/>
          <w:lang w:eastAsia="it-IT"/>
        </w:rPr>
        <w:t>n</w:t>
      </w:r>
      <w:r w:rsidRPr="00B97FE2">
        <w:rPr>
          <w:lang w:eastAsia="it-IT"/>
        </w:rPr>
        <w:t xml:space="preserve">o </w:t>
      </w:r>
      <w:r w:rsidRPr="00B97FE2">
        <w:rPr>
          <w:spacing w:val="-2"/>
          <w:lang w:eastAsia="it-IT"/>
        </w:rPr>
        <w:t>s</w:t>
      </w:r>
      <w:r w:rsidRPr="00B97FE2">
        <w:rPr>
          <w:lang w:eastAsia="it-IT"/>
        </w:rPr>
        <w:t>os</w:t>
      </w:r>
      <w:r w:rsidRPr="00B97FE2">
        <w:rPr>
          <w:spacing w:val="-2"/>
          <w:lang w:eastAsia="it-IT"/>
        </w:rPr>
        <w:t>t</w:t>
      </w:r>
      <w:r w:rsidRPr="00B97FE2">
        <w:rPr>
          <w:lang w:eastAsia="it-IT"/>
        </w:rPr>
        <w:t>i</w:t>
      </w:r>
      <w:r w:rsidRPr="00B97FE2">
        <w:rPr>
          <w:spacing w:val="-3"/>
          <w:lang w:eastAsia="it-IT"/>
        </w:rPr>
        <w:t>t</w:t>
      </w:r>
      <w:r w:rsidRPr="00B97FE2">
        <w:rPr>
          <w:lang w:eastAsia="it-IT"/>
        </w:rPr>
        <w:t>ui</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4"/>
          <w:lang w:eastAsia="it-IT"/>
        </w:rPr>
        <w:t>a</w:t>
      </w:r>
      <w:r w:rsidRPr="00B97FE2">
        <w:rPr>
          <w:lang w:eastAsia="it-IT"/>
        </w:rPr>
        <w:t>l</w:t>
      </w:r>
      <w:r w:rsidRPr="00B97FE2">
        <w:rPr>
          <w:spacing w:val="-2"/>
          <w:lang w:eastAsia="it-IT"/>
        </w:rPr>
        <w:t>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en</w:t>
      </w:r>
      <w:r w:rsidRPr="00B97FE2">
        <w:rPr>
          <w:spacing w:val="-3"/>
          <w:lang w:eastAsia="it-IT"/>
        </w:rPr>
        <w:t>t</w:t>
      </w:r>
      <w:r w:rsidRPr="00B97FE2">
        <w:rPr>
          <w:lang w:eastAsia="it-IT"/>
        </w:rPr>
        <w:t>i:</w:t>
      </w:r>
      <w:r w:rsidRPr="00B97FE2">
        <w:rPr>
          <w:spacing w:val="-2"/>
          <w:lang w:eastAsia="it-IT"/>
        </w:rPr>
        <w:t xml:space="preserve"> </w:t>
      </w:r>
      <w:r w:rsidRPr="00B97FE2">
        <w:rPr>
          <w:lang w:eastAsia="it-IT"/>
        </w:rPr>
        <w:t>“</w:t>
      </w:r>
      <w:r w:rsidRPr="00B97FE2">
        <w:rPr>
          <w:spacing w:val="-1"/>
          <w:lang w:eastAsia="it-IT"/>
        </w:rPr>
        <w:t xml:space="preserve">166 </w:t>
      </w:r>
      <w:r w:rsidRPr="00B97FE2">
        <w:rPr>
          <w:spacing w:val="-3"/>
          <w:lang w:eastAsia="it-IT"/>
        </w:rPr>
        <w:t>d</w:t>
      </w:r>
      <w:r w:rsidRPr="00B97FE2">
        <w:rPr>
          <w:lang w:eastAsia="it-IT"/>
        </w:rPr>
        <w:t>el co</w:t>
      </w:r>
      <w:r w:rsidRPr="00B97FE2">
        <w:rPr>
          <w:spacing w:val="-3"/>
          <w:lang w:eastAsia="it-IT"/>
        </w:rPr>
        <w:t>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w:t>
      </w:r>
      <w:r w:rsidRPr="00B97FE2">
        <w:rPr>
          <w:spacing w:val="-2"/>
          <w:lang w:eastAsia="it-IT"/>
        </w:rPr>
        <w:t>i</w:t>
      </w:r>
      <w:r w:rsidRPr="00B97FE2">
        <w:rPr>
          <w:lang w:eastAsia="it-IT"/>
        </w:rPr>
        <w:t>n</w:t>
      </w:r>
      <w:r w:rsidRPr="00B97FE2">
        <w:rPr>
          <w:spacing w:val="-2"/>
          <w:lang w:eastAsia="it-IT"/>
        </w:rPr>
        <w:t>s</w:t>
      </w:r>
      <w:r w:rsidRPr="00B97FE2">
        <w:rPr>
          <w:lang w:eastAsia="it-IT"/>
        </w:rPr>
        <w:t>o</w:t>
      </w:r>
      <w:r w:rsidRPr="00B97FE2">
        <w:rPr>
          <w:spacing w:val="-2"/>
          <w:lang w:eastAsia="it-IT"/>
        </w:rPr>
        <w:t>lv</w:t>
      </w:r>
      <w:r w:rsidRPr="00B97FE2">
        <w:rPr>
          <w:spacing w:val="2"/>
          <w:lang w:eastAsia="it-IT"/>
        </w:rPr>
        <w:t>e</w:t>
      </w:r>
      <w:r w:rsidRPr="00B97FE2">
        <w:rPr>
          <w:lang w:eastAsia="it-IT"/>
        </w:rPr>
        <w:t>nz</w:t>
      </w:r>
      <w:r w:rsidRPr="00B97FE2">
        <w:rPr>
          <w:spacing w:val="-2"/>
          <w:lang w:eastAsia="it-IT"/>
        </w:rPr>
        <w:t>a</w:t>
      </w:r>
      <w:r w:rsidRPr="00B97FE2">
        <w:rPr>
          <w:lang w:eastAsia="it-IT"/>
        </w:rPr>
        <w:t>”;</w:t>
      </w:r>
    </w:p>
    <w:p w:rsidR="00D7436F" w:rsidRPr="00B97FE2" w:rsidRDefault="00D7436F" w:rsidP="00AB467F">
      <w:pPr>
        <w:widowControl w:val="0"/>
        <w:tabs>
          <w:tab w:val="left" w:pos="821"/>
        </w:tabs>
        <w:suppressAutoHyphens w:val="0"/>
        <w:kinsoku w:val="0"/>
        <w:overflowPunct w:val="0"/>
        <w:autoSpaceDE w:val="0"/>
        <w:autoSpaceDN w:val="0"/>
        <w:adjustRightInd w:val="0"/>
        <w:spacing w:before="3" w:after="0" w:line="276" w:lineRule="auto"/>
        <w:rPr>
          <w:spacing w:val="-1"/>
          <w:lang w:eastAsia="it-IT"/>
        </w:rPr>
      </w:pPr>
      <w:r w:rsidRPr="00B97FE2">
        <w:rPr>
          <w:lang w:eastAsia="it-IT"/>
        </w:rPr>
        <w:t xml:space="preserve">o) </w:t>
      </w:r>
      <w:r w:rsidRPr="00B97FE2">
        <w:rPr>
          <w:spacing w:val="-1"/>
          <w:lang w:eastAsia="it-IT"/>
        </w:rPr>
        <w:t>all’articolo 104, comma 1, le parole “nella cui circoscrizione ha sede legale la capogruppo” sono sostituite dalle seguenti: “tribunale dove la capogruppo ha il centro degli interessi principali”.</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rPr>
          <w:lang w:eastAsia="it-IT"/>
        </w:rPr>
      </w:pPr>
    </w:p>
    <w:p w:rsidR="00D7436F" w:rsidRPr="00B97FE2" w:rsidRDefault="00D7436F" w:rsidP="00AB467F">
      <w:pPr>
        <w:widowControl w:val="0"/>
        <w:tabs>
          <w:tab w:val="left" w:pos="833"/>
        </w:tabs>
        <w:suppressAutoHyphens w:val="0"/>
        <w:kinsoku w:val="0"/>
        <w:overflowPunct w:val="0"/>
        <w:autoSpaceDE w:val="0"/>
        <w:autoSpaceDN w:val="0"/>
        <w:adjustRightInd w:val="0"/>
        <w:spacing w:after="0" w:line="237" w:lineRule="auto"/>
        <w:rPr>
          <w:lang w:eastAsia="it-IT"/>
        </w:rPr>
      </w:pPr>
      <w:r w:rsidRPr="00B97FE2">
        <w:rPr>
          <w:lang w:eastAsia="it-IT"/>
        </w:rPr>
        <w:t>2. La</w:t>
      </w:r>
      <w:r w:rsidRPr="00B97FE2">
        <w:rPr>
          <w:spacing w:val="16"/>
          <w:lang w:eastAsia="it-IT"/>
        </w:rPr>
        <w:t xml:space="preserve"> </w:t>
      </w:r>
      <w:r w:rsidRPr="00B97FE2">
        <w:rPr>
          <w:lang w:eastAsia="it-IT"/>
        </w:rPr>
        <w:t>disp</w:t>
      </w:r>
      <w:r w:rsidRPr="00B97FE2">
        <w:rPr>
          <w:spacing w:val="-1"/>
          <w:lang w:eastAsia="it-IT"/>
        </w:rPr>
        <w:t>o</w:t>
      </w:r>
      <w:r w:rsidRPr="00B97FE2">
        <w:rPr>
          <w:lang w:eastAsia="it-IT"/>
        </w:rPr>
        <w:t>s</w:t>
      </w:r>
      <w:r w:rsidRPr="00B97FE2">
        <w:rPr>
          <w:spacing w:val="1"/>
          <w:lang w:eastAsia="it-IT"/>
        </w:rPr>
        <w:t>i</w:t>
      </w:r>
      <w:r w:rsidRPr="00B97FE2">
        <w:rPr>
          <w:spacing w:val="-3"/>
          <w:lang w:eastAsia="it-IT"/>
        </w:rPr>
        <w:t>z</w:t>
      </w:r>
      <w:r w:rsidRPr="00B97FE2">
        <w:rPr>
          <w:lang w:eastAsia="it-IT"/>
        </w:rPr>
        <w:t>i</w:t>
      </w:r>
      <w:r w:rsidRPr="00B97FE2">
        <w:rPr>
          <w:spacing w:val="-2"/>
          <w:lang w:eastAsia="it-IT"/>
        </w:rPr>
        <w:t>on</w:t>
      </w:r>
      <w:r w:rsidRPr="00B97FE2">
        <w:rPr>
          <w:lang w:eastAsia="it-IT"/>
        </w:rPr>
        <w:t>e</w:t>
      </w:r>
      <w:r w:rsidRPr="00B97FE2">
        <w:rPr>
          <w:spacing w:val="18"/>
          <w:lang w:eastAsia="it-IT"/>
        </w:rPr>
        <w:t xml:space="preserve"> </w:t>
      </w:r>
      <w:r w:rsidRPr="00B97FE2">
        <w:rPr>
          <w:lang w:eastAsia="it-IT"/>
        </w:rPr>
        <w:t>di</w:t>
      </w:r>
      <w:r w:rsidRPr="00B97FE2">
        <w:rPr>
          <w:spacing w:val="16"/>
          <w:lang w:eastAsia="it-IT"/>
        </w:rPr>
        <w:t xml:space="preserve"> </w:t>
      </w:r>
      <w:r w:rsidRPr="00B97FE2">
        <w:rPr>
          <w:spacing w:val="-2"/>
          <w:lang w:eastAsia="it-IT"/>
        </w:rPr>
        <w:t>c</w:t>
      </w:r>
      <w:r w:rsidRPr="00B97FE2">
        <w:rPr>
          <w:lang w:eastAsia="it-IT"/>
        </w:rPr>
        <w:t>ui</w:t>
      </w:r>
      <w:r w:rsidRPr="00B97FE2">
        <w:rPr>
          <w:spacing w:val="16"/>
          <w:lang w:eastAsia="it-IT"/>
        </w:rPr>
        <w:t xml:space="preserve"> </w:t>
      </w:r>
      <w:r w:rsidRPr="00B97FE2">
        <w:rPr>
          <w:spacing w:val="-1"/>
          <w:lang w:eastAsia="it-IT"/>
        </w:rPr>
        <w:t>a</w:t>
      </w:r>
      <w:r w:rsidRPr="00B97FE2">
        <w:rPr>
          <w:lang w:eastAsia="it-IT"/>
        </w:rPr>
        <w:t>l</w:t>
      </w:r>
      <w:r w:rsidRPr="00B97FE2">
        <w:rPr>
          <w:spacing w:val="16"/>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4"/>
          <w:lang w:eastAsia="it-IT"/>
        </w:rPr>
        <w:t xml:space="preserve"> </w:t>
      </w:r>
      <w:r w:rsidRPr="00B97FE2">
        <w:rPr>
          <w:lang w:eastAsia="it-IT"/>
        </w:rPr>
        <w:t>1,</w:t>
      </w:r>
      <w:r w:rsidRPr="00B97FE2">
        <w:rPr>
          <w:spacing w:val="14"/>
          <w:lang w:eastAsia="it-IT"/>
        </w:rPr>
        <w:t xml:space="preserve"> </w:t>
      </w:r>
      <w:r w:rsidRPr="00B97FE2">
        <w:rPr>
          <w:lang w:eastAsia="it-IT"/>
        </w:rPr>
        <w:t>l</w:t>
      </w:r>
      <w:r w:rsidRPr="00B97FE2">
        <w:rPr>
          <w:spacing w:val="2"/>
          <w:lang w:eastAsia="it-IT"/>
        </w:rPr>
        <w:t>e</w:t>
      </w:r>
      <w:r w:rsidRPr="00B97FE2">
        <w:rPr>
          <w:lang w:eastAsia="it-IT"/>
        </w:rPr>
        <w:t>t</w:t>
      </w:r>
      <w:r w:rsidRPr="00B97FE2">
        <w:rPr>
          <w:spacing w:val="-3"/>
          <w:lang w:eastAsia="it-IT"/>
        </w:rPr>
        <w:t>t</w:t>
      </w:r>
      <w:r w:rsidRPr="00B97FE2">
        <w:rPr>
          <w:spacing w:val="2"/>
          <w:lang w:eastAsia="it-IT"/>
        </w:rPr>
        <w:t>e</w:t>
      </w:r>
      <w:r w:rsidRPr="00B97FE2">
        <w:rPr>
          <w:spacing w:val="-2"/>
          <w:lang w:eastAsia="it-IT"/>
        </w:rPr>
        <w:t>r</w:t>
      </w:r>
      <w:r w:rsidRPr="00B97FE2">
        <w:rPr>
          <w:lang w:eastAsia="it-IT"/>
        </w:rPr>
        <w:t>a</w:t>
      </w:r>
      <w:r w:rsidRPr="00B97FE2">
        <w:rPr>
          <w:spacing w:val="12"/>
          <w:lang w:eastAsia="it-IT"/>
        </w:rPr>
        <w:t xml:space="preserve"> </w:t>
      </w:r>
      <w:r w:rsidRPr="00B97FE2">
        <w:rPr>
          <w:spacing w:val="-1"/>
          <w:lang w:eastAsia="it-IT"/>
        </w:rPr>
        <w:t>a</w:t>
      </w:r>
      <w:r w:rsidRPr="00B97FE2">
        <w:rPr>
          <w:lang w:eastAsia="it-IT"/>
        </w:rPr>
        <w:t>),</w:t>
      </w:r>
      <w:r w:rsidRPr="00B97FE2">
        <w:rPr>
          <w:spacing w:val="14"/>
          <w:lang w:eastAsia="it-IT"/>
        </w:rPr>
        <w:t xml:space="preserve"> </w:t>
      </w:r>
      <w:r w:rsidRPr="00B97FE2">
        <w:rPr>
          <w:lang w:eastAsia="it-IT"/>
        </w:rPr>
        <w:t>si</w:t>
      </w:r>
      <w:r w:rsidRPr="00B97FE2">
        <w:rPr>
          <w:spacing w:val="16"/>
          <w:lang w:eastAsia="it-IT"/>
        </w:rPr>
        <w:t xml:space="preserve"> </w:t>
      </w:r>
      <w:r w:rsidRPr="00B97FE2">
        <w:rPr>
          <w:spacing w:val="-1"/>
          <w:lang w:eastAsia="it-IT"/>
        </w:rPr>
        <w:t>a</w:t>
      </w:r>
      <w:r w:rsidRPr="00B97FE2">
        <w:rPr>
          <w:lang w:eastAsia="it-IT"/>
        </w:rPr>
        <w:t>pplica</w:t>
      </w:r>
      <w:r w:rsidRPr="00B97FE2">
        <w:rPr>
          <w:spacing w:val="15"/>
          <w:lang w:eastAsia="it-IT"/>
        </w:rPr>
        <w:t xml:space="preserve"> </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18"/>
          <w:lang w:eastAsia="it-IT"/>
        </w:rPr>
        <w:t xml:space="preserve"> </w:t>
      </w:r>
      <w:r w:rsidRPr="00B97FE2">
        <w:rPr>
          <w:lang w:eastAsia="it-IT"/>
        </w:rPr>
        <w:t>li</w:t>
      </w:r>
      <w:r w:rsidRPr="00B97FE2">
        <w:rPr>
          <w:spacing w:val="-4"/>
          <w:lang w:eastAsia="it-IT"/>
        </w:rPr>
        <w:t>q</w:t>
      </w:r>
      <w:r w:rsidRPr="00B97FE2">
        <w:rPr>
          <w:spacing w:val="-2"/>
          <w:lang w:eastAsia="it-IT"/>
        </w:rPr>
        <w:t>u</w:t>
      </w:r>
      <w:r w:rsidRPr="00B97FE2">
        <w:rPr>
          <w:lang w:eastAsia="it-IT"/>
        </w:rPr>
        <w:t>id</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16"/>
          <w:lang w:eastAsia="it-IT"/>
        </w:rPr>
        <w:t xml:space="preserve"> </w:t>
      </w:r>
      <w:r w:rsidRPr="00B97FE2">
        <w:rPr>
          <w:lang w:eastAsia="it-IT"/>
        </w:rPr>
        <w:t>g</w:t>
      </w:r>
      <w:r w:rsidRPr="00B97FE2">
        <w:rPr>
          <w:spacing w:val="-2"/>
          <w:lang w:eastAsia="it-IT"/>
        </w:rPr>
        <w:t>i</w:t>
      </w:r>
      <w:r w:rsidRPr="00B97FE2">
        <w:rPr>
          <w:lang w:eastAsia="it-IT"/>
        </w:rPr>
        <w:t>udi</w:t>
      </w:r>
      <w:r w:rsidRPr="00B97FE2">
        <w:rPr>
          <w:spacing w:val="-3"/>
          <w:lang w:eastAsia="it-IT"/>
        </w:rPr>
        <w:t>z</w:t>
      </w:r>
      <w:r w:rsidRPr="00B97FE2">
        <w:rPr>
          <w:lang w:eastAsia="it-IT"/>
        </w:rPr>
        <w:t>i</w:t>
      </w:r>
      <w:r w:rsidRPr="00B97FE2">
        <w:rPr>
          <w:spacing w:val="-1"/>
          <w:lang w:eastAsia="it-IT"/>
        </w:rPr>
        <w:t>a</w:t>
      </w:r>
      <w:r w:rsidRPr="00B97FE2">
        <w:rPr>
          <w:spacing w:val="-2"/>
          <w:lang w:eastAsia="it-IT"/>
        </w:rPr>
        <w:t>l</w:t>
      </w:r>
      <w:r w:rsidRPr="00B97FE2">
        <w:rPr>
          <w:lang w:eastAsia="it-IT"/>
        </w:rPr>
        <w:t xml:space="preserve">i </w:t>
      </w:r>
      <w:r w:rsidRPr="00B97FE2">
        <w:rPr>
          <w:spacing w:val="-1"/>
          <w:lang w:eastAsia="it-IT"/>
        </w:rPr>
        <w:t>a</w:t>
      </w:r>
      <w:r w:rsidRPr="00B97FE2">
        <w:rPr>
          <w:lang w:eastAsia="it-IT"/>
        </w:rPr>
        <w:t>p</w:t>
      </w:r>
      <w:r w:rsidRPr="00B97FE2">
        <w:rPr>
          <w:spacing w:val="2"/>
          <w:lang w:eastAsia="it-IT"/>
        </w:rPr>
        <w:t>e</w:t>
      </w:r>
      <w:r w:rsidRPr="00B97FE2">
        <w:rPr>
          <w:spacing w:val="-2"/>
          <w:lang w:eastAsia="it-IT"/>
        </w:rPr>
        <w:t>r</w:t>
      </w:r>
      <w:r w:rsidRPr="00B97FE2">
        <w:rPr>
          <w:spacing w:val="-3"/>
          <w:lang w:eastAsia="it-IT"/>
        </w:rPr>
        <w:t>t</w:t>
      </w:r>
      <w:r w:rsidRPr="00B97FE2">
        <w:rPr>
          <w:lang w:eastAsia="it-IT"/>
        </w:rPr>
        <w:t>e</w:t>
      </w:r>
      <w:r w:rsidRPr="00B97FE2">
        <w:rPr>
          <w:spacing w:val="-6"/>
          <w:lang w:eastAsia="it-IT"/>
        </w:rPr>
        <w:t xml:space="preserve"> </w:t>
      </w:r>
      <w:r w:rsidRPr="00B97FE2">
        <w:rPr>
          <w:lang w:eastAsia="it-IT"/>
        </w:rPr>
        <w:t>a</w:t>
      </w:r>
      <w:r w:rsidRPr="00B97FE2">
        <w:rPr>
          <w:spacing w:val="-9"/>
          <w:lang w:eastAsia="it-IT"/>
        </w:rPr>
        <w:t xml:space="preserve"> </w:t>
      </w:r>
      <w:r w:rsidRPr="00B97FE2">
        <w:rPr>
          <w:spacing w:val="-2"/>
          <w:lang w:eastAsia="it-IT"/>
        </w:rPr>
        <w:t>s</w:t>
      </w:r>
      <w:r w:rsidRPr="00B97FE2">
        <w:rPr>
          <w:lang w:eastAsia="it-IT"/>
        </w:rPr>
        <w:t>e</w:t>
      </w:r>
      <w:r w:rsidRPr="00B97FE2">
        <w:rPr>
          <w:spacing w:val="-2"/>
          <w:lang w:eastAsia="it-IT"/>
        </w:rPr>
        <w:t>g</w:t>
      </w:r>
      <w:r w:rsidRPr="00B97FE2">
        <w:rPr>
          <w:lang w:eastAsia="it-IT"/>
        </w:rPr>
        <w:t>u</w:t>
      </w:r>
      <w:r w:rsidRPr="00B97FE2">
        <w:rPr>
          <w:spacing w:val="-2"/>
          <w:lang w:eastAsia="it-IT"/>
        </w:rPr>
        <w:t>i</w:t>
      </w:r>
      <w:r w:rsidRPr="00B97FE2">
        <w:rPr>
          <w:lang w:eastAsia="it-IT"/>
        </w:rPr>
        <w:t>to</w:t>
      </w:r>
      <w:r w:rsidRPr="00B97FE2">
        <w:rPr>
          <w:spacing w:val="-7"/>
          <w:lang w:eastAsia="it-IT"/>
        </w:rPr>
        <w:t xml:space="preserve"> </w:t>
      </w:r>
      <w:r w:rsidRPr="00B97FE2">
        <w:rPr>
          <w:spacing w:val="-3"/>
          <w:lang w:eastAsia="it-IT"/>
        </w:rPr>
        <w:t>d</w:t>
      </w:r>
      <w:r w:rsidRPr="00B97FE2">
        <w:rPr>
          <w:lang w:eastAsia="it-IT"/>
        </w:rPr>
        <w:t>i</w:t>
      </w:r>
      <w:r w:rsidRPr="00B97FE2">
        <w:rPr>
          <w:spacing w:val="-8"/>
          <w:lang w:eastAsia="it-IT"/>
        </w:rPr>
        <w:t xml:space="preserve"> </w:t>
      </w:r>
      <w:r w:rsidRPr="00B97FE2">
        <w:rPr>
          <w:spacing w:val="-3"/>
          <w:lang w:eastAsia="it-IT"/>
        </w:rPr>
        <w:t>d</w:t>
      </w:r>
      <w:r w:rsidRPr="00B97FE2">
        <w:rPr>
          <w:spacing w:val="-2"/>
          <w:lang w:eastAsia="it-IT"/>
        </w:rPr>
        <w:t>om</w:t>
      </w:r>
      <w:r w:rsidRPr="00B97FE2">
        <w:rPr>
          <w:spacing w:val="-1"/>
          <w:lang w:eastAsia="it-IT"/>
        </w:rPr>
        <w:t>a</w:t>
      </w:r>
      <w:r w:rsidRPr="00B97FE2">
        <w:rPr>
          <w:lang w:eastAsia="it-IT"/>
        </w:rPr>
        <w:t>nda</w:t>
      </w:r>
      <w:r w:rsidRPr="00B97FE2">
        <w:rPr>
          <w:spacing w:val="-9"/>
          <w:lang w:eastAsia="it-IT"/>
        </w:rPr>
        <w:t xml:space="preserve"> </w:t>
      </w:r>
      <w:r w:rsidRPr="00B97FE2">
        <w:rPr>
          <w:spacing w:val="-3"/>
          <w:lang w:eastAsia="it-IT"/>
        </w:rPr>
        <w:t>d</w:t>
      </w:r>
      <w:r w:rsidRPr="00B97FE2">
        <w:rPr>
          <w:spacing w:val="2"/>
          <w:lang w:eastAsia="it-IT"/>
        </w:rPr>
        <w:t>e</w:t>
      </w:r>
      <w:r w:rsidRPr="00B97FE2">
        <w:rPr>
          <w:lang w:eastAsia="it-IT"/>
        </w:rPr>
        <w:t>p</w:t>
      </w:r>
      <w:r w:rsidRPr="00B97FE2">
        <w:rPr>
          <w:spacing w:val="-2"/>
          <w:lang w:eastAsia="it-IT"/>
        </w:rPr>
        <w:t>o</w:t>
      </w:r>
      <w:r w:rsidRPr="00B97FE2">
        <w:rPr>
          <w:lang w:eastAsia="it-IT"/>
        </w:rPr>
        <w:t>s</w:t>
      </w:r>
      <w:r w:rsidRPr="00B97FE2">
        <w:rPr>
          <w:spacing w:val="1"/>
          <w:lang w:eastAsia="it-IT"/>
        </w:rPr>
        <w:t>i</w:t>
      </w:r>
      <w:r w:rsidRPr="00B97FE2">
        <w:rPr>
          <w:lang w:eastAsia="it-IT"/>
        </w:rPr>
        <w:t>t</w:t>
      </w:r>
      <w:r w:rsidRPr="00B97FE2">
        <w:rPr>
          <w:spacing w:val="-1"/>
          <w:lang w:eastAsia="it-IT"/>
        </w:rPr>
        <w:t>a</w:t>
      </w:r>
      <w:r w:rsidRPr="00B97FE2">
        <w:rPr>
          <w:lang w:eastAsia="it-IT"/>
        </w:rPr>
        <w:t>ta</w:t>
      </w:r>
      <w:r w:rsidRPr="00B97FE2">
        <w:rPr>
          <w:spacing w:val="52"/>
          <w:lang w:eastAsia="it-IT"/>
        </w:rPr>
        <w:t xml:space="preserve"> </w:t>
      </w:r>
      <w:r w:rsidRPr="00B97FE2">
        <w:rPr>
          <w:lang w:eastAsia="it-IT"/>
        </w:rPr>
        <w:t>o</w:t>
      </w:r>
      <w:r w:rsidRPr="00B97FE2">
        <w:rPr>
          <w:spacing w:val="-8"/>
          <w:lang w:eastAsia="it-IT"/>
        </w:rPr>
        <w:t xml:space="preserve"> </w:t>
      </w:r>
      <w:r w:rsidRPr="00B97FE2">
        <w:rPr>
          <w:spacing w:val="-2"/>
          <w:lang w:eastAsia="it-IT"/>
        </w:rPr>
        <w:t>in</w:t>
      </w:r>
      <w:r w:rsidRPr="00B97FE2">
        <w:rPr>
          <w:lang w:eastAsia="it-IT"/>
        </w:rPr>
        <w:t>izia</w:t>
      </w:r>
      <w:r w:rsidRPr="00B97FE2">
        <w:rPr>
          <w:spacing w:val="-3"/>
          <w:lang w:eastAsia="it-IT"/>
        </w:rPr>
        <w:t>t</w:t>
      </w:r>
      <w:r w:rsidRPr="00B97FE2">
        <w:rPr>
          <w:lang w:eastAsia="it-IT"/>
        </w:rPr>
        <w:t>i</w:t>
      </w:r>
      <w:r w:rsidRPr="00B97FE2">
        <w:rPr>
          <w:spacing w:val="-2"/>
          <w:lang w:eastAsia="it-IT"/>
        </w:rPr>
        <w:t>v</w:t>
      </w:r>
      <w:r w:rsidRPr="00B97FE2">
        <w:rPr>
          <w:lang w:eastAsia="it-IT"/>
        </w:rPr>
        <w:t>e</w:t>
      </w:r>
      <w:r w:rsidRPr="00B97FE2">
        <w:rPr>
          <w:spacing w:val="-6"/>
          <w:lang w:eastAsia="it-IT"/>
        </w:rPr>
        <w:t xml:space="preserve"> </w:t>
      </w:r>
      <w:r w:rsidRPr="00B97FE2">
        <w:rPr>
          <w:spacing w:val="-2"/>
          <w:lang w:eastAsia="it-IT"/>
        </w:rPr>
        <w:t>c</w:t>
      </w:r>
      <w:r w:rsidRPr="00B97FE2">
        <w:rPr>
          <w:lang w:eastAsia="it-IT"/>
        </w:rPr>
        <w:t>o</w:t>
      </w:r>
      <w:r w:rsidRPr="00B97FE2">
        <w:rPr>
          <w:spacing w:val="-4"/>
          <w:lang w:eastAsia="it-IT"/>
        </w:rPr>
        <w:t>m</w:t>
      </w:r>
      <w:r w:rsidRPr="00B97FE2">
        <w:rPr>
          <w:lang w:eastAsia="it-IT"/>
        </w:rPr>
        <w:t>un</w:t>
      </w:r>
      <w:r w:rsidRPr="00B97FE2">
        <w:rPr>
          <w:spacing w:val="-4"/>
          <w:lang w:eastAsia="it-IT"/>
        </w:rPr>
        <w:t>q</w:t>
      </w:r>
      <w:r w:rsidRPr="00B97FE2">
        <w:rPr>
          <w:spacing w:val="-2"/>
          <w:lang w:eastAsia="it-IT"/>
        </w:rPr>
        <w:t>u</w:t>
      </w:r>
      <w:r w:rsidRPr="00B97FE2">
        <w:rPr>
          <w:lang w:eastAsia="it-IT"/>
        </w:rPr>
        <w:t>e</w:t>
      </w:r>
      <w:r w:rsidRPr="00B97FE2">
        <w:rPr>
          <w:spacing w:val="-8"/>
          <w:lang w:eastAsia="it-IT"/>
        </w:rPr>
        <w:t xml:space="preserve"> </w:t>
      </w:r>
      <w:r w:rsidRPr="00B97FE2">
        <w:rPr>
          <w:spacing w:val="2"/>
          <w:lang w:eastAsia="it-IT"/>
        </w:rPr>
        <w:t>e</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c</w:t>
      </w:r>
      <w:r w:rsidRPr="00B97FE2">
        <w:rPr>
          <w:spacing w:val="1"/>
          <w:lang w:eastAsia="it-IT"/>
        </w:rPr>
        <w:t>i</w:t>
      </w:r>
      <w:r w:rsidRPr="00B97FE2">
        <w:rPr>
          <w:lang w:eastAsia="it-IT"/>
        </w:rPr>
        <w:t>t</w:t>
      </w:r>
      <w:r w:rsidRPr="00B97FE2">
        <w:rPr>
          <w:spacing w:val="-1"/>
          <w:lang w:eastAsia="it-IT"/>
        </w:rPr>
        <w:t>a</w:t>
      </w:r>
      <w:r w:rsidRPr="00B97FE2">
        <w:rPr>
          <w:lang w:eastAsia="it-IT"/>
        </w:rPr>
        <w:t>ta</w:t>
      </w:r>
      <w:r w:rsidRPr="00B97FE2">
        <w:rPr>
          <w:spacing w:val="-6"/>
          <w:lang w:eastAsia="it-IT"/>
        </w:rPr>
        <w:t xml:space="preserve"> </w:t>
      </w:r>
      <w:r w:rsidRPr="00B97FE2">
        <w:rPr>
          <w:spacing w:val="-2"/>
          <w:lang w:eastAsia="it-IT"/>
        </w:rPr>
        <w:t>s</w:t>
      </w:r>
      <w:r w:rsidRPr="00B97FE2">
        <w:rPr>
          <w:lang w:eastAsia="it-IT"/>
        </w:rPr>
        <w:t>uc</w:t>
      </w:r>
      <w:r w:rsidRPr="00B97FE2">
        <w:rPr>
          <w:spacing w:val="-2"/>
          <w:lang w:eastAsia="it-IT"/>
        </w:rPr>
        <w:t>c</w:t>
      </w:r>
      <w:r w:rsidRPr="00B97FE2">
        <w:rPr>
          <w:lang w:eastAsia="it-IT"/>
        </w:rPr>
        <w:t>es</w:t>
      </w:r>
      <w:r w:rsidRPr="00B97FE2">
        <w:rPr>
          <w:spacing w:val="-2"/>
          <w:lang w:eastAsia="it-IT"/>
        </w:rPr>
        <w:t>s</w:t>
      </w:r>
      <w:r w:rsidRPr="00B97FE2">
        <w:rPr>
          <w:lang w:eastAsia="it-IT"/>
        </w:rPr>
        <w:t>iva</w:t>
      </w:r>
      <w:r w:rsidRPr="00B97FE2">
        <w:rPr>
          <w:spacing w:val="-4"/>
          <w:lang w:eastAsia="it-IT"/>
        </w:rPr>
        <w:t>m</w:t>
      </w:r>
      <w:r w:rsidRPr="00B97FE2">
        <w:rPr>
          <w:lang w:eastAsia="it-IT"/>
        </w:rPr>
        <w:t>en</w:t>
      </w:r>
      <w:r w:rsidRPr="00B97FE2">
        <w:rPr>
          <w:spacing w:val="-3"/>
          <w:lang w:eastAsia="it-IT"/>
        </w:rPr>
        <w:t>t</w:t>
      </w:r>
      <w:r w:rsidRPr="00B97FE2">
        <w:rPr>
          <w:lang w:eastAsia="it-IT"/>
        </w:rPr>
        <w:t xml:space="preserve">e </w:t>
      </w:r>
      <w:r w:rsidRPr="00B97FE2">
        <w:rPr>
          <w:spacing w:val="-1"/>
          <w:lang w:eastAsia="it-IT"/>
        </w:rPr>
        <w:t>a</w:t>
      </w:r>
      <w:r w:rsidRPr="00B97FE2">
        <w:rPr>
          <w:lang w:eastAsia="it-IT"/>
        </w:rPr>
        <w:t>ll</w:t>
      </w:r>
      <w:r w:rsidRPr="00B97FE2">
        <w:rPr>
          <w:spacing w:val="-3"/>
          <w:lang w:eastAsia="it-IT"/>
        </w:rPr>
        <w:t>’</w:t>
      </w:r>
      <w:r w:rsidRPr="00B97FE2">
        <w:rPr>
          <w:spacing w:val="2"/>
          <w:lang w:eastAsia="it-IT"/>
        </w:rPr>
        <w:t>e</w:t>
      </w:r>
      <w:r w:rsidRPr="00B97FE2">
        <w:rPr>
          <w:spacing w:val="-2"/>
          <w:lang w:eastAsia="it-IT"/>
        </w:rPr>
        <w:t>n</w:t>
      </w:r>
      <w:r w:rsidRPr="00B97FE2">
        <w:rPr>
          <w:lang w:eastAsia="it-IT"/>
        </w:rPr>
        <w:t>t</w:t>
      </w:r>
      <w:r w:rsidRPr="00B97FE2">
        <w:rPr>
          <w:spacing w:val="-2"/>
          <w:lang w:eastAsia="it-IT"/>
        </w:rPr>
        <w:t>r</w:t>
      </w:r>
      <w:r w:rsidRPr="00B97FE2">
        <w:rPr>
          <w:spacing w:val="-1"/>
          <w:lang w:eastAsia="it-IT"/>
        </w:rPr>
        <w:t>a</w:t>
      </w:r>
      <w:r w:rsidRPr="00B97FE2">
        <w:rPr>
          <w:lang w:eastAsia="it-IT"/>
        </w:rPr>
        <w:t>ta</w:t>
      </w:r>
      <w:r w:rsidRPr="00B97FE2">
        <w:rPr>
          <w:spacing w:val="-2"/>
          <w:lang w:eastAsia="it-IT"/>
        </w:rPr>
        <w:t xml:space="preserve"> </w:t>
      </w:r>
      <w:r w:rsidRPr="00B97FE2">
        <w:rPr>
          <w:lang w:eastAsia="it-IT"/>
        </w:rPr>
        <w:t>in</w:t>
      </w:r>
      <w:r w:rsidRPr="00B97FE2">
        <w:rPr>
          <w:spacing w:val="-1"/>
          <w:lang w:eastAsia="it-IT"/>
        </w:rPr>
        <w:t xml:space="preserve"> </w:t>
      </w:r>
      <w:r w:rsidRPr="00B97FE2">
        <w:rPr>
          <w:lang w:eastAsia="it-IT"/>
        </w:rPr>
        <w:t>v</w:t>
      </w:r>
      <w:r w:rsidRPr="00B97FE2">
        <w:rPr>
          <w:spacing w:val="-2"/>
          <w:lang w:eastAsia="it-IT"/>
        </w:rPr>
        <w:t>i</w:t>
      </w:r>
      <w:r w:rsidRPr="00B97FE2">
        <w:rPr>
          <w:lang w:eastAsia="it-IT"/>
        </w:rPr>
        <w:t>go</w:t>
      </w:r>
      <w:r w:rsidRPr="00B97FE2">
        <w:rPr>
          <w:spacing w:val="-4"/>
          <w:lang w:eastAsia="it-IT"/>
        </w:rPr>
        <w:t>r</w:t>
      </w:r>
      <w:r w:rsidRPr="00B97FE2">
        <w:rPr>
          <w:lang w:eastAsia="it-IT"/>
        </w:rPr>
        <w:t>e</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l presente decreto.</w:t>
      </w:r>
    </w:p>
    <w:p w:rsidR="00D7436F" w:rsidRPr="00B97FE2" w:rsidRDefault="00D7436F" w:rsidP="00AB467F">
      <w:pPr>
        <w:widowControl w:val="0"/>
        <w:tabs>
          <w:tab w:val="left" w:pos="809"/>
        </w:tabs>
        <w:suppressAutoHyphens w:val="0"/>
        <w:kinsoku w:val="0"/>
        <w:overflowPunct w:val="0"/>
        <w:autoSpaceDE w:val="0"/>
        <w:autoSpaceDN w:val="0"/>
        <w:adjustRightInd w:val="0"/>
        <w:spacing w:after="0" w:line="237" w:lineRule="auto"/>
        <w:rPr>
          <w:lang w:eastAsia="it-IT"/>
        </w:rPr>
      </w:pPr>
      <w:r w:rsidRPr="00B97FE2">
        <w:rPr>
          <w:lang w:eastAsia="it-IT"/>
        </w:rPr>
        <w:t>3. La</w:t>
      </w:r>
      <w:r w:rsidRPr="00B97FE2">
        <w:rPr>
          <w:spacing w:val="-8"/>
          <w:lang w:eastAsia="it-IT"/>
        </w:rPr>
        <w:t xml:space="preserve"> </w:t>
      </w:r>
      <w:r w:rsidRPr="00B97FE2">
        <w:rPr>
          <w:lang w:eastAsia="it-IT"/>
        </w:rPr>
        <w:t>disp</w:t>
      </w:r>
      <w:r w:rsidRPr="00B97FE2">
        <w:rPr>
          <w:spacing w:val="1"/>
          <w:lang w:eastAsia="it-IT"/>
        </w:rPr>
        <w:t>o</w:t>
      </w:r>
      <w:r w:rsidRPr="00B97FE2">
        <w:rPr>
          <w:spacing w:val="-2"/>
          <w:lang w:eastAsia="it-IT"/>
        </w:rPr>
        <w:t>s</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i</w:t>
      </w:r>
      <w:r w:rsidRPr="00B97FE2">
        <w:rPr>
          <w:spacing w:val="-8"/>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8"/>
          <w:lang w:eastAsia="it-IT"/>
        </w:rPr>
        <w:t xml:space="preserve"> </w:t>
      </w:r>
      <w:r w:rsidRPr="00B97FE2">
        <w:rPr>
          <w:spacing w:val="-1"/>
          <w:lang w:eastAsia="it-IT"/>
        </w:rPr>
        <w:t>a</w:t>
      </w:r>
      <w:r w:rsidRPr="00B97FE2">
        <w:rPr>
          <w:lang w:eastAsia="it-IT"/>
        </w:rPr>
        <w:t>l</w:t>
      </w:r>
      <w:r w:rsidRPr="00B97FE2">
        <w:rPr>
          <w:spacing w:val="-8"/>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9"/>
          <w:lang w:eastAsia="it-IT"/>
        </w:rPr>
        <w:t xml:space="preserve"> </w:t>
      </w:r>
      <w:r w:rsidRPr="00B97FE2">
        <w:rPr>
          <w:lang w:eastAsia="it-IT"/>
        </w:rPr>
        <w:t>1,</w:t>
      </w:r>
      <w:r w:rsidRPr="00B97FE2">
        <w:rPr>
          <w:spacing w:val="-9"/>
          <w:lang w:eastAsia="it-IT"/>
        </w:rPr>
        <w:t xml:space="preserve"> </w:t>
      </w:r>
      <w:r w:rsidRPr="00B97FE2">
        <w:rPr>
          <w:lang w:eastAsia="it-IT"/>
        </w:rPr>
        <w:t>l</w:t>
      </w:r>
      <w:r w:rsidRPr="00B97FE2">
        <w:rPr>
          <w:spacing w:val="2"/>
          <w:lang w:eastAsia="it-IT"/>
        </w:rPr>
        <w:t>e</w:t>
      </w:r>
      <w:r w:rsidRPr="00B97FE2">
        <w:rPr>
          <w:lang w:eastAsia="it-IT"/>
        </w:rPr>
        <w:t>t</w:t>
      </w:r>
      <w:r w:rsidRPr="00B97FE2">
        <w:rPr>
          <w:spacing w:val="-3"/>
          <w:lang w:eastAsia="it-IT"/>
        </w:rPr>
        <w:t>t</w:t>
      </w:r>
      <w:r w:rsidRPr="00B97FE2">
        <w:rPr>
          <w:spacing w:val="2"/>
          <w:lang w:eastAsia="it-IT"/>
        </w:rPr>
        <w:t>e</w:t>
      </w:r>
      <w:r w:rsidRPr="00B97FE2">
        <w:rPr>
          <w:spacing w:val="-2"/>
          <w:lang w:eastAsia="it-IT"/>
        </w:rPr>
        <w:t>r</w:t>
      </w:r>
      <w:r w:rsidRPr="00B97FE2">
        <w:rPr>
          <w:lang w:eastAsia="it-IT"/>
        </w:rPr>
        <w:t>a</w:t>
      </w:r>
      <w:r w:rsidRPr="00B97FE2">
        <w:rPr>
          <w:spacing w:val="-9"/>
          <w:lang w:eastAsia="it-IT"/>
        </w:rPr>
        <w:t xml:space="preserve"> </w:t>
      </w:r>
      <w:r w:rsidRPr="00B97FE2">
        <w:rPr>
          <w:lang w:eastAsia="it-IT"/>
        </w:rPr>
        <w:t>b),</w:t>
      </w:r>
      <w:r w:rsidRPr="00B97FE2">
        <w:rPr>
          <w:spacing w:val="-9"/>
          <w:lang w:eastAsia="it-IT"/>
        </w:rPr>
        <w:t xml:space="preserve"> </w:t>
      </w:r>
      <w:r w:rsidRPr="00B97FE2">
        <w:rPr>
          <w:lang w:eastAsia="it-IT"/>
        </w:rPr>
        <w:t>si</w:t>
      </w:r>
      <w:r w:rsidRPr="00B97FE2">
        <w:rPr>
          <w:spacing w:val="-7"/>
          <w:lang w:eastAsia="it-IT"/>
        </w:rPr>
        <w:t xml:space="preserve"> </w:t>
      </w:r>
      <w:r w:rsidRPr="00B97FE2">
        <w:rPr>
          <w:spacing w:val="-1"/>
          <w:lang w:eastAsia="it-IT"/>
        </w:rPr>
        <w:t>a</w:t>
      </w:r>
      <w:r w:rsidRPr="00B97FE2">
        <w:rPr>
          <w:lang w:eastAsia="it-IT"/>
        </w:rPr>
        <w:t>pplica</w:t>
      </w:r>
      <w:r w:rsidRPr="00B97FE2">
        <w:rPr>
          <w:spacing w:val="-9"/>
          <w:lang w:eastAsia="it-IT"/>
        </w:rPr>
        <w:t xml:space="preserve"> </w:t>
      </w:r>
      <w:r w:rsidRPr="00B97FE2">
        <w:rPr>
          <w:spacing w:val="-1"/>
          <w:lang w:eastAsia="it-IT"/>
        </w:rPr>
        <w:t>a</w:t>
      </w:r>
      <w:r w:rsidRPr="00B97FE2">
        <w:rPr>
          <w:lang w:eastAsia="it-IT"/>
        </w:rPr>
        <w:t>g</w:t>
      </w:r>
      <w:r w:rsidRPr="00B97FE2">
        <w:rPr>
          <w:spacing w:val="-2"/>
          <w:lang w:eastAsia="it-IT"/>
        </w:rPr>
        <w:t>l</w:t>
      </w:r>
      <w:r w:rsidRPr="00B97FE2">
        <w:rPr>
          <w:lang w:eastAsia="it-IT"/>
        </w:rPr>
        <w:t>i</w:t>
      </w:r>
      <w:r w:rsidRPr="00B97FE2">
        <w:rPr>
          <w:spacing w:val="-8"/>
          <w:lang w:eastAsia="it-IT"/>
        </w:rPr>
        <w:t xml:space="preserve"> </w:t>
      </w:r>
      <w:r w:rsidRPr="00B97FE2">
        <w:rPr>
          <w:spacing w:val="-1"/>
          <w:lang w:eastAsia="it-IT"/>
        </w:rPr>
        <w:t>a</w:t>
      </w:r>
      <w:r w:rsidRPr="00B97FE2">
        <w:rPr>
          <w:lang w:eastAsia="it-IT"/>
        </w:rPr>
        <w:t>cco</w:t>
      </w:r>
      <w:r w:rsidRPr="00B97FE2">
        <w:rPr>
          <w:spacing w:val="-4"/>
          <w:lang w:eastAsia="it-IT"/>
        </w:rPr>
        <w:t>r</w:t>
      </w:r>
      <w:r w:rsidRPr="00B97FE2">
        <w:rPr>
          <w:lang w:eastAsia="it-IT"/>
        </w:rPr>
        <w:t>di</w:t>
      </w:r>
      <w:r w:rsidRPr="00B97FE2">
        <w:rPr>
          <w:spacing w:val="-8"/>
          <w:lang w:eastAsia="it-IT"/>
        </w:rPr>
        <w:t xml:space="preserve"> </w:t>
      </w:r>
      <w:r w:rsidRPr="00B97FE2">
        <w:rPr>
          <w:lang w:eastAsia="it-IT"/>
        </w:rPr>
        <w:t>p</w:t>
      </w:r>
      <w:r w:rsidRPr="00B97FE2">
        <w:rPr>
          <w:spacing w:val="-2"/>
          <w:lang w:eastAsia="it-IT"/>
        </w:rPr>
        <w:t>r</w:t>
      </w:r>
      <w:r w:rsidRPr="00B97FE2">
        <w:rPr>
          <w:spacing w:val="2"/>
          <w:lang w:eastAsia="it-IT"/>
        </w:rPr>
        <w:t>e</w:t>
      </w:r>
      <w:r w:rsidRPr="00B97FE2">
        <w:rPr>
          <w:spacing w:val="-2"/>
          <w:lang w:eastAsia="it-IT"/>
        </w:rPr>
        <w:t>v</w:t>
      </w:r>
      <w:r w:rsidRPr="00B97FE2">
        <w:rPr>
          <w:lang w:eastAsia="it-IT"/>
        </w:rPr>
        <w:t>is</w:t>
      </w:r>
      <w:r w:rsidRPr="00B97FE2">
        <w:rPr>
          <w:spacing w:val="-2"/>
          <w:lang w:eastAsia="it-IT"/>
        </w:rPr>
        <w:t>t</w:t>
      </w:r>
      <w:r w:rsidRPr="00B97FE2">
        <w:rPr>
          <w:lang w:eastAsia="it-IT"/>
        </w:rPr>
        <w:t>i</w:t>
      </w:r>
      <w:r w:rsidRPr="00B97FE2">
        <w:rPr>
          <w:spacing w:val="-8"/>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8"/>
          <w:lang w:eastAsia="it-IT"/>
        </w:rPr>
        <w:t xml:space="preserve"> </w:t>
      </w:r>
      <w:r w:rsidRPr="00B97FE2">
        <w:rPr>
          <w:lang w:eastAsia="it-IT"/>
        </w:rPr>
        <w:t xml:space="preserve">capo </w:t>
      </w:r>
      <w:r w:rsidRPr="00B97FE2">
        <w:rPr>
          <w:spacing w:val="-1"/>
          <w:lang w:eastAsia="it-IT"/>
        </w:rPr>
        <w:t>02</w:t>
      </w:r>
      <w:r w:rsidRPr="00B97FE2">
        <w:rPr>
          <w:lang w:eastAsia="it-IT"/>
        </w:rPr>
        <w:t>-I</w:t>
      </w:r>
      <w:r w:rsidRPr="00B97FE2">
        <w:rPr>
          <w:spacing w:val="3"/>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4"/>
          <w:lang w:eastAsia="it-IT"/>
        </w:rPr>
        <w:t xml:space="preserve"> </w:t>
      </w:r>
      <w:r w:rsidRPr="00B97FE2">
        <w:rPr>
          <w:spacing w:val="-3"/>
          <w:lang w:eastAsia="it-IT"/>
        </w:rPr>
        <w:t>T</w:t>
      </w:r>
      <w:r w:rsidRPr="00B97FE2">
        <w:rPr>
          <w:lang w:eastAsia="it-IT"/>
        </w:rPr>
        <w:t>esto</w:t>
      </w:r>
      <w:r w:rsidRPr="00B97FE2">
        <w:rPr>
          <w:spacing w:val="2"/>
          <w:lang w:eastAsia="it-IT"/>
        </w:rPr>
        <w:t xml:space="preserve"> </w:t>
      </w:r>
      <w:r w:rsidRPr="00B97FE2">
        <w:rPr>
          <w:lang w:eastAsia="it-IT"/>
        </w:rPr>
        <w:t>u</w:t>
      </w:r>
      <w:r w:rsidRPr="00B97FE2">
        <w:rPr>
          <w:spacing w:val="-2"/>
          <w:lang w:eastAsia="it-IT"/>
        </w:rPr>
        <w:t>n</w:t>
      </w:r>
      <w:r w:rsidRPr="00B97FE2">
        <w:rPr>
          <w:lang w:eastAsia="it-IT"/>
        </w:rPr>
        <w:t>i</w:t>
      </w:r>
      <w:r w:rsidRPr="00B97FE2">
        <w:rPr>
          <w:spacing w:val="-2"/>
          <w:lang w:eastAsia="it-IT"/>
        </w:rPr>
        <w:t>c</w:t>
      </w:r>
      <w:r w:rsidRPr="00B97FE2">
        <w:rPr>
          <w:lang w:eastAsia="it-IT"/>
        </w:rPr>
        <w:t>o</w:t>
      </w:r>
      <w:r w:rsidRPr="00B97FE2">
        <w:rPr>
          <w:spacing w:val="4"/>
          <w:lang w:eastAsia="it-IT"/>
        </w:rPr>
        <w:t xml:space="preserve"> </w:t>
      </w:r>
      <w:r w:rsidRPr="00B97FE2">
        <w:rPr>
          <w:lang w:eastAsia="it-IT"/>
        </w:rPr>
        <w:t>b</w:t>
      </w:r>
      <w:r w:rsidRPr="00B97FE2">
        <w:rPr>
          <w:spacing w:val="-1"/>
          <w:lang w:eastAsia="it-IT"/>
        </w:rPr>
        <w:t>a</w:t>
      </w:r>
      <w:r w:rsidRPr="00B97FE2">
        <w:rPr>
          <w:lang w:eastAsia="it-IT"/>
        </w:rPr>
        <w:t>nca</w:t>
      </w:r>
      <w:r w:rsidRPr="00B97FE2">
        <w:rPr>
          <w:spacing w:val="-2"/>
          <w:lang w:eastAsia="it-IT"/>
        </w:rPr>
        <w:t>r</w:t>
      </w:r>
      <w:r w:rsidRPr="00B97FE2">
        <w:rPr>
          <w:lang w:eastAsia="it-IT"/>
        </w:rPr>
        <w:t>io</w:t>
      </w:r>
      <w:r w:rsidRPr="00B97FE2">
        <w:rPr>
          <w:spacing w:val="2"/>
          <w:lang w:eastAsia="it-IT"/>
        </w:rPr>
        <w:t xml:space="preserve"> </w:t>
      </w:r>
      <w:r w:rsidRPr="00B97FE2">
        <w:rPr>
          <w:lang w:eastAsia="it-IT"/>
        </w:rPr>
        <w:t>e</w:t>
      </w:r>
      <w:r w:rsidRPr="00B97FE2">
        <w:rPr>
          <w:spacing w:val="6"/>
          <w:lang w:eastAsia="it-IT"/>
        </w:rPr>
        <w:t xml:space="preserve"> </w:t>
      </w:r>
      <w:r w:rsidRPr="00B97FE2">
        <w:rPr>
          <w:spacing w:val="-1"/>
          <w:lang w:eastAsia="it-IT"/>
        </w:rPr>
        <w:t>a</w:t>
      </w:r>
      <w:r w:rsidRPr="00B97FE2">
        <w:rPr>
          <w:spacing w:val="-2"/>
          <w:lang w:eastAsia="it-IT"/>
        </w:rPr>
        <w:t>ll</w:t>
      </w:r>
      <w:r w:rsidRPr="00B97FE2">
        <w:rPr>
          <w:lang w:eastAsia="it-IT"/>
        </w:rPr>
        <w:t>e</w:t>
      </w:r>
      <w:r w:rsidRPr="00B97FE2">
        <w:rPr>
          <w:spacing w:val="6"/>
          <w:lang w:eastAsia="it-IT"/>
        </w:rPr>
        <w:t xml:space="preserve"> </w:t>
      </w:r>
      <w:r w:rsidRPr="00B97FE2">
        <w:rPr>
          <w:lang w:eastAsia="it-IT"/>
        </w:rPr>
        <w:t>p</w:t>
      </w:r>
      <w:r w:rsidRPr="00B97FE2">
        <w:rPr>
          <w:spacing w:val="-4"/>
          <w:lang w:eastAsia="it-IT"/>
        </w:rPr>
        <w:t>r</w:t>
      </w:r>
      <w:r w:rsidRPr="00B97FE2">
        <w:rPr>
          <w:spacing w:val="2"/>
          <w:lang w:eastAsia="it-IT"/>
        </w:rPr>
        <w:t>e</w:t>
      </w:r>
      <w:r w:rsidRPr="00B97FE2">
        <w:rPr>
          <w:lang w:eastAsia="it-IT"/>
        </w:rPr>
        <w:t>sta</w:t>
      </w:r>
      <w:r w:rsidRPr="00B97FE2">
        <w:rPr>
          <w:spacing w:val="-4"/>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4"/>
          <w:lang w:eastAsia="it-IT"/>
        </w:rPr>
        <w:t xml:space="preserve"> </w:t>
      </w:r>
      <w:r w:rsidRPr="00B97FE2">
        <w:rPr>
          <w:lang w:eastAsia="it-IT"/>
        </w:rPr>
        <w:t>di</w:t>
      </w:r>
      <w:r w:rsidRPr="00B97FE2">
        <w:rPr>
          <w:spacing w:val="4"/>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eg</w:t>
      </w:r>
      <w:r w:rsidRPr="00B97FE2">
        <w:rPr>
          <w:spacing w:val="-2"/>
          <w:lang w:eastAsia="it-IT"/>
        </w:rPr>
        <w:t>n</w:t>
      </w:r>
      <w:r w:rsidRPr="00B97FE2">
        <w:rPr>
          <w:lang w:eastAsia="it-IT"/>
        </w:rPr>
        <w:t>o</w:t>
      </w:r>
      <w:r w:rsidRPr="00B97FE2">
        <w:rPr>
          <w:spacing w:val="4"/>
          <w:lang w:eastAsia="it-IT"/>
        </w:rPr>
        <w:t xml:space="preserve"> </w:t>
      </w:r>
      <w:r w:rsidRPr="00B97FE2">
        <w:rPr>
          <w:spacing w:val="-2"/>
          <w:lang w:eastAsia="it-IT"/>
        </w:rPr>
        <w:t>f</w:t>
      </w:r>
      <w:r w:rsidRPr="00B97FE2">
        <w:rPr>
          <w:lang w:eastAsia="it-IT"/>
        </w:rPr>
        <w:t>in</w:t>
      </w:r>
      <w:r w:rsidRPr="00B97FE2">
        <w:rPr>
          <w:spacing w:val="-4"/>
          <w:lang w:eastAsia="it-IT"/>
        </w:rPr>
        <w:t>a</w:t>
      </w:r>
      <w:r w:rsidRPr="00B97FE2">
        <w:rPr>
          <w:lang w:eastAsia="it-IT"/>
        </w:rPr>
        <w:t>nz</w:t>
      </w:r>
      <w:r w:rsidRPr="00B97FE2">
        <w:rPr>
          <w:spacing w:val="-2"/>
          <w:lang w:eastAsia="it-IT"/>
        </w:rPr>
        <w:t>i</w:t>
      </w:r>
      <w:r w:rsidRPr="00B97FE2">
        <w:rPr>
          <w:spacing w:val="-1"/>
          <w:lang w:eastAsia="it-IT"/>
        </w:rPr>
        <w:t>a</w:t>
      </w:r>
      <w:r w:rsidRPr="00B97FE2">
        <w:rPr>
          <w:spacing w:val="-2"/>
          <w:lang w:eastAsia="it-IT"/>
        </w:rPr>
        <w:t>r</w:t>
      </w:r>
      <w:r w:rsidRPr="00B97FE2">
        <w:rPr>
          <w:lang w:eastAsia="it-IT"/>
        </w:rPr>
        <w:t>io</w:t>
      </w:r>
      <w:r w:rsidRPr="00B97FE2">
        <w:rPr>
          <w:spacing w:val="4"/>
          <w:lang w:eastAsia="it-IT"/>
        </w:rPr>
        <w:t xml:space="preserve"> </w:t>
      </w:r>
      <w:r w:rsidRPr="00B97FE2">
        <w:rPr>
          <w:lang w:eastAsia="it-IT"/>
        </w:rPr>
        <w:t>in</w:t>
      </w:r>
      <w:r w:rsidRPr="00B97FE2">
        <w:rPr>
          <w:spacing w:val="4"/>
          <w:lang w:eastAsia="it-IT"/>
        </w:rPr>
        <w:t xml:space="preserve"> </w:t>
      </w:r>
      <w:r w:rsidRPr="00B97FE2">
        <w:rPr>
          <w:spacing w:val="-2"/>
          <w:lang w:eastAsia="it-IT"/>
        </w:rPr>
        <w:t>l</w:t>
      </w:r>
      <w:r w:rsidRPr="00B97FE2">
        <w:rPr>
          <w:lang w:eastAsia="it-IT"/>
        </w:rPr>
        <w:t>o</w:t>
      </w:r>
      <w:r w:rsidRPr="00B97FE2">
        <w:rPr>
          <w:spacing w:val="-2"/>
          <w:lang w:eastAsia="it-IT"/>
        </w:rPr>
        <w:t>r</w:t>
      </w:r>
      <w:r w:rsidRPr="00B97FE2">
        <w:rPr>
          <w:lang w:eastAsia="it-IT"/>
        </w:rPr>
        <w:t>o</w:t>
      </w:r>
      <w:r w:rsidRPr="00B97FE2">
        <w:rPr>
          <w:spacing w:val="2"/>
          <w:lang w:eastAsia="it-IT"/>
        </w:rPr>
        <w:t xml:space="preserve"> </w:t>
      </w:r>
      <w:r w:rsidRPr="00B97FE2">
        <w:rPr>
          <w:lang w:eastAsia="it-IT"/>
        </w:rPr>
        <w:t>e</w:t>
      </w:r>
      <w:r w:rsidRPr="00B97FE2">
        <w:rPr>
          <w:spacing w:val="-2"/>
          <w:lang w:eastAsia="it-IT"/>
        </w:rPr>
        <w:t>s</w:t>
      </w:r>
      <w:r w:rsidRPr="00B97FE2">
        <w:rPr>
          <w:spacing w:val="2"/>
          <w:lang w:eastAsia="it-IT"/>
        </w:rPr>
        <w:t>e</w:t>
      </w:r>
      <w:r w:rsidRPr="00B97FE2">
        <w:rPr>
          <w:spacing w:val="-2"/>
          <w:lang w:eastAsia="it-IT"/>
        </w:rPr>
        <w:t>c</w:t>
      </w:r>
      <w:r w:rsidRPr="00B97FE2">
        <w:rPr>
          <w:lang w:eastAsia="it-IT"/>
        </w:rPr>
        <w:t>u</w:t>
      </w:r>
      <w:r w:rsidRPr="00B97FE2">
        <w:rPr>
          <w:spacing w:val="-3"/>
          <w:lang w:eastAsia="it-IT"/>
        </w:rPr>
        <w:t>z</w:t>
      </w:r>
      <w:r w:rsidRPr="00B97FE2">
        <w:rPr>
          <w:lang w:eastAsia="it-IT"/>
        </w:rPr>
        <w:t>i</w:t>
      </w:r>
      <w:r w:rsidRPr="00B97FE2">
        <w:rPr>
          <w:spacing w:val="-2"/>
          <w:lang w:eastAsia="it-IT"/>
        </w:rPr>
        <w:t>on</w:t>
      </w:r>
      <w:r w:rsidRPr="00B97FE2">
        <w:rPr>
          <w:lang w:eastAsia="it-IT"/>
        </w:rPr>
        <w:t xml:space="preserve">e, </w:t>
      </w:r>
      <w:r w:rsidRPr="00B97FE2">
        <w:rPr>
          <w:spacing w:val="-1"/>
          <w:lang w:eastAsia="it-IT"/>
        </w:rPr>
        <w:t>a</w:t>
      </w:r>
      <w:r w:rsidRPr="00B97FE2">
        <w:rPr>
          <w:lang w:eastAsia="it-IT"/>
        </w:rPr>
        <w:t>pp</w:t>
      </w:r>
      <w:r w:rsidRPr="00B97FE2">
        <w:rPr>
          <w:spacing w:val="-2"/>
          <w:lang w:eastAsia="it-IT"/>
        </w:rPr>
        <w:t>r</w:t>
      </w:r>
      <w:r w:rsidRPr="00B97FE2">
        <w:rPr>
          <w:lang w:eastAsia="it-IT"/>
        </w:rPr>
        <w:t xml:space="preserve">ovati </w:t>
      </w:r>
      <w:r w:rsidRPr="00B97FE2">
        <w:rPr>
          <w:spacing w:val="-3"/>
          <w:lang w:eastAsia="it-IT"/>
        </w:rPr>
        <w:t>s</w:t>
      </w:r>
      <w:r w:rsidRPr="00B97FE2">
        <w:rPr>
          <w:lang w:eastAsia="it-IT"/>
        </w:rPr>
        <w:t>u</w:t>
      </w:r>
      <w:r w:rsidRPr="00B97FE2">
        <w:rPr>
          <w:spacing w:val="-2"/>
          <w:lang w:eastAsia="it-IT"/>
        </w:rPr>
        <w:t>cc</w:t>
      </w:r>
      <w:r w:rsidRPr="00B97FE2">
        <w:rPr>
          <w:spacing w:val="2"/>
          <w:lang w:eastAsia="it-IT"/>
        </w:rPr>
        <w:t>e</w:t>
      </w:r>
      <w:r w:rsidRPr="00B97FE2">
        <w:rPr>
          <w:spacing w:val="-2"/>
          <w:lang w:eastAsia="it-IT"/>
        </w:rPr>
        <w:t>s</w:t>
      </w:r>
      <w:r w:rsidRPr="00B97FE2">
        <w:rPr>
          <w:lang w:eastAsia="it-IT"/>
        </w:rPr>
        <w:t>s</w:t>
      </w:r>
      <w:r w:rsidRPr="00B97FE2">
        <w:rPr>
          <w:spacing w:val="1"/>
          <w:lang w:eastAsia="it-IT"/>
        </w:rPr>
        <w:t>i</w:t>
      </w:r>
      <w:r w:rsidRPr="00B97FE2">
        <w:rPr>
          <w:lang w:eastAsia="it-IT"/>
        </w:rPr>
        <w:t>va</w:t>
      </w:r>
      <w:r w:rsidRPr="00B97FE2">
        <w:rPr>
          <w:spacing w:val="-4"/>
          <w:lang w:eastAsia="it-IT"/>
        </w:rPr>
        <w:t>m</w:t>
      </w:r>
      <w:r w:rsidRPr="00B97FE2">
        <w:rPr>
          <w:lang w:eastAsia="it-IT"/>
        </w:rPr>
        <w:t>en</w:t>
      </w:r>
      <w:r w:rsidRPr="00B97FE2">
        <w:rPr>
          <w:spacing w:val="-3"/>
          <w:lang w:eastAsia="it-IT"/>
        </w:rPr>
        <w:t>t</w:t>
      </w:r>
      <w:r w:rsidRPr="00B97FE2">
        <w:rPr>
          <w:lang w:eastAsia="it-IT"/>
        </w:rPr>
        <w:t>e</w:t>
      </w:r>
      <w:r w:rsidRPr="00B97FE2">
        <w:rPr>
          <w:spacing w:val="1"/>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3"/>
          <w:lang w:eastAsia="it-IT"/>
        </w:rPr>
        <w:t>’</w:t>
      </w:r>
      <w:r w:rsidRPr="00B97FE2">
        <w:rPr>
          <w:spacing w:val="2"/>
          <w:lang w:eastAsia="it-IT"/>
        </w:rPr>
        <w:t>e</w:t>
      </w:r>
      <w:r w:rsidRPr="00B97FE2">
        <w:rPr>
          <w:spacing w:val="-2"/>
          <w:lang w:eastAsia="it-IT"/>
        </w:rPr>
        <w:t>n</w:t>
      </w:r>
      <w:r w:rsidRPr="00B97FE2">
        <w:rPr>
          <w:lang w:eastAsia="it-IT"/>
        </w:rPr>
        <w:t>t</w:t>
      </w:r>
      <w:r w:rsidRPr="00B97FE2">
        <w:rPr>
          <w:spacing w:val="-2"/>
          <w:lang w:eastAsia="it-IT"/>
        </w:rPr>
        <w:t>r</w:t>
      </w:r>
      <w:r w:rsidRPr="00B97FE2">
        <w:rPr>
          <w:spacing w:val="-1"/>
          <w:lang w:eastAsia="it-IT"/>
        </w:rPr>
        <w:t>a</w:t>
      </w:r>
      <w:r w:rsidRPr="00B97FE2">
        <w:rPr>
          <w:lang w:eastAsia="it-IT"/>
        </w:rPr>
        <w:t>ta</w:t>
      </w:r>
      <w:r w:rsidRPr="00B97FE2">
        <w:rPr>
          <w:spacing w:val="-2"/>
          <w:lang w:eastAsia="it-IT"/>
        </w:rPr>
        <w:t xml:space="preserve"> </w:t>
      </w:r>
      <w:r w:rsidRPr="00B97FE2">
        <w:rPr>
          <w:lang w:eastAsia="it-IT"/>
        </w:rPr>
        <w:t>in</w:t>
      </w:r>
      <w:r w:rsidRPr="00B97FE2">
        <w:rPr>
          <w:spacing w:val="-1"/>
          <w:lang w:eastAsia="it-IT"/>
        </w:rPr>
        <w:t xml:space="preserve"> </w:t>
      </w:r>
      <w:r w:rsidRPr="00B97FE2">
        <w:rPr>
          <w:lang w:eastAsia="it-IT"/>
        </w:rPr>
        <w:t>v</w:t>
      </w:r>
      <w:r w:rsidRPr="00B97FE2">
        <w:rPr>
          <w:spacing w:val="-2"/>
          <w:lang w:eastAsia="it-IT"/>
        </w:rPr>
        <w:t>i</w:t>
      </w:r>
      <w:r w:rsidRPr="00B97FE2">
        <w:rPr>
          <w:lang w:eastAsia="it-IT"/>
        </w:rPr>
        <w:t>g</w:t>
      </w:r>
      <w:r w:rsidRPr="00B97FE2">
        <w:rPr>
          <w:spacing w:val="-2"/>
          <w:lang w:eastAsia="it-IT"/>
        </w:rPr>
        <w:t>o</w:t>
      </w:r>
      <w:r w:rsidRPr="00B97FE2">
        <w:rPr>
          <w:spacing w:val="2"/>
          <w:lang w:eastAsia="it-IT"/>
        </w:rPr>
        <w:t>r</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el presente decreto.</w:t>
      </w:r>
    </w:p>
    <w:p w:rsidR="00D7436F" w:rsidRPr="00B97FE2" w:rsidRDefault="00D7436F" w:rsidP="00AB467F">
      <w:pPr>
        <w:widowControl w:val="0"/>
        <w:tabs>
          <w:tab w:val="left" w:pos="818"/>
        </w:tabs>
        <w:suppressAutoHyphens w:val="0"/>
        <w:kinsoku w:val="0"/>
        <w:overflowPunct w:val="0"/>
        <w:autoSpaceDE w:val="0"/>
        <w:autoSpaceDN w:val="0"/>
        <w:adjustRightInd w:val="0"/>
        <w:spacing w:after="0" w:line="237" w:lineRule="auto"/>
        <w:rPr>
          <w:lang w:eastAsia="it-IT"/>
        </w:rPr>
      </w:pPr>
      <w:r w:rsidRPr="00B97FE2">
        <w:rPr>
          <w:lang w:eastAsia="it-IT"/>
        </w:rPr>
        <w:t>4. Le</w:t>
      </w:r>
      <w:r w:rsidRPr="00B97FE2">
        <w:rPr>
          <w:spacing w:val="3"/>
          <w:lang w:eastAsia="it-IT"/>
        </w:rPr>
        <w:t xml:space="preserve"> </w:t>
      </w:r>
      <w:r w:rsidRPr="00B97FE2">
        <w:rPr>
          <w:lang w:eastAsia="it-IT"/>
        </w:rPr>
        <w:t>dis</w:t>
      </w:r>
      <w:r w:rsidRPr="00B97FE2">
        <w:rPr>
          <w:spacing w:val="-3"/>
          <w:lang w:eastAsia="it-IT"/>
        </w:rPr>
        <w:t>p</w:t>
      </w:r>
      <w:r w:rsidRPr="00B97FE2">
        <w:rPr>
          <w:lang w:eastAsia="it-IT"/>
        </w:rPr>
        <w:t>os</w:t>
      </w:r>
      <w:r w:rsidRPr="00B97FE2">
        <w:rPr>
          <w:spacing w:val="1"/>
          <w:lang w:eastAsia="it-IT"/>
        </w:rPr>
        <w:t>i</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2"/>
          <w:lang w:eastAsia="it-IT"/>
        </w:rPr>
        <w:t xml:space="preserve"> </w:t>
      </w:r>
      <w:r w:rsidRPr="00B97FE2">
        <w:rPr>
          <w:lang w:eastAsia="it-IT"/>
        </w:rPr>
        <w:t>di</w:t>
      </w:r>
      <w:r w:rsidRPr="00B97FE2">
        <w:rPr>
          <w:spacing w:val="2"/>
          <w:lang w:eastAsia="it-IT"/>
        </w:rPr>
        <w:t xml:space="preserve"> </w:t>
      </w:r>
      <w:r w:rsidRPr="00B97FE2">
        <w:rPr>
          <w:lang w:eastAsia="it-IT"/>
        </w:rPr>
        <w:t>c</w:t>
      </w:r>
      <w:r w:rsidRPr="00B97FE2">
        <w:rPr>
          <w:spacing w:val="1"/>
          <w:lang w:eastAsia="it-IT"/>
        </w:rPr>
        <w:t>u</w:t>
      </w:r>
      <w:r w:rsidRPr="00B97FE2">
        <w:rPr>
          <w:lang w:eastAsia="it-IT"/>
        </w:rPr>
        <w:t>i</w:t>
      </w:r>
      <w:r w:rsidRPr="00B97FE2">
        <w:rPr>
          <w:spacing w:val="2"/>
          <w:lang w:eastAsia="it-IT"/>
        </w:rPr>
        <w:t xml:space="preserve"> </w:t>
      </w:r>
      <w:r w:rsidRPr="00B97FE2">
        <w:rPr>
          <w:spacing w:val="-1"/>
          <w:lang w:eastAsia="it-IT"/>
        </w:rPr>
        <w:t>a</w:t>
      </w:r>
      <w:r w:rsidRPr="00B97FE2">
        <w:rPr>
          <w:lang w:eastAsia="it-IT"/>
        </w:rPr>
        <w:t>l</w:t>
      </w:r>
      <w:r w:rsidRPr="00B97FE2">
        <w:rPr>
          <w:spacing w:val="2"/>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 1, l</w:t>
      </w:r>
      <w:r w:rsidRPr="00B97FE2">
        <w:rPr>
          <w:spacing w:val="2"/>
          <w:lang w:eastAsia="it-IT"/>
        </w:rPr>
        <w:t>e</w:t>
      </w:r>
      <w:r w:rsidRPr="00B97FE2">
        <w:rPr>
          <w:lang w:eastAsia="it-IT"/>
        </w:rPr>
        <w:t>t</w:t>
      </w:r>
      <w:r w:rsidRPr="00B97FE2">
        <w:rPr>
          <w:spacing w:val="-3"/>
          <w:lang w:eastAsia="it-IT"/>
        </w:rPr>
        <w:t>t</w:t>
      </w:r>
      <w:r w:rsidRPr="00B97FE2">
        <w:rPr>
          <w:spacing w:val="2"/>
          <w:lang w:eastAsia="it-IT"/>
        </w:rPr>
        <w:t>e</w:t>
      </w:r>
      <w:r w:rsidRPr="00B97FE2">
        <w:rPr>
          <w:spacing w:val="-4"/>
          <w:lang w:eastAsia="it-IT"/>
        </w:rPr>
        <w:t>r</w:t>
      </w:r>
      <w:r w:rsidRPr="00B97FE2">
        <w:rPr>
          <w:lang w:eastAsia="it-IT"/>
        </w:rPr>
        <w:t>e</w:t>
      </w:r>
      <w:r w:rsidRPr="00B97FE2">
        <w:rPr>
          <w:spacing w:val="1"/>
          <w:lang w:eastAsia="it-IT"/>
        </w:rPr>
        <w:t xml:space="preserve"> </w:t>
      </w:r>
      <w:r w:rsidRPr="00B97FE2">
        <w:rPr>
          <w:lang w:eastAsia="it-IT"/>
        </w:rPr>
        <w:t xml:space="preserve">d), </w:t>
      </w:r>
      <w:r w:rsidRPr="00B97FE2">
        <w:rPr>
          <w:spacing w:val="2"/>
          <w:lang w:eastAsia="it-IT"/>
        </w:rPr>
        <w:t>e</w:t>
      </w:r>
      <w:r w:rsidRPr="00B97FE2">
        <w:rPr>
          <w:lang w:eastAsia="it-IT"/>
        </w:rPr>
        <w:t xml:space="preserve">), </w:t>
      </w:r>
      <w:r w:rsidRPr="00B97FE2">
        <w:rPr>
          <w:spacing w:val="-2"/>
          <w:lang w:eastAsia="it-IT"/>
        </w:rPr>
        <w:t>f</w:t>
      </w:r>
      <w:r w:rsidRPr="00B97FE2">
        <w:rPr>
          <w:lang w:eastAsia="it-IT"/>
        </w:rPr>
        <w:t xml:space="preserve">), g), h), i), l), </w:t>
      </w:r>
      <w:r w:rsidRPr="00B97FE2">
        <w:rPr>
          <w:spacing w:val="1"/>
          <w:lang w:eastAsia="it-IT"/>
        </w:rPr>
        <w:t>m</w:t>
      </w:r>
      <w:r w:rsidRPr="00B97FE2">
        <w:rPr>
          <w:lang w:eastAsia="it-IT"/>
        </w:rPr>
        <w:t>), n), e o),</w:t>
      </w:r>
      <w:r w:rsidRPr="00B97FE2">
        <w:rPr>
          <w:spacing w:val="3"/>
          <w:lang w:eastAsia="it-IT"/>
        </w:rPr>
        <w:t xml:space="preserve"> </w:t>
      </w:r>
      <w:r w:rsidRPr="00B97FE2">
        <w:rPr>
          <w:lang w:eastAsia="it-IT"/>
        </w:rPr>
        <w:t>si</w:t>
      </w:r>
      <w:r w:rsidRPr="00B97FE2">
        <w:rPr>
          <w:spacing w:val="2"/>
          <w:lang w:eastAsia="it-IT"/>
        </w:rPr>
        <w:t xml:space="preserve"> </w:t>
      </w:r>
      <w:r w:rsidRPr="00B97FE2">
        <w:rPr>
          <w:spacing w:val="-1"/>
          <w:lang w:eastAsia="it-IT"/>
        </w:rPr>
        <w:t>a</w:t>
      </w:r>
      <w:r w:rsidRPr="00B97FE2">
        <w:rPr>
          <w:lang w:eastAsia="it-IT"/>
        </w:rPr>
        <w:t>pplic</w:t>
      </w:r>
      <w:r w:rsidRPr="00B97FE2">
        <w:rPr>
          <w:spacing w:val="-3"/>
          <w:lang w:eastAsia="it-IT"/>
        </w:rPr>
        <w:t>a</w:t>
      </w:r>
      <w:r w:rsidRPr="00B97FE2">
        <w:rPr>
          <w:spacing w:val="-2"/>
          <w:lang w:eastAsia="it-IT"/>
        </w:rPr>
        <w:t>n</w:t>
      </w:r>
      <w:r w:rsidRPr="00B97FE2">
        <w:rPr>
          <w:lang w:eastAsia="it-IT"/>
        </w:rPr>
        <w:t xml:space="preserve">o </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3"/>
          <w:lang w:eastAsia="it-IT"/>
        </w:rPr>
        <w:t xml:space="preserve"> </w:t>
      </w:r>
      <w:r w:rsidRPr="00B97FE2">
        <w:rPr>
          <w:lang w:eastAsia="it-IT"/>
        </w:rPr>
        <w:t>li</w:t>
      </w:r>
      <w:r w:rsidRPr="00B97FE2">
        <w:rPr>
          <w:spacing w:val="-4"/>
          <w:lang w:eastAsia="it-IT"/>
        </w:rPr>
        <w:t>q</w:t>
      </w:r>
      <w:r w:rsidRPr="00B97FE2">
        <w:rPr>
          <w:lang w:eastAsia="it-IT"/>
        </w:rPr>
        <w:t>uid</w:t>
      </w:r>
      <w:r w:rsidRPr="00B97FE2">
        <w:rPr>
          <w:spacing w:val="-1"/>
          <w:lang w:eastAsia="it-IT"/>
        </w:rPr>
        <w:t>a</w:t>
      </w:r>
      <w:r w:rsidRPr="00B97FE2">
        <w:rPr>
          <w:spacing w:val="-3"/>
          <w:lang w:eastAsia="it-IT"/>
        </w:rPr>
        <w:t>z</w:t>
      </w:r>
      <w:r w:rsidRPr="00B97FE2">
        <w:rPr>
          <w:lang w:eastAsia="it-IT"/>
        </w:rPr>
        <w:t>i</w:t>
      </w:r>
      <w:r w:rsidRPr="00B97FE2">
        <w:rPr>
          <w:spacing w:val="-2"/>
          <w:lang w:eastAsia="it-IT"/>
        </w:rPr>
        <w:t>o</w:t>
      </w:r>
      <w:r w:rsidRPr="00B97FE2">
        <w:rPr>
          <w:lang w:eastAsia="it-IT"/>
        </w:rPr>
        <w:t>ni</w:t>
      </w:r>
      <w:r w:rsidRPr="00B97FE2">
        <w:rPr>
          <w:spacing w:val="1"/>
          <w:lang w:eastAsia="it-IT"/>
        </w:rPr>
        <w:t xml:space="preserve"> </w:t>
      </w:r>
      <w:r w:rsidRPr="00B97FE2">
        <w:rPr>
          <w:lang w:eastAsia="it-IT"/>
        </w:rPr>
        <w:t>c</w:t>
      </w:r>
      <w:r w:rsidRPr="00B97FE2">
        <w:rPr>
          <w:spacing w:val="1"/>
          <w:lang w:eastAsia="it-IT"/>
        </w:rPr>
        <w:t>o</w:t>
      </w:r>
      <w:r w:rsidRPr="00B97FE2">
        <w:rPr>
          <w:spacing w:val="-1"/>
          <w:lang w:eastAsia="it-IT"/>
        </w:rPr>
        <w:t>a</w:t>
      </w:r>
      <w:r w:rsidRPr="00B97FE2">
        <w:rPr>
          <w:lang w:eastAsia="it-IT"/>
        </w:rPr>
        <w:t>t</w:t>
      </w:r>
      <w:r w:rsidRPr="00B97FE2">
        <w:rPr>
          <w:spacing w:val="-3"/>
          <w:lang w:eastAsia="it-IT"/>
        </w:rPr>
        <w:t>t</w:t>
      </w:r>
      <w:r w:rsidRPr="00B97FE2">
        <w:rPr>
          <w:lang w:eastAsia="it-IT"/>
        </w:rPr>
        <w:t>e</w:t>
      </w:r>
      <w:r w:rsidRPr="00B97FE2">
        <w:rPr>
          <w:spacing w:val="5"/>
          <w:lang w:eastAsia="it-IT"/>
        </w:rPr>
        <w:t xml:space="preserve"> </w:t>
      </w:r>
      <w:r w:rsidRPr="00B97FE2">
        <w:rPr>
          <w:spacing w:val="-1"/>
          <w:lang w:eastAsia="it-IT"/>
        </w:rPr>
        <w:t>a</w:t>
      </w:r>
      <w:r w:rsidRPr="00B97FE2">
        <w:rPr>
          <w:spacing w:val="-2"/>
          <w:lang w:eastAsia="it-IT"/>
        </w:rPr>
        <w:t>mmi</w:t>
      </w:r>
      <w:r w:rsidRPr="00B97FE2">
        <w:rPr>
          <w:lang w:eastAsia="it-IT"/>
        </w:rPr>
        <w:t>n</w:t>
      </w:r>
      <w:r w:rsidRPr="00B97FE2">
        <w:rPr>
          <w:spacing w:val="-2"/>
          <w:lang w:eastAsia="it-IT"/>
        </w:rPr>
        <w:t>i</w:t>
      </w:r>
      <w:r w:rsidRPr="00B97FE2">
        <w:rPr>
          <w:lang w:eastAsia="it-IT"/>
        </w:rPr>
        <w:t>st</w:t>
      </w:r>
      <w:r w:rsidRPr="00B97FE2">
        <w:rPr>
          <w:spacing w:val="-1"/>
          <w:lang w:eastAsia="it-IT"/>
        </w:rPr>
        <w:t>ra</w:t>
      </w:r>
      <w:r w:rsidRPr="00B97FE2">
        <w:rPr>
          <w:lang w:eastAsia="it-IT"/>
        </w:rPr>
        <w:t>ti</w:t>
      </w:r>
      <w:r w:rsidRPr="00B97FE2">
        <w:rPr>
          <w:spacing w:val="-2"/>
          <w:lang w:eastAsia="it-IT"/>
        </w:rPr>
        <w:t>v</w:t>
      </w:r>
      <w:r w:rsidRPr="00B97FE2">
        <w:rPr>
          <w:lang w:eastAsia="it-IT"/>
        </w:rPr>
        <w:t>e</w:t>
      </w:r>
      <w:r w:rsidRPr="00B97FE2">
        <w:rPr>
          <w:spacing w:val="3"/>
          <w:lang w:eastAsia="it-IT"/>
        </w:rPr>
        <w:t xml:space="preserve"> </w:t>
      </w:r>
      <w:r w:rsidRPr="00B97FE2">
        <w:rPr>
          <w:lang w:eastAsia="it-IT"/>
        </w:rPr>
        <w:t>d</w:t>
      </w:r>
      <w:r w:rsidRPr="00B97FE2">
        <w:rPr>
          <w:spacing w:val="-2"/>
          <w:lang w:eastAsia="it-IT"/>
        </w:rPr>
        <w:t>is</w:t>
      </w:r>
      <w:r w:rsidRPr="00B97FE2">
        <w:rPr>
          <w:lang w:eastAsia="it-IT"/>
        </w:rPr>
        <w:t>pos</w:t>
      </w:r>
      <w:r w:rsidRPr="00B97FE2">
        <w:rPr>
          <w:spacing w:val="-2"/>
          <w:lang w:eastAsia="it-IT"/>
        </w:rPr>
        <w:t>t</w:t>
      </w:r>
      <w:r w:rsidRPr="00B97FE2">
        <w:rPr>
          <w:lang w:eastAsia="it-IT"/>
        </w:rPr>
        <w:t>e</w:t>
      </w:r>
      <w:r w:rsidRPr="00B97FE2">
        <w:rPr>
          <w:spacing w:val="9"/>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69"/>
          <w:lang w:eastAsia="it-IT"/>
        </w:rPr>
        <w:t xml:space="preserve"> </w:t>
      </w:r>
      <w:r w:rsidRPr="00B97FE2">
        <w:rPr>
          <w:spacing w:val="2"/>
          <w:lang w:eastAsia="it-IT"/>
        </w:rPr>
        <w:t>e</w:t>
      </w:r>
      <w:r w:rsidRPr="00B97FE2">
        <w:rPr>
          <w:spacing w:val="-2"/>
          <w:lang w:eastAsia="it-IT"/>
        </w:rPr>
        <w:t>f</w:t>
      </w:r>
      <w:r w:rsidRPr="00B97FE2">
        <w:rPr>
          <w:spacing w:val="-4"/>
          <w:lang w:eastAsia="it-IT"/>
        </w:rPr>
        <w:t>f</w:t>
      </w:r>
      <w:r w:rsidRPr="00B97FE2">
        <w:rPr>
          <w:spacing w:val="2"/>
          <w:lang w:eastAsia="it-IT"/>
        </w:rPr>
        <w:t>e</w:t>
      </w:r>
      <w:r w:rsidRPr="00B97FE2">
        <w:rPr>
          <w:lang w:eastAsia="it-IT"/>
        </w:rPr>
        <w:t>t</w:t>
      </w:r>
      <w:r w:rsidRPr="00B97FE2">
        <w:rPr>
          <w:spacing w:val="-3"/>
          <w:lang w:eastAsia="it-IT"/>
        </w:rPr>
        <w:t>t</w:t>
      </w:r>
      <w:r w:rsidRPr="00B97FE2">
        <w:rPr>
          <w:lang w:eastAsia="it-IT"/>
        </w:rPr>
        <w:t>o</w:t>
      </w:r>
      <w:r w:rsidRPr="00B97FE2">
        <w:rPr>
          <w:spacing w:val="3"/>
          <w:lang w:eastAsia="it-IT"/>
        </w:rPr>
        <w:t xml:space="preserve"> </w:t>
      </w:r>
      <w:r w:rsidRPr="00B97FE2">
        <w:rPr>
          <w:lang w:eastAsia="it-IT"/>
        </w:rPr>
        <w:t>di</w:t>
      </w:r>
      <w:r w:rsidRPr="00B97FE2">
        <w:rPr>
          <w:spacing w:val="1"/>
          <w:lang w:eastAsia="it-IT"/>
        </w:rPr>
        <w:t xml:space="preserve"> </w:t>
      </w:r>
      <w:r w:rsidRPr="00B97FE2">
        <w:rPr>
          <w:lang w:eastAsia="it-IT"/>
        </w:rPr>
        <w:t>do</w:t>
      </w:r>
      <w:r w:rsidRPr="00B97FE2">
        <w:rPr>
          <w:spacing w:val="-2"/>
          <w:lang w:eastAsia="it-IT"/>
        </w:rPr>
        <w:t>m</w:t>
      </w:r>
      <w:r w:rsidRPr="00B97FE2">
        <w:rPr>
          <w:spacing w:val="-1"/>
          <w:lang w:eastAsia="it-IT"/>
        </w:rPr>
        <w:t>a</w:t>
      </w:r>
      <w:r w:rsidRPr="00B97FE2">
        <w:rPr>
          <w:lang w:eastAsia="it-IT"/>
        </w:rPr>
        <w:t>n</w:t>
      </w:r>
      <w:r w:rsidRPr="00B97FE2">
        <w:rPr>
          <w:spacing w:val="-3"/>
          <w:lang w:eastAsia="it-IT"/>
        </w:rPr>
        <w:t>d</w:t>
      </w:r>
      <w:r w:rsidRPr="00B97FE2">
        <w:rPr>
          <w:lang w:eastAsia="it-IT"/>
        </w:rPr>
        <w:t>e</w:t>
      </w:r>
      <w:r w:rsidRPr="00B97FE2">
        <w:rPr>
          <w:spacing w:val="3"/>
          <w:lang w:eastAsia="it-IT"/>
        </w:rPr>
        <w:t xml:space="preserve"> </w:t>
      </w:r>
      <w:r w:rsidRPr="00B97FE2">
        <w:rPr>
          <w:spacing w:val="-3"/>
          <w:lang w:eastAsia="it-IT"/>
        </w:rPr>
        <w:t>d</w:t>
      </w:r>
      <w:r w:rsidRPr="00B97FE2">
        <w:rPr>
          <w:spacing w:val="2"/>
          <w:lang w:eastAsia="it-IT"/>
        </w:rPr>
        <w:t>e</w:t>
      </w:r>
      <w:r w:rsidRPr="00B97FE2">
        <w:rPr>
          <w:spacing w:val="-3"/>
          <w:lang w:eastAsia="it-IT"/>
        </w:rPr>
        <w:t>p</w:t>
      </w:r>
      <w:r w:rsidRPr="00B97FE2">
        <w:rPr>
          <w:lang w:eastAsia="it-IT"/>
        </w:rPr>
        <w:t>o</w:t>
      </w:r>
      <w:r w:rsidRPr="00B97FE2">
        <w:rPr>
          <w:spacing w:val="-2"/>
          <w:lang w:eastAsia="it-IT"/>
        </w:rPr>
        <w:t>s</w:t>
      </w:r>
      <w:r w:rsidRPr="00B97FE2">
        <w:rPr>
          <w:lang w:eastAsia="it-IT"/>
        </w:rPr>
        <w:t>it</w:t>
      </w:r>
      <w:r w:rsidRPr="00B97FE2">
        <w:rPr>
          <w:spacing w:val="-1"/>
          <w:lang w:eastAsia="it-IT"/>
        </w:rPr>
        <w:t>a</w:t>
      </w:r>
      <w:r w:rsidRPr="00B97FE2">
        <w:rPr>
          <w:spacing w:val="-3"/>
          <w:lang w:eastAsia="it-IT"/>
        </w:rPr>
        <w:t>t</w:t>
      </w:r>
      <w:r w:rsidRPr="00B97FE2">
        <w:rPr>
          <w:lang w:eastAsia="it-IT"/>
        </w:rPr>
        <w:t>e</w:t>
      </w:r>
      <w:r w:rsidRPr="00B97FE2">
        <w:rPr>
          <w:spacing w:val="3"/>
          <w:lang w:eastAsia="it-IT"/>
        </w:rPr>
        <w:t xml:space="preserve"> </w:t>
      </w:r>
      <w:r w:rsidRPr="00B97FE2">
        <w:rPr>
          <w:lang w:eastAsia="it-IT"/>
        </w:rPr>
        <w:t>o i</w:t>
      </w:r>
      <w:r w:rsidRPr="00B97FE2">
        <w:rPr>
          <w:spacing w:val="-2"/>
          <w:lang w:eastAsia="it-IT"/>
        </w:rPr>
        <w:t>n</w:t>
      </w:r>
      <w:r w:rsidRPr="00B97FE2">
        <w:rPr>
          <w:lang w:eastAsia="it-IT"/>
        </w:rPr>
        <w:t>izia</w:t>
      </w:r>
      <w:r w:rsidRPr="00B97FE2">
        <w:rPr>
          <w:spacing w:val="-3"/>
          <w:lang w:eastAsia="it-IT"/>
        </w:rPr>
        <w:t>t</w:t>
      </w:r>
      <w:r w:rsidRPr="00B97FE2">
        <w:rPr>
          <w:lang w:eastAsia="it-IT"/>
        </w:rPr>
        <w:t>i</w:t>
      </w:r>
      <w:r w:rsidRPr="00B97FE2">
        <w:rPr>
          <w:spacing w:val="-2"/>
          <w:lang w:eastAsia="it-IT"/>
        </w:rPr>
        <w:t>v</w:t>
      </w:r>
      <w:r w:rsidRPr="00B97FE2">
        <w:rPr>
          <w:lang w:eastAsia="it-IT"/>
        </w:rPr>
        <w:t>e</w:t>
      </w:r>
      <w:r w:rsidRPr="00B97FE2">
        <w:rPr>
          <w:spacing w:val="8"/>
          <w:lang w:eastAsia="it-IT"/>
        </w:rPr>
        <w:t xml:space="preserve"> </w:t>
      </w:r>
      <w:r w:rsidRPr="00B97FE2">
        <w:rPr>
          <w:spacing w:val="-2"/>
          <w:lang w:eastAsia="it-IT"/>
        </w:rPr>
        <w:t>c</w:t>
      </w:r>
      <w:r w:rsidRPr="00B97FE2">
        <w:rPr>
          <w:lang w:eastAsia="it-IT"/>
        </w:rPr>
        <w:t>o</w:t>
      </w:r>
      <w:r w:rsidRPr="00B97FE2">
        <w:rPr>
          <w:spacing w:val="-2"/>
          <w:lang w:eastAsia="it-IT"/>
        </w:rPr>
        <w:t>mu</w:t>
      </w:r>
      <w:r w:rsidRPr="00B97FE2">
        <w:rPr>
          <w:lang w:eastAsia="it-IT"/>
        </w:rPr>
        <w:t>n</w:t>
      </w:r>
      <w:r w:rsidRPr="00B97FE2">
        <w:rPr>
          <w:spacing w:val="-1"/>
          <w:lang w:eastAsia="it-IT"/>
        </w:rPr>
        <w:t>q</w:t>
      </w:r>
      <w:r w:rsidRPr="00B97FE2">
        <w:rPr>
          <w:spacing w:val="-2"/>
          <w:lang w:eastAsia="it-IT"/>
        </w:rPr>
        <w:t>u</w:t>
      </w:r>
      <w:r w:rsidRPr="00B97FE2">
        <w:rPr>
          <w:lang w:eastAsia="it-IT"/>
        </w:rPr>
        <w:t>e</w:t>
      </w:r>
      <w:r w:rsidRPr="00B97FE2">
        <w:rPr>
          <w:spacing w:val="6"/>
          <w:lang w:eastAsia="it-IT"/>
        </w:rPr>
        <w:t xml:space="preserve"> </w:t>
      </w:r>
      <w:r w:rsidRPr="00B97FE2">
        <w:rPr>
          <w:lang w:eastAsia="it-IT"/>
        </w:rPr>
        <w:t>e</w:t>
      </w:r>
      <w:r w:rsidRPr="00B97FE2">
        <w:rPr>
          <w:spacing w:val="-2"/>
          <w:lang w:eastAsia="it-IT"/>
        </w:rPr>
        <w:t>s</w:t>
      </w:r>
      <w:r w:rsidRPr="00B97FE2">
        <w:rPr>
          <w:spacing w:val="2"/>
          <w:lang w:eastAsia="it-IT"/>
        </w:rPr>
        <w:t>e</w:t>
      </w:r>
      <w:r w:rsidRPr="00B97FE2">
        <w:rPr>
          <w:spacing w:val="-2"/>
          <w:lang w:eastAsia="it-IT"/>
        </w:rPr>
        <w:t>r</w:t>
      </w:r>
      <w:r w:rsidRPr="00B97FE2">
        <w:rPr>
          <w:lang w:eastAsia="it-IT"/>
        </w:rPr>
        <w:t>c</w:t>
      </w:r>
      <w:r w:rsidRPr="00B97FE2">
        <w:rPr>
          <w:spacing w:val="1"/>
          <w:lang w:eastAsia="it-IT"/>
        </w:rPr>
        <w:t>i</w:t>
      </w:r>
      <w:r w:rsidRPr="00B97FE2">
        <w:rPr>
          <w:lang w:eastAsia="it-IT"/>
        </w:rPr>
        <w:t>t</w:t>
      </w:r>
      <w:r w:rsidRPr="00B97FE2">
        <w:rPr>
          <w:spacing w:val="-1"/>
          <w:lang w:eastAsia="it-IT"/>
        </w:rPr>
        <w:t>a</w:t>
      </w:r>
      <w:r w:rsidRPr="00B97FE2">
        <w:rPr>
          <w:spacing w:val="-3"/>
          <w:lang w:eastAsia="it-IT"/>
        </w:rPr>
        <w:t>t</w:t>
      </w:r>
      <w:r w:rsidRPr="00B97FE2">
        <w:rPr>
          <w:lang w:eastAsia="it-IT"/>
        </w:rPr>
        <w:t>e</w:t>
      </w:r>
      <w:r w:rsidRPr="00B97FE2">
        <w:rPr>
          <w:spacing w:val="11"/>
          <w:lang w:eastAsia="it-IT"/>
        </w:rPr>
        <w:t xml:space="preserve"> </w:t>
      </w:r>
      <w:r w:rsidRPr="00B97FE2">
        <w:rPr>
          <w:spacing w:val="-2"/>
          <w:lang w:eastAsia="it-IT"/>
        </w:rPr>
        <w:t>s</w:t>
      </w:r>
      <w:r w:rsidRPr="00B97FE2">
        <w:rPr>
          <w:lang w:eastAsia="it-IT"/>
        </w:rPr>
        <w:t>u</w:t>
      </w:r>
      <w:r w:rsidRPr="00B97FE2">
        <w:rPr>
          <w:spacing w:val="-2"/>
          <w:lang w:eastAsia="it-IT"/>
        </w:rPr>
        <w:t>cc</w:t>
      </w:r>
      <w:r w:rsidRPr="00B97FE2">
        <w:rPr>
          <w:spacing w:val="2"/>
          <w:lang w:eastAsia="it-IT"/>
        </w:rPr>
        <w:t>e</w:t>
      </w:r>
      <w:r w:rsidRPr="00B97FE2">
        <w:rPr>
          <w:spacing w:val="-2"/>
          <w:lang w:eastAsia="it-IT"/>
        </w:rPr>
        <w:t>s</w:t>
      </w:r>
      <w:r w:rsidRPr="00B97FE2">
        <w:rPr>
          <w:lang w:eastAsia="it-IT"/>
        </w:rPr>
        <w:t>s</w:t>
      </w:r>
      <w:r w:rsidRPr="00B97FE2">
        <w:rPr>
          <w:spacing w:val="-2"/>
          <w:lang w:eastAsia="it-IT"/>
        </w:rPr>
        <w:t>i</w:t>
      </w:r>
      <w:r w:rsidRPr="00B97FE2">
        <w:rPr>
          <w:lang w:eastAsia="it-IT"/>
        </w:rPr>
        <w:t>va</w:t>
      </w:r>
      <w:r w:rsidRPr="00B97FE2">
        <w:rPr>
          <w:spacing w:val="-2"/>
          <w:lang w:eastAsia="it-IT"/>
        </w:rPr>
        <w:t>m</w:t>
      </w:r>
      <w:r w:rsidRPr="00B97FE2">
        <w:rPr>
          <w:lang w:eastAsia="it-IT"/>
        </w:rPr>
        <w:t>en</w:t>
      </w:r>
      <w:r w:rsidRPr="00B97FE2">
        <w:rPr>
          <w:spacing w:val="-3"/>
          <w:lang w:eastAsia="it-IT"/>
        </w:rPr>
        <w:t>t</w:t>
      </w:r>
      <w:r w:rsidRPr="00B97FE2">
        <w:rPr>
          <w:lang w:eastAsia="it-IT"/>
        </w:rPr>
        <w:t>e</w:t>
      </w:r>
      <w:r w:rsidRPr="00B97FE2">
        <w:rPr>
          <w:spacing w:val="8"/>
          <w:lang w:eastAsia="it-IT"/>
        </w:rPr>
        <w:t xml:space="preserve"> </w:t>
      </w:r>
      <w:r w:rsidRPr="00B97FE2">
        <w:rPr>
          <w:spacing w:val="-1"/>
          <w:lang w:eastAsia="it-IT"/>
        </w:rPr>
        <w:t>a</w:t>
      </w:r>
      <w:r w:rsidRPr="00B97FE2">
        <w:rPr>
          <w:spacing w:val="-2"/>
          <w:lang w:eastAsia="it-IT"/>
        </w:rPr>
        <w:t>l</w:t>
      </w:r>
      <w:r w:rsidRPr="00B97FE2">
        <w:rPr>
          <w:lang w:eastAsia="it-IT"/>
        </w:rPr>
        <w:t>l</w:t>
      </w:r>
      <w:r w:rsidRPr="00B97FE2">
        <w:rPr>
          <w:spacing w:val="-3"/>
          <w:lang w:eastAsia="it-IT"/>
        </w:rPr>
        <w:t>’</w:t>
      </w:r>
      <w:r w:rsidRPr="00B97FE2">
        <w:rPr>
          <w:spacing w:val="2"/>
          <w:lang w:eastAsia="it-IT"/>
        </w:rPr>
        <w:t>e</w:t>
      </w:r>
      <w:r w:rsidRPr="00B97FE2">
        <w:rPr>
          <w:lang w:eastAsia="it-IT"/>
        </w:rPr>
        <w:t>nt</w:t>
      </w:r>
      <w:r w:rsidRPr="00B97FE2">
        <w:rPr>
          <w:spacing w:val="-2"/>
          <w:lang w:eastAsia="it-IT"/>
        </w:rPr>
        <w:t>r</w:t>
      </w:r>
      <w:r w:rsidRPr="00B97FE2">
        <w:rPr>
          <w:spacing w:val="-1"/>
          <w:lang w:eastAsia="it-IT"/>
        </w:rPr>
        <w:t>a</w:t>
      </w:r>
      <w:r w:rsidRPr="00B97FE2">
        <w:rPr>
          <w:lang w:eastAsia="it-IT"/>
        </w:rPr>
        <w:t>ta</w:t>
      </w:r>
      <w:r w:rsidRPr="00B97FE2">
        <w:rPr>
          <w:spacing w:val="5"/>
          <w:lang w:eastAsia="it-IT"/>
        </w:rPr>
        <w:t xml:space="preserve"> </w:t>
      </w:r>
      <w:r w:rsidRPr="00B97FE2">
        <w:rPr>
          <w:lang w:eastAsia="it-IT"/>
        </w:rPr>
        <w:t>in</w:t>
      </w:r>
      <w:r w:rsidRPr="00B97FE2">
        <w:rPr>
          <w:spacing w:val="6"/>
          <w:lang w:eastAsia="it-IT"/>
        </w:rPr>
        <w:t xml:space="preserve"> </w:t>
      </w:r>
      <w:r w:rsidRPr="00B97FE2">
        <w:rPr>
          <w:spacing w:val="-2"/>
          <w:lang w:eastAsia="it-IT"/>
        </w:rPr>
        <w:t>v</w:t>
      </w:r>
      <w:r w:rsidRPr="00B97FE2">
        <w:rPr>
          <w:lang w:eastAsia="it-IT"/>
        </w:rPr>
        <w:t>i</w:t>
      </w:r>
      <w:r w:rsidRPr="00B97FE2">
        <w:rPr>
          <w:spacing w:val="-2"/>
          <w:lang w:eastAsia="it-IT"/>
        </w:rPr>
        <w:t>gor</w:t>
      </w:r>
      <w:r w:rsidRPr="00B97FE2">
        <w:rPr>
          <w:lang w:eastAsia="it-IT"/>
        </w:rPr>
        <w:t>e</w:t>
      </w:r>
      <w:r w:rsidRPr="00B97FE2">
        <w:rPr>
          <w:spacing w:val="8"/>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6"/>
          <w:lang w:eastAsia="it-IT"/>
        </w:rPr>
        <w:t xml:space="preserve"> presente decreto</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after="0" w:line="100" w:lineRule="exac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5062F9">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370</w:t>
      </w:r>
    </w:p>
    <w:p w:rsidR="00D7436F" w:rsidRPr="00B97FE2" w:rsidRDefault="00D7436F" w:rsidP="005062F9">
      <w:pPr>
        <w:widowControl w:val="0"/>
        <w:tabs>
          <w:tab w:val="left" w:pos="9923"/>
        </w:tabs>
        <w:suppressAutoHyphens w:val="0"/>
        <w:kinsoku w:val="0"/>
        <w:overflowPunct w:val="0"/>
        <w:autoSpaceDE w:val="0"/>
        <w:autoSpaceDN w:val="0"/>
        <w:adjustRightInd w:val="0"/>
        <w:spacing w:before="1" w:after="0"/>
        <w:jc w:val="center"/>
        <w:rPr>
          <w:b/>
          <w:lang w:eastAsia="it-IT"/>
        </w:rPr>
      </w:pPr>
      <w:r w:rsidRPr="00B97FE2">
        <w:rPr>
          <w:b/>
          <w:lang w:eastAsia="it-IT"/>
        </w:rPr>
        <w:t>No</w:t>
      </w:r>
      <w:r w:rsidRPr="00B97FE2">
        <w:rPr>
          <w:b/>
          <w:spacing w:val="-2"/>
          <w:lang w:eastAsia="it-IT"/>
        </w:rPr>
        <w:t>r</w:t>
      </w:r>
      <w:r w:rsidRPr="00B97FE2">
        <w:rPr>
          <w:b/>
          <w:spacing w:val="-4"/>
          <w:lang w:eastAsia="it-IT"/>
        </w:rPr>
        <w:t>m</w:t>
      </w:r>
      <w:r w:rsidRPr="00B97FE2">
        <w:rPr>
          <w:b/>
          <w:lang w:eastAsia="it-IT"/>
        </w:rPr>
        <w:t>e</w:t>
      </w:r>
      <w:r w:rsidRPr="00B97FE2">
        <w:rPr>
          <w:b/>
          <w:spacing w:val="1"/>
          <w:lang w:eastAsia="it-IT"/>
        </w:rPr>
        <w:t xml:space="preserve"> </w:t>
      </w:r>
      <w:r w:rsidRPr="00B97FE2">
        <w:rPr>
          <w:b/>
          <w:lang w:eastAsia="it-IT"/>
        </w:rPr>
        <w:t>di</w:t>
      </w:r>
      <w:r w:rsidRPr="00B97FE2">
        <w:rPr>
          <w:b/>
          <w:spacing w:val="-1"/>
          <w:lang w:eastAsia="it-IT"/>
        </w:rPr>
        <w:t xml:space="preserve"> </w:t>
      </w:r>
      <w:r w:rsidRPr="00B97FE2">
        <w:rPr>
          <w:b/>
          <w:spacing w:val="-2"/>
          <w:lang w:eastAsia="it-IT"/>
        </w:rPr>
        <w:t>c</w:t>
      </w:r>
      <w:r w:rsidRPr="00B97FE2">
        <w:rPr>
          <w:b/>
          <w:lang w:eastAsia="it-IT"/>
        </w:rPr>
        <w:t>oo</w:t>
      </w:r>
      <w:r w:rsidRPr="00B97FE2">
        <w:rPr>
          <w:b/>
          <w:spacing w:val="-2"/>
          <w:lang w:eastAsia="it-IT"/>
        </w:rPr>
        <w:t>r</w:t>
      </w:r>
      <w:r w:rsidRPr="00B97FE2">
        <w:rPr>
          <w:b/>
          <w:spacing w:val="-3"/>
          <w:lang w:eastAsia="it-IT"/>
        </w:rPr>
        <w:t>d</w:t>
      </w:r>
      <w:r w:rsidRPr="00B97FE2">
        <w:rPr>
          <w:b/>
          <w:lang w:eastAsia="it-IT"/>
        </w:rPr>
        <w:t>in</w:t>
      </w:r>
      <w:r w:rsidRPr="00B97FE2">
        <w:rPr>
          <w:b/>
          <w:spacing w:val="-1"/>
          <w:lang w:eastAsia="it-IT"/>
        </w:rPr>
        <w:t>a</w:t>
      </w:r>
      <w:r w:rsidRPr="00B97FE2">
        <w:rPr>
          <w:b/>
          <w:spacing w:val="-4"/>
          <w:lang w:eastAsia="it-IT"/>
        </w:rPr>
        <w:t>m</w:t>
      </w:r>
      <w:r w:rsidRPr="00B97FE2">
        <w:rPr>
          <w:b/>
          <w:lang w:eastAsia="it-IT"/>
        </w:rPr>
        <w:t>e</w:t>
      </w:r>
      <w:r w:rsidRPr="00B97FE2">
        <w:rPr>
          <w:b/>
          <w:spacing w:val="-2"/>
          <w:lang w:eastAsia="it-IT"/>
        </w:rPr>
        <w:t>n</w:t>
      </w:r>
      <w:r w:rsidRPr="00B97FE2">
        <w:rPr>
          <w:b/>
          <w:lang w:eastAsia="it-IT"/>
        </w:rPr>
        <w:t xml:space="preserve">to </w:t>
      </w:r>
      <w:r w:rsidR="00B33D3C" w:rsidRPr="00B97FE2">
        <w:rPr>
          <w:b/>
          <w:lang w:eastAsia="it-IT"/>
        </w:rPr>
        <w:t>con le</w:t>
      </w:r>
      <w:r w:rsidR="00A50058" w:rsidRPr="00B97FE2">
        <w:rPr>
          <w:b/>
          <w:lang w:eastAsia="it-IT"/>
        </w:rPr>
        <w:t xml:space="preserve"> disposizioni</w:t>
      </w:r>
      <w:r w:rsidR="00B33D3C" w:rsidRPr="00B97FE2">
        <w:rPr>
          <w:b/>
          <w:lang w:eastAsia="it-IT"/>
        </w:rPr>
        <w:t xml:space="preserve"> </w:t>
      </w:r>
      <w:r w:rsidRPr="00B97FE2">
        <w:rPr>
          <w:b/>
          <w:spacing w:val="-3"/>
          <w:lang w:eastAsia="it-IT"/>
        </w:rPr>
        <w:t>d</w:t>
      </w:r>
      <w:r w:rsidRPr="00B97FE2">
        <w:rPr>
          <w:b/>
          <w:lang w:eastAsia="it-IT"/>
        </w:rPr>
        <w:t xml:space="preserve">el </w:t>
      </w:r>
      <w:r w:rsidRPr="00B97FE2">
        <w:rPr>
          <w:b/>
          <w:spacing w:val="-3"/>
          <w:lang w:eastAsia="it-IT"/>
        </w:rPr>
        <w:t>d</w:t>
      </w:r>
      <w:r w:rsidRPr="00B97FE2">
        <w:rPr>
          <w:b/>
          <w:spacing w:val="2"/>
          <w:lang w:eastAsia="it-IT"/>
        </w:rPr>
        <w:t>e</w:t>
      </w:r>
      <w:r w:rsidRPr="00B97FE2">
        <w:rPr>
          <w:b/>
          <w:lang w:eastAsia="it-IT"/>
        </w:rPr>
        <w:t>c</w:t>
      </w:r>
      <w:r w:rsidRPr="00B97FE2">
        <w:rPr>
          <w:b/>
          <w:spacing w:val="-4"/>
          <w:lang w:eastAsia="it-IT"/>
        </w:rPr>
        <w:t>r</w:t>
      </w:r>
      <w:r w:rsidRPr="00B97FE2">
        <w:rPr>
          <w:b/>
          <w:spacing w:val="2"/>
          <w:lang w:eastAsia="it-IT"/>
        </w:rPr>
        <w:t>e</w:t>
      </w:r>
      <w:r w:rsidRPr="00B97FE2">
        <w:rPr>
          <w:b/>
          <w:spacing w:val="-3"/>
          <w:lang w:eastAsia="it-IT"/>
        </w:rPr>
        <w:t>t</w:t>
      </w:r>
      <w:r w:rsidRPr="00B97FE2">
        <w:rPr>
          <w:b/>
          <w:lang w:eastAsia="it-IT"/>
        </w:rPr>
        <w:t xml:space="preserve">o </w:t>
      </w:r>
      <w:r w:rsidRPr="00B97FE2">
        <w:rPr>
          <w:b/>
          <w:spacing w:val="-2"/>
          <w:lang w:eastAsia="it-IT"/>
        </w:rPr>
        <w:t>l</w:t>
      </w:r>
      <w:r w:rsidRPr="00B97FE2">
        <w:rPr>
          <w:b/>
          <w:lang w:eastAsia="it-IT"/>
        </w:rPr>
        <w:t>eg</w:t>
      </w:r>
      <w:r w:rsidRPr="00B97FE2">
        <w:rPr>
          <w:b/>
          <w:spacing w:val="-2"/>
          <w:lang w:eastAsia="it-IT"/>
        </w:rPr>
        <w:t>i</w:t>
      </w:r>
      <w:r w:rsidRPr="00B97FE2">
        <w:rPr>
          <w:b/>
          <w:lang w:eastAsia="it-IT"/>
        </w:rPr>
        <w:t>s</w:t>
      </w:r>
      <w:r w:rsidRPr="00B97FE2">
        <w:rPr>
          <w:b/>
          <w:spacing w:val="1"/>
          <w:lang w:eastAsia="it-IT"/>
        </w:rPr>
        <w:t>l</w:t>
      </w:r>
      <w:r w:rsidRPr="00B97FE2">
        <w:rPr>
          <w:b/>
          <w:spacing w:val="-1"/>
          <w:lang w:eastAsia="it-IT"/>
        </w:rPr>
        <w:t>a</w:t>
      </w:r>
      <w:r w:rsidRPr="00B97FE2">
        <w:rPr>
          <w:b/>
          <w:lang w:eastAsia="it-IT"/>
        </w:rPr>
        <w:t>t</w:t>
      </w:r>
      <w:r w:rsidRPr="00B97FE2">
        <w:rPr>
          <w:b/>
          <w:spacing w:val="-2"/>
          <w:lang w:eastAsia="it-IT"/>
        </w:rPr>
        <w:t>i</w:t>
      </w:r>
      <w:r w:rsidRPr="00B97FE2">
        <w:rPr>
          <w:b/>
          <w:lang w:eastAsia="it-IT"/>
        </w:rPr>
        <w:t>vo 7</w:t>
      </w:r>
      <w:r w:rsidRPr="00B97FE2">
        <w:rPr>
          <w:b/>
          <w:spacing w:val="-1"/>
          <w:lang w:eastAsia="it-IT"/>
        </w:rPr>
        <w:t xml:space="preserve"> </w:t>
      </w:r>
      <w:r w:rsidRPr="00B97FE2">
        <w:rPr>
          <w:b/>
          <w:spacing w:val="-2"/>
          <w:lang w:eastAsia="it-IT"/>
        </w:rPr>
        <w:t>s</w:t>
      </w:r>
      <w:r w:rsidRPr="00B97FE2">
        <w:rPr>
          <w:b/>
          <w:lang w:eastAsia="it-IT"/>
        </w:rPr>
        <w:t>et</w:t>
      </w:r>
      <w:r w:rsidRPr="00B97FE2">
        <w:rPr>
          <w:b/>
          <w:spacing w:val="-2"/>
          <w:lang w:eastAsia="it-IT"/>
        </w:rPr>
        <w:t>t</w:t>
      </w:r>
      <w:r w:rsidRPr="00B97FE2">
        <w:rPr>
          <w:b/>
          <w:spacing w:val="2"/>
          <w:lang w:eastAsia="it-IT"/>
        </w:rPr>
        <w:t>e</w:t>
      </w:r>
      <w:r w:rsidRPr="00B97FE2">
        <w:rPr>
          <w:b/>
          <w:spacing w:val="-2"/>
          <w:lang w:eastAsia="it-IT"/>
        </w:rPr>
        <w:t>m</w:t>
      </w:r>
      <w:r w:rsidRPr="00B97FE2">
        <w:rPr>
          <w:b/>
          <w:lang w:eastAsia="it-IT"/>
        </w:rPr>
        <w:t>b</w:t>
      </w:r>
      <w:r w:rsidRPr="00B97FE2">
        <w:rPr>
          <w:b/>
          <w:spacing w:val="-4"/>
          <w:lang w:eastAsia="it-IT"/>
        </w:rPr>
        <w:t>r</w:t>
      </w:r>
      <w:r w:rsidRPr="00B97FE2">
        <w:rPr>
          <w:b/>
          <w:lang w:eastAsia="it-IT"/>
        </w:rPr>
        <w:t>e</w:t>
      </w:r>
      <w:r w:rsidRPr="00B97FE2">
        <w:rPr>
          <w:b/>
          <w:spacing w:val="1"/>
          <w:lang w:eastAsia="it-IT"/>
        </w:rPr>
        <w:t xml:space="preserve"> </w:t>
      </w:r>
      <w:r w:rsidRPr="00B97FE2">
        <w:rPr>
          <w:b/>
          <w:lang w:eastAsia="it-IT"/>
        </w:rPr>
        <w:t>2</w:t>
      </w:r>
      <w:r w:rsidRPr="00B97FE2">
        <w:rPr>
          <w:b/>
          <w:spacing w:val="-3"/>
          <w:lang w:eastAsia="it-IT"/>
        </w:rPr>
        <w:t>0</w:t>
      </w:r>
      <w:r w:rsidRPr="00B97FE2">
        <w:rPr>
          <w:b/>
          <w:lang w:eastAsia="it-IT"/>
        </w:rPr>
        <w:t>05,</w:t>
      </w:r>
      <w:r w:rsidRPr="00B97FE2">
        <w:rPr>
          <w:b/>
          <w:spacing w:val="-3"/>
          <w:lang w:eastAsia="it-IT"/>
        </w:rPr>
        <w:t xml:space="preserve"> </w:t>
      </w:r>
      <w:r w:rsidRPr="00B97FE2">
        <w:rPr>
          <w:b/>
          <w:lang w:eastAsia="it-IT"/>
        </w:rPr>
        <w:t>n.</w:t>
      </w:r>
      <w:r w:rsidRPr="00B97FE2">
        <w:rPr>
          <w:b/>
          <w:spacing w:val="-2"/>
          <w:lang w:eastAsia="it-IT"/>
        </w:rPr>
        <w:t xml:space="preserve"> </w:t>
      </w:r>
      <w:r w:rsidRPr="00B97FE2">
        <w:rPr>
          <w:b/>
          <w:lang w:eastAsia="it-IT"/>
        </w:rPr>
        <w:t>209</w:t>
      </w:r>
    </w:p>
    <w:p w:rsidR="00B33D3C" w:rsidRPr="00B97FE2" w:rsidRDefault="00B33D3C" w:rsidP="00AB467F">
      <w:pPr>
        <w:widowControl w:val="0"/>
        <w:tabs>
          <w:tab w:val="left" w:pos="9923"/>
        </w:tabs>
        <w:suppressAutoHyphens w:val="0"/>
        <w:kinsoku w:val="0"/>
        <w:overflowPunct w:val="0"/>
        <w:autoSpaceDE w:val="0"/>
        <w:autoSpaceDN w:val="0"/>
        <w:adjustRightInd w:val="0"/>
        <w:spacing w:before="1" w:after="0"/>
        <w:jc w:val="center"/>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lang w:eastAsia="it-IT"/>
        </w:rPr>
      </w:pPr>
      <w:r w:rsidRPr="00B97FE2">
        <w:rPr>
          <w:lang w:eastAsia="it-IT"/>
        </w:rPr>
        <w:t>l. Al</w:t>
      </w:r>
      <w:r w:rsidRPr="00B97FE2">
        <w:rPr>
          <w:spacing w:val="10"/>
          <w:lang w:eastAsia="it-IT"/>
        </w:rPr>
        <w:t xml:space="preserve"> </w:t>
      </w:r>
      <w:r w:rsidRPr="00B97FE2">
        <w:rPr>
          <w:spacing w:val="-3"/>
          <w:lang w:eastAsia="it-IT"/>
        </w:rPr>
        <w:t>d</w:t>
      </w:r>
      <w:r w:rsidRPr="00B97FE2">
        <w:rPr>
          <w:lang w:eastAsia="it-IT"/>
        </w:rPr>
        <w:t>ec</w:t>
      </w:r>
      <w:r w:rsidRPr="00B97FE2">
        <w:rPr>
          <w:spacing w:val="-4"/>
          <w:lang w:eastAsia="it-IT"/>
        </w:rPr>
        <w:t>r</w:t>
      </w:r>
      <w:r w:rsidRPr="00B97FE2">
        <w:rPr>
          <w:spacing w:val="2"/>
          <w:lang w:eastAsia="it-IT"/>
        </w:rPr>
        <w:t>e</w:t>
      </w:r>
      <w:r w:rsidRPr="00B97FE2">
        <w:rPr>
          <w:spacing w:val="-3"/>
          <w:lang w:eastAsia="it-IT"/>
        </w:rPr>
        <w:t>t</w:t>
      </w:r>
      <w:r w:rsidRPr="00B97FE2">
        <w:rPr>
          <w:lang w:eastAsia="it-IT"/>
        </w:rPr>
        <w:t>o</w:t>
      </w:r>
      <w:r w:rsidRPr="00B97FE2">
        <w:rPr>
          <w:spacing w:val="11"/>
          <w:lang w:eastAsia="it-IT"/>
        </w:rPr>
        <w:t xml:space="preserve"> </w:t>
      </w:r>
      <w:r w:rsidRPr="00B97FE2">
        <w:rPr>
          <w:spacing w:val="-2"/>
          <w:lang w:eastAsia="it-IT"/>
        </w:rPr>
        <w:t>l</w:t>
      </w:r>
      <w:r w:rsidRPr="00B97FE2">
        <w:rPr>
          <w:lang w:eastAsia="it-IT"/>
        </w:rPr>
        <w:t>e</w:t>
      </w:r>
      <w:r w:rsidRPr="00B97FE2">
        <w:rPr>
          <w:spacing w:val="-2"/>
          <w:lang w:eastAsia="it-IT"/>
        </w:rPr>
        <w:t>g</w:t>
      </w:r>
      <w:r w:rsidRPr="00B97FE2">
        <w:rPr>
          <w:lang w:eastAsia="it-IT"/>
        </w:rPr>
        <w:t>i</w:t>
      </w:r>
      <w:r w:rsidRPr="00B97FE2">
        <w:rPr>
          <w:spacing w:val="-2"/>
          <w:lang w:eastAsia="it-IT"/>
        </w:rPr>
        <w:t>s</w:t>
      </w:r>
      <w:r w:rsidRPr="00B97FE2">
        <w:rPr>
          <w:lang w:eastAsia="it-IT"/>
        </w:rPr>
        <w:t>l</w:t>
      </w:r>
      <w:r w:rsidRPr="00B97FE2">
        <w:rPr>
          <w:spacing w:val="-1"/>
          <w:lang w:eastAsia="it-IT"/>
        </w:rPr>
        <w:t>a</w:t>
      </w:r>
      <w:r w:rsidRPr="00B97FE2">
        <w:rPr>
          <w:spacing w:val="-3"/>
          <w:lang w:eastAsia="it-IT"/>
        </w:rPr>
        <w:t>t</w:t>
      </w:r>
      <w:r w:rsidRPr="00B97FE2">
        <w:rPr>
          <w:lang w:eastAsia="it-IT"/>
        </w:rPr>
        <w:t>i</w:t>
      </w:r>
      <w:r w:rsidRPr="00B97FE2">
        <w:rPr>
          <w:spacing w:val="-2"/>
          <w:lang w:eastAsia="it-IT"/>
        </w:rPr>
        <w:t>v</w:t>
      </w:r>
      <w:r w:rsidRPr="00B97FE2">
        <w:rPr>
          <w:lang w:eastAsia="it-IT"/>
        </w:rPr>
        <w:t>o</w:t>
      </w:r>
      <w:r w:rsidRPr="00B97FE2">
        <w:rPr>
          <w:spacing w:val="11"/>
          <w:lang w:eastAsia="it-IT"/>
        </w:rPr>
        <w:t xml:space="preserve"> </w:t>
      </w:r>
      <w:r w:rsidRPr="00B97FE2">
        <w:rPr>
          <w:lang w:eastAsia="it-IT"/>
        </w:rPr>
        <w:t>7</w:t>
      </w:r>
      <w:r w:rsidRPr="00B97FE2">
        <w:rPr>
          <w:spacing w:val="10"/>
          <w:lang w:eastAsia="it-IT"/>
        </w:rPr>
        <w:t xml:space="preserve"> </w:t>
      </w:r>
      <w:r w:rsidRPr="00B97FE2">
        <w:rPr>
          <w:spacing w:val="-2"/>
          <w:lang w:eastAsia="it-IT"/>
        </w:rPr>
        <w:t>s</w:t>
      </w:r>
      <w:r w:rsidRPr="00B97FE2">
        <w:rPr>
          <w:lang w:eastAsia="it-IT"/>
        </w:rPr>
        <w:t>et</w:t>
      </w:r>
      <w:r w:rsidRPr="00B97FE2">
        <w:rPr>
          <w:spacing w:val="-2"/>
          <w:lang w:eastAsia="it-IT"/>
        </w:rPr>
        <w:t>t</w:t>
      </w:r>
      <w:r w:rsidRPr="00B97FE2">
        <w:rPr>
          <w:spacing w:val="2"/>
          <w:lang w:eastAsia="it-IT"/>
        </w:rPr>
        <w:t>e</w:t>
      </w:r>
      <w:r w:rsidRPr="00B97FE2">
        <w:rPr>
          <w:spacing w:val="-2"/>
          <w:lang w:eastAsia="it-IT"/>
        </w:rPr>
        <w:t>m</w:t>
      </w:r>
      <w:r w:rsidRPr="00B97FE2">
        <w:rPr>
          <w:lang w:eastAsia="it-IT"/>
        </w:rPr>
        <w:t>b</w:t>
      </w:r>
      <w:r w:rsidRPr="00B97FE2">
        <w:rPr>
          <w:spacing w:val="-4"/>
          <w:lang w:eastAsia="it-IT"/>
        </w:rPr>
        <w:t>r</w:t>
      </w:r>
      <w:r w:rsidRPr="00B97FE2">
        <w:rPr>
          <w:lang w:eastAsia="it-IT"/>
        </w:rPr>
        <w:t>e</w:t>
      </w:r>
      <w:r w:rsidRPr="00B97FE2">
        <w:rPr>
          <w:spacing w:val="12"/>
          <w:lang w:eastAsia="it-IT"/>
        </w:rPr>
        <w:t xml:space="preserve"> </w:t>
      </w:r>
      <w:r w:rsidRPr="00B97FE2">
        <w:rPr>
          <w:spacing w:val="-3"/>
          <w:lang w:eastAsia="it-IT"/>
        </w:rPr>
        <w:t>2</w:t>
      </w:r>
      <w:r w:rsidRPr="00B97FE2">
        <w:rPr>
          <w:lang w:eastAsia="it-IT"/>
        </w:rPr>
        <w:t>0</w:t>
      </w:r>
      <w:r w:rsidRPr="00B97FE2">
        <w:rPr>
          <w:spacing w:val="-3"/>
          <w:lang w:eastAsia="it-IT"/>
        </w:rPr>
        <w:t>0</w:t>
      </w:r>
      <w:r w:rsidRPr="00B97FE2">
        <w:rPr>
          <w:lang w:eastAsia="it-IT"/>
        </w:rPr>
        <w:t>5,</w:t>
      </w:r>
      <w:r w:rsidRPr="00B97FE2">
        <w:rPr>
          <w:spacing w:val="9"/>
          <w:lang w:eastAsia="it-IT"/>
        </w:rPr>
        <w:t xml:space="preserve"> </w:t>
      </w:r>
      <w:r w:rsidRPr="00B97FE2">
        <w:rPr>
          <w:lang w:eastAsia="it-IT"/>
        </w:rPr>
        <w:t>n.</w:t>
      </w:r>
      <w:r w:rsidRPr="00B97FE2">
        <w:rPr>
          <w:spacing w:val="9"/>
          <w:lang w:eastAsia="it-IT"/>
        </w:rPr>
        <w:t xml:space="preserve"> </w:t>
      </w:r>
      <w:r w:rsidRPr="00B97FE2">
        <w:rPr>
          <w:lang w:eastAsia="it-IT"/>
        </w:rPr>
        <w:t>209,</w:t>
      </w:r>
      <w:r w:rsidRPr="00B97FE2">
        <w:rPr>
          <w:spacing w:val="8"/>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w:t>
      </w:r>
      <w:r w:rsidRPr="00B97FE2">
        <w:rPr>
          <w:spacing w:val="11"/>
          <w:lang w:eastAsia="it-IT"/>
        </w:rPr>
        <w:t xml:space="preserve"> </w:t>
      </w:r>
      <w:r w:rsidRPr="00B97FE2">
        <w:rPr>
          <w:spacing w:val="-1"/>
          <w:lang w:eastAsia="it-IT"/>
        </w:rPr>
        <w:t>a</w:t>
      </w:r>
      <w:r w:rsidRPr="00B97FE2">
        <w:rPr>
          <w:lang w:eastAsia="it-IT"/>
        </w:rPr>
        <w:t>p</w:t>
      </w:r>
      <w:r w:rsidRPr="00B97FE2">
        <w:rPr>
          <w:spacing w:val="-3"/>
          <w:lang w:eastAsia="it-IT"/>
        </w:rPr>
        <w:t>p</w:t>
      </w:r>
      <w:r w:rsidRPr="00B97FE2">
        <w:rPr>
          <w:lang w:eastAsia="it-IT"/>
        </w:rPr>
        <w:t>o</w:t>
      </w:r>
      <w:r w:rsidRPr="00B97FE2">
        <w:rPr>
          <w:spacing w:val="-2"/>
          <w:lang w:eastAsia="it-IT"/>
        </w:rPr>
        <w:t>r</w:t>
      </w:r>
      <w:r w:rsidRPr="00B97FE2">
        <w:rPr>
          <w:lang w:eastAsia="it-IT"/>
        </w:rPr>
        <w:t>t</w:t>
      </w:r>
      <w:r w:rsidRPr="00B97FE2">
        <w:rPr>
          <w:spacing w:val="-1"/>
          <w:lang w:eastAsia="it-IT"/>
        </w:rPr>
        <w:t>a</w:t>
      </w:r>
      <w:r w:rsidRPr="00B97FE2">
        <w:rPr>
          <w:spacing w:val="-3"/>
          <w:lang w:eastAsia="it-IT"/>
        </w:rPr>
        <w:t>t</w:t>
      </w:r>
      <w:r w:rsidRPr="00B97FE2">
        <w:rPr>
          <w:lang w:eastAsia="it-IT"/>
        </w:rPr>
        <w:t>e</w:t>
      </w:r>
      <w:r w:rsidRPr="00B97FE2">
        <w:rPr>
          <w:spacing w:val="12"/>
          <w:lang w:eastAsia="it-IT"/>
        </w:rPr>
        <w:t xml:space="preserve"> </w:t>
      </w:r>
      <w:r w:rsidRPr="00B97FE2">
        <w:rPr>
          <w:spacing w:val="-2"/>
          <w:lang w:eastAsia="it-IT"/>
        </w:rPr>
        <w:t>l</w:t>
      </w:r>
      <w:r w:rsidRPr="00B97FE2">
        <w:rPr>
          <w:lang w:eastAsia="it-IT"/>
        </w:rPr>
        <w:t>e</w:t>
      </w:r>
      <w:r w:rsidRPr="00B97FE2">
        <w:rPr>
          <w:spacing w:val="10"/>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spacing w:val="2"/>
          <w:lang w:eastAsia="it-IT"/>
        </w:rPr>
        <w:t>e</w:t>
      </w:r>
      <w:r w:rsidRPr="00B97FE2">
        <w:rPr>
          <w:spacing w:val="-2"/>
          <w:lang w:eastAsia="it-IT"/>
        </w:rPr>
        <w:t>n</w:t>
      </w:r>
      <w:r w:rsidRPr="00B97FE2">
        <w:rPr>
          <w:lang w:eastAsia="it-IT"/>
        </w:rPr>
        <w:t xml:space="preserve">ti </w:t>
      </w:r>
      <w:r w:rsidRPr="00B97FE2">
        <w:rPr>
          <w:spacing w:val="-2"/>
          <w:lang w:eastAsia="it-IT"/>
        </w:rPr>
        <w:t>m</w:t>
      </w:r>
      <w:r w:rsidRPr="00B97FE2">
        <w:rPr>
          <w:lang w:eastAsia="it-IT"/>
        </w:rPr>
        <w:t>odi</w:t>
      </w:r>
      <w:r w:rsidRPr="00B97FE2">
        <w:rPr>
          <w:spacing w:val="-2"/>
          <w:lang w:eastAsia="it-IT"/>
        </w:rPr>
        <w:t>fi</w:t>
      </w:r>
      <w:r w:rsidRPr="00B97FE2">
        <w:rPr>
          <w:lang w:eastAsia="it-IT"/>
        </w:rPr>
        <w:t>ca</w:t>
      </w:r>
      <w:r w:rsidRPr="00B97FE2">
        <w:rPr>
          <w:spacing w:val="-1"/>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p>
    <w:p w:rsidR="00D7436F" w:rsidRPr="00B97FE2" w:rsidRDefault="00D7436F" w:rsidP="00AB467F">
      <w:pPr>
        <w:widowControl w:val="0"/>
        <w:suppressAutoHyphens w:val="0"/>
        <w:kinsoku w:val="0"/>
        <w:overflowPunct w:val="0"/>
        <w:autoSpaceDE w:val="0"/>
        <w:autoSpaceDN w:val="0"/>
        <w:adjustRightInd w:val="0"/>
        <w:spacing w:after="0" w:line="120" w:lineRule="exact"/>
        <w:rPr>
          <w:lang w:eastAsia="it-IT"/>
        </w:rPr>
      </w:pPr>
    </w:p>
    <w:p w:rsidR="00D7436F" w:rsidRPr="00B97FE2" w:rsidRDefault="00D7436F" w:rsidP="00AB467F">
      <w:pPr>
        <w:widowControl w:val="0"/>
        <w:numPr>
          <w:ilvl w:val="0"/>
          <w:numId w:val="9"/>
        </w:numPr>
        <w:tabs>
          <w:tab w:val="left" w:pos="828"/>
        </w:tabs>
        <w:suppressAutoHyphens w:val="0"/>
        <w:kinsoku w:val="0"/>
        <w:overflowPunct w:val="0"/>
        <w:autoSpaceDE w:val="0"/>
        <w:autoSpaceDN w:val="0"/>
        <w:adjustRightInd w:val="0"/>
        <w:spacing w:after="0" w:line="237" w:lineRule="auto"/>
        <w:ind w:firstLine="427"/>
        <w:rPr>
          <w:lang w:eastAsia="it-IT"/>
        </w:rPr>
      </w:pP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21"/>
          <w:lang w:eastAsia="it-IT"/>
        </w:rPr>
        <w:t xml:space="preserve"> </w:t>
      </w:r>
      <w:r w:rsidRPr="00B97FE2">
        <w:rPr>
          <w:lang w:eastAsia="it-IT"/>
        </w:rPr>
        <w:t>238,</w:t>
      </w:r>
      <w:r w:rsidRPr="00B97FE2">
        <w:rPr>
          <w:spacing w:val="21"/>
          <w:lang w:eastAsia="it-IT"/>
        </w:rPr>
        <w:t xml:space="preserve"> </w:t>
      </w:r>
      <w:r w:rsidRPr="00B97FE2">
        <w:rPr>
          <w:spacing w:val="-2"/>
          <w:lang w:eastAsia="it-IT"/>
        </w:rPr>
        <w:t>l</w:t>
      </w:r>
      <w:r w:rsidRPr="00B97FE2">
        <w:rPr>
          <w:lang w:eastAsia="it-IT"/>
        </w:rPr>
        <w:t>e</w:t>
      </w:r>
      <w:r w:rsidRPr="00B97FE2">
        <w:rPr>
          <w:spacing w:val="21"/>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23"/>
          <w:lang w:eastAsia="it-IT"/>
        </w:rPr>
        <w:t xml:space="preserve"> </w:t>
      </w:r>
      <w:r w:rsidRPr="00B97FE2">
        <w:rPr>
          <w:lang w:eastAsia="it-IT"/>
        </w:rPr>
        <w:t>“</w:t>
      </w:r>
      <w:r w:rsidRPr="00B97FE2">
        <w:rPr>
          <w:spacing w:val="-2"/>
          <w:lang w:eastAsia="it-IT"/>
        </w:rPr>
        <w:t>n</w:t>
      </w:r>
      <w:r w:rsidRPr="00B97FE2">
        <w:rPr>
          <w:lang w:eastAsia="it-IT"/>
        </w:rPr>
        <w:t>on</w:t>
      </w:r>
      <w:r w:rsidRPr="00B97FE2">
        <w:rPr>
          <w:spacing w:val="21"/>
          <w:lang w:eastAsia="it-IT"/>
        </w:rPr>
        <w:t xml:space="preserve"> </w:t>
      </w:r>
      <w:r w:rsidRPr="00B97FE2">
        <w:rPr>
          <w:lang w:eastAsia="it-IT"/>
        </w:rPr>
        <w:t>si</w:t>
      </w:r>
      <w:r w:rsidRPr="00B97FE2">
        <w:rPr>
          <w:spacing w:val="24"/>
          <w:lang w:eastAsia="it-IT"/>
        </w:rPr>
        <w:t xml:space="preserve"> </w:t>
      </w:r>
      <w:r w:rsidRPr="00B97FE2">
        <w:rPr>
          <w:spacing w:val="-1"/>
          <w:lang w:eastAsia="it-IT"/>
        </w:rPr>
        <w:t>a</w:t>
      </w:r>
      <w:r w:rsidRPr="00B97FE2">
        <w:rPr>
          <w:lang w:eastAsia="it-IT"/>
        </w:rPr>
        <w:t>p</w:t>
      </w:r>
      <w:r w:rsidRPr="00B97FE2">
        <w:rPr>
          <w:spacing w:val="-3"/>
          <w:lang w:eastAsia="it-IT"/>
        </w:rPr>
        <w:t>p</w:t>
      </w:r>
      <w:r w:rsidRPr="00B97FE2">
        <w:rPr>
          <w:spacing w:val="-2"/>
          <w:lang w:eastAsia="it-IT"/>
        </w:rPr>
        <w:t>l</w:t>
      </w:r>
      <w:r w:rsidRPr="00B97FE2">
        <w:rPr>
          <w:lang w:eastAsia="it-IT"/>
        </w:rPr>
        <w:t>ica</w:t>
      </w:r>
      <w:r w:rsidRPr="00B97FE2">
        <w:rPr>
          <w:spacing w:val="20"/>
          <w:lang w:eastAsia="it-IT"/>
        </w:rPr>
        <w:t xml:space="preserve"> </w:t>
      </w:r>
      <w:r w:rsidRPr="00B97FE2">
        <w:rPr>
          <w:lang w:eastAsia="it-IT"/>
        </w:rPr>
        <w:t>il</w:t>
      </w:r>
      <w:r w:rsidRPr="00B97FE2">
        <w:rPr>
          <w:spacing w:val="23"/>
          <w:lang w:eastAsia="it-IT"/>
        </w:rPr>
        <w:t xml:space="preserve"> </w:t>
      </w:r>
      <w:r w:rsidRPr="00B97FE2">
        <w:rPr>
          <w:spacing w:val="-3"/>
          <w:lang w:eastAsia="it-IT"/>
        </w:rPr>
        <w:t>t</w:t>
      </w:r>
      <w:r w:rsidRPr="00B97FE2">
        <w:rPr>
          <w:lang w:eastAsia="it-IT"/>
        </w:rPr>
        <w:t>i</w:t>
      </w:r>
      <w:r w:rsidRPr="00B97FE2">
        <w:rPr>
          <w:spacing w:val="-3"/>
          <w:lang w:eastAsia="it-IT"/>
        </w:rPr>
        <w:t>t</w:t>
      </w:r>
      <w:r w:rsidRPr="00B97FE2">
        <w:rPr>
          <w:lang w:eastAsia="it-IT"/>
        </w:rPr>
        <w:t>o</w:t>
      </w:r>
      <w:r w:rsidRPr="00B97FE2">
        <w:rPr>
          <w:spacing w:val="-2"/>
          <w:lang w:eastAsia="it-IT"/>
        </w:rPr>
        <w:t>l</w:t>
      </w:r>
      <w:r w:rsidRPr="00B97FE2">
        <w:rPr>
          <w:lang w:eastAsia="it-IT"/>
        </w:rPr>
        <w:t>o</w:t>
      </w:r>
      <w:r w:rsidRPr="00B97FE2">
        <w:rPr>
          <w:spacing w:val="23"/>
          <w:lang w:eastAsia="it-IT"/>
        </w:rPr>
        <w:t xml:space="preserve"> </w:t>
      </w:r>
      <w:r w:rsidRPr="00B97FE2">
        <w:rPr>
          <w:spacing w:val="-1"/>
          <w:lang w:eastAsia="it-IT"/>
        </w:rPr>
        <w:t>II</w:t>
      </w:r>
      <w:r w:rsidRPr="00B97FE2">
        <w:rPr>
          <w:lang w:eastAsia="it-IT"/>
        </w:rPr>
        <w:t>I</w:t>
      </w:r>
      <w:r w:rsidRPr="00B97FE2">
        <w:rPr>
          <w:spacing w:val="22"/>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19"/>
          <w:lang w:eastAsia="it-IT"/>
        </w:rPr>
        <w:t xml:space="preserve"> </w:t>
      </w:r>
      <w:r w:rsidRPr="00B97FE2">
        <w:rPr>
          <w:spacing w:val="-2"/>
          <w:lang w:eastAsia="it-IT"/>
        </w:rPr>
        <w:t>l</w:t>
      </w:r>
      <w:r w:rsidRPr="00B97FE2">
        <w:rPr>
          <w:lang w:eastAsia="it-IT"/>
        </w:rPr>
        <w:t>eg</w:t>
      </w:r>
      <w:r w:rsidRPr="00B97FE2">
        <w:rPr>
          <w:spacing w:val="-2"/>
          <w:lang w:eastAsia="it-IT"/>
        </w:rPr>
        <w:t>g</w:t>
      </w:r>
      <w:r w:rsidRPr="00B97FE2">
        <w:rPr>
          <w:lang w:eastAsia="it-IT"/>
        </w:rPr>
        <w:t>e</w:t>
      </w:r>
      <w:r w:rsidRPr="00B97FE2">
        <w:rPr>
          <w:spacing w:val="23"/>
          <w:lang w:eastAsia="it-IT"/>
        </w:rPr>
        <w:t xml:space="preserve"> </w:t>
      </w:r>
      <w:r w:rsidRPr="00B97FE2">
        <w:rPr>
          <w:spacing w:val="-2"/>
          <w:lang w:eastAsia="it-IT"/>
        </w:rPr>
        <w:t>f</w:t>
      </w:r>
      <w:r w:rsidRPr="00B97FE2">
        <w:rPr>
          <w:spacing w:val="-1"/>
          <w:lang w:eastAsia="it-IT"/>
        </w:rPr>
        <w:t>a</w:t>
      </w:r>
      <w:r w:rsidRPr="00B97FE2">
        <w:rPr>
          <w:lang w:eastAsia="it-IT"/>
        </w:rPr>
        <w:t>lli</w:t>
      </w:r>
      <w:r w:rsidRPr="00B97FE2">
        <w:rPr>
          <w:spacing w:val="-4"/>
          <w:lang w:eastAsia="it-IT"/>
        </w:rPr>
        <w:t>m</w:t>
      </w:r>
      <w:r w:rsidRPr="00B97FE2">
        <w:rPr>
          <w:lang w:eastAsia="it-IT"/>
        </w:rPr>
        <w:t>ent</w:t>
      </w:r>
      <w:r w:rsidRPr="00B97FE2">
        <w:rPr>
          <w:spacing w:val="-1"/>
          <w:lang w:eastAsia="it-IT"/>
        </w:rPr>
        <w:t>a</w:t>
      </w:r>
      <w:r w:rsidRPr="00B97FE2">
        <w:rPr>
          <w:spacing w:val="-4"/>
          <w:lang w:eastAsia="it-IT"/>
        </w:rPr>
        <w:t>r</w:t>
      </w:r>
      <w:r w:rsidRPr="00B97FE2">
        <w:rPr>
          <w:spacing w:val="2"/>
          <w:lang w:eastAsia="it-IT"/>
        </w:rPr>
        <w:t>e</w:t>
      </w:r>
      <w:r w:rsidRPr="00B97FE2">
        <w:rPr>
          <w:lang w:eastAsia="it-IT"/>
        </w:rPr>
        <w:t>”</w:t>
      </w:r>
      <w:r w:rsidRPr="00B97FE2">
        <w:rPr>
          <w:spacing w:val="21"/>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 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17"/>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5"/>
          <w:lang w:eastAsia="it-IT"/>
        </w:rPr>
        <w:t xml:space="preserve"> </w:t>
      </w:r>
      <w:r w:rsidRPr="00B97FE2">
        <w:rPr>
          <w:spacing w:val="-2"/>
          <w:lang w:eastAsia="it-IT"/>
        </w:rPr>
        <w:t>s</w:t>
      </w:r>
      <w:r w:rsidRPr="00B97FE2">
        <w:rPr>
          <w:lang w:eastAsia="it-IT"/>
        </w:rPr>
        <w:t>eg</w:t>
      </w:r>
      <w:r w:rsidRPr="00B97FE2">
        <w:rPr>
          <w:spacing w:val="-2"/>
          <w:lang w:eastAsia="it-IT"/>
        </w:rPr>
        <w:t>ue</w:t>
      </w:r>
      <w:r w:rsidRPr="00B97FE2">
        <w:rPr>
          <w:lang w:eastAsia="it-IT"/>
        </w:rPr>
        <w:t>nti:</w:t>
      </w:r>
      <w:r w:rsidRPr="00B97FE2">
        <w:rPr>
          <w:spacing w:val="14"/>
          <w:lang w:eastAsia="it-IT"/>
        </w:rPr>
        <w:t xml:space="preserve"> </w:t>
      </w:r>
      <w:r w:rsidRPr="00B97FE2">
        <w:rPr>
          <w:spacing w:val="-2"/>
          <w:lang w:eastAsia="it-IT"/>
        </w:rPr>
        <w:t>“</w:t>
      </w:r>
      <w:r w:rsidRPr="00B97FE2">
        <w:rPr>
          <w:lang w:eastAsia="it-IT"/>
        </w:rPr>
        <w:t>n</w:t>
      </w:r>
      <w:r w:rsidRPr="00B97FE2">
        <w:rPr>
          <w:spacing w:val="-2"/>
          <w:lang w:eastAsia="it-IT"/>
        </w:rPr>
        <w:t>o</w:t>
      </w:r>
      <w:r w:rsidRPr="00B97FE2">
        <w:rPr>
          <w:lang w:eastAsia="it-IT"/>
        </w:rPr>
        <w:t>n</w:t>
      </w:r>
      <w:r w:rsidRPr="00B97FE2">
        <w:rPr>
          <w:spacing w:val="15"/>
          <w:lang w:eastAsia="it-IT"/>
        </w:rPr>
        <w:t xml:space="preserve"> </w:t>
      </w:r>
      <w:r w:rsidRPr="00B97FE2">
        <w:rPr>
          <w:spacing w:val="-2"/>
          <w:lang w:eastAsia="it-IT"/>
        </w:rPr>
        <w:t>s</w:t>
      </w:r>
      <w:r w:rsidRPr="00B97FE2">
        <w:rPr>
          <w:lang w:eastAsia="it-IT"/>
        </w:rPr>
        <w:t>i</w:t>
      </w:r>
      <w:r w:rsidRPr="00B97FE2">
        <w:rPr>
          <w:spacing w:val="15"/>
          <w:lang w:eastAsia="it-IT"/>
        </w:rPr>
        <w:t xml:space="preserve"> </w:t>
      </w:r>
      <w:r w:rsidRPr="00B97FE2">
        <w:rPr>
          <w:spacing w:val="-1"/>
          <w:lang w:eastAsia="it-IT"/>
        </w:rPr>
        <w:t>a</w:t>
      </w:r>
      <w:r w:rsidRPr="00B97FE2">
        <w:rPr>
          <w:lang w:eastAsia="it-IT"/>
        </w:rPr>
        <w:t>p</w:t>
      </w:r>
      <w:r w:rsidRPr="00B97FE2">
        <w:rPr>
          <w:spacing w:val="-3"/>
          <w:lang w:eastAsia="it-IT"/>
        </w:rPr>
        <w:t>p</w:t>
      </w:r>
      <w:r w:rsidRPr="00B97FE2">
        <w:rPr>
          <w:lang w:eastAsia="it-IT"/>
        </w:rPr>
        <w:t>l</w:t>
      </w:r>
      <w:r w:rsidRPr="00B97FE2">
        <w:rPr>
          <w:spacing w:val="-2"/>
          <w:lang w:eastAsia="it-IT"/>
        </w:rPr>
        <w:t>i</w:t>
      </w:r>
      <w:r w:rsidRPr="00B97FE2">
        <w:rPr>
          <w:lang w:eastAsia="it-IT"/>
        </w:rPr>
        <w:t>ca</w:t>
      </w:r>
      <w:r w:rsidRPr="00B97FE2">
        <w:rPr>
          <w:spacing w:val="-3"/>
          <w:lang w:eastAsia="it-IT"/>
        </w:rPr>
        <w:t>n</w:t>
      </w:r>
      <w:r w:rsidRPr="00B97FE2">
        <w:rPr>
          <w:lang w:eastAsia="it-IT"/>
        </w:rPr>
        <w:t>o</w:t>
      </w:r>
      <w:r w:rsidRPr="00B97FE2">
        <w:rPr>
          <w:spacing w:val="15"/>
          <w:lang w:eastAsia="it-IT"/>
        </w:rPr>
        <w:t xml:space="preserve"> </w:t>
      </w:r>
      <w:r w:rsidRPr="00B97FE2">
        <w:rPr>
          <w:spacing w:val="-2"/>
          <w:lang w:eastAsia="it-IT"/>
        </w:rPr>
        <w:t>l</w:t>
      </w:r>
      <w:r w:rsidRPr="00B97FE2">
        <w:rPr>
          <w:lang w:eastAsia="it-IT"/>
        </w:rPr>
        <w:t>e</w:t>
      </w:r>
      <w:r w:rsidRPr="00B97FE2">
        <w:rPr>
          <w:spacing w:val="15"/>
          <w:lang w:eastAsia="it-IT"/>
        </w:rPr>
        <w:t xml:space="preserve"> </w:t>
      </w:r>
      <w:r w:rsidRPr="00B97FE2">
        <w:rPr>
          <w:lang w:eastAsia="it-IT"/>
        </w:rPr>
        <w:t>d</w:t>
      </w:r>
      <w:r w:rsidRPr="00B97FE2">
        <w:rPr>
          <w:spacing w:val="-2"/>
          <w:lang w:eastAsia="it-IT"/>
        </w:rPr>
        <w:t>i</w:t>
      </w:r>
      <w:r w:rsidRPr="00B97FE2">
        <w:rPr>
          <w:lang w:eastAsia="it-IT"/>
        </w:rPr>
        <w:t>s</w:t>
      </w:r>
      <w:r w:rsidRPr="00B97FE2">
        <w:rPr>
          <w:spacing w:val="-3"/>
          <w:lang w:eastAsia="it-IT"/>
        </w:rPr>
        <w:t>p</w:t>
      </w:r>
      <w:r w:rsidRPr="00B97FE2">
        <w:rPr>
          <w:lang w:eastAsia="it-IT"/>
        </w:rPr>
        <w:t>os</w:t>
      </w:r>
      <w:r w:rsidRPr="00B97FE2">
        <w:rPr>
          <w:spacing w:val="1"/>
          <w:lang w:eastAsia="it-IT"/>
        </w:rPr>
        <w:t>i</w:t>
      </w:r>
      <w:r w:rsidRPr="00B97FE2">
        <w:rPr>
          <w:spacing w:val="-3"/>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14"/>
          <w:lang w:eastAsia="it-IT"/>
        </w:rPr>
        <w:t xml:space="preserve"> dei capi I e III </w:t>
      </w:r>
      <w:r w:rsidRPr="00B97FE2">
        <w:rPr>
          <w:spacing w:val="-3"/>
          <w:lang w:eastAsia="it-IT"/>
        </w:rPr>
        <w:t>d</w:t>
      </w:r>
      <w:r w:rsidRPr="00B97FE2">
        <w:rPr>
          <w:lang w:eastAsia="it-IT"/>
        </w:rPr>
        <w:t>el</w:t>
      </w:r>
      <w:r w:rsidRPr="00B97FE2">
        <w:rPr>
          <w:spacing w:val="14"/>
          <w:lang w:eastAsia="it-IT"/>
        </w:rPr>
        <w:t xml:space="preserve"> titolo IV del 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5"/>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4"/>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13"/>
          <w:lang w:eastAsia="it-IT"/>
        </w:rPr>
        <w:t xml:space="preserve"> </w:t>
      </w:r>
      <w:r w:rsidRPr="00B97FE2">
        <w:rPr>
          <w:lang w:eastAsia="it-IT"/>
        </w:rPr>
        <w:t>e de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enza”;</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rPr>
          <w:lang w:eastAsia="it-IT"/>
        </w:rPr>
      </w:pPr>
    </w:p>
    <w:p w:rsidR="00D7436F" w:rsidRPr="00B97FE2" w:rsidRDefault="00D7436F" w:rsidP="00AB467F">
      <w:pPr>
        <w:widowControl w:val="0"/>
        <w:numPr>
          <w:ilvl w:val="0"/>
          <w:numId w:val="9"/>
        </w:numPr>
        <w:tabs>
          <w:tab w:val="left" w:pos="832"/>
        </w:tabs>
        <w:suppressAutoHyphens w:val="0"/>
        <w:kinsoku w:val="0"/>
        <w:overflowPunct w:val="0"/>
        <w:autoSpaceDE w:val="0"/>
        <w:autoSpaceDN w:val="0"/>
        <w:adjustRightInd w:val="0"/>
        <w:spacing w:after="0"/>
        <w:ind w:firstLine="427"/>
        <w:rPr>
          <w:lang w:eastAsia="it-IT"/>
        </w:rPr>
      </w:pP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19"/>
          <w:lang w:eastAsia="it-IT"/>
        </w:rPr>
        <w:t xml:space="preserve"> </w:t>
      </w:r>
      <w:r w:rsidRPr="00B97FE2">
        <w:rPr>
          <w:lang w:eastAsia="it-IT"/>
        </w:rPr>
        <w:t>2</w:t>
      </w:r>
      <w:r w:rsidRPr="00B97FE2">
        <w:rPr>
          <w:spacing w:val="-3"/>
          <w:lang w:eastAsia="it-IT"/>
        </w:rPr>
        <w:t>4</w:t>
      </w:r>
      <w:r w:rsidRPr="00B97FE2">
        <w:rPr>
          <w:lang w:eastAsia="it-IT"/>
        </w:rPr>
        <w:t>5,</w:t>
      </w:r>
      <w:r w:rsidRPr="00B97FE2">
        <w:rPr>
          <w:spacing w:val="17"/>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7"/>
          <w:lang w:eastAsia="it-IT"/>
        </w:rPr>
        <w:t xml:space="preserve"> </w:t>
      </w:r>
      <w:r w:rsidRPr="00B97FE2">
        <w:rPr>
          <w:lang w:eastAsia="it-IT"/>
        </w:rPr>
        <w:t>7,</w:t>
      </w:r>
      <w:r w:rsidRPr="00B97FE2">
        <w:rPr>
          <w:spacing w:val="17"/>
          <w:lang w:eastAsia="it-IT"/>
        </w:rPr>
        <w:t xml:space="preserve"> secondo periodo, </w:t>
      </w:r>
      <w:r w:rsidRPr="00B97FE2">
        <w:rPr>
          <w:lang w:eastAsia="it-IT"/>
        </w:rPr>
        <w:t>le</w:t>
      </w:r>
      <w:r w:rsidRPr="00B97FE2">
        <w:rPr>
          <w:spacing w:val="20"/>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18"/>
          <w:lang w:eastAsia="it-IT"/>
        </w:rPr>
        <w:t xml:space="preserve"> </w:t>
      </w:r>
      <w:r w:rsidRPr="00B97FE2">
        <w:rPr>
          <w:lang w:eastAsia="it-IT"/>
        </w:rPr>
        <w:t>“</w:t>
      </w:r>
      <w:r w:rsidRPr="00B97FE2">
        <w:rPr>
          <w:spacing w:val="-2"/>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a</w:t>
      </w:r>
      <w:r w:rsidRPr="00B97FE2">
        <w:rPr>
          <w:spacing w:val="17"/>
          <w:lang w:eastAsia="it-IT"/>
        </w:rPr>
        <w:t xml:space="preserve"> </w:t>
      </w:r>
      <w:r w:rsidRPr="00B97FE2">
        <w:rPr>
          <w:lang w:eastAsia="it-IT"/>
        </w:rPr>
        <w:t>leg</w:t>
      </w:r>
      <w:r w:rsidRPr="00B97FE2">
        <w:rPr>
          <w:spacing w:val="-2"/>
          <w:lang w:eastAsia="it-IT"/>
        </w:rPr>
        <w:t>g</w:t>
      </w:r>
      <w:r w:rsidRPr="00B97FE2">
        <w:rPr>
          <w:lang w:eastAsia="it-IT"/>
        </w:rPr>
        <w:t>e</w:t>
      </w:r>
      <w:r w:rsidRPr="00B97FE2">
        <w:rPr>
          <w:spacing w:val="20"/>
          <w:lang w:eastAsia="it-IT"/>
        </w:rPr>
        <w:t xml:space="preserve"> </w:t>
      </w:r>
      <w:r w:rsidRPr="00B97FE2">
        <w:rPr>
          <w:spacing w:val="-2"/>
          <w:lang w:eastAsia="it-IT"/>
        </w:rPr>
        <w:t>f</w:t>
      </w:r>
      <w:r w:rsidRPr="00B97FE2">
        <w:rPr>
          <w:spacing w:val="-4"/>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spacing w:val="2"/>
          <w:lang w:eastAsia="it-IT"/>
        </w:rPr>
        <w:t>e</w:t>
      </w:r>
      <w:r w:rsidRPr="00B97FE2">
        <w:rPr>
          <w:lang w:eastAsia="it-IT"/>
        </w:rPr>
        <w:t>nt</w:t>
      </w:r>
      <w:r w:rsidRPr="00B97FE2">
        <w:rPr>
          <w:spacing w:val="-1"/>
          <w:lang w:eastAsia="it-IT"/>
        </w:rPr>
        <w:t>a</w:t>
      </w:r>
      <w:r w:rsidRPr="00B97FE2">
        <w:rPr>
          <w:spacing w:val="-4"/>
          <w:lang w:eastAsia="it-IT"/>
        </w:rPr>
        <w:t>r</w:t>
      </w:r>
      <w:r w:rsidRPr="00B97FE2">
        <w:rPr>
          <w:lang w:eastAsia="it-IT"/>
        </w:rPr>
        <w:t>e”</w:t>
      </w:r>
      <w:r w:rsidRPr="00B97FE2">
        <w:rPr>
          <w:spacing w:val="18"/>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19"/>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20"/>
          <w:lang w:eastAsia="it-IT"/>
        </w:rPr>
        <w:t xml:space="preserve"> </w:t>
      </w:r>
      <w:r w:rsidRPr="00B97FE2">
        <w:rPr>
          <w:lang w:eastAsia="it-IT"/>
        </w:rPr>
        <w:t>d</w:t>
      </w:r>
      <w:r w:rsidRPr="00B97FE2">
        <w:rPr>
          <w:spacing w:val="-4"/>
          <w:lang w:eastAsia="it-IT"/>
        </w:rPr>
        <w:t>a</w:t>
      </w:r>
      <w:r w:rsidRPr="00B97FE2">
        <w:rPr>
          <w:spacing w:val="-2"/>
          <w:lang w:eastAsia="it-IT"/>
        </w:rPr>
        <w:t>ll</w:t>
      </w:r>
      <w:r w:rsidRPr="00B97FE2">
        <w:rPr>
          <w:lang w:eastAsia="it-IT"/>
        </w:rPr>
        <w:t xml:space="preserve">e </w:t>
      </w:r>
      <w:r w:rsidRPr="00B97FE2">
        <w:rPr>
          <w:spacing w:val="-2"/>
          <w:lang w:eastAsia="it-IT"/>
        </w:rPr>
        <w:t>s</w:t>
      </w:r>
      <w:r w:rsidRPr="00B97FE2">
        <w:rPr>
          <w:spacing w:val="2"/>
          <w:lang w:eastAsia="it-IT"/>
        </w:rPr>
        <w:t>e</w:t>
      </w:r>
      <w:r w:rsidRPr="00B97FE2">
        <w:rPr>
          <w:spacing w:val="-2"/>
          <w:lang w:eastAsia="it-IT"/>
        </w:rPr>
        <w:t>gu</w:t>
      </w:r>
      <w:r w:rsidRPr="00B97FE2">
        <w:rPr>
          <w:lang w:eastAsia="it-IT"/>
        </w:rPr>
        <w:t>enti:</w:t>
      </w:r>
      <w:r w:rsidRPr="00B97FE2">
        <w:rPr>
          <w:spacing w:val="-2"/>
          <w:lang w:eastAsia="it-IT"/>
        </w:rPr>
        <w:t xml:space="preserve"> </w:t>
      </w:r>
      <w:r w:rsidRPr="00B97FE2">
        <w:rPr>
          <w:lang w:eastAsia="it-IT"/>
        </w:rPr>
        <w:t>“</w:t>
      </w:r>
      <w:r w:rsidRPr="00B97FE2">
        <w:rPr>
          <w:spacing w:val="-2"/>
          <w:lang w:eastAsia="it-IT"/>
        </w:rPr>
        <w:t>d</w:t>
      </w:r>
      <w:r w:rsidRPr="00B97FE2">
        <w:rPr>
          <w:lang w:eastAsia="it-IT"/>
        </w:rPr>
        <w:t>el cod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8" w:after="0" w:line="110" w:lineRule="exact"/>
        <w:rPr>
          <w:lang w:eastAsia="it-IT"/>
        </w:rPr>
      </w:pPr>
    </w:p>
    <w:p w:rsidR="00D7436F" w:rsidRPr="00B97FE2" w:rsidRDefault="00D7436F" w:rsidP="00AB467F">
      <w:pPr>
        <w:widowControl w:val="0"/>
        <w:numPr>
          <w:ilvl w:val="0"/>
          <w:numId w:val="9"/>
        </w:numPr>
        <w:tabs>
          <w:tab w:val="left" w:pos="792"/>
        </w:tabs>
        <w:suppressAutoHyphens w:val="0"/>
        <w:kinsoku w:val="0"/>
        <w:overflowPunct w:val="0"/>
        <w:autoSpaceDE w:val="0"/>
        <w:autoSpaceDN w:val="0"/>
        <w:adjustRightInd w:val="0"/>
        <w:spacing w:after="0"/>
        <w:ind w:hanging="252"/>
        <w:rPr>
          <w:lang w:eastAsia="it-IT"/>
        </w:rPr>
      </w:pP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 248 sono apportate le seguenti modificazioni:</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rPr>
          <w:lang w:eastAsia="it-IT"/>
        </w:rPr>
      </w:pPr>
    </w:p>
    <w:p w:rsidR="00D7436F" w:rsidRPr="00B97FE2" w:rsidRDefault="00D7436F" w:rsidP="00AB467F">
      <w:pPr>
        <w:pStyle w:val="Paragrafoelenco"/>
        <w:numPr>
          <w:ilvl w:val="0"/>
          <w:numId w:val="32"/>
        </w:numPr>
        <w:spacing w:after="0"/>
        <w:ind w:left="0"/>
      </w:pPr>
      <w:r w:rsidRPr="00B97FE2">
        <w:t>al comma 1, le parole “dove l'impresa ha la sede legale” sono sostituite dalle seguenti: “dove l’impresa ha il centro degli interessi principali”, le parole “del</w:t>
      </w:r>
      <w:hyperlink r:id="rId31" w:anchor="id%3D10LX0000107749ART195%2C__m%3Ddocument" w:history="1">
        <w:r w:rsidRPr="00B97FE2">
          <w:rPr>
            <w:rStyle w:val="Collegamentoipertestuale"/>
            <w:color w:val="auto"/>
            <w:u w:val="none"/>
          </w:rPr>
          <w:t>l'articolo 195</w:t>
        </w:r>
      </w:hyperlink>
      <w:r w:rsidRPr="00B97FE2">
        <w:t xml:space="preserve">, primo, secondo periodo, terzo, quarto, quinto e sesto comma, della </w:t>
      </w:r>
      <w:hyperlink r:id="rId32" w:anchor="id%3D10LX0000107749ART0%2C__m%3Ddocument" w:history="1">
        <w:r w:rsidRPr="00B97FE2">
          <w:rPr>
            <w:rStyle w:val="Collegamentoipertestuale"/>
            <w:color w:val="auto"/>
            <w:u w:val="none"/>
          </w:rPr>
          <w:t>legge fallimentare</w:t>
        </w:r>
      </w:hyperlink>
      <w:r w:rsidRPr="00B97FE2">
        <w:t>” sono sostituite dalle seguenti: “dell’articolo 296 del codice della crisi e dell’insolvenza”;</w:t>
      </w:r>
    </w:p>
    <w:p w:rsidR="00D7436F" w:rsidRPr="00B97FE2" w:rsidRDefault="00D7436F" w:rsidP="00AB467F">
      <w:pPr>
        <w:pStyle w:val="Paragrafoelenco"/>
        <w:numPr>
          <w:ilvl w:val="0"/>
          <w:numId w:val="32"/>
        </w:numPr>
        <w:spacing w:after="0"/>
        <w:ind w:left="0"/>
      </w:pPr>
      <w:r w:rsidRPr="00B97FE2">
        <w:t>al comma 2, le parole “in cui l'impresa ha la sede legale” sono sostituite dalle seguenti: “dove l’impresa ha il centro degli interessi principali”, le parole “del</w:t>
      </w:r>
      <w:hyperlink r:id="rId33" w:anchor="id%3D10LX0000107749ART195%2C__m%3Ddocument" w:history="1">
        <w:r w:rsidRPr="00B97FE2">
          <w:rPr>
            <w:rStyle w:val="Collegamentoipertestuale"/>
            <w:color w:val="auto"/>
            <w:u w:val="none"/>
          </w:rPr>
          <w:t>l'articolo 195</w:t>
        </w:r>
      </w:hyperlink>
      <w:r w:rsidRPr="00B97FE2">
        <w:t xml:space="preserve">, terzo, quarto, quinto e sesto comma, della </w:t>
      </w:r>
      <w:hyperlink r:id="rId34" w:anchor="id%3D10LX0000107749ART0%2C__m%3Ddocument" w:history="1">
        <w:r w:rsidRPr="00B97FE2">
          <w:rPr>
            <w:rStyle w:val="Collegamentoipertestuale"/>
            <w:color w:val="auto"/>
            <w:u w:val="none"/>
          </w:rPr>
          <w:t>legge fallimentare</w:t>
        </w:r>
      </w:hyperlink>
      <w:r w:rsidRPr="00B97FE2">
        <w:t>” sono sostituite dalle seguenti: “dell’articolo 297 del codice della crisi e dell’insolvenza”;</w:t>
      </w:r>
    </w:p>
    <w:p w:rsidR="00D7436F" w:rsidRPr="00B97FE2" w:rsidRDefault="00D7436F" w:rsidP="00AB467F">
      <w:pPr>
        <w:pStyle w:val="Paragrafoelenco"/>
        <w:numPr>
          <w:ilvl w:val="0"/>
          <w:numId w:val="32"/>
        </w:numPr>
        <w:spacing w:after="0"/>
        <w:ind w:left="0"/>
      </w:pPr>
      <w:r w:rsidRPr="00B97FE2">
        <w:t>al comma 3, le parole “nel</w:t>
      </w:r>
      <w:hyperlink r:id="rId35" w:anchor="id%3D10LX0000107749ART195%2C__m%3Ddocument" w:history="1">
        <w:r w:rsidRPr="00B97FE2">
          <w:rPr>
            <w:rStyle w:val="Collegamentoipertestuale"/>
            <w:color w:val="auto"/>
            <w:u w:val="none"/>
          </w:rPr>
          <w:t>l'articolo 5</w:t>
        </w:r>
      </w:hyperlink>
      <w:r w:rsidRPr="00B97FE2">
        <w:t xml:space="preserve">, secondo comma, della </w:t>
      </w:r>
      <w:hyperlink r:id="rId36" w:anchor="id%3D10LX0000107749ART0%2C__m%3Ddocument" w:history="1">
        <w:r w:rsidRPr="00B97FE2">
          <w:rPr>
            <w:rStyle w:val="Collegamentoipertestuale"/>
            <w:color w:val="auto"/>
            <w:u w:val="none"/>
          </w:rPr>
          <w:t>legge fallimentare</w:t>
        </w:r>
      </w:hyperlink>
      <w:r w:rsidRPr="00B97FE2">
        <w:t>” sono sostituite dalle seguenti: “nell’articolo 2, comma 1, lettera b), del codice della crisi e dell’insolvenza”;</w:t>
      </w:r>
    </w:p>
    <w:p w:rsidR="00D7436F" w:rsidRPr="00B97FE2" w:rsidRDefault="00D7436F" w:rsidP="00AB467F">
      <w:pPr>
        <w:pStyle w:val="Paragrafoelenco"/>
        <w:numPr>
          <w:ilvl w:val="0"/>
          <w:numId w:val="32"/>
        </w:numPr>
        <w:spacing w:after="0"/>
        <w:ind w:left="0"/>
      </w:pPr>
      <w:r w:rsidRPr="00B97FE2">
        <w:t xml:space="preserve">al comma 4, le parole “nell'art. </w:t>
      </w:r>
      <w:hyperlink r:id="rId37" w:anchor="id%3D10LX0000107749ART195%2C__m%3Ddocument" w:history="1">
        <w:r w:rsidRPr="00B97FE2">
          <w:rPr>
            <w:rStyle w:val="Collegamentoipertestuale"/>
            <w:color w:val="auto"/>
            <w:u w:val="none"/>
          </w:rPr>
          <w:t xml:space="preserve">203 </w:t>
        </w:r>
      </w:hyperlink>
      <w:r w:rsidRPr="00B97FE2">
        <w:t xml:space="preserve">della </w:t>
      </w:r>
      <w:hyperlink r:id="rId38" w:anchor="id%3D10LX0000107749ART0%2C__m%3Ddocument" w:history="1">
        <w:r w:rsidRPr="00B97FE2">
          <w:rPr>
            <w:rStyle w:val="Collegamentoipertestuale"/>
            <w:color w:val="auto"/>
            <w:u w:val="none"/>
          </w:rPr>
          <w:t>legge fallimentare</w:t>
        </w:r>
      </w:hyperlink>
      <w:r w:rsidRPr="00B97FE2">
        <w:t>” sono sostituite dalle seguenti: “nell’articolo 298 del codice della crisi e dell’insolvenza”;</w:t>
      </w:r>
    </w:p>
    <w:p w:rsidR="00D7436F" w:rsidRPr="00B97FE2" w:rsidRDefault="00D7436F" w:rsidP="00AB467F">
      <w:pPr>
        <w:widowControl w:val="0"/>
        <w:numPr>
          <w:ilvl w:val="0"/>
          <w:numId w:val="9"/>
        </w:numPr>
        <w:tabs>
          <w:tab w:val="left" w:pos="820"/>
        </w:tabs>
        <w:suppressAutoHyphens w:val="0"/>
        <w:kinsoku w:val="0"/>
        <w:overflowPunct w:val="0"/>
        <w:autoSpaceDE w:val="0"/>
        <w:autoSpaceDN w:val="0"/>
        <w:adjustRightInd w:val="0"/>
        <w:spacing w:after="0"/>
        <w:ind w:firstLine="427"/>
        <w:rPr>
          <w:lang w:eastAsia="it-IT"/>
        </w:rPr>
      </w:pPr>
      <w:r w:rsidRPr="00B97FE2">
        <w:rPr>
          <w:spacing w:val="-1"/>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7"/>
          <w:lang w:eastAsia="it-IT"/>
        </w:rPr>
        <w:t xml:space="preserve"> </w:t>
      </w:r>
      <w:r w:rsidRPr="00B97FE2">
        <w:rPr>
          <w:lang w:eastAsia="it-IT"/>
        </w:rPr>
        <w:t>249 sono appo</w:t>
      </w:r>
      <w:r w:rsidR="005062F9">
        <w:rPr>
          <w:lang w:eastAsia="it-IT"/>
        </w:rPr>
        <w:t>rtate le seguenti modificazioni</w:t>
      </w:r>
      <w:r w:rsidRPr="00B97FE2">
        <w:rPr>
          <w:lang w:eastAsia="it-IT"/>
        </w:rPr>
        <w:t xml:space="preserve">: </w:t>
      </w:r>
    </w:p>
    <w:p w:rsidR="00D7436F" w:rsidRPr="00B97FE2" w:rsidRDefault="00D7436F" w:rsidP="00AB467F">
      <w:pPr>
        <w:pStyle w:val="Paragrafoelenco"/>
        <w:numPr>
          <w:ilvl w:val="0"/>
          <w:numId w:val="25"/>
        </w:numPr>
        <w:spacing w:after="0"/>
        <w:ind w:left="0"/>
      </w:pPr>
      <w:r w:rsidRPr="00B97FE2">
        <w:t>al comma 1, le parole “del luogo dove l'impresa ha la sede legale” sono sostituite dalle seguenti: “dove l’impresa ha il centro degli interessi principali”</w:t>
      </w:r>
    </w:p>
    <w:p w:rsidR="00D7436F" w:rsidRPr="00B97FE2" w:rsidRDefault="00D7436F" w:rsidP="00AB467F">
      <w:pPr>
        <w:pStyle w:val="Paragrafoelenco"/>
        <w:numPr>
          <w:ilvl w:val="0"/>
          <w:numId w:val="25"/>
        </w:numPr>
        <w:spacing w:after="0"/>
        <w:ind w:left="0"/>
      </w:pPr>
      <w:r w:rsidRPr="00B97FE2">
        <w:t>al comma 2, le parole “titolo II, capo III, sezione II e sezione IV, e dall’articolo 66 della legge fallimentare” sono sostituite dalle seguenti: “titolo V, capo I, sezione III e V del codice della crisi e dell’insolvenza e dall’articolo 165 del medesimo codice”;</w:t>
      </w:r>
    </w:p>
    <w:p w:rsidR="00D7436F" w:rsidRPr="00B97FE2" w:rsidRDefault="00D7436F" w:rsidP="00AB467F">
      <w:pPr>
        <w:pStyle w:val="Paragrafoelenco"/>
        <w:numPr>
          <w:ilvl w:val="0"/>
          <w:numId w:val="9"/>
        </w:numPr>
        <w:spacing w:after="0"/>
        <w:ind w:left="0"/>
      </w:pPr>
      <w:r w:rsidRPr="00B97FE2">
        <w:t xml:space="preserve">all’articolo 252 </w:t>
      </w:r>
      <w:r w:rsidRPr="00B97FE2">
        <w:rPr>
          <w:lang w:eastAsia="it-IT"/>
        </w:rPr>
        <w:t>sono apportate le seguenti modificazioni</w:t>
      </w:r>
      <w:r w:rsidRPr="00B97FE2">
        <w:t>:</w:t>
      </w:r>
    </w:p>
    <w:p w:rsidR="00D7436F" w:rsidRPr="00B97FE2" w:rsidRDefault="00D7436F" w:rsidP="00AB467F">
      <w:pPr>
        <w:pStyle w:val="Paragrafoelenco"/>
        <w:numPr>
          <w:ilvl w:val="0"/>
          <w:numId w:val="38"/>
        </w:numPr>
        <w:ind w:left="0"/>
      </w:pPr>
      <w:r w:rsidRPr="00B97FE2">
        <w:t>al comma 2, le parole “</w:t>
      </w:r>
      <w:r w:rsidRPr="00B97FE2">
        <w:rPr>
          <w:color w:val="000000"/>
        </w:rPr>
        <w:t xml:space="preserve">del luogo dove ha sede legale l'impresa” </w:t>
      </w:r>
      <w:r w:rsidRPr="00B97FE2">
        <w:t>sono sostituite dalle seguenti: “dove l’impresa ha il centro degli interessi principali”;</w:t>
      </w:r>
    </w:p>
    <w:p w:rsidR="00D7436F" w:rsidRPr="00B97FE2" w:rsidRDefault="00D7436F" w:rsidP="00AB467F">
      <w:pPr>
        <w:pStyle w:val="Paragrafoelenco"/>
        <w:numPr>
          <w:ilvl w:val="0"/>
          <w:numId w:val="38"/>
        </w:numPr>
        <w:ind w:left="0"/>
      </w:pPr>
      <w:r w:rsidRPr="00B97FE2">
        <w:lastRenderedPageBreak/>
        <w:t>al comma 8, le parole “</w:t>
      </w:r>
      <w:r w:rsidRPr="00B97FE2">
        <w:rPr>
          <w:color w:val="000000"/>
        </w:rPr>
        <w:t>del luogo ove l'impresa ha sede legale”</w:t>
      </w:r>
      <w:r w:rsidRPr="00B97FE2">
        <w:t xml:space="preserve"> sono sostituite dalle seguenti: “dove l’impresa ha il centro degli interessi principali”;</w:t>
      </w:r>
    </w:p>
    <w:p w:rsidR="00D7436F" w:rsidRPr="00B97FE2" w:rsidRDefault="00D7436F" w:rsidP="00AB467F">
      <w:pPr>
        <w:pStyle w:val="Paragrafoelenco"/>
        <w:widowControl w:val="0"/>
        <w:numPr>
          <w:ilvl w:val="0"/>
          <w:numId w:val="9"/>
        </w:numPr>
        <w:tabs>
          <w:tab w:val="left" w:pos="806"/>
        </w:tabs>
        <w:suppressAutoHyphens w:val="0"/>
        <w:kinsoku w:val="0"/>
        <w:overflowPunct w:val="0"/>
        <w:autoSpaceDE w:val="0"/>
        <w:autoSpaceDN w:val="0"/>
        <w:adjustRightInd w:val="0"/>
        <w:spacing w:after="0" w:line="237" w:lineRule="auto"/>
        <w:ind w:left="0"/>
        <w:rPr>
          <w:lang w:eastAsia="it-IT"/>
        </w:rPr>
      </w:pP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14"/>
          <w:lang w:eastAsia="it-IT"/>
        </w:rPr>
        <w:t xml:space="preserve"> </w:t>
      </w:r>
      <w:r w:rsidRPr="00B97FE2">
        <w:rPr>
          <w:lang w:eastAsia="it-IT"/>
        </w:rPr>
        <w:t>254,</w:t>
      </w:r>
      <w:r w:rsidRPr="00B97FE2">
        <w:rPr>
          <w:spacing w:val="11"/>
          <w:lang w:eastAsia="it-IT"/>
        </w:rPr>
        <w:t xml:space="preserve"> </w:t>
      </w:r>
      <w:r w:rsidRPr="00B97FE2">
        <w:rPr>
          <w:spacing w:val="-2"/>
          <w:lang w:eastAsia="it-IT"/>
        </w:rPr>
        <w:t>comm</w:t>
      </w:r>
      <w:r w:rsidRPr="00B97FE2">
        <w:rPr>
          <w:lang w:eastAsia="it-IT"/>
        </w:rPr>
        <w:t>a</w:t>
      </w:r>
      <w:r w:rsidRPr="00B97FE2">
        <w:rPr>
          <w:spacing w:val="12"/>
          <w:lang w:eastAsia="it-IT"/>
        </w:rPr>
        <w:t xml:space="preserve"> </w:t>
      </w:r>
      <w:r w:rsidRPr="00B97FE2">
        <w:rPr>
          <w:lang w:eastAsia="it-IT"/>
        </w:rPr>
        <w:t>2,</w:t>
      </w:r>
      <w:r w:rsidRPr="00B97FE2">
        <w:rPr>
          <w:spacing w:val="14"/>
          <w:lang w:eastAsia="it-IT"/>
        </w:rPr>
        <w:t xml:space="preserve"> </w:t>
      </w:r>
      <w:r w:rsidRPr="00B97FE2">
        <w:rPr>
          <w:lang w:eastAsia="it-IT"/>
        </w:rPr>
        <w:t>le</w:t>
      </w:r>
      <w:r w:rsidRPr="00B97FE2">
        <w:rPr>
          <w:spacing w:val="15"/>
          <w:lang w:eastAsia="it-IT"/>
        </w:rPr>
        <w:t xml:space="preserve"> </w:t>
      </w:r>
      <w:r w:rsidRPr="00B97FE2">
        <w:rPr>
          <w:lang w:eastAsia="it-IT"/>
        </w:rPr>
        <w:t>p</w:t>
      </w:r>
      <w:r w:rsidRPr="00B97FE2">
        <w:rPr>
          <w:spacing w:val="-1"/>
          <w:lang w:eastAsia="it-IT"/>
        </w:rPr>
        <w:t>a</w:t>
      </w:r>
      <w:r w:rsidRPr="00B97FE2">
        <w:rPr>
          <w:spacing w:val="-2"/>
          <w:lang w:eastAsia="it-IT"/>
        </w:rPr>
        <w:t>rol</w:t>
      </w:r>
      <w:r w:rsidRPr="00B97FE2">
        <w:rPr>
          <w:lang w:eastAsia="it-IT"/>
        </w:rPr>
        <w:t>e</w:t>
      </w:r>
      <w:r w:rsidRPr="00B97FE2">
        <w:rPr>
          <w:spacing w:val="15"/>
          <w:lang w:eastAsia="it-IT"/>
        </w:rPr>
        <w:t xml:space="preserve"> </w:t>
      </w:r>
      <w:r w:rsidRPr="00B97FE2">
        <w:rPr>
          <w:lang w:eastAsia="it-IT"/>
        </w:rPr>
        <w:t>“da</w:t>
      </w:r>
      <w:r w:rsidRPr="00B97FE2">
        <w:rPr>
          <w:spacing w:val="-3"/>
          <w:lang w:eastAsia="it-IT"/>
        </w:rPr>
        <w:t>g</w:t>
      </w:r>
      <w:r w:rsidRPr="00B97FE2">
        <w:rPr>
          <w:lang w:eastAsia="it-IT"/>
        </w:rPr>
        <w:t>li</w:t>
      </w:r>
      <w:r w:rsidRPr="00B97FE2">
        <w:rPr>
          <w:spacing w:val="13"/>
          <w:lang w:eastAsia="it-IT"/>
        </w:rPr>
        <w:t xml:space="preserve"> </w:t>
      </w:r>
      <w:r w:rsidRPr="00B97FE2">
        <w:rPr>
          <w:spacing w:val="-1"/>
          <w:lang w:eastAsia="it-IT"/>
        </w:rPr>
        <w:t>a</w:t>
      </w:r>
      <w:r w:rsidRPr="00B97FE2">
        <w:rPr>
          <w:spacing w:val="-2"/>
          <w:lang w:eastAsia="it-IT"/>
        </w:rPr>
        <w:t>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i</w:t>
      </w:r>
      <w:r w:rsidRPr="00B97FE2">
        <w:rPr>
          <w:spacing w:val="13"/>
          <w:lang w:eastAsia="it-IT"/>
        </w:rPr>
        <w:t xml:space="preserve"> </w:t>
      </w:r>
      <w:r w:rsidRPr="00B97FE2">
        <w:rPr>
          <w:lang w:eastAsia="it-IT"/>
        </w:rPr>
        <w:t>98</w:t>
      </w:r>
      <w:r w:rsidRPr="00B97FE2">
        <w:rPr>
          <w:spacing w:val="13"/>
          <w:lang w:eastAsia="it-IT"/>
        </w:rPr>
        <w:t xml:space="preserve"> </w:t>
      </w:r>
      <w:r w:rsidRPr="00B97FE2">
        <w:rPr>
          <w:lang w:eastAsia="it-IT"/>
        </w:rPr>
        <w:t>e</w:t>
      </w:r>
      <w:r w:rsidRPr="00B97FE2">
        <w:rPr>
          <w:spacing w:val="15"/>
          <w:lang w:eastAsia="it-IT"/>
        </w:rPr>
        <w:t xml:space="preserve"> </w:t>
      </w:r>
      <w:r w:rsidRPr="00B97FE2">
        <w:rPr>
          <w:lang w:eastAsia="it-IT"/>
        </w:rPr>
        <w:t>99</w:t>
      </w:r>
      <w:r w:rsidRPr="00B97FE2">
        <w:rPr>
          <w:spacing w:val="13"/>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a</w:t>
      </w:r>
      <w:r w:rsidRPr="00B97FE2">
        <w:rPr>
          <w:spacing w:val="12"/>
          <w:lang w:eastAsia="it-IT"/>
        </w:rPr>
        <w:t xml:space="preserve"> </w:t>
      </w:r>
      <w:r w:rsidRPr="00B97FE2">
        <w:rPr>
          <w:lang w:eastAsia="it-IT"/>
        </w:rPr>
        <w:t>leg</w:t>
      </w:r>
      <w:r w:rsidRPr="00B97FE2">
        <w:rPr>
          <w:spacing w:val="-2"/>
          <w:lang w:eastAsia="it-IT"/>
        </w:rPr>
        <w:t>g</w:t>
      </w:r>
      <w:r w:rsidRPr="00B97FE2">
        <w:rPr>
          <w:lang w:eastAsia="it-IT"/>
        </w:rPr>
        <w:t>e</w:t>
      </w:r>
      <w:r w:rsidRPr="00B97FE2">
        <w:rPr>
          <w:spacing w:val="15"/>
          <w:lang w:eastAsia="it-IT"/>
        </w:rPr>
        <w:t xml:space="preserve"> </w:t>
      </w:r>
      <w:r w:rsidRPr="00B97FE2">
        <w:rPr>
          <w:spacing w:val="-2"/>
          <w:lang w:eastAsia="it-IT"/>
        </w:rPr>
        <w:t>f</w:t>
      </w:r>
      <w:r w:rsidRPr="00B97FE2">
        <w:rPr>
          <w:spacing w:val="-1"/>
          <w:lang w:eastAsia="it-IT"/>
        </w:rPr>
        <w:t>a</w:t>
      </w:r>
      <w:r w:rsidRPr="00B97FE2">
        <w:rPr>
          <w:spacing w:val="-2"/>
          <w:lang w:eastAsia="it-IT"/>
        </w:rPr>
        <w:t>l</w:t>
      </w:r>
      <w:r w:rsidRPr="00B97FE2">
        <w:rPr>
          <w:lang w:eastAsia="it-IT"/>
        </w:rPr>
        <w:t>li</w:t>
      </w:r>
      <w:r w:rsidRPr="00B97FE2">
        <w:rPr>
          <w:spacing w:val="-4"/>
          <w:lang w:eastAsia="it-IT"/>
        </w:rPr>
        <w:t>m</w:t>
      </w:r>
      <w:r w:rsidRPr="00B97FE2">
        <w:rPr>
          <w:lang w:eastAsia="it-IT"/>
        </w:rPr>
        <w:t>ent</w:t>
      </w:r>
      <w:r w:rsidRPr="00B97FE2">
        <w:rPr>
          <w:spacing w:val="-1"/>
          <w:lang w:eastAsia="it-IT"/>
        </w:rPr>
        <w:t>a</w:t>
      </w:r>
      <w:r w:rsidRPr="00B97FE2">
        <w:rPr>
          <w:spacing w:val="-4"/>
          <w:lang w:eastAsia="it-IT"/>
        </w:rPr>
        <w:t>r</w:t>
      </w:r>
      <w:r w:rsidRPr="00B97FE2">
        <w:rPr>
          <w:lang w:eastAsia="it-IT"/>
        </w:rPr>
        <w:t>e” s</w:t>
      </w:r>
      <w:r w:rsidRPr="00B97FE2">
        <w:rPr>
          <w:spacing w:val="1"/>
          <w:lang w:eastAsia="it-IT"/>
        </w:rPr>
        <w:t>o</w:t>
      </w:r>
      <w:r w:rsidRPr="00B97FE2">
        <w:rPr>
          <w:spacing w:val="-2"/>
          <w:lang w:eastAsia="it-IT"/>
        </w:rPr>
        <w:t>n</w:t>
      </w:r>
      <w:r w:rsidRPr="00B97FE2">
        <w:rPr>
          <w:lang w:eastAsia="it-IT"/>
        </w:rPr>
        <w:t>o</w:t>
      </w:r>
      <w:r w:rsidRPr="00B97FE2">
        <w:rPr>
          <w:spacing w:val="32"/>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w:t>
      </w:r>
      <w:r w:rsidRPr="00B97FE2">
        <w:rPr>
          <w:spacing w:val="-3"/>
          <w:lang w:eastAsia="it-IT"/>
        </w:rPr>
        <w:t>t</w:t>
      </w:r>
      <w:r w:rsidRPr="00B97FE2">
        <w:rPr>
          <w:lang w:eastAsia="it-IT"/>
        </w:rPr>
        <w:t>ui</w:t>
      </w:r>
      <w:r w:rsidRPr="00B97FE2">
        <w:rPr>
          <w:spacing w:val="-3"/>
          <w:lang w:eastAsia="it-IT"/>
        </w:rPr>
        <w:t>t</w:t>
      </w:r>
      <w:r w:rsidRPr="00B97FE2">
        <w:rPr>
          <w:lang w:eastAsia="it-IT"/>
        </w:rPr>
        <w:t>e</w:t>
      </w:r>
      <w:r w:rsidRPr="00B97FE2">
        <w:rPr>
          <w:spacing w:val="32"/>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32"/>
          <w:lang w:eastAsia="it-IT"/>
        </w:rPr>
        <w:t xml:space="preserve"> </w:t>
      </w:r>
      <w:r w:rsidRPr="00B97FE2">
        <w:rPr>
          <w:spacing w:val="-2"/>
          <w:lang w:eastAsia="it-IT"/>
        </w:rPr>
        <w:t>s</w:t>
      </w:r>
      <w:r w:rsidRPr="00B97FE2">
        <w:rPr>
          <w:spacing w:val="2"/>
          <w:lang w:eastAsia="it-IT"/>
        </w:rPr>
        <w:t>e</w:t>
      </w:r>
      <w:r w:rsidRPr="00B97FE2">
        <w:rPr>
          <w:spacing w:val="-2"/>
          <w:lang w:eastAsia="it-IT"/>
        </w:rPr>
        <w:t>gu</w:t>
      </w:r>
      <w:r w:rsidRPr="00B97FE2">
        <w:rPr>
          <w:spacing w:val="2"/>
          <w:lang w:eastAsia="it-IT"/>
        </w:rPr>
        <w:t>e</w:t>
      </w:r>
      <w:r w:rsidRPr="00B97FE2">
        <w:rPr>
          <w:spacing w:val="-2"/>
          <w:lang w:eastAsia="it-IT"/>
        </w:rPr>
        <w:t>n</w:t>
      </w:r>
      <w:r w:rsidRPr="00B97FE2">
        <w:rPr>
          <w:lang w:eastAsia="it-IT"/>
        </w:rPr>
        <w:t>ti:</w:t>
      </w:r>
      <w:r w:rsidRPr="00B97FE2">
        <w:rPr>
          <w:spacing w:val="30"/>
          <w:lang w:eastAsia="it-IT"/>
        </w:rPr>
        <w:t xml:space="preserve"> </w:t>
      </w:r>
      <w:r w:rsidRPr="00B97FE2">
        <w:rPr>
          <w:lang w:eastAsia="it-IT"/>
        </w:rPr>
        <w:t>“da</w:t>
      </w:r>
      <w:r w:rsidRPr="00B97FE2">
        <w:rPr>
          <w:spacing w:val="-3"/>
          <w:lang w:eastAsia="it-IT"/>
        </w:rPr>
        <w:t>g</w:t>
      </w:r>
      <w:r w:rsidRPr="00B97FE2">
        <w:rPr>
          <w:spacing w:val="-2"/>
          <w:lang w:eastAsia="it-IT"/>
        </w:rPr>
        <w:t>l</w:t>
      </w:r>
      <w:r w:rsidRPr="00B97FE2">
        <w:rPr>
          <w:lang w:eastAsia="it-IT"/>
        </w:rPr>
        <w:t>i</w:t>
      </w:r>
      <w:r w:rsidRPr="00B97FE2">
        <w:rPr>
          <w:spacing w:val="32"/>
          <w:lang w:eastAsia="it-IT"/>
        </w:rPr>
        <w:t xml:space="preserve"> </w:t>
      </w:r>
      <w:r w:rsidRPr="00B97FE2">
        <w:rPr>
          <w:spacing w:val="-1"/>
          <w:lang w:eastAsia="it-IT"/>
        </w:rPr>
        <w:t>a</w:t>
      </w:r>
      <w:r w:rsidRPr="00B97FE2">
        <w:rPr>
          <w:spacing w:val="-2"/>
          <w:lang w:eastAsia="it-IT"/>
        </w:rPr>
        <w:t>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i</w:t>
      </w:r>
      <w:r w:rsidRPr="00B97FE2">
        <w:rPr>
          <w:spacing w:val="37"/>
          <w:lang w:eastAsia="it-IT"/>
        </w:rPr>
        <w:t xml:space="preserve"> </w:t>
      </w:r>
      <w:r w:rsidRPr="00B97FE2">
        <w:rPr>
          <w:lang w:eastAsia="it-IT"/>
        </w:rPr>
        <w:t>206</w:t>
      </w:r>
      <w:r w:rsidRPr="00B97FE2">
        <w:rPr>
          <w:spacing w:val="28"/>
          <w:lang w:eastAsia="it-IT"/>
        </w:rPr>
        <w:t xml:space="preserve"> </w:t>
      </w:r>
      <w:r w:rsidRPr="00B97FE2">
        <w:rPr>
          <w:lang w:eastAsia="it-IT"/>
        </w:rPr>
        <w:t>e</w:t>
      </w:r>
      <w:r w:rsidRPr="00B97FE2">
        <w:rPr>
          <w:spacing w:val="34"/>
          <w:lang w:eastAsia="it-IT"/>
        </w:rPr>
        <w:t xml:space="preserve"> </w:t>
      </w:r>
      <w:r w:rsidRPr="00B97FE2">
        <w:rPr>
          <w:lang w:eastAsia="it-IT"/>
        </w:rPr>
        <w:t>207</w:t>
      </w:r>
      <w:r w:rsidRPr="00B97FE2">
        <w:rPr>
          <w:spacing w:val="32"/>
          <w:lang w:eastAsia="it-IT"/>
        </w:rPr>
        <w:t xml:space="preserve"> </w:t>
      </w:r>
      <w:r w:rsidRPr="00B97FE2">
        <w:rPr>
          <w:spacing w:val="-3"/>
          <w:lang w:eastAsia="it-IT"/>
        </w:rPr>
        <w:t>d</w:t>
      </w:r>
      <w:r w:rsidRPr="00B97FE2">
        <w:rPr>
          <w:lang w:eastAsia="it-IT"/>
        </w:rPr>
        <w:t>el</w:t>
      </w:r>
      <w:r w:rsidRPr="00B97FE2">
        <w:rPr>
          <w:spacing w:val="30"/>
          <w:lang w:eastAsia="it-IT"/>
        </w:rPr>
        <w:t xml:space="preserve"> c</w:t>
      </w:r>
      <w:r w:rsidRPr="00B97FE2">
        <w:rPr>
          <w:lang w:eastAsia="it-IT"/>
        </w:rPr>
        <w:t>od</w:t>
      </w:r>
      <w:r w:rsidRPr="00B97FE2">
        <w:rPr>
          <w:spacing w:val="-2"/>
          <w:lang w:eastAsia="it-IT"/>
        </w:rPr>
        <w:t>ic</w:t>
      </w:r>
      <w:r w:rsidRPr="00B97FE2">
        <w:rPr>
          <w:lang w:eastAsia="it-IT"/>
        </w:rPr>
        <w:t>e</w:t>
      </w:r>
      <w:r w:rsidRPr="00B97FE2">
        <w:rPr>
          <w:spacing w:val="34"/>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30"/>
          <w:lang w:eastAsia="it-IT"/>
        </w:rPr>
        <w:t xml:space="preserve"> </w:t>
      </w:r>
      <w:r w:rsidRPr="00B97FE2">
        <w:rPr>
          <w:lang w:eastAsia="it-IT"/>
        </w:rPr>
        <w:t>c</w:t>
      </w:r>
      <w:r w:rsidRPr="00B97FE2">
        <w:rPr>
          <w:spacing w:val="-4"/>
          <w:lang w:eastAsia="it-IT"/>
        </w:rPr>
        <w:t>r</w:t>
      </w:r>
      <w:r w:rsidRPr="00B97FE2">
        <w:rPr>
          <w:lang w:eastAsia="it-IT"/>
        </w:rPr>
        <w:t>isi</w:t>
      </w:r>
      <w:r w:rsidRPr="00B97FE2">
        <w:rPr>
          <w:spacing w:val="28"/>
          <w:lang w:eastAsia="it-IT"/>
        </w:rPr>
        <w:t xml:space="preserve"> </w:t>
      </w:r>
      <w:r w:rsidRPr="00B97FE2">
        <w:rPr>
          <w:lang w:eastAsia="it-IT"/>
        </w:rPr>
        <w:t>e de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numPr>
          <w:ilvl w:val="0"/>
          <w:numId w:val="9"/>
        </w:numPr>
        <w:tabs>
          <w:tab w:val="left" w:pos="737"/>
        </w:tabs>
        <w:suppressAutoHyphens w:val="0"/>
        <w:kinsoku w:val="0"/>
        <w:overflowPunct w:val="0"/>
        <w:autoSpaceDE w:val="0"/>
        <w:autoSpaceDN w:val="0"/>
        <w:adjustRightInd w:val="0"/>
        <w:spacing w:before="76" w:after="0"/>
        <w:ind w:firstLine="427"/>
        <w:rPr>
          <w:lang w:eastAsia="it-IT"/>
        </w:rPr>
      </w:pPr>
      <w:r w:rsidRPr="00B97FE2">
        <w:rPr>
          <w:spacing w:val="-1"/>
          <w:lang w:eastAsia="it-IT"/>
        </w:rPr>
        <w:t xml:space="preserve"> 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12"/>
          <w:lang w:eastAsia="it-IT"/>
        </w:rPr>
        <w:t xml:space="preserve"> </w:t>
      </w:r>
      <w:r w:rsidRPr="00B97FE2">
        <w:rPr>
          <w:lang w:eastAsia="it-IT"/>
        </w:rPr>
        <w:t>255,</w:t>
      </w:r>
      <w:r w:rsidRPr="00B97FE2">
        <w:rPr>
          <w:spacing w:val="-12"/>
          <w:lang w:eastAsia="it-IT"/>
        </w:rPr>
        <w:t xml:space="preserve"> </w:t>
      </w:r>
      <w:r w:rsidRPr="00B97FE2">
        <w:rPr>
          <w:spacing w:val="-2"/>
          <w:lang w:eastAsia="it-IT"/>
        </w:rPr>
        <w:t>l</w:t>
      </w:r>
      <w:r w:rsidRPr="00B97FE2">
        <w:rPr>
          <w:lang w:eastAsia="it-IT"/>
        </w:rPr>
        <w:t>e</w:t>
      </w:r>
      <w:r w:rsidRPr="00B97FE2">
        <w:rPr>
          <w:spacing w:val="-8"/>
          <w:lang w:eastAsia="it-IT"/>
        </w:rPr>
        <w:t xml:space="preserve"> </w:t>
      </w:r>
      <w:r w:rsidRPr="00B97FE2">
        <w:rPr>
          <w:lang w:eastAsia="it-IT"/>
        </w:rPr>
        <w:t>p</w:t>
      </w:r>
      <w:r w:rsidRPr="00B97FE2">
        <w:rPr>
          <w:spacing w:val="-4"/>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11"/>
          <w:lang w:eastAsia="it-IT"/>
        </w:rPr>
        <w:t xml:space="preserve"> </w:t>
      </w:r>
      <w:r w:rsidRPr="00B97FE2">
        <w:rPr>
          <w:lang w:eastAsia="it-IT"/>
        </w:rPr>
        <w:t>“da</w:t>
      </w:r>
      <w:r w:rsidRPr="00B97FE2">
        <w:rPr>
          <w:spacing w:val="-2"/>
          <w:lang w:eastAsia="it-IT"/>
        </w:rPr>
        <w:t>l</w:t>
      </w:r>
      <w:r w:rsidRPr="00B97FE2">
        <w:rPr>
          <w:lang w:eastAsia="it-IT"/>
        </w:rPr>
        <w:t>la</w:t>
      </w:r>
      <w:r w:rsidRPr="00B97FE2">
        <w:rPr>
          <w:spacing w:val="-12"/>
          <w:lang w:eastAsia="it-IT"/>
        </w:rPr>
        <w:t xml:space="preserve"> </w:t>
      </w:r>
      <w:r w:rsidRPr="00B97FE2">
        <w:rPr>
          <w:spacing w:val="-2"/>
          <w:lang w:eastAsia="it-IT"/>
        </w:rPr>
        <w:t>l</w:t>
      </w:r>
      <w:r w:rsidRPr="00B97FE2">
        <w:rPr>
          <w:lang w:eastAsia="it-IT"/>
        </w:rPr>
        <w:t>eg</w:t>
      </w:r>
      <w:r w:rsidRPr="00B97FE2">
        <w:rPr>
          <w:spacing w:val="-2"/>
          <w:lang w:eastAsia="it-IT"/>
        </w:rPr>
        <w:t>g</w:t>
      </w:r>
      <w:r w:rsidRPr="00B97FE2">
        <w:rPr>
          <w:lang w:eastAsia="it-IT"/>
        </w:rPr>
        <w:t>e</w:t>
      </w:r>
      <w:r w:rsidRPr="00B97FE2">
        <w:rPr>
          <w:spacing w:val="-11"/>
          <w:lang w:eastAsia="it-IT"/>
        </w:rPr>
        <w:t xml:space="preserve"> </w:t>
      </w:r>
      <w:r w:rsidRPr="00B97FE2">
        <w:rPr>
          <w:spacing w:val="-2"/>
          <w:lang w:eastAsia="it-IT"/>
        </w:rPr>
        <w:t>f</w:t>
      </w:r>
      <w:r w:rsidRPr="00B97FE2">
        <w:rPr>
          <w:spacing w:val="-1"/>
          <w:lang w:eastAsia="it-IT"/>
        </w:rPr>
        <w:t>a</w:t>
      </w:r>
      <w:r w:rsidRPr="00B97FE2">
        <w:rPr>
          <w:lang w:eastAsia="it-IT"/>
        </w:rPr>
        <w:t>l</w:t>
      </w:r>
      <w:r w:rsidRPr="00B97FE2">
        <w:rPr>
          <w:spacing w:val="-2"/>
          <w:lang w:eastAsia="it-IT"/>
        </w:rPr>
        <w:t>l</w:t>
      </w:r>
      <w:r w:rsidRPr="00B97FE2">
        <w:rPr>
          <w:lang w:eastAsia="it-IT"/>
        </w:rPr>
        <w:t>i</w:t>
      </w:r>
      <w:r w:rsidRPr="00B97FE2">
        <w:rPr>
          <w:spacing w:val="-4"/>
          <w:lang w:eastAsia="it-IT"/>
        </w:rPr>
        <w:t>m</w:t>
      </w:r>
      <w:r w:rsidRPr="00B97FE2">
        <w:rPr>
          <w:lang w:eastAsia="it-IT"/>
        </w:rPr>
        <w:t>ent</w:t>
      </w:r>
      <w:r w:rsidRPr="00B97FE2">
        <w:rPr>
          <w:spacing w:val="-1"/>
          <w:lang w:eastAsia="it-IT"/>
        </w:rPr>
        <w:t>a</w:t>
      </w:r>
      <w:r w:rsidRPr="00B97FE2">
        <w:rPr>
          <w:spacing w:val="-2"/>
          <w:lang w:eastAsia="it-IT"/>
        </w:rPr>
        <w:t>r</w:t>
      </w:r>
      <w:r w:rsidRPr="00B97FE2">
        <w:rPr>
          <w:lang w:eastAsia="it-IT"/>
        </w:rPr>
        <w:t>e”</w:t>
      </w:r>
      <w:r w:rsidRPr="00B97FE2">
        <w:rPr>
          <w:spacing w:val="-10"/>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12"/>
          <w:lang w:eastAsia="it-IT"/>
        </w:rPr>
        <w:t xml:space="preserve"> </w:t>
      </w:r>
      <w:r w:rsidRPr="00B97FE2">
        <w:rPr>
          <w:lang w:eastAsia="it-IT"/>
        </w:rPr>
        <w:t>s</w:t>
      </w:r>
      <w:r w:rsidRPr="00B97FE2">
        <w:rPr>
          <w:spacing w:val="-1"/>
          <w:lang w:eastAsia="it-IT"/>
        </w:rPr>
        <w:t>o</w:t>
      </w:r>
      <w:r w:rsidRPr="00B97FE2">
        <w:rPr>
          <w:lang w:eastAsia="it-IT"/>
        </w:rPr>
        <w:t>st</w:t>
      </w:r>
      <w:r w:rsidRPr="00B97FE2">
        <w:rPr>
          <w:spacing w:val="1"/>
          <w:lang w:eastAsia="it-IT"/>
        </w:rPr>
        <w:t>i</w:t>
      </w:r>
      <w:r w:rsidRPr="00B97FE2">
        <w:rPr>
          <w:spacing w:val="-3"/>
          <w:lang w:eastAsia="it-IT"/>
        </w:rPr>
        <w:t>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11"/>
          <w:lang w:eastAsia="it-IT"/>
        </w:rPr>
        <w:t xml:space="preserve"> </w:t>
      </w:r>
      <w:r w:rsidRPr="00B97FE2">
        <w:rPr>
          <w:lang w:eastAsia="it-IT"/>
        </w:rPr>
        <w:t>d</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1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en</w:t>
      </w:r>
      <w:r w:rsidRPr="00B97FE2">
        <w:rPr>
          <w:spacing w:val="-3"/>
          <w:lang w:eastAsia="it-IT"/>
        </w:rPr>
        <w:t>t</w:t>
      </w:r>
      <w:r w:rsidRPr="00B97FE2">
        <w:rPr>
          <w:lang w:eastAsia="it-IT"/>
        </w:rPr>
        <w:t>i:</w:t>
      </w:r>
      <w:r w:rsidRPr="00B97FE2">
        <w:rPr>
          <w:spacing w:val="-12"/>
          <w:lang w:eastAsia="it-IT"/>
        </w:rPr>
        <w:t xml:space="preserve"> </w:t>
      </w:r>
      <w:r w:rsidRPr="00B97FE2">
        <w:rPr>
          <w:lang w:eastAsia="it-IT"/>
        </w:rPr>
        <w:t>“d</w:t>
      </w:r>
      <w:r w:rsidRPr="00B97FE2">
        <w:rPr>
          <w:spacing w:val="-3"/>
          <w:lang w:eastAsia="it-IT"/>
        </w:rPr>
        <w:t>a</w:t>
      </w:r>
      <w:r w:rsidRPr="00B97FE2">
        <w:rPr>
          <w:lang w:eastAsia="it-IT"/>
        </w:rPr>
        <w:t>l co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spacing w:val="-2"/>
          <w:lang w:eastAsia="it-IT"/>
        </w:rPr>
        <w:t>i</w:t>
      </w:r>
      <w:r w:rsidRPr="00B97FE2">
        <w:rPr>
          <w:lang w:eastAsia="it-IT"/>
        </w:rPr>
        <w:t>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3" w:after="0" w:line="120" w:lineRule="exact"/>
        <w:rPr>
          <w:lang w:eastAsia="it-IT"/>
        </w:rPr>
      </w:pPr>
    </w:p>
    <w:p w:rsidR="00D7436F" w:rsidRPr="00B97FE2" w:rsidRDefault="00D7436F" w:rsidP="00AB467F">
      <w:pPr>
        <w:widowControl w:val="0"/>
        <w:numPr>
          <w:ilvl w:val="0"/>
          <w:numId w:val="9"/>
        </w:numPr>
        <w:tabs>
          <w:tab w:val="left" w:pos="854"/>
        </w:tabs>
        <w:suppressAutoHyphens w:val="0"/>
        <w:kinsoku w:val="0"/>
        <w:overflowPunct w:val="0"/>
        <w:autoSpaceDE w:val="0"/>
        <w:autoSpaceDN w:val="0"/>
        <w:adjustRightInd w:val="0"/>
        <w:spacing w:after="0" w:line="256" w:lineRule="exact"/>
        <w:ind w:firstLine="427"/>
        <w:rPr>
          <w:lang w:eastAsia="it-IT"/>
        </w:rPr>
      </w:pP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57"/>
          <w:lang w:eastAsia="it-IT"/>
        </w:rPr>
        <w:t xml:space="preserve"> </w:t>
      </w:r>
      <w:r w:rsidRPr="00B97FE2">
        <w:rPr>
          <w:lang w:eastAsia="it-IT"/>
        </w:rPr>
        <w:t>256,</w:t>
      </w:r>
      <w:r w:rsidRPr="00B97FE2">
        <w:rPr>
          <w:spacing w:val="54"/>
          <w:lang w:eastAsia="it-IT"/>
        </w:rPr>
        <w:t xml:space="preserve"> </w:t>
      </w:r>
      <w:r w:rsidRPr="00B97FE2">
        <w:rPr>
          <w:spacing w:val="-2"/>
          <w:lang w:eastAsia="it-IT"/>
        </w:rPr>
        <w:t>l</w:t>
      </w:r>
      <w:r w:rsidRPr="00B97FE2">
        <w:rPr>
          <w:lang w:eastAsia="it-IT"/>
        </w:rPr>
        <w:t>e</w:t>
      </w:r>
      <w:r w:rsidRPr="00B97FE2">
        <w:rPr>
          <w:spacing w:val="57"/>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58"/>
          <w:lang w:eastAsia="it-IT"/>
        </w:rPr>
        <w:t xml:space="preserve"> </w:t>
      </w:r>
      <w:r w:rsidRPr="00B97FE2">
        <w:rPr>
          <w:lang w:eastAsia="it-IT"/>
        </w:rPr>
        <w:t>“da</w:t>
      </w:r>
      <w:r w:rsidRPr="00B97FE2">
        <w:rPr>
          <w:spacing w:val="-3"/>
          <w:lang w:eastAsia="it-IT"/>
        </w:rPr>
        <w:t>g</w:t>
      </w:r>
      <w:r w:rsidRPr="00B97FE2">
        <w:rPr>
          <w:lang w:eastAsia="it-IT"/>
        </w:rPr>
        <w:t>li</w:t>
      </w:r>
      <w:r w:rsidRPr="00B97FE2">
        <w:rPr>
          <w:spacing w:val="57"/>
          <w:lang w:eastAsia="it-IT"/>
        </w:rPr>
        <w:t xml:space="preserve"> </w:t>
      </w:r>
      <w:r w:rsidRPr="00B97FE2">
        <w:rPr>
          <w:spacing w:val="-1"/>
          <w:lang w:eastAsia="it-IT"/>
        </w:rPr>
        <w:t>a</w:t>
      </w:r>
      <w:r w:rsidRPr="00B97FE2">
        <w:rPr>
          <w:spacing w:val="-2"/>
          <w:lang w:eastAsia="it-IT"/>
        </w:rPr>
        <w:t>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i</w:t>
      </w:r>
      <w:r w:rsidRPr="00B97FE2">
        <w:rPr>
          <w:spacing w:val="54"/>
          <w:lang w:eastAsia="it-IT"/>
        </w:rPr>
        <w:t xml:space="preserve"> </w:t>
      </w:r>
      <w:r w:rsidRPr="00B97FE2">
        <w:rPr>
          <w:lang w:eastAsia="it-IT"/>
        </w:rPr>
        <w:t>98</w:t>
      </w:r>
      <w:r w:rsidRPr="00B97FE2">
        <w:rPr>
          <w:spacing w:val="55"/>
          <w:lang w:eastAsia="it-IT"/>
        </w:rPr>
        <w:t xml:space="preserve"> </w:t>
      </w:r>
      <w:r w:rsidRPr="00B97FE2">
        <w:rPr>
          <w:lang w:eastAsia="it-IT"/>
        </w:rPr>
        <w:t>e</w:t>
      </w:r>
      <w:r w:rsidRPr="00B97FE2">
        <w:rPr>
          <w:spacing w:val="59"/>
          <w:lang w:eastAsia="it-IT"/>
        </w:rPr>
        <w:t xml:space="preserve"> </w:t>
      </w:r>
      <w:r w:rsidRPr="00B97FE2">
        <w:rPr>
          <w:lang w:eastAsia="it-IT"/>
        </w:rPr>
        <w:t>99</w:t>
      </w:r>
      <w:r w:rsidRPr="00B97FE2">
        <w:rPr>
          <w:spacing w:val="55"/>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56"/>
          <w:lang w:eastAsia="it-IT"/>
        </w:rPr>
        <w:t xml:space="preserve"> </w:t>
      </w:r>
      <w:r w:rsidRPr="00B97FE2">
        <w:rPr>
          <w:spacing w:val="-2"/>
          <w:lang w:eastAsia="it-IT"/>
        </w:rPr>
        <w:t>l</w:t>
      </w:r>
      <w:r w:rsidRPr="00B97FE2">
        <w:rPr>
          <w:lang w:eastAsia="it-IT"/>
        </w:rPr>
        <w:t>eg</w:t>
      </w:r>
      <w:r w:rsidRPr="00B97FE2">
        <w:rPr>
          <w:spacing w:val="-2"/>
          <w:lang w:eastAsia="it-IT"/>
        </w:rPr>
        <w:t>g</w:t>
      </w:r>
      <w:r w:rsidRPr="00B97FE2">
        <w:rPr>
          <w:lang w:eastAsia="it-IT"/>
        </w:rPr>
        <w:t>e</w:t>
      </w:r>
      <w:r w:rsidRPr="00B97FE2">
        <w:rPr>
          <w:spacing w:val="56"/>
          <w:lang w:eastAsia="it-IT"/>
        </w:rPr>
        <w:t xml:space="preserve"> </w:t>
      </w:r>
      <w:r w:rsidRPr="00B97FE2">
        <w:rPr>
          <w:spacing w:val="-2"/>
          <w:lang w:eastAsia="it-IT"/>
        </w:rPr>
        <w:t>f</w:t>
      </w:r>
      <w:r w:rsidRPr="00B97FE2">
        <w:rPr>
          <w:spacing w:val="-1"/>
          <w:lang w:eastAsia="it-IT"/>
        </w:rPr>
        <w:t>a</w:t>
      </w:r>
      <w:r w:rsidRPr="00B97FE2">
        <w:rPr>
          <w:lang w:eastAsia="it-IT"/>
        </w:rPr>
        <w:t>lli</w:t>
      </w:r>
      <w:r w:rsidRPr="00B97FE2">
        <w:rPr>
          <w:spacing w:val="-4"/>
          <w:lang w:eastAsia="it-IT"/>
        </w:rPr>
        <w:t>m</w:t>
      </w:r>
      <w:r w:rsidRPr="00B97FE2">
        <w:rPr>
          <w:spacing w:val="2"/>
          <w:lang w:eastAsia="it-IT"/>
        </w:rPr>
        <w:t>e</w:t>
      </w:r>
      <w:r w:rsidRPr="00B97FE2">
        <w:rPr>
          <w:lang w:eastAsia="it-IT"/>
        </w:rPr>
        <w:t>nt</w:t>
      </w:r>
      <w:r w:rsidRPr="00B97FE2">
        <w:rPr>
          <w:spacing w:val="-1"/>
          <w:lang w:eastAsia="it-IT"/>
        </w:rPr>
        <w:t>a</w:t>
      </w:r>
      <w:r w:rsidRPr="00B97FE2">
        <w:rPr>
          <w:spacing w:val="-4"/>
          <w:lang w:eastAsia="it-IT"/>
        </w:rPr>
        <w:t>r</w:t>
      </w:r>
      <w:r w:rsidRPr="00B97FE2">
        <w:rPr>
          <w:lang w:eastAsia="it-IT"/>
        </w:rPr>
        <w:t>e”</w:t>
      </w:r>
      <w:r w:rsidRPr="00B97FE2">
        <w:rPr>
          <w:spacing w:val="56"/>
          <w:lang w:eastAsia="it-IT"/>
        </w:rPr>
        <w:t xml:space="preserve"> </w:t>
      </w:r>
      <w:r w:rsidRPr="00B97FE2">
        <w:rPr>
          <w:lang w:eastAsia="it-IT"/>
        </w:rPr>
        <w:t>s</w:t>
      </w:r>
      <w:r w:rsidRPr="00B97FE2">
        <w:rPr>
          <w:spacing w:val="-1"/>
          <w:lang w:eastAsia="it-IT"/>
        </w:rPr>
        <w:t>o</w:t>
      </w:r>
      <w:r w:rsidRPr="00B97FE2">
        <w:rPr>
          <w:spacing w:val="-2"/>
          <w:lang w:eastAsia="it-IT"/>
        </w:rPr>
        <w:t>n</w:t>
      </w:r>
      <w:r w:rsidRPr="00B97FE2">
        <w:rPr>
          <w:lang w:eastAsia="it-IT"/>
        </w:rPr>
        <w:t>o 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w:t>
      </w:r>
      <w:r w:rsidRPr="00B97FE2">
        <w:rPr>
          <w:spacing w:val="-2"/>
          <w:lang w:eastAsia="it-IT"/>
        </w:rPr>
        <w:t>n</w:t>
      </w:r>
      <w:r w:rsidRPr="00B97FE2">
        <w:rPr>
          <w:lang w:eastAsia="it-IT"/>
        </w:rPr>
        <w:t>ti:</w:t>
      </w:r>
      <w:r w:rsidRPr="00B97FE2">
        <w:rPr>
          <w:spacing w:val="-2"/>
          <w:lang w:eastAsia="it-IT"/>
        </w:rPr>
        <w:t xml:space="preserve"> </w:t>
      </w:r>
      <w:r w:rsidRPr="00B97FE2">
        <w:rPr>
          <w:lang w:eastAsia="it-IT"/>
        </w:rPr>
        <w:t>“dag</w:t>
      </w:r>
      <w:r w:rsidRPr="00B97FE2">
        <w:rPr>
          <w:spacing w:val="-2"/>
          <w:lang w:eastAsia="it-IT"/>
        </w:rPr>
        <w:t>l</w:t>
      </w:r>
      <w:r w:rsidRPr="00B97FE2">
        <w:rPr>
          <w:lang w:eastAsia="it-IT"/>
        </w:rPr>
        <w:t>i</w:t>
      </w:r>
      <w:r w:rsidRPr="00B97FE2">
        <w:rPr>
          <w:spacing w:val="-1"/>
          <w:lang w:eastAsia="it-IT"/>
        </w:rPr>
        <w:t xml:space="preserve"> a</w:t>
      </w:r>
      <w:r w:rsidRPr="00B97FE2">
        <w:rPr>
          <w:spacing w:val="-2"/>
          <w:lang w:eastAsia="it-IT"/>
        </w:rPr>
        <w:t>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i</w:t>
      </w:r>
      <w:r w:rsidRPr="00B97FE2">
        <w:rPr>
          <w:spacing w:val="3"/>
          <w:lang w:eastAsia="it-IT"/>
        </w:rPr>
        <w:t xml:space="preserve"> </w:t>
      </w:r>
      <w:r w:rsidRPr="00B97FE2">
        <w:rPr>
          <w:lang w:eastAsia="it-IT"/>
        </w:rPr>
        <w:t>206</w:t>
      </w:r>
      <w:r w:rsidRPr="00B97FE2">
        <w:rPr>
          <w:spacing w:val="-4"/>
          <w:lang w:eastAsia="it-IT"/>
        </w:rPr>
        <w:t xml:space="preserve"> </w:t>
      </w:r>
      <w:r w:rsidRPr="00B97FE2">
        <w:rPr>
          <w:lang w:eastAsia="it-IT"/>
        </w:rPr>
        <w:t>e</w:t>
      </w:r>
      <w:r w:rsidRPr="00B97FE2">
        <w:rPr>
          <w:spacing w:val="-1"/>
          <w:lang w:eastAsia="it-IT"/>
        </w:rPr>
        <w:t xml:space="preserve"> </w:t>
      </w:r>
      <w:r w:rsidRPr="00B97FE2">
        <w:rPr>
          <w:lang w:eastAsia="it-IT"/>
        </w:rPr>
        <w:t>207</w:t>
      </w:r>
      <w:r w:rsidRPr="00B97FE2">
        <w:rPr>
          <w:spacing w:val="-1"/>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1"/>
          <w:lang w:eastAsia="it-IT"/>
        </w:rPr>
        <w:t xml:space="preserve"> c</w:t>
      </w:r>
      <w:r w:rsidRPr="00B97FE2">
        <w:rPr>
          <w:lang w:eastAsia="it-IT"/>
        </w:rPr>
        <w:t>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4"/>
          <w:lang w:eastAsia="it-IT"/>
        </w:rPr>
        <w:t>r</w:t>
      </w:r>
      <w:r w:rsidRPr="00B97FE2">
        <w:rPr>
          <w:lang w:eastAsia="it-IT"/>
        </w:rPr>
        <w:t>isi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l’i</w:t>
      </w:r>
      <w:r w:rsidRPr="00B97FE2">
        <w:rPr>
          <w:spacing w:val="-2"/>
          <w:lang w:eastAsia="it-IT"/>
        </w:rPr>
        <w:t>n</w:t>
      </w:r>
      <w:r w:rsidRPr="00B97FE2">
        <w:rPr>
          <w:lang w:eastAsia="it-IT"/>
        </w:rPr>
        <w:t>s</w:t>
      </w:r>
      <w:r w:rsidRPr="00B97FE2">
        <w:rPr>
          <w:spacing w:val="-1"/>
          <w:lang w:eastAsia="it-IT"/>
        </w:rPr>
        <w:t>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3" w:after="0" w:line="120" w:lineRule="exact"/>
        <w:rPr>
          <w:lang w:eastAsia="it-IT"/>
        </w:rPr>
      </w:pPr>
    </w:p>
    <w:p w:rsidR="00D7436F" w:rsidRPr="00B97FE2" w:rsidRDefault="00D7436F" w:rsidP="00AB467F">
      <w:pPr>
        <w:widowControl w:val="0"/>
        <w:numPr>
          <w:ilvl w:val="0"/>
          <w:numId w:val="9"/>
        </w:numPr>
        <w:tabs>
          <w:tab w:val="left" w:pos="839"/>
        </w:tabs>
        <w:suppressAutoHyphens w:val="0"/>
        <w:kinsoku w:val="0"/>
        <w:overflowPunct w:val="0"/>
        <w:autoSpaceDE w:val="0"/>
        <w:autoSpaceDN w:val="0"/>
        <w:adjustRightInd w:val="0"/>
        <w:spacing w:after="0" w:line="256" w:lineRule="exact"/>
        <w:ind w:firstLine="427"/>
        <w:rPr>
          <w:lang w:eastAsia="it-IT"/>
        </w:rPr>
      </w:pPr>
      <w:r w:rsidRPr="00B97FE2">
        <w:rPr>
          <w:spacing w:val="-1"/>
          <w:lang w:eastAsia="it-IT"/>
        </w:rPr>
        <w:t>a</w:t>
      </w:r>
      <w:r w:rsidRPr="00B97FE2">
        <w:rPr>
          <w:lang w:eastAsia="it-IT"/>
        </w:rPr>
        <w:t>ll’</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lang w:eastAsia="it-IT"/>
        </w:rPr>
        <w:t>lo</w:t>
      </w:r>
      <w:r w:rsidRPr="00B97FE2">
        <w:rPr>
          <w:spacing w:val="16"/>
          <w:lang w:eastAsia="it-IT"/>
        </w:rPr>
        <w:t xml:space="preserve"> </w:t>
      </w:r>
      <w:r w:rsidRPr="00B97FE2">
        <w:rPr>
          <w:lang w:eastAsia="it-IT"/>
        </w:rPr>
        <w:t>257,</w:t>
      </w:r>
      <w:r w:rsidRPr="00B97FE2">
        <w:rPr>
          <w:spacing w:val="14"/>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14"/>
          <w:lang w:eastAsia="it-IT"/>
        </w:rPr>
        <w:t xml:space="preserve"> </w:t>
      </w:r>
      <w:r w:rsidRPr="00B97FE2">
        <w:rPr>
          <w:lang w:eastAsia="it-IT"/>
        </w:rPr>
        <w:t>1,</w:t>
      </w:r>
      <w:r w:rsidRPr="00B97FE2">
        <w:rPr>
          <w:spacing w:val="16"/>
          <w:lang w:eastAsia="it-IT"/>
        </w:rPr>
        <w:t xml:space="preserve"> </w:t>
      </w:r>
      <w:r w:rsidRPr="00B97FE2">
        <w:rPr>
          <w:lang w:eastAsia="it-IT"/>
        </w:rPr>
        <w:t>le</w:t>
      </w:r>
      <w:r w:rsidRPr="00B97FE2">
        <w:rPr>
          <w:spacing w:val="18"/>
          <w:lang w:eastAsia="it-IT"/>
        </w:rPr>
        <w:t xml:space="preserve"> </w:t>
      </w:r>
      <w:r w:rsidRPr="00B97FE2">
        <w:rPr>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18"/>
          <w:lang w:eastAsia="it-IT"/>
        </w:rPr>
        <w:t xml:space="preserve"> </w:t>
      </w:r>
      <w:r w:rsidRPr="00B97FE2">
        <w:rPr>
          <w:lang w:eastAsia="it-IT"/>
        </w:rPr>
        <w:t>“d</w:t>
      </w:r>
      <w:r w:rsidRPr="00B97FE2">
        <w:rPr>
          <w:spacing w:val="-3"/>
          <w:lang w:eastAsia="it-IT"/>
        </w:rPr>
        <w:t>a</w:t>
      </w:r>
      <w:r w:rsidRPr="00B97FE2">
        <w:rPr>
          <w:lang w:eastAsia="it-IT"/>
        </w:rPr>
        <w:t>l</w:t>
      </w:r>
      <w:r w:rsidRPr="00B97FE2">
        <w:rPr>
          <w:spacing w:val="-2"/>
          <w:lang w:eastAsia="it-IT"/>
        </w:rPr>
        <w:t>l</w:t>
      </w:r>
      <w:r w:rsidRPr="00B97FE2">
        <w:rPr>
          <w:lang w:eastAsia="it-IT"/>
        </w:rPr>
        <w:t>’</w:t>
      </w:r>
      <w:r w:rsidRPr="00B97FE2">
        <w:rPr>
          <w:spacing w:val="-2"/>
          <w:lang w:eastAsia="it-IT"/>
        </w:rPr>
        <w:t>ar</w:t>
      </w:r>
      <w:r w:rsidRPr="00B97FE2">
        <w:rPr>
          <w:lang w:eastAsia="it-IT"/>
        </w:rPr>
        <w:t>tic</w:t>
      </w:r>
      <w:r w:rsidRPr="00B97FE2">
        <w:rPr>
          <w:spacing w:val="1"/>
          <w:lang w:eastAsia="it-IT"/>
        </w:rPr>
        <w:t>o</w:t>
      </w:r>
      <w:r w:rsidRPr="00B97FE2">
        <w:rPr>
          <w:spacing w:val="-2"/>
          <w:lang w:eastAsia="it-IT"/>
        </w:rPr>
        <w:t>l</w:t>
      </w:r>
      <w:r w:rsidRPr="00B97FE2">
        <w:rPr>
          <w:lang w:eastAsia="it-IT"/>
        </w:rPr>
        <w:t>o</w:t>
      </w:r>
      <w:r w:rsidRPr="00B97FE2">
        <w:rPr>
          <w:spacing w:val="16"/>
          <w:lang w:eastAsia="it-IT"/>
        </w:rPr>
        <w:t xml:space="preserve"> </w:t>
      </w:r>
      <w:r w:rsidRPr="00B97FE2">
        <w:rPr>
          <w:lang w:eastAsia="it-IT"/>
        </w:rPr>
        <w:t>35</w:t>
      </w:r>
      <w:r w:rsidRPr="00B97FE2">
        <w:rPr>
          <w:spacing w:val="15"/>
          <w:lang w:eastAsia="it-IT"/>
        </w:rPr>
        <w:t xml:space="preserve"> </w:t>
      </w:r>
      <w:r w:rsidRPr="00B97FE2">
        <w:rPr>
          <w:spacing w:val="-3"/>
          <w:lang w:eastAsia="it-IT"/>
        </w:rPr>
        <w:t>d</w:t>
      </w:r>
      <w:r w:rsidRPr="00B97FE2">
        <w:rPr>
          <w:spacing w:val="2"/>
          <w:lang w:eastAsia="it-IT"/>
        </w:rPr>
        <w:t>e</w:t>
      </w:r>
      <w:r w:rsidRPr="00B97FE2">
        <w:rPr>
          <w:spacing w:val="-2"/>
          <w:lang w:eastAsia="it-IT"/>
        </w:rPr>
        <w:t>l</w:t>
      </w:r>
      <w:r w:rsidRPr="00B97FE2">
        <w:rPr>
          <w:lang w:eastAsia="it-IT"/>
        </w:rPr>
        <w:t>la</w:t>
      </w:r>
      <w:r w:rsidRPr="00B97FE2">
        <w:rPr>
          <w:spacing w:val="14"/>
          <w:lang w:eastAsia="it-IT"/>
        </w:rPr>
        <w:t xml:space="preserve"> </w:t>
      </w:r>
      <w:r w:rsidRPr="00B97FE2">
        <w:rPr>
          <w:spacing w:val="-2"/>
          <w:lang w:eastAsia="it-IT"/>
        </w:rPr>
        <w:t>l</w:t>
      </w:r>
      <w:r w:rsidRPr="00B97FE2">
        <w:rPr>
          <w:spacing w:val="2"/>
          <w:lang w:eastAsia="it-IT"/>
        </w:rPr>
        <w:t>e</w:t>
      </w:r>
      <w:r w:rsidRPr="00B97FE2">
        <w:rPr>
          <w:spacing w:val="-2"/>
          <w:lang w:eastAsia="it-IT"/>
        </w:rPr>
        <w:t>gg</w:t>
      </w:r>
      <w:r w:rsidRPr="00B97FE2">
        <w:rPr>
          <w:lang w:eastAsia="it-IT"/>
        </w:rPr>
        <w:t>e</w:t>
      </w:r>
      <w:r w:rsidRPr="00B97FE2">
        <w:rPr>
          <w:spacing w:val="16"/>
          <w:lang w:eastAsia="it-IT"/>
        </w:rPr>
        <w:t xml:space="preserve"> </w:t>
      </w:r>
      <w:r w:rsidRPr="00B97FE2">
        <w:rPr>
          <w:spacing w:val="-2"/>
          <w:lang w:eastAsia="it-IT"/>
        </w:rPr>
        <w:t>f</w:t>
      </w:r>
      <w:r w:rsidRPr="00B97FE2">
        <w:rPr>
          <w:spacing w:val="-1"/>
          <w:lang w:eastAsia="it-IT"/>
        </w:rPr>
        <w:t>a</w:t>
      </w:r>
      <w:r w:rsidRPr="00B97FE2">
        <w:rPr>
          <w:lang w:eastAsia="it-IT"/>
        </w:rPr>
        <w:t>lli</w:t>
      </w:r>
      <w:r w:rsidRPr="00B97FE2">
        <w:rPr>
          <w:spacing w:val="-4"/>
          <w:lang w:eastAsia="it-IT"/>
        </w:rPr>
        <w:t>m</w:t>
      </w:r>
      <w:r w:rsidRPr="00B97FE2">
        <w:rPr>
          <w:spacing w:val="2"/>
          <w:lang w:eastAsia="it-IT"/>
        </w:rPr>
        <w:t>e</w:t>
      </w:r>
      <w:r w:rsidRPr="00B97FE2">
        <w:rPr>
          <w:lang w:eastAsia="it-IT"/>
        </w:rPr>
        <w:t>nt</w:t>
      </w:r>
      <w:r w:rsidRPr="00B97FE2">
        <w:rPr>
          <w:spacing w:val="-1"/>
          <w:lang w:eastAsia="it-IT"/>
        </w:rPr>
        <w:t>a</w:t>
      </w:r>
      <w:r w:rsidRPr="00B97FE2">
        <w:rPr>
          <w:spacing w:val="-4"/>
          <w:lang w:eastAsia="it-IT"/>
        </w:rPr>
        <w:t>r</w:t>
      </w:r>
      <w:r w:rsidRPr="00B97FE2">
        <w:rPr>
          <w:spacing w:val="2"/>
          <w:lang w:eastAsia="it-IT"/>
        </w:rPr>
        <w:t>e</w:t>
      </w:r>
      <w:r w:rsidRPr="00B97FE2">
        <w:rPr>
          <w:lang w:eastAsia="it-IT"/>
        </w:rPr>
        <w:t>”</w:t>
      </w:r>
      <w:r w:rsidRPr="00B97FE2">
        <w:rPr>
          <w:spacing w:val="16"/>
          <w:lang w:eastAsia="it-IT"/>
        </w:rPr>
        <w:t xml:space="preserve"> </w:t>
      </w:r>
      <w:r w:rsidRPr="00B97FE2">
        <w:rPr>
          <w:spacing w:val="-2"/>
          <w:lang w:eastAsia="it-IT"/>
        </w:rPr>
        <w:t>son</w:t>
      </w:r>
      <w:r w:rsidRPr="00B97FE2">
        <w:rPr>
          <w:lang w:eastAsia="it-IT"/>
        </w:rPr>
        <w:t>o s</w:t>
      </w:r>
      <w:r w:rsidRPr="00B97FE2">
        <w:rPr>
          <w:spacing w:val="1"/>
          <w:lang w:eastAsia="it-IT"/>
        </w:rPr>
        <w:t>o</w:t>
      </w:r>
      <w:r w:rsidRPr="00B97FE2">
        <w:rPr>
          <w:lang w:eastAsia="it-IT"/>
        </w:rPr>
        <w:t>s</w:t>
      </w:r>
      <w:r w:rsidRPr="00B97FE2">
        <w:rPr>
          <w:spacing w:val="-2"/>
          <w:lang w:eastAsia="it-IT"/>
        </w:rPr>
        <w:t>t</w:t>
      </w:r>
      <w:r w:rsidRPr="00B97FE2">
        <w:rPr>
          <w:lang w:eastAsia="it-IT"/>
        </w:rPr>
        <w:t>i</w:t>
      </w:r>
      <w:r w:rsidRPr="00B97FE2">
        <w:rPr>
          <w:spacing w:val="-3"/>
          <w:lang w:eastAsia="it-IT"/>
        </w:rPr>
        <w:t>t</w:t>
      </w:r>
      <w:r w:rsidRPr="00B97FE2">
        <w:rPr>
          <w:lang w:eastAsia="it-IT"/>
        </w:rPr>
        <w:t>u</w:t>
      </w:r>
      <w:r w:rsidRPr="00B97FE2">
        <w:rPr>
          <w:spacing w:val="-2"/>
          <w:lang w:eastAsia="it-IT"/>
        </w:rPr>
        <w:t>i</w:t>
      </w:r>
      <w:r w:rsidRPr="00B97FE2">
        <w:rPr>
          <w:spacing w:val="-3"/>
          <w:lang w:eastAsia="it-IT"/>
        </w:rPr>
        <w:t>t</w:t>
      </w:r>
      <w:r w:rsidRPr="00B97FE2">
        <w:rPr>
          <w:lang w:eastAsia="it-IT"/>
        </w:rPr>
        <w:t>e</w:t>
      </w:r>
      <w:r w:rsidRPr="00B97FE2">
        <w:rPr>
          <w:spacing w:val="1"/>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
          <w:lang w:eastAsia="it-IT"/>
        </w:rPr>
        <w:t xml:space="preserve"> </w:t>
      </w:r>
      <w:r w:rsidRPr="00B97FE2">
        <w:rPr>
          <w:spacing w:val="-2"/>
          <w:lang w:eastAsia="it-IT"/>
        </w:rPr>
        <w:t>s</w:t>
      </w:r>
      <w:r w:rsidRPr="00B97FE2">
        <w:rPr>
          <w:lang w:eastAsia="it-IT"/>
        </w:rPr>
        <w:t>eg</w:t>
      </w:r>
      <w:r w:rsidRPr="00B97FE2">
        <w:rPr>
          <w:spacing w:val="-2"/>
          <w:lang w:eastAsia="it-IT"/>
        </w:rPr>
        <w:t>u</w:t>
      </w:r>
      <w:r w:rsidRPr="00B97FE2">
        <w:rPr>
          <w:lang w:eastAsia="it-IT"/>
        </w:rPr>
        <w:t>e</w:t>
      </w:r>
      <w:r w:rsidRPr="00B97FE2">
        <w:rPr>
          <w:spacing w:val="-2"/>
          <w:lang w:eastAsia="it-IT"/>
        </w:rPr>
        <w:t>n</w:t>
      </w:r>
      <w:r w:rsidRPr="00B97FE2">
        <w:rPr>
          <w:lang w:eastAsia="it-IT"/>
        </w:rPr>
        <w:t>ti:</w:t>
      </w:r>
      <w:r w:rsidRPr="00B97FE2">
        <w:rPr>
          <w:spacing w:val="-2"/>
          <w:lang w:eastAsia="it-IT"/>
        </w:rPr>
        <w:t xml:space="preserve"> </w:t>
      </w:r>
      <w:r w:rsidRPr="00B97FE2">
        <w:rPr>
          <w:lang w:eastAsia="it-IT"/>
        </w:rPr>
        <w:t>“dal</w:t>
      </w:r>
      <w:r w:rsidRPr="00B97FE2">
        <w:rPr>
          <w:spacing w:val="1"/>
          <w:lang w:eastAsia="it-IT"/>
        </w:rPr>
        <w:t>l</w:t>
      </w:r>
      <w:r w:rsidRPr="00B97FE2">
        <w:rPr>
          <w:lang w:eastAsia="it-IT"/>
        </w:rPr>
        <w:t>’</w:t>
      </w:r>
      <w:r w:rsidRPr="00B97FE2">
        <w:rPr>
          <w:spacing w:val="-2"/>
          <w:lang w:eastAsia="it-IT"/>
        </w:rPr>
        <w:t>ar</w:t>
      </w:r>
      <w:r w:rsidRPr="00B97FE2">
        <w:rPr>
          <w:lang w:eastAsia="it-IT"/>
        </w:rPr>
        <w:t>t</w:t>
      </w:r>
      <w:r w:rsidRPr="00B97FE2">
        <w:rPr>
          <w:spacing w:val="-2"/>
          <w:lang w:eastAsia="it-IT"/>
        </w:rPr>
        <w:t>i</w:t>
      </w:r>
      <w:r w:rsidRPr="00B97FE2">
        <w:rPr>
          <w:lang w:eastAsia="it-IT"/>
        </w:rPr>
        <w:t>c</w:t>
      </w:r>
      <w:r w:rsidRPr="00B97FE2">
        <w:rPr>
          <w:spacing w:val="-1"/>
          <w:lang w:eastAsia="it-IT"/>
        </w:rPr>
        <w:t>o</w:t>
      </w:r>
      <w:r w:rsidRPr="00B97FE2">
        <w:rPr>
          <w:spacing w:val="-2"/>
          <w:lang w:eastAsia="it-IT"/>
        </w:rPr>
        <w:t>l</w:t>
      </w:r>
      <w:r w:rsidRPr="00B97FE2">
        <w:rPr>
          <w:lang w:eastAsia="it-IT"/>
        </w:rPr>
        <w:t>o</w:t>
      </w:r>
      <w:r w:rsidRPr="00B97FE2">
        <w:rPr>
          <w:spacing w:val="2"/>
          <w:lang w:eastAsia="it-IT"/>
        </w:rPr>
        <w:t xml:space="preserve"> </w:t>
      </w:r>
      <w:r w:rsidRPr="00B97FE2">
        <w:rPr>
          <w:spacing w:val="-1"/>
          <w:lang w:eastAsia="it-IT"/>
        </w:rPr>
        <w:t xml:space="preserve">132 </w:t>
      </w:r>
      <w:r w:rsidRPr="00B97FE2">
        <w:rPr>
          <w:spacing w:val="-3"/>
          <w:lang w:eastAsia="it-IT"/>
        </w:rPr>
        <w:t>d</w:t>
      </w:r>
      <w:r w:rsidRPr="00B97FE2">
        <w:rPr>
          <w:lang w:eastAsia="it-IT"/>
        </w:rPr>
        <w:t>el co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2"/>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isi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3"/>
          <w:lang w:eastAsia="it-IT"/>
        </w:rPr>
        <w:t>’</w:t>
      </w:r>
      <w:r w:rsidRPr="00B97FE2">
        <w:rPr>
          <w:lang w:eastAsia="it-IT"/>
        </w:rPr>
        <w:t>in</w:t>
      </w:r>
      <w:r w:rsidRPr="00B97FE2">
        <w:rPr>
          <w:spacing w:val="-2"/>
          <w:lang w:eastAsia="it-IT"/>
        </w:rPr>
        <w:t>so</w:t>
      </w:r>
      <w:r w:rsidRPr="00B97FE2">
        <w:rPr>
          <w:lang w:eastAsia="it-IT"/>
        </w:rPr>
        <w:t>l</w:t>
      </w:r>
      <w:r w:rsidRPr="00B97FE2">
        <w:rPr>
          <w:spacing w:val="-2"/>
          <w:lang w:eastAsia="it-IT"/>
        </w:rPr>
        <w:t>v</w:t>
      </w:r>
      <w:r w:rsidRPr="00B97FE2">
        <w:rPr>
          <w:lang w:eastAsia="it-IT"/>
        </w:rPr>
        <w:t>enz</w:t>
      </w:r>
      <w:r w:rsidRPr="00B97FE2">
        <w:rPr>
          <w:spacing w:val="-2"/>
          <w:lang w:eastAsia="it-IT"/>
        </w:rPr>
        <w:t>a</w:t>
      </w:r>
      <w:r w:rsidRPr="00B97FE2">
        <w:rPr>
          <w:lang w:eastAsia="it-IT"/>
        </w:rPr>
        <w:t>” e le parole “</w:t>
      </w:r>
      <w:r w:rsidRPr="00B97FE2">
        <w:t>a quanto disposto dall'</w:t>
      </w:r>
      <w:hyperlink r:id="rId39" w:anchor="id=10LX0000107749ART206,__m=document" w:history="1">
        <w:r w:rsidRPr="00B97FE2">
          <w:rPr>
            <w:iCs/>
          </w:rPr>
          <w:t>articolo 206</w:t>
        </w:r>
      </w:hyperlink>
      <w:r w:rsidRPr="00B97FE2">
        <w:t xml:space="preserve">, secondo comma, della medesima” sono sostituite dalle seguenti: “a quanto disposto dall’articolo 308, comma 2, del medesimo codice”; </w:t>
      </w:r>
    </w:p>
    <w:p w:rsidR="00D7436F" w:rsidRPr="00B97FE2" w:rsidRDefault="00D7436F" w:rsidP="00AB467F">
      <w:pPr>
        <w:pStyle w:val="Paragrafoelenco"/>
        <w:ind w:left="0"/>
        <w:rPr>
          <w:spacing w:val="-1"/>
          <w:lang w:eastAsia="it-IT"/>
        </w:rPr>
      </w:pPr>
    </w:p>
    <w:p w:rsidR="00D7436F" w:rsidRPr="00B97FE2" w:rsidRDefault="005062F9" w:rsidP="005062F9">
      <w:pPr>
        <w:widowControl w:val="0"/>
        <w:tabs>
          <w:tab w:val="left" w:pos="839"/>
        </w:tabs>
        <w:suppressAutoHyphens w:val="0"/>
        <w:kinsoku w:val="0"/>
        <w:overflowPunct w:val="0"/>
        <w:autoSpaceDE w:val="0"/>
        <w:autoSpaceDN w:val="0"/>
        <w:adjustRightInd w:val="0"/>
        <w:spacing w:after="0" w:line="256" w:lineRule="exact"/>
        <w:rPr>
          <w:lang w:eastAsia="it-IT"/>
        </w:rPr>
      </w:pPr>
      <w:r>
        <w:rPr>
          <w:spacing w:val="-1"/>
          <w:lang w:eastAsia="it-IT"/>
        </w:rPr>
        <w:tab/>
        <w:t xml:space="preserve">l) </w:t>
      </w:r>
      <w:r w:rsidR="00D7436F" w:rsidRPr="00B97FE2">
        <w:rPr>
          <w:spacing w:val="-1"/>
          <w:lang w:eastAsia="it-IT"/>
        </w:rPr>
        <w:t>a</w:t>
      </w:r>
      <w:r w:rsidR="00D7436F" w:rsidRPr="00B97FE2">
        <w:rPr>
          <w:lang w:eastAsia="it-IT"/>
        </w:rPr>
        <w:t>ll’</w:t>
      </w:r>
      <w:r w:rsidR="00D7436F" w:rsidRPr="00B97FE2">
        <w:rPr>
          <w:spacing w:val="-2"/>
          <w:lang w:eastAsia="it-IT"/>
        </w:rPr>
        <w:t>ar</w:t>
      </w:r>
      <w:r w:rsidR="00D7436F" w:rsidRPr="00B97FE2">
        <w:rPr>
          <w:lang w:eastAsia="it-IT"/>
        </w:rPr>
        <w:t>t</w:t>
      </w:r>
      <w:r w:rsidR="00D7436F" w:rsidRPr="00B97FE2">
        <w:rPr>
          <w:spacing w:val="-2"/>
          <w:lang w:eastAsia="it-IT"/>
        </w:rPr>
        <w:t>i</w:t>
      </w:r>
      <w:r w:rsidR="00D7436F" w:rsidRPr="00B97FE2">
        <w:rPr>
          <w:lang w:eastAsia="it-IT"/>
        </w:rPr>
        <w:t>c</w:t>
      </w:r>
      <w:r w:rsidR="00D7436F" w:rsidRPr="00B97FE2">
        <w:rPr>
          <w:spacing w:val="-1"/>
          <w:lang w:eastAsia="it-IT"/>
        </w:rPr>
        <w:t>o</w:t>
      </w:r>
      <w:r w:rsidR="00D7436F" w:rsidRPr="00B97FE2">
        <w:rPr>
          <w:lang w:eastAsia="it-IT"/>
        </w:rPr>
        <w:t>lo</w:t>
      </w:r>
      <w:r w:rsidR="00D7436F" w:rsidRPr="00B97FE2">
        <w:rPr>
          <w:spacing w:val="2"/>
          <w:lang w:eastAsia="it-IT"/>
        </w:rPr>
        <w:t xml:space="preserve"> </w:t>
      </w:r>
      <w:r w:rsidR="00D7436F" w:rsidRPr="00B97FE2">
        <w:rPr>
          <w:lang w:eastAsia="it-IT"/>
        </w:rPr>
        <w:t>258, c</w:t>
      </w:r>
      <w:r w:rsidR="00D7436F" w:rsidRPr="00B97FE2">
        <w:rPr>
          <w:spacing w:val="1"/>
          <w:lang w:eastAsia="it-IT"/>
        </w:rPr>
        <w:t>o</w:t>
      </w:r>
      <w:r w:rsidR="00D7436F" w:rsidRPr="00B97FE2">
        <w:rPr>
          <w:spacing w:val="-4"/>
          <w:lang w:eastAsia="it-IT"/>
        </w:rPr>
        <w:t>m</w:t>
      </w:r>
      <w:r w:rsidR="00D7436F" w:rsidRPr="00B97FE2">
        <w:rPr>
          <w:spacing w:val="-2"/>
          <w:lang w:eastAsia="it-IT"/>
        </w:rPr>
        <w:t>m</w:t>
      </w:r>
      <w:r w:rsidR="00D7436F" w:rsidRPr="00B97FE2">
        <w:rPr>
          <w:lang w:eastAsia="it-IT"/>
        </w:rPr>
        <w:t>a 6,</w:t>
      </w:r>
      <w:r w:rsidR="00D7436F" w:rsidRPr="00B97FE2">
        <w:rPr>
          <w:spacing w:val="2"/>
          <w:lang w:eastAsia="it-IT"/>
        </w:rPr>
        <w:t xml:space="preserve"> </w:t>
      </w:r>
      <w:r w:rsidR="00D7436F" w:rsidRPr="00B97FE2">
        <w:rPr>
          <w:lang w:eastAsia="it-IT"/>
        </w:rPr>
        <w:t>le</w:t>
      </w:r>
      <w:r w:rsidR="00D7436F" w:rsidRPr="00B97FE2">
        <w:rPr>
          <w:spacing w:val="4"/>
          <w:lang w:eastAsia="it-IT"/>
        </w:rPr>
        <w:t xml:space="preserve"> </w:t>
      </w:r>
      <w:r w:rsidR="00D7436F" w:rsidRPr="00B97FE2">
        <w:rPr>
          <w:lang w:eastAsia="it-IT"/>
        </w:rPr>
        <w:t>p</w:t>
      </w:r>
      <w:r w:rsidR="00D7436F" w:rsidRPr="00B97FE2">
        <w:rPr>
          <w:spacing w:val="-1"/>
          <w:lang w:eastAsia="it-IT"/>
        </w:rPr>
        <w:t>a</w:t>
      </w:r>
      <w:r w:rsidR="00D7436F" w:rsidRPr="00B97FE2">
        <w:rPr>
          <w:spacing w:val="-2"/>
          <w:lang w:eastAsia="it-IT"/>
        </w:rPr>
        <w:t>r</w:t>
      </w:r>
      <w:r w:rsidR="00D7436F" w:rsidRPr="00B97FE2">
        <w:rPr>
          <w:lang w:eastAsia="it-IT"/>
        </w:rPr>
        <w:t>o</w:t>
      </w:r>
      <w:r w:rsidR="00D7436F" w:rsidRPr="00B97FE2">
        <w:rPr>
          <w:spacing w:val="-2"/>
          <w:lang w:eastAsia="it-IT"/>
        </w:rPr>
        <w:t>l</w:t>
      </w:r>
      <w:r w:rsidR="00D7436F" w:rsidRPr="00B97FE2">
        <w:rPr>
          <w:lang w:eastAsia="it-IT"/>
        </w:rPr>
        <w:t>e</w:t>
      </w:r>
      <w:r w:rsidR="00D7436F" w:rsidRPr="00B97FE2">
        <w:rPr>
          <w:spacing w:val="1"/>
          <w:lang w:eastAsia="it-IT"/>
        </w:rPr>
        <w:t xml:space="preserve"> </w:t>
      </w:r>
      <w:r w:rsidR="00D7436F" w:rsidRPr="00B97FE2">
        <w:rPr>
          <w:lang w:eastAsia="it-IT"/>
        </w:rPr>
        <w:t>“a</w:t>
      </w:r>
      <w:r w:rsidR="00D7436F" w:rsidRPr="00B97FE2">
        <w:rPr>
          <w:spacing w:val="5"/>
          <w:lang w:eastAsia="it-IT"/>
        </w:rPr>
        <w:t>l</w:t>
      </w:r>
      <w:r w:rsidR="00D7436F" w:rsidRPr="00B97FE2">
        <w:rPr>
          <w:lang w:eastAsia="it-IT"/>
        </w:rPr>
        <w:t>l’</w:t>
      </w:r>
      <w:r w:rsidR="00D7436F" w:rsidRPr="00B97FE2">
        <w:rPr>
          <w:spacing w:val="-2"/>
          <w:lang w:eastAsia="it-IT"/>
        </w:rPr>
        <w:t>ar</w:t>
      </w:r>
      <w:r w:rsidR="00D7436F" w:rsidRPr="00B97FE2">
        <w:rPr>
          <w:lang w:eastAsia="it-IT"/>
        </w:rPr>
        <w:t>t</w:t>
      </w:r>
      <w:r w:rsidR="00D7436F" w:rsidRPr="00B97FE2">
        <w:rPr>
          <w:spacing w:val="-2"/>
          <w:lang w:eastAsia="it-IT"/>
        </w:rPr>
        <w:t>i</w:t>
      </w:r>
      <w:r w:rsidR="00D7436F" w:rsidRPr="00B97FE2">
        <w:rPr>
          <w:lang w:eastAsia="it-IT"/>
        </w:rPr>
        <w:t>c</w:t>
      </w:r>
      <w:r w:rsidR="00D7436F" w:rsidRPr="00B97FE2">
        <w:rPr>
          <w:spacing w:val="-1"/>
          <w:lang w:eastAsia="it-IT"/>
        </w:rPr>
        <w:t>o</w:t>
      </w:r>
      <w:r w:rsidR="00D7436F" w:rsidRPr="00B97FE2">
        <w:rPr>
          <w:lang w:eastAsia="it-IT"/>
        </w:rPr>
        <w:t>lo</w:t>
      </w:r>
      <w:r w:rsidR="00D7436F" w:rsidRPr="00B97FE2">
        <w:rPr>
          <w:spacing w:val="2"/>
          <w:lang w:eastAsia="it-IT"/>
        </w:rPr>
        <w:t xml:space="preserve"> </w:t>
      </w:r>
      <w:r w:rsidR="00D7436F" w:rsidRPr="00B97FE2">
        <w:rPr>
          <w:lang w:eastAsia="it-IT"/>
        </w:rPr>
        <w:t>111, p</w:t>
      </w:r>
      <w:r w:rsidR="00D7436F" w:rsidRPr="00B97FE2">
        <w:rPr>
          <w:spacing w:val="-2"/>
          <w:lang w:eastAsia="it-IT"/>
        </w:rPr>
        <w:t>r</w:t>
      </w:r>
      <w:r w:rsidR="00D7436F" w:rsidRPr="00B97FE2">
        <w:rPr>
          <w:lang w:eastAsia="it-IT"/>
        </w:rPr>
        <w:t>i</w:t>
      </w:r>
      <w:r w:rsidR="00D7436F" w:rsidRPr="00B97FE2">
        <w:rPr>
          <w:spacing w:val="-2"/>
          <w:lang w:eastAsia="it-IT"/>
        </w:rPr>
        <w:t>m</w:t>
      </w:r>
      <w:r w:rsidR="00D7436F" w:rsidRPr="00B97FE2">
        <w:rPr>
          <w:lang w:eastAsia="it-IT"/>
        </w:rPr>
        <w:t>o</w:t>
      </w:r>
      <w:r w:rsidR="00D7436F" w:rsidRPr="00B97FE2">
        <w:rPr>
          <w:spacing w:val="2"/>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w:t>
      </w:r>
      <w:r w:rsidR="00D7436F" w:rsidRPr="00B97FE2">
        <w:rPr>
          <w:spacing w:val="-4"/>
          <w:lang w:eastAsia="it-IT"/>
        </w:rPr>
        <w:t>m</w:t>
      </w:r>
      <w:r w:rsidR="00D7436F" w:rsidRPr="00B97FE2">
        <w:rPr>
          <w:spacing w:val="-1"/>
          <w:lang w:eastAsia="it-IT"/>
        </w:rPr>
        <w:t>a</w:t>
      </w:r>
      <w:r w:rsidR="00D7436F" w:rsidRPr="00B97FE2">
        <w:rPr>
          <w:lang w:eastAsia="it-IT"/>
        </w:rPr>
        <w:t>, nu</w:t>
      </w:r>
      <w:r w:rsidR="00D7436F" w:rsidRPr="00B97FE2">
        <w:rPr>
          <w:spacing w:val="-2"/>
          <w:lang w:eastAsia="it-IT"/>
        </w:rPr>
        <w:t>m</w:t>
      </w:r>
      <w:r w:rsidR="00D7436F" w:rsidRPr="00B97FE2">
        <w:rPr>
          <w:spacing w:val="2"/>
          <w:lang w:eastAsia="it-IT"/>
        </w:rPr>
        <w:t>e</w:t>
      </w:r>
      <w:r w:rsidR="00D7436F" w:rsidRPr="00B97FE2">
        <w:rPr>
          <w:spacing w:val="-4"/>
          <w:lang w:eastAsia="it-IT"/>
        </w:rPr>
        <w:t>r</w:t>
      </w:r>
      <w:r w:rsidR="00D7436F" w:rsidRPr="00B97FE2">
        <w:rPr>
          <w:lang w:eastAsia="it-IT"/>
        </w:rPr>
        <w:t>o</w:t>
      </w:r>
      <w:r w:rsidR="00D7436F" w:rsidRPr="00B97FE2">
        <w:rPr>
          <w:spacing w:val="2"/>
          <w:lang w:eastAsia="it-IT"/>
        </w:rPr>
        <w:t xml:space="preserve"> </w:t>
      </w:r>
      <w:r w:rsidR="00D7436F" w:rsidRPr="00B97FE2">
        <w:rPr>
          <w:lang w:eastAsia="it-IT"/>
        </w:rPr>
        <w:t>1, d</w:t>
      </w:r>
      <w:r w:rsidR="00D7436F" w:rsidRPr="00B97FE2">
        <w:rPr>
          <w:spacing w:val="2"/>
          <w:lang w:eastAsia="it-IT"/>
        </w:rPr>
        <w:t>e</w:t>
      </w:r>
      <w:r w:rsidR="00D7436F" w:rsidRPr="00B97FE2">
        <w:rPr>
          <w:spacing w:val="-2"/>
          <w:lang w:eastAsia="it-IT"/>
        </w:rPr>
        <w:t>ll</w:t>
      </w:r>
      <w:r w:rsidR="00D7436F" w:rsidRPr="00B97FE2">
        <w:rPr>
          <w:lang w:eastAsia="it-IT"/>
        </w:rPr>
        <w:t xml:space="preserve">a </w:t>
      </w:r>
      <w:r w:rsidR="00D7436F" w:rsidRPr="00B97FE2">
        <w:rPr>
          <w:spacing w:val="-2"/>
          <w:lang w:eastAsia="it-IT"/>
        </w:rPr>
        <w:t>l</w:t>
      </w:r>
      <w:r w:rsidR="00D7436F" w:rsidRPr="00B97FE2">
        <w:rPr>
          <w:spacing w:val="2"/>
          <w:lang w:eastAsia="it-IT"/>
        </w:rPr>
        <w:t>e</w:t>
      </w:r>
      <w:r w:rsidR="00D7436F" w:rsidRPr="00B97FE2">
        <w:rPr>
          <w:spacing w:val="-2"/>
          <w:lang w:eastAsia="it-IT"/>
        </w:rPr>
        <w:t>gg</w:t>
      </w:r>
      <w:r w:rsidR="00D7436F" w:rsidRPr="00B97FE2">
        <w:rPr>
          <w:lang w:eastAsia="it-IT"/>
        </w:rPr>
        <w:t>e</w:t>
      </w:r>
      <w:r w:rsidR="00D7436F" w:rsidRPr="00B97FE2">
        <w:rPr>
          <w:spacing w:val="18"/>
          <w:lang w:eastAsia="it-IT"/>
        </w:rPr>
        <w:t xml:space="preserve"> </w:t>
      </w:r>
      <w:r w:rsidR="00D7436F" w:rsidRPr="00B97FE2">
        <w:rPr>
          <w:spacing w:val="-2"/>
          <w:lang w:eastAsia="it-IT"/>
        </w:rPr>
        <w:t>f</w:t>
      </w:r>
      <w:r w:rsidR="00D7436F" w:rsidRPr="00B97FE2">
        <w:rPr>
          <w:spacing w:val="-1"/>
          <w:lang w:eastAsia="it-IT"/>
        </w:rPr>
        <w:t>a</w:t>
      </w:r>
      <w:r w:rsidR="00D7436F" w:rsidRPr="00B97FE2">
        <w:rPr>
          <w:lang w:eastAsia="it-IT"/>
        </w:rPr>
        <w:t>lli</w:t>
      </w:r>
      <w:r w:rsidR="00D7436F" w:rsidRPr="00B97FE2">
        <w:rPr>
          <w:spacing w:val="-4"/>
          <w:lang w:eastAsia="it-IT"/>
        </w:rPr>
        <w:t>m</w:t>
      </w:r>
      <w:r w:rsidR="00D7436F" w:rsidRPr="00B97FE2">
        <w:rPr>
          <w:lang w:eastAsia="it-IT"/>
        </w:rPr>
        <w:t>ent</w:t>
      </w:r>
      <w:r w:rsidR="00D7436F" w:rsidRPr="00B97FE2">
        <w:rPr>
          <w:spacing w:val="-1"/>
          <w:lang w:eastAsia="it-IT"/>
        </w:rPr>
        <w:t>a</w:t>
      </w:r>
      <w:r w:rsidR="00D7436F" w:rsidRPr="00B97FE2">
        <w:rPr>
          <w:spacing w:val="-4"/>
          <w:lang w:eastAsia="it-IT"/>
        </w:rPr>
        <w:t>r</w:t>
      </w:r>
      <w:r w:rsidR="00D7436F" w:rsidRPr="00B97FE2">
        <w:rPr>
          <w:spacing w:val="2"/>
          <w:lang w:eastAsia="it-IT"/>
        </w:rPr>
        <w:t>e</w:t>
      </w:r>
      <w:r w:rsidR="00D7436F" w:rsidRPr="00B97FE2">
        <w:rPr>
          <w:lang w:eastAsia="it-IT"/>
        </w:rPr>
        <w:t>”</w:t>
      </w:r>
      <w:r w:rsidR="00D7436F" w:rsidRPr="00B97FE2">
        <w:rPr>
          <w:spacing w:val="16"/>
          <w:lang w:eastAsia="it-IT"/>
        </w:rPr>
        <w:t xml:space="preserve"> </w:t>
      </w:r>
      <w:r w:rsidR="00D7436F" w:rsidRPr="00B97FE2">
        <w:rPr>
          <w:spacing w:val="-2"/>
          <w:lang w:eastAsia="it-IT"/>
        </w:rPr>
        <w:t>so</w:t>
      </w:r>
      <w:r w:rsidR="00D7436F" w:rsidRPr="00B97FE2">
        <w:rPr>
          <w:lang w:eastAsia="it-IT"/>
        </w:rPr>
        <w:t>no</w:t>
      </w:r>
      <w:r w:rsidR="00D7436F" w:rsidRPr="00B97FE2">
        <w:rPr>
          <w:spacing w:val="16"/>
          <w:lang w:eastAsia="it-IT"/>
        </w:rPr>
        <w:t xml:space="preserve"> </w:t>
      </w:r>
      <w:r w:rsidR="00D7436F" w:rsidRPr="00B97FE2">
        <w:rPr>
          <w:lang w:eastAsia="it-IT"/>
        </w:rPr>
        <w:t>s</w:t>
      </w:r>
      <w:r w:rsidR="00D7436F" w:rsidRPr="00B97FE2">
        <w:rPr>
          <w:spacing w:val="-1"/>
          <w:lang w:eastAsia="it-IT"/>
        </w:rPr>
        <w:t>o</w:t>
      </w:r>
      <w:r w:rsidR="00D7436F" w:rsidRPr="00B97FE2">
        <w:rPr>
          <w:lang w:eastAsia="it-IT"/>
        </w:rPr>
        <w:t>st</w:t>
      </w:r>
      <w:r w:rsidR="00D7436F" w:rsidRPr="00B97FE2">
        <w:rPr>
          <w:spacing w:val="-1"/>
          <w:lang w:eastAsia="it-IT"/>
        </w:rPr>
        <w:t>i</w:t>
      </w:r>
      <w:r w:rsidR="00D7436F" w:rsidRPr="00B97FE2">
        <w:rPr>
          <w:lang w:eastAsia="it-IT"/>
        </w:rPr>
        <w:t>t</w:t>
      </w:r>
      <w:r w:rsidR="00D7436F" w:rsidRPr="00B97FE2">
        <w:rPr>
          <w:spacing w:val="-2"/>
          <w:lang w:eastAsia="it-IT"/>
        </w:rPr>
        <w:t>u</w:t>
      </w:r>
      <w:r w:rsidR="00D7436F" w:rsidRPr="00B97FE2">
        <w:rPr>
          <w:lang w:eastAsia="it-IT"/>
        </w:rPr>
        <w:t>i</w:t>
      </w:r>
      <w:r w:rsidR="00D7436F" w:rsidRPr="00B97FE2">
        <w:rPr>
          <w:spacing w:val="-3"/>
          <w:lang w:eastAsia="it-IT"/>
        </w:rPr>
        <w:t>t</w:t>
      </w:r>
      <w:r w:rsidR="00D7436F" w:rsidRPr="00B97FE2">
        <w:rPr>
          <w:lang w:eastAsia="it-IT"/>
        </w:rPr>
        <w:t>e</w:t>
      </w:r>
      <w:r w:rsidR="00D7436F" w:rsidRPr="00B97FE2">
        <w:rPr>
          <w:spacing w:val="18"/>
          <w:lang w:eastAsia="it-IT"/>
        </w:rPr>
        <w:t xml:space="preserve"> </w:t>
      </w:r>
      <w:r w:rsidR="00D7436F" w:rsidRPr="00B97FE2">
        <w:rPr>
          <w:lang w:eastAsia="it-IT"/>
        </w:rPr>
        <w:t>d</w:t>
      </w:r>
      <w:r w:rsidR="00D7436F" w:rsidRPr="00B97FE2">
        <w:rPr>
          <w:spacing w:val="-1"/>
          <w:lang w:eastAsia="it-IT"/>
        </w:rPr>
        <w:t>a</w:t>
      </w:r>
      <w:r w:rsidR="00D7436F" w:rsidRPr="00B97FE2">
        <w:rPr>
          <w:lang w:eastAsia="it-IT"/>
        </w:rPr>
        <w:t>l</w:t>
      </w:r>
      <w:r w:rsidR="00D7436F" w:rsidRPr="00B97FE2">
        <w:rPr>
          <w:spacing w:val="-2"/>
          <w:lang w:eastAsia="it-IT"/>
        </w:rPr>
        <w:t>l</w:t>
      </w:r>
      <w:r w:rsidR="00D7436F" w:rsidRPr="00B97FE2">
        <w:rPr>
          <w:lang w:eastAsia="it-IT"/>
        </w:rPr>
        <w:t>e</w:t>
      </w:r>
      <w:r w:rsidR="00D7436F" w:rsidRPr="00B97FE2">
        <w:rPr>
          <w:spacing w:val="18"/>
          <w:lang w:eastAsia="it-IT"/>
        </w:rPr>
        <w:t xml:space="preserve"> </w:t>
      </w:r>
      <w:r w:rsidR="00D7436F" w:rsidRPr="00B97FE2">
        <w:rPr>
          <w:spacing w:val="-2"/>
          <w:lang w:eastAsia="it-IT"/>
        </w:rPr>
        <w:t>s</w:t>
      </w:r>
      <w:r w:rsidR="00D7436F" w:rsidRPr="00B97FE2">
        <w:rPr>
          <w:lang w:eastAsia="it-IT"/>
        </w:rPr>
        <w:t>e</w:t>
      </w:r>
      <w:r w:rsidR="00D7436F" w:rsidRPr="00B97FE2">
        <w:rPr>
          <w:spacing w:val="-2"/>
          <w:lang w:eastAsia="it-IT"/>
        </w:rPr>
        <w:t>gu</w:t>
      </w:r>
      <w:r w:rsidR="00D7436F" w:rsidRPr="00B97FE2">
        <w:rPr>
          <w:spacing w:val="2"/>
          <w:lang w:eastAsia="it-IT"/>
        </w:rPr>
        <w:t>e</w:t>
      </w:r>
      <w:r w:rsidR="00D7436F" w:rsidRPr="00B97FE2">
        <w:rPr>
          <w:spacing w:val="-2"/>
          <w:lang w:eastAsia="it-IT"/>
        </w:rPr>
        <w:t>n</w:t>
      </w:r>
      <w:r w:rsidR="00D7436F" w:rsidRPr="00B97FE2">
        <w:rPr>
          <w:lang w:eastAsia="it-IT"/>
        </w:rPr>
        <w:t>ti:</w:t>
      </w:r>
      <w:r w:rsidR="00D7436F" w:rsidRPr="00B97FE2">
        <w:rPr>
          <w:spacing w:val="14"/>
          <w:lang w:eastAsia="it-IT"/>
        </w:rPr>
        <w:t xml:space="preserve"> </w:t>
      </w:r>
      <w:r w:rsidR="00D7436F" w:rsidRPr="00B97FE2">
        <w:rPr>
          <w:lang w:eastAsia="it-IT"/>
        </w:rPr>
        <w:t>“al</w:t>
      </w:r>
      <w:r w:rsidR="00D7436F" w:rsidRPr="00B97FE2">
        <w:rPr>
          <w:spacing w:val="1"/>
          <w:lang w:eastAsia="it-IT"/>
        </w:rPr>
        <w:t>l</w:t>
      </w:r>
      <w:r w:rsidR="00D7436F" w:rsidRPr="00B97FE2">
        <w:rPr>
          <w:lang w:eastAsia="it-IT"/>
        </w:rPr>
        <w:t>’</w:t>
      </w:r>
      <w:r w:rsidR="00D7436F" w:rsidRPr="00B97FE2">
        <w:rPr>
          <w:spacing w:val="-2"/>
          <w:lang w:eastAsia="it-IT"/>
        </w:rPr>
        <w:t>ar</w:t>
      </w:r>
      <w:r w:rsidR="00D7436F" w:rsidRPr="00B97FE2">
        <w:rPr>
          <w:lang w:eastAsia="it-IT"/>
        </w:rPr>
        <w:t>t</w:t>
      </w:r>
      <w:r w:rsidR="00D7436F" w:rsidRPr="00B97FE2">
        <w:rPr>
          <w:spacing w:val="-2"/>
          <w:lang w:eastAsia="it-IT"/>
        </w:rPr>
        <w:t>i</w:t>
      </w:r>
      <w:r w:rsidR="00D7436F" w:rsidRPr="00B97FE2">
        <w:rPr>
          <w:lang w:eastAsia="it-IT"/>
        </w:rPr>
        <w:t>c</w:t>
      </w:r>
      <w:r w:rsidR="00D7436F" w:rsidRPr="00B97FE2">
        <w:rPr>
          <w:spacing w:val="-1"/>
          <w:lang w:eastAsia="it-IT"/>
        </w:rPr>
        <w:t>o</w:t>
      </w:r>
      <w:r w:rsidR="00D7436F" w:rsidRPr="00B97FE2">
        <w:rPr>
          <w:lang w:eastAsia="it-IT"/>
        </w:rPr>
        <w:t>lo</w:t>
      </w:r>
      <w:r w:rsidR="00D7436F" w:rsidRPr="00B97FE2">
        <w:rPr>
          <w:spacing w:val="24"/>
          <w:lang w:eastAsia="it-IT"/>
        </w:rPr>
        <w:t xml:space="preserve"> </w:t>
      </w:r>
      <w:r w:rsidR="00D7436F" w:rsidRPr="00B97FE2">
        <w:rPr>
          <w:spacing w:val="-1"/>
          <w:lang w:eastAsia="it-IT"/>
        </w:rPr>
        <w:t>22</w:t>
      </w:r>
      <w:r w:rsidR="00D7436F" w:rsidRPr="00B97FE2">
        <w:rPr>
          <w:spacing w:val="-3"/>
          <w:lang w:eastAsia="it-IT"/>
        </w:rPr>
        <w:t>1</w:t>
      </w:r>
      <w:r w:rsidR="00D7436F" w:rsidRPr="00B97FE2">
        <w:rPr>
          <w:lang w:eastAsia="it-IT"/>
        </w:rPr>
        <w:t>,</w:t>
      </w:r>
      <w:r w:rsidR="00D7436F" w:rsidRPr="00B97FE2">
        <w:rPr>
          <w:spacing w:val="14"/>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14"/>
          <w:lang w:eastAsia="it-IT"/>
        </w:rPr>
        <w:t xml:space="preserve"> </w:t>
      </w:r>
      <w:r w:rsidR="00D7436F" w:rsidRPr="00B97FE2">
        <w:rPr>
          <w:spacing w:val="1"/>
          <w:lang w:eastAsia="it-IT"/>
        </w:rPr>
        <w:t>1</w:t>
      </w:r>
      <w:r w:rsidR="00D7436F" w:rsidRPr="00B97FE2">
        <w:rPr>
          <w:lang w:eastAsia="it-IT"/>
        </w:rPr>
        <w:t>,</w:t>
      </w:r>
      <w:r w:rsidR="00D7436F" w:rsidRPr="00B97FE2">
        <w:rPr>
          <w:spacing w:val="14"/>
          <w:lang w:eastAsia="it-IT"/>
        </w:rPr>
        <w:t xml:space="preserve"> lettera a)</w:t>
      </w:r>
      <w:r w:rsidR="00D7436F" w:rsidRPr="00B97FE2">
        <w:rPr>
          <w:lang w:eastAsia="it-IT"/>
        </w:rPr>
        <w:t>, del cod</w:t>
      </w:r>
      <w:r w:rsidR="00D7436F" w:rsidRPr="00B97FE2">
        <w:rPr>
          <w:spacing w:val="-2"/>
          <w:lang w:eastAsia="it-IT"/>
        </w:rPr>
        <w:t>ic</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la</w:t>
      </w:r>
      <w:r w:rsidR="00D7436F" w:rsidRPr="00B97FE2">
        <w:rPr>
          <w:spacing w:val="-2"/>
          <w:lang w:eastAsia="it-IT"/>
        </w:rPr>
        <w:t xml:space="preserve"> </w:t>
      </w:r>
      <w:r w:rsidR="00D7436F" w:rsidRPr="00B97FE2">
        <w:rPr>
          <w:lang w:eastAsia="it-IT"/>
        </w:rPr>
        <w:t>c</w:t>
      </w:r>
      <w:r w:rsidR="00D7436F" w:rsidRPr="00B97FE2">
        <w:rPr>
          <w:spacing w:val="-1"/>
          <w:lang w:eastAsia="it-IT"/>
        </w:rPr>
        <w:t>r</w:t>
      </w:r>
      <w:r w:rsidR="00D7436F" w:rsidRPr="00B97FE2">
        <w:rPr>
          <w:lang w:eastAsia="it-IT"/>
        </w:rPr>
        <w:t>i</w:t>
      </w:r>
      <w:r w:rsidR="00D7436F" w:rsidRPr="00B97FE2">
        <w:rPr>
          <w:spacing w:val="-2"/>
          <w:lang w:eastAsia="it-IT"/>
        </w:rPr>
        <w:t>s</w:t>
      </w:r>
      <w:r w:rsidR="00D7436F" w:rsidRPr="00B97FE2">
        <w:rPr>
          <w:lang w:eastAsia="it-IT"/>
        </w:rPr>
        <w:t>i</w:t>
      </w:r>
      <w:r w:rsidR="00D7436F" w:rsidRPr="00B97FE2">
        <w:rPr>
          <w:spacing w:val="-3"/>
          <w:lang w:eastAsia="it-IT"/>
        </w:rPr>
        <w:t xml:space="preserve"> </w:t>
      </w:r>
      <w:r w:rsidR="00D7436F" w:rsidRPr="00B97FE2">
        <w:rPr>
          <w:lang w:eastAsia="it-IT"/>
        </w:rPr>
        <w:t>e</w:t>
      </w:r>
      <w:r w:rsidR="00D7436F" w:rsidRPr="00B97FE2">
        <w:rPr>
          <w:spacing w:val="-1"/>
          <w:lang w:eastAsia="it-IT"/>
        </w:rPr>
        <w:t xml:space="preserve"> </w:t>
      </w:r>
      <w:r w:rsidR="00D7436F" w:rsidRPr="00B97FE2">
        <w:rPr>
          <w:lang w:eastAsia="it-IT"/>
        </w:rPr>
        <w:t>de</w:t>
      </w:r>
      <w:r w:rsidR="00D7436F" w:rsidRPr="00B97FE2">
        <w:rPr>
          <w:spacing w:val="1"/>
          <w:lang w:eastAsia="it-IT"/>
        </w:rPr>
        <w:t>l</w:t>
      </w:r>
      <w:r w:rsidR="00D7436F" w:rsidRPr="00B97FE2">
        <w:rPr>
          <w:lang w:eastAsia="it-IT"/>
        </w:rPr>
        <w:t>l</w:t>
      </w:r>
      <w:r w:rsidR="00D7436F" w:rsidRPr="00B97FE2">
        <w:rPr>
          <w:spacing w:val="-3"/>
          <w:lang w:eastAsia="it-IT"/>
        </w:rPr>
        <w:t>’</w:t>
      </w:r>
      <w:r w:rsidR="00D7436F" w:rsidRPr="00B97FE2">
        <w:rPr>
          <w:lang w:eastAsia="it-IT"/>
        </w:rPr>
        <w:t>in</w:t>
      </w:r>
      <w:r w:rsidR="00D7436F" w:rsidRPr="00B97FE2">
        <w:rPr>
          <w:spacing w:val="-2"/>
          <w:lang w:eastAsia="it-IT"/>
        </w:rPr>
        <w:t>so</w:t>
      </w:r>
      <w:r w:rsidR="00D7436F" w:rsidRPr="00B97FE2">
        <w:rPr>
          <w:lang w:eastAsia="it-IT"/>
        </w:rPr>
        <w:t>l</w:t>
      </w:r>
      <w:r w:rsidR="00D7436F" w:rsidRPr="00B97FE2">
        <w:rPr>
          <w:spacing w:val="-2"/>
          <w:lang w:eastAsia="it-IT"/>
        </w:rPr>
        <w:t>v</w:t>
      </w:r>
      <w:r w:rsidR="00D7436F" w:rsidRPr="00B97FE2">
        <w:rPr>
          <w:lang w:eastAsia="it-IT"/>
        </w:rPr>
        <w:t>enz</w:t>
      </w:r>
      <w:r w:rsidR="00D7436F" w:rsidRPr="00B97FE2">
        <w:rPr>
          <w:spacing w:val="-2"/>
          <w:lang w:eastAsia="it-IT"/>
        </w:rPr>
        <w:t>a</w:t>
      </w:r>
      <w:r w:rsidR="00D7436F"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1" w:after="0" w:line="120" w:lineRule="exact"/>
        <w:rPr>
          <w:lang w:eastAsia="it-IT"/>
        </w:rPr>
      </w:pPr>
    </w:p>
    <w:p w:rsidR="00D7436F" w:rsidRPr="00B97FE2" w:rsidRDefault="005062F9" w:rsidP="00A51CA0">
      <w:pPr>
        <w:widowControl w:val="0"/>
        <w:tabs>
          <w:tab w:val="left" w:pos="743"/>
        </w:tabs>
        <w:suppressAutoHyphens w:val="0"/>
        <w:kinsoku w:val="0"/>
        <w:overflowPunct w:val="0"/>
        <w:autoSpaceDE w:val="0"/>
        <w:autoSpaceDN w:val="0"/>
        <w:adjustRightInd w:val="0"/>
        <w:spacing w:before="1" w:after="0"/>
        <w:rPr>
          <w:lang w:eastAsia="it-IT"/>
        </w:rPr>
      </w:pPr>
      <w:r>
        <w:rPr>
          <w:spacing w:val="-1"/>
          <w:lang w:eastAsia="it-IT"/>
        </w:rPr>
        <w:tab/>
        <w:t xml:space="preserve">m) </w:t>
      </w:r>
      <w:r w:rsidR="00D7436F" w:rsidRPr="00B97FE2">
        <w:rPr>
          <w:spacing w:val="-1"/>
          <w:lang w:eastAsia="it-IT"/>
        </w:rPr>
        <w:t>a</w:t>
      </w:r>
      <w:r w:rsidR="00D7436F" w:rsidRPr="00B97FE2">
        <w:rPr>
          <w:spacing w:val="-2"/>
          <w:lang w:eastAsia="it-IT"/>
        </w:rPr>
        <w:t>l</w:t>
      </w:r>
      <w:r w:rsidR="00D7436F" w:rsidRPr="00B97FE2">
        <w:rPr>
          <w:lang w:eastAsia="it-IT"/>
        </w:rPr>
        <w:t>l’</w:t>
      </w:r>
      <w:r w:rsidR="00D7436F" w:rsidRPr="00B97FE2">
        <w:rPr>
          <w:spacing w:val="-2"/>
          <w:lang w:eastAsia="it-IT"/>
        </w:rPr>
        <w:t>ar</w:t>
      </w:r>
      <w:r w:rsidR="00D7436F" w:rsidRPr="00B97FE2">
        <w:rPr>
          <w:lang w:eastAsia="it-IT"/>
        </w:rPr>
        <w:t>ti</w:t>
      </w:r>
      <w:r w:rsidR="00D7436F" w:rsidRPr="00B97FE2">
        <w:rPr>
          <w:spacing w:val="-2"/>
          <w:lang w:eastAsia="it-IT"/>
        </w:rPr>
        <w:t>c</w:t>
      </w:r>
      <w:r w:rsidR="00D7436F" w:rsidRPr="00B97FE2">
        <w:rPr>
          <w:lang w:eastAsia="it-IT"/>
        </w:rPr>
        <w:t>o</w:t>
      </w:r>
      <w:r w:rsidR="00D7436F" w:rsidRPr="00B97FE2">
        <w:rPr>
          <w:spacing w:val="-2"/>
          <w:lang w:eastAsia="it-IT"/>
        </w:rPr>
        <w:t>l</w:t>
      </w:r>
      <w:r w:rsidR="00D7436F" w:rsidRPr="00B97FE2">
        <w:rPr>
          <w:lang w:eastAsia="it-IT"/>
        </w:rPr>
        <w:t xml:space="preserve">o 260, </w:t>
      </w:r>
      <w:r w:rsidR="00D7436F" w:rsidRPr="00B97FE2">
        <w:rPr>
          <w:spacing w:val="-1"/>
          <w:lang w:eastAsia="it-IT"/>
        </w:rPr>
        <w:t>a</w:t>
      </w:r>
      <w:r w:rsidR="00D7436F" w:rsidRPr="00B97FE2">
        <w:rPr>
          <w:lang w:eastAsia="it-IT"/>
        </w:rPr>
        <w:t>l</w:t>
      </w:r>
      <w:r w:rsidR="00D7436F" w:rsidRPr="00B97FE2">
        <w:rPr>
          <w:spacing w:val="-8"/>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9"/>
          <w:lang w:eastAsia="it-IT"/>
        </w:rPr>
        <w:t xml:space="preserve"> </w:t>
      </w:r>
      <w:r w:rsidR="00D7436F" w:rsidRPr="00B97FE2">
        <w:rPr>
          <w:lang w:eastAsia="it-IT"/>
        </w:rPr>
        <w:t>1,</w:t>
      </w:r>
      <w:r w:rsidR="00D7436F" w:rsidRPr="00B97FE2">
        <w:rPr>
          <w:spacing w:val="-9"/>
          <w:lang w:eastAsia="it-IT"/>
        </w:rPr>
        <w:t xml:space="preserve"> </w:t>
      </w:r>
      <w:r w:rsidR="00D7436F" w:rsidRPr="00B97FE2">
        <w:rPr>
          <w:lang w:eastAsia="it-IT"/>
        </w:rPr>
        <w:t>p</w:t>
      </w:r>
      <w:r w:rsidR="00D7436F" w:rsidRPr="00B97FE2">
        <w:rPr>
          <w:spacing w:val="-2"/>
          <w:lang w:eastAsia="it-IT"/>
        </w:rPr>
        <w:t>r</w:t>
      </w:r>
      <w:r w:rsidR="00D7436F" w:rsidRPr="00B97FE2">
        <w:rPr>
          <w:lang w:eastAsia="it-IT"/>
        </w:rPr>
        <w:t>i</w:t>
      </w:r>
      <w:r w:rsidR="00D7436F" w:rsidRPr="00B97FE2">
        <w:rPr>
          <w:spacing w:val="-4"/>
          <w:lang w:eastAsia="it-IT"/>
        </w:rPr>
        <w:t>m</w:t>
      </w:r>
      <w:r w:rsidR="00D7436F" w:rsidRPr="00B97FE2">
        <w:rPr>
          <w:lang w:eastAsia="it-IT"/>
        </w:rPr>
        <w:t>o</w:t>
      </w:r>
      <w:r w:rsidR="00D7436F" w:rsidRPr="00B97FE2">
        <w:rPr>
          <w:spacing w:val="-8"/>
          <w:lang w:eastAsia="it-IT"/>
        </w:rPr>
        <w:t xml:space="preserve"> </w:t>
      </w:r>
      <w:r w:rsidR="00D7436F" w:rsidRPr="00B97FE2">
        <w:rPr>
          <w:spacing w:val="-3"/>
          <w:lang w:eastAsia="it-IT"/>
        </w:rPr>
        <w:t>p</w:t>
      </w:r>
      <w:r w:rsidR="00D7436F" w:rsidRPr="00B97FE2">
        <w:rPr>
          <w:spacing w:val="2"/>
          <w:lang w:eastAsia="it-IT"/>
        </w:rPr>
        <w:t>e</w:t>
      </w:r>
      <w:r w:rsidR="00D7436F" w:rsidRPr="00B97FE2">
        <w:rPr>
          <w:spacing w:val="-4"/>
          <w:lang w:eastAsia="it-IT"/>
        </w:rPr>
        <w:t>r</w:t>
      </w:r>
      <w:r w:rsidR="00D7436F" w:rsidRPr="00B97FE2">
        <w:rPr>
          <w:lang w:eastAsia="it-IT"/>
        </w:rPr>
        <w:t>io</w:t>
      </w:r>
      <w:r w:rsidR="00D7436F" w:rsidRPr="00B97FE2">
        <w:rPr>
          <w:spacing w:val="-3"/>
          <w:lang w:eastAsia="it-IT"/>
        </w:rPr>
        <w:t>d</w:t>
      </w:r>
      <w:r w:rsidR="00D7436F" w:rsidRPr="00B97FE2">
        <w:rPr>
          <w:lang w:eastAsia="it-IT"/>
        </w:rPr>
        <w:t>o,</w:t>
      </w:r>
      <w:r w:rsidR="00D7436F" w:rsidRPr="00B97FE2">
        <w:rPr>
          <w:spacing w:val="-9"/>
          <w:lang w:eastAsia="it-IT"/>
        </w:rPr>
        <w:t xml:space="preserve"> </w:t>
      </w:r>
      <w:r w:rsidR="00D7436F" w:rsidRPr="00B97FE2">
        <w:rPr>
          <w:spacing w:val="-2"/>
          <w:lang w:eastAsia="it-IT"/>
        </w:rPr>
        <w:t>l</w:t>
      </w:r>
      <w:r w:rsidR="00D7436F" w:rsidRPr="00B97FE2">
        <w:rPr>
          <w:lang w:eastAsia="it-IT"/>
        </w:rPr>
        <w:t>e</w:t>
      </w:r>
      <w:r w:rsidR="00D7436F" w:rsidRPr="00B97FE2">
        <w:rPr>
          <w:spacing w:val="-8"/>
          <w:lang w:eastAsia="it-IT"/>
        </w:rPr>
        <w:t xml:space="preserve"> </w:t>
      </w:r>
      <w:r w:rsidR="00D7436F" w:rsidRPr="00B97FE2">
        <w:rPr>
          <w:lang w:eastAsia="it-IT"/>
        </w:rPr>
        <w:t>p</w:t>
      </w:r>
      <w:r w:rsidR="00D7436F" w:rsidRPr="00B97FE2">
        <w:rPr>
          <w:spacing w:val="-1"/>
          <w:lang w:eastAsia="it-IT"/>
        </w:rPr>
        <w:t>a</w:t>
      </w:r>
      <w:r w:rsidR="00D7436F" w:rsidRPr="00B97FE2">
        <w:rPr>
          <w:spacing w:val="-2"/>
          <w:lang w:eastAsia="it-IT"/>
        </w:rPr>
        <w:t>r</w:t>
      </w:r>
      <w:r w:rsidR="00D7436F" w:rsidRPr="00B97FE2">
        <w:rPr>
          <w:lang w:eastAsia="it-IT"/>
        </w:rPr>
        <w:t>o</w:t>
      </w:r>
      <w:r w:rsidR="00D7436F" w:rsidRPr="00B97FE2">
        <w:rPr>
          <w:spacing w:val="-2"/>
          <w:lang w:eastAsia="it-IT"/>
        </w:rPr>
        <w:t>l</w:t>
      </w:r>
      <w:r w:rsidR="00D7436F" w:rsidRPr="00B97FE2">
        <w:rPr>
          <w:lang w:eastAsia="it-IT"/>
        </w:rPr>
        <w:t>e</w:t>
      </w:r>
      <w:r w:rsidR="00D7436F" w:rsidRPr="00B97FE2">
        <w:rPr>
          <w:spacing w:val="-8"/>
          <w:lang w:eastAsia="it-IT"/>
        </w:rPr>
        <w:t xml:space="preserve"> </w:t>
      </w:r>
      <w:r w:rsidR="00D7436F" w:rsidRPr="00B97FE2">
        <w:rPr>
          <w:lang w:eastAsia="it-IT"/>
        </w:rPr>
        <w:t>“d</w:t>
      </w:r>
      <w:r w:rsidR="00D7436F" w:rsidRPr="00B97FE2">
        <w:rPr>
          <w:spacing w:val="-3"/>
          <w:lang w:eastAsia="it-IT"/>
        </w:rPr>
        <w:t>a</w:t>
      </w:r>
      <w:r w:rsidR="00D7436F" w:rsidRPr="00B97FE2">
        <w:rPr>
          <w:lang w:eastAsia="it-IT"/>
        </w:rPr>
        <w:t>ll’</w:t>
      </w:r>
      <w:r w:rsidR="00D7436F" w:rsidRPr="00B97FE2">
        <w:rPr>
          <w:spacing w:val="-2"/>
          <w:lang w:eastAsia="it-IT"/>
        </w:rPr>
        <w:t>ar</w:t>
      </w:r>
      <w:r w:rsidR="00D7436F" w:rsidRPr="00B97FE2">
        <w:rPr>
          <w:spacing w:val="-3"/>
          <w:lang w:eastAsia="it-IT"/>
        </w:rPr>
        <w:t>t</w:t>
      </w:r>
      <w:r w:rsidR="00D7436F" w:rsidRPr="00B97FE2">
        <w:rPr>
          <w:lang w:eastAsia="it-IT"/>
        </w:rPr>
        <w:t>i</w:t>
      </w:r>
      <w:r w:rsidR="00D7436F" w:rsidRPr="00B97FE2">
        <w:rPr>
          <w:spacing w:val="-2"/>
          <w:lang w:eastAsia="it-IT"/>
        </w:rPr>
        <w:t>c</w:t>
      </w:r>
      <w:r w:rsidR="00D7436F" w:rsidRPr="00B97FE2">
        <w:rPr>
          <w:lang w:eastAsia="it-IT"/>
        </w:rPr>
        <w:t>o</w:t>
      </w:r>
      <w:r w:rsidR="00D7436F" w:rsidRPr="00B97FE2">
        <w:rPr>
          <w:spacing w:val="-2"/>
          <w:lang w:eastAsia="it-IT"/>
        </w:rPr>
        <w:t>l</w:t>
      </w:r>
      <w:r w:rsidR="00D7436F" w:rsidRPr="00B97FE2">
        <w:rPr>
          <w:lang w:eastAsia="it-IT"/>
        </w:rPr>
        <w:t>o</w:t>
      </w:r>
      <w:r w:rsidR="00D7436F" w:rsidRPr="00B97FE2">
        <w:rPr>
          <w:spacing w:val="-8"/>
          <w:lang w:eastAsia="it-IT"/>
        </w:rPr>
        <w:t xml:space="preserve"> </w:t>
      </w:r>
      <w:r w:rsidR="00D7436F" w:rsidRPr="00B97FE2">
        <w:rPr>
          <w:lang w:eastAsia="it-IT"/>
        </w:rPr>
        <w:t>111</w:t>
      </w:r>
      <w:r w:rsidR="00D7436F" w:rsidRPr="00B97FE2">
        <w:rPr>
          <w:spacing w:val="-9"/>
          <w:lang w:eastAsia="it-IT"/>
        </w:rPr>
        <w:t xml:space="preserve"> </w:t>
      </w:r>
      <w:r w:rsidR="00D7436F" w:rsidRPr="00B97FE2">
        <w:rPr>
          <w:spacing w:val="-3"/>
          <w:lang w:eastAsia="it-IT"/>
        </w:rPr>
        <w:t>d</w:t>
      </w:r>
      <w:r w:rsidR="00D7436F" w:rsidRPr="00B97FE2">
        <w:rPr>
          <w:lang w:eastAsia="it-IT"/>
        </w:rPr>
        <w:t>e</w:t>
      </w:r>
      <w:r w:rsidR="00D7436F" w:rsidRPr="00B97FE2">
        <w:rPr>
          <w:spacing w:val="-2"/>
          <w:lang w:eastAsia="it-IT"/>
        </w:rPr>
        <w:t>l</w:t>
      </w:r>
      <w:r w:rsidR="00D7436F" w:rsidRPr="00B97FE2">
        <w:rPr>
          <w:lang w:eastAsia="it-IT"/>
        </w:rPr>
        <w:t>la</w:t>
      </w:r>
      <w:r w:rsidR="00D7436F" w:rsidRPr="00B97FE2">
        <w:rPr>
          <w:spacing w:val="-9"/>
          <w:lang w:eastAsia="it-IT"/>
        </w:rPr>
        <w:t xml:space="preserve"> </w:t>
      </w:r>
      <w:r w:rsidR="00D7436F" w:rsidRPr="00B97FE2">
        <w:rPr>
          <w:spacing w:val="-2"/>
          <w:lang w:eastAsia="it-IT"/>
        </w:rPr>
        <w:t>l</w:t>
      </w:r>
      <w:r w:rsidR="00D7436F" w:rsidRPr="00B97FE2">
        <w:rPr>
          <w:lang w:eastAsia="it-IT"/>
        </w:rPr>
        <w:t>e</w:t>
      </w:r>
      <w:r w:rsidR="00D7436F" w:rsidRPr="00B97FE2">
        <w:rPr>
          <w:spacing w:val="-2"/>
          <w:lang w:eastAsia="it-IT"/>
        </w:rPr>
        <w:t>gg</w:t>
      </w:r>
      <w:r w:rsidR="00D7436F" w:rsidRPr="00B97FE2">
        <w:rPr>
          <w:lang w:eastAsia="it-IT"/>
        </w:rPr>
        <w:t>e</w:t>
      </w:r>
      <w:r w:rsidR="00D7436F" w:rsidRPr="00B97FE2">
        <w:rPr>
          <w:spacing w:val="-6"/>
          <w:lang w:eastAsia="it-IT"/>
        </w:rPr>
        <w:t xml:space="preserve"> </w:t>
      </w:r>
      <w:r w:rsidR="00D7436F" w:rsidRPr="00B97FE2">
        <w:rPr>
          <w:spacing w:val="-2"/>
          <w:lang w:eastAsia="it-IT"/>
        </w:rPr>
        <w:t>f</w:t>
      </w:r>
      <w:r w:rsidR="00D7436F" w:rsidRPr="00B97FE2">
        <w:rPr>
          <w:spacing w:val="-1"/>
          <w:lang w:eastAsia="it-IT"/>
        </w:rPr>
        <w:t>a</w:t>
      </w:r>
      <w:r w:rsidR="00D7436F" w:rsidRPr="00B97FE2">
        <w:rPr>
          <w:lang w:eastAsia="it-IT"/>
        </w:rPr>
        <w:t>l</w:t>
      </w:r>
      <w:r w:rsidR="00D7436F" w:rsidRPr="00B97FE2">
        <w:rPr>
          <w:spacing w:val="-2"/>
          <w:lang w:eastAsia="it-IT"/>
        </w:rPr>
        <w:t>l</w:t>
      </w:r>
      <w:r w:rsidR="00D7436F" w:rsidRPr="00B97FE2">
        <w:rPr>
          <w:lang w:eastAsia="it-IT"/>
        </w:rPr>
        <w:t>i</w:t>
      </w:r>
      <w:r w:rsidR="00D7436F" w:rsidRPr="00B97FE2">
        <w:rPr>
          <w:spacing w:val="-4"/>
          <w:lang w:eastAsia="it-IT"/>
        </w:rPr>
        <w:t>m</w:t>
      </w:r>
      <w:r w:rsidR="00D7436F" w:rsidRPr="00B97FE2">
        <w:rPr>
          <w:spacing w:val="2"/>
          <w:lang w:eastAsia="it-IT"/>
        </w:rPr>
        <w:t>e</w:t>
      </w:r>
      <w:r w:rsidR="00D7436F" w:rsidRPr="00B97FE2">
        <w:rPr>
          <w:lang w:eastAsia="it-IT"/>
        </w:rPr>
        <w:t>nt</w:t>
      </w:r>
      <w:r w:rsidR="00D7436F" w:rsidRPr="00B97FE2">
        <w:rPr>
          <w:spacing w:val="-1"/>
          <w:lang w:eastAsia="it-IT"/>
        </w:rPr>
        <w:t>a</w:t>
      </w:r>
      <w:r w:rsidR="00D7436F" w:rsidRPr="00B97FE2">
        <w:rPr>
          <w:spacing w:val="-4"/>
          <w:lang w:eastAsia="it-IT"/>
        </w:rPr>
        <w:t>r</w:t>
      </w:r>
      <w:r w:rsidR="00D7436F" w:rsidRPr="00B97FE2">
        <w:rPr>
          <w:lang w:eastAsia="it-IT"/>
        </w:rPr>
        <w:t>e”</w:t>
      </w:r>
      <w:r w:rsidR="00D7436F" w:rsidRPr="00B97FE2">
        <w:rPr>
          <w:spacing w:val="-8"/>
          <w:lang w:eastAsia="it-IT"/>
        </w:rPr>
        <w:t xml:space="preserve"> </w:t>
      </w:r>
      <w:r w:rsidR="00D7436F" w:rsidRPr="00B97FE2">
        <w:rPr>
          <w:spacing w:val="-2"/>
          <w:lang w:eastAsia="it-IT"/>
        </w:rPr>
        <w:t>s</w:t>
      </w:r>
      <w:r w:rsidR="00D7436F" w:rsidRPr="00B97FE2">
        <w:rPr>
          <w:lang w:eastAsia="it-IT"/>
        </w:rPr>
        <w:t>o</w:t>
      </w:r>
      <w:r w:rsidR="00D7436F" w:rsidRPr="00B97FE2">
        <w:rPr>
          <w:spacing w:val="-2"/>
          <w:lang w:eastAsia="it-IT"/>
        </w:rPr>
        <w:t>n</w:t>
      </w:r>
      <w:r w:rsidR="00D7436F" w:rsidRPr="00B97FE2">
        <w:rPr>
          <w:lang w:eastAsia="it-IT"/>
        </w:rPr>
        <w:t>o s</w:t>
      </w:r>
      <w:r w:rsidR="00D7436F" w:rsidRPr="00B97FE2">
        <w:rPr>
          <w:spacing w:val="1"/>
          <w:lang w:eastAsia="it-IT"/>
        </w:rPr>
        <w:t>o</w:t>
      </w:r>
      <w:r w:rsidR="00D7436F" w:rsidRPr="00B97FE2">
        <w:rPr>
          <w:lang w:eastAsia="it-IT"/>
        </w:rPr>
        <w:t>s</w:t>
      </w:r>
      <w:r w:rsidR="00D7436F" w:rsidRPr="00B97FE2">
        <w:rPr>
          <w:spacing w:val="-2"/>
          <w:lang w:eastAsia="it-IT"/>
        </w:rPr>
        <w:t>t</w:t>
      </w:r>
      <w:r w:rsidR="00D7436F" w:rsidRPr="00B97FE2">
        <w:rPr>
          <w:lang w:eastAsia="it-IT"/>
        </w:rPr>
        <w:t>i</w:t>
      </w:r>
      <w:r w:rsidR="00D7436F" w:rsidRPr="00B97FE2">
        <w:rPr>
          <w:spacing w:val="-3"/>
          <w:lang w:eastAsia="it-IT"/>
        </w:rPr>
        <w:t>t</w:t>
      </w:r>
      <w:r w:rsidR="00D7436F" w:rsidRPr="00B97FE2">
        <w:rPr>
          <w:lang w:eastAsia="it-IT"/>
        </w:rPr>
        <w:t>u</w:t>
      </w:r>
      <w:r w:rsidR="00D7436F" w:rsidRPr="00B97FE2">
        <w:rPr>
          <w:spacing w:val="-2"/>
          <w:lang w:eastAsia="it-IT"/>
        </w:rPr>
        <w:t>i</w:t>
      </w:r>
      <w:r w:rsidR="00D7436F" w:rsidRPr="00B97FE2">
        <w:rPr>
          <w:spacing w:val="-3"/>
          <w:lang w:eastAsia="it-IT"/>
        </w:rPr>
        <w:t>t</w:t>
      </w:r>
      <w:r w:rsidR="00D7436F" w:rsidRPr="00B97FE2">
        <w:rPr>
          <w:lang w:eastAsia="it-IT"/>
        </w:rPr>
        <w:t>e</w:t>
      </w:r>
      <w:r w:rsidR="00D7436F" w:rsidRPr="00B97FE2">
        <w:rPr>
          <w:spacing w:val="1"/>
          <w:lang w:eastAsia="it-IT"/>
        </w:rPr>
        <w:t xml:space="preserve"> </w:t>
      </w:r>
      <w:r w:rsidR="00D7436F" w:rsidRPr="00B97FE2">
        <w:rPr>
          <w:lang w:eastAsia="it-IT"/>
        </w:rPr>
        <w:t>d</w:t>
      </w:r>
      <w:r w:rsidR="00D7436F" w:rsidRPr="00B97FE2">
        <w:rPr>
          <w:spacing w:val="-1"/>
          <w:lang w:eastAsia="it-IT"/>
        </w:rPr>
        <w:t>a</w:t>
      </w:r>
      <w:r w:rsidR="00D7436F" w:rsidRPr="00B97FE2">
        <w:rPr>
          <w:spacing w:val="-2"/>
          <w:lang w:eastAsia="it-IT"/>
        </w:rPr>
        <w:t>ll</w:t>
      </w:r>
      <w:r w:rsidR="00D7436F" w:rsidRPr="00B97FE2">
        <w:rPr>
          <w:lang w:eastAsia="it-IT"/>
        </w:rPr>
        <w:t>e</w:t>
      </w:r>
      <w:r w:rsidR="00D7436F" w:rsidRPr="00B97FE2">
        <w:rPr>
          <w:spacing w:val="1"/>
          <w:lang w:eastAsia="it-IT"/>
        </w:rPr>
        <w:t xml:space="preserve"> </w:t>
      </w:r>
      <w:r w:rsidR="00D7436F" w:rsidRPr="00B97FE2">
        <w:rPr>
          <w:spacing w:val="-2"/>
          <w:lang w:eastAsia="it-IT"/>
        </w:rPr>
        <w:t>s</w:t>
      </w:r>
      <w:r w:rsidR="00D7436F" w:rsidRPr="00B97FE2">
        <w:rPr>
          <w:lang w:eastAsia="it-IT"/>
        </w:rPr>
        <w:t>eg</w:t>
      </w:r>
      <w:r w:rsidR="00D7436F" w:rsidRPr="00B97FE2">
        <w:rPr>
          <w:spacing w:val="-2"/>
          <w:lang w:eastAsia="it-IT"/>
        </w:rPr>
        <w:t>u</w:t>
      </w:r>
      <w:r w:rsidR="00D7436F" w:rsidRPr="00B97FE2">
        <w:rPr>
          <w:lang w:eastAsia="it-IT"/>
        </w:rPr>
        <w:t>e</w:t>
      </w:r>
      <w:r w:rsidR="00D7436F" w:rsidRPr="00B97FE2">
        <w:rPr>
          <w:spacing w:val="-2"/>
          <w:lang w:eastAsia="it-IT"/>
        </w:rPr>
        <w:t>n</w:t>
      </w:r>
      <w:r w:rsidR="00D7436F" w:rsidRPr="00B97FE2">
        <w:rPr>
          <w:lang w:eastAsia="it-IT"/>
        </w:rPr>
        <w:t>ti:</w:t>
      </w:r>
      <w:r w:rsidR="00D7436F" w:rsidRPr="00B97FE2">
        <w:rPr>
          <w:spacing w:val="-2"/>
          <w:lang w:eastAsia="it-IT"/>
        </w:rPr>
        <w:t xml:space="preserve"> </w:t>
      </w:r>
      <w:r w:rsidR="00D7436F" w:rsidRPr="00B97FE2">
        <w:rPr>
          <w:lang w:eastAsia="it-IT"/>
        </w:rPr>
        <w:t>“dal</w:t>
      </w:r>
      <w:r w:rsidR="00D7436F" w:rsidRPr="00B97FE2">
        <w:rPr>
          <w:spacing w:val="1"/>
          <w:lang w:eastAsia="it-IT"/>
        </w:rPr>
        <w:t>l</w:t>
      </w:r>
      <w:r w:rsidR="00D7436F" w:rsidRPr="00B97FE2">
        <w:rPr>
          <w:lang w:eastAsia="it-IT"/>
        </w:rPr>
        <w:t>’</w:t>
      </w:r>
      <w:r w:rsidR="00D7436F" w:rsidRPr="00B97FE2">
        <w:rPr>
          <w:spacing w:val="-2"/>
          <w:lang w:eastAsia="it-IT"/>
        </w:rPr>
        <w:t>ar</w:t>
      </w:r>
      <w:r w:rsidR="00D7436F" w:rsidRPr="00B97FE2">
        <w:rPr>
          <w:lang w:eastAsia="it-IT"/>
        </w:rPr>
        <w:t>t</w:t>
      </w:r>
      <w:r w:rsidR="00D7436F" w:rsidRPr="00B97FE2">
        <w:rPr>
          <w:spacing w:val="-2"/>
          <w:lang w:eastAsia="it-IT"/>
        </w:rPr>
        <w:t>i</w:t>
      </w:r>
      <w:r w:rsidR="00D7436F" w:rsidRPr="00B97FE2">
        <w:rPr>
          <w:lang w:eastAsia="it-IT"/>
        </w:rPr>
        <w:t>c</w:t>
      </w:r>
      <w:r w:rsidR="00D7436F" w:rsidRPr="00B97FE2">
        <w:rPr>
          <w:spacing w:val="-1"/>
          <w:lang w:eastAsia="it-IT"/>
        </w:rPr>
        <w:t>o</w:t>
      </w:r>
      <w:r w:rsidR="00D7436F" w:rsidRPr="00B97FE2">
        <w:rPr>
          <w:spacing w:val="-2"/>
          <w:lang w:eastAsia="it-IT"/>
        </w:rPr>
        <w:t>l</w:t>
      </w:r>
      <w:r w:rsidR="00D7436F" w:rsidRPr="00B97FE2">
        <w:rPr>
          <w:lang w:eastAsia="it-IT"/>
        </w:rPr>
        <w:t>o</w:t>
      </w:r>
      <w:r w:rsidR="00D7436F" w:rsidRPr="00B97FE2">
        <w:rPr>
          <w:spacing w:val="2"/>
          <w:lang w:eastAsia="it-IT"/>
        </w:rPr>
        <w:t xml:space="preserve"> </w:t>
      </w:r>
      <w:r w:rsidR="00D7436F" w:rsidRPr="00B97FE2">
        <w:rPr>
          <w:spacing w:val="-1"/>
          <w:lang w:eastAsia="it-IT"/>
        </w:rPr>
        <w:t>22</w:t>
      </w:r>
      <w:r w:rsidR="00D7436F" w:rsidRPr="00B97FE2">
        <w:rPr>
          <w:lang w:eastAsia="it-IT"/>
        </w:rPr>
        <w:t>1</w:t>
      </w:r>
      <w:r w:rsidR="00D7436F" w:rsidRPr="00B97FE2">
        <w:rPr>
          <w:spacing w:val="-1"/>
          <w:lang w:eastAsia="it-IT"/>
        </w:rPr>
        <w:t xml:space="preserve"> </w:t>
      </w:r>
      <w:r w:rsidR="00D7436F" w:rsidRPr="00B97FE2">
        <w:rPr>
          <w:spacing w:val="-3"/>
          <w:lang w:eastAsia="it-IT"/>
        </w:rPr>
        <w:t>d</w:t>
      </w:r>
      <w:r w:rsidR="00D7436F" w:rsidRPr="00B97FE2">
        <w:rPr>
          <w:lang w:eastAsia="it-IT"/>
        </w:rPr>
        <w:t>el co</w:t>
      </w:r>
      <w:r w:rsidR="00D7436F" w:rsidRPr="00B97FE2">
        <w:rPr>
          <w:spacing w:val="-3"/>
          <w:lang w:eastAsia="it-IT"/>
        </w:rPr>
        <w:t>d</w:t>
      </w:r>
      <w:r w:rsidR="00D7436F" w:rsidRPr="00B97FE2">
        <w:rPr>
          <w:lang w:eastAsia="it-IT"/>
        </w:rPr>
        <w:t>i</w:t>
      </w:r>
      <w:r w:rsidR="00D7436F" w:rsidRPr="00B97FE2">
        <w:rPr>
          <w:spacing w:val="-2"/>
          <w:lang w:eastAsia="it-IT"/>
        </w:rPr>
        <w:t>c</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2"/>
          <w:lang w:eastAsia="it-IT"/>
        </w:rPr>
        <w:t>l</w:t>
      </w:r>
      <w:r w:rsidR="00D7436F" w:rsidRPr="00B97FE2">
        <w:rPr>
          <w:lang w:eastAsia="it-IT"/>
        </w:rPr>
        <w:t>la</w:t>
      </w:r>
      <w:r w:rsidR="00D7436F" w:rsidRPr="00B97FE2">
        <w:rPr>
          <w:spacing w:val="-2"/>
          <w:lang w:eastAsia="it-IT"/>
        </w:rPr>
        <w:t xml:space="preserve"> </w:t>
      </w:r>
      <w:r w:rsidR="00D7436F" w:rsidRPr="00B97FE2">
        <w:rPr>
          <w:lang w:eastAsia="it-IT"/>
        </w:rPr>
        <w:t>c</w:t>
      </w:r>
      <w:r w:rsidR="00D7436F" w:rsidRPr="00B97FE2">
        <w:rPr>
          <w:spacing w:val="-1"/>
          <w:lang w:eastAsia="it-IT"/>
        </w:rPr>
        <w:t>r</w:t>
      </w:r>
      <w:r w:rsidR="00D7436F" w:rsidRPr="00B97FE2">
        <w:rPr>
          <w:lang w:eastAsia="it-IT"/>
        </w:rPr>
        <w:t>isi</w:t>
      </w:r>
      <w:r w:rsidR="00D7436F" w:rsidRPr="00B97FE2">
        <w:rPr>
          <w:spacing w:val="-3"/>
          <w:lang w:eastAsia="it-IT"/>
        </w:rPr>
        <w:t xml:space="preserve"> </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w:t>
      </w:r>
      <w:r w:rsidR="00D7436F" w:rsidRPr="00B97FE2">
        <w:rPr>
          <w:spacing w:val="-3"/>
          <w:lang w:eastAsia="it-IT"/>
        </w:rPr>
        <w:t>’</w:t>
      </w:r>
      <w:r w:rsidR="00D7436F" w:rsidRPr="00B97FE2">
        <w:rPr>
          <w:lang w:eastAsia="it-IT"/>
        </w:rPr>
        <w:t>in</w:t>
      </w:r>
      <w:r w:rsidR="00D7436F" w:rsidRPr="00B97FE2">
        <w:rPr>
          <w:spacing w:val="-2"/>
          <w:lang w:eastAsia="it-IT"/>
        </w:rPr>
        <w:t>so</w:t>
      </w:r>
      <w:r w:rsidR="00D7436F" w:rsidRPr="00B97FE2">
        <w:rPr>
          <w:lang w:eastAsia="it-IT"/>
        </w:rPr>
        <w:t>l</w:t>
      </w:r>
      <w:r w:rsidR="00D7436F" w:rsidRPr="00B97FE2">
        <w:rPr>
          <w:spacing w:val="-2"/>
          <w:lang w:eastAsia="it-IT"/>
        </w:rPr>
        <w:t>v</w:t>
      </w:r>
      <w:r w:rsidR="00D7436F" w:rsidRPr="00B97FE2">
        <w:rPr>
          <w:lang w:eastAsia="it-IT"/>
        </w:rPr>
        <w:t>enz</w:t>
      </w:r>
      <w:r w:rsidR="00D7436F" w:rsidRPr="00B97FE2">
        <w:rPr>
          <w:spacing w:val="-2"/>
          <w:lang w:eastAsia="it-IT"/>
        </w:rPr>
        <w:t>a</w:t>
      </w:r>
      <w:r w:rsidR="00D7436F" w:rsidRPr="00B97FE2">
        <w:rPr>
          <w:lang w:eastAsia="it-IT"/>
        </w:rPr>
        <w:t xml:space="preserve">” e, </w:t>
      </w:r>
      <w:r w:rsidR="00D7436F" w:rsidRPr="00B97FE2">
        <w:rPr>
          <w:spacing w:val="-1"/>
          <w:lang w:eastAsia="it-IT"/>
        </w:rPr>
        <w:t>a</w:t>
      </w:r>
      <w:r w:rsidR="00D7436F" w:rsidRPr="00B97FE2">
        <w:rPr>
          <w:lang w:eastAsia="it-IT"/>
        </w:rPr>
        <w:t>l</w:t>
      </w:r>
      <w:r w:rsidR="00D7436F" w:rsidRPr="00B97FE2">
        <w:rPr>
          <w:spacing w:val="-1"/>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2"/>
          <w:lang w:eastAsia="it-IT"/>
        </w:rPr>
        <w:t xml:space="preserve"> </w:t>
      </w:r>
      <w:r w:rsidR="00D7436F" w:rsidRPr="00B97FE2">
        <w:rPr>
          <w:lang w:eastAsia="it-IT"/>
        </w:rPr>
        <w:t>1,</w:t>
      </w:r>
      <w:r w:rsidR="00D7436F" w:rsidRPr="00B97FE2">
        <w:rPr>
          <w:spacing w:val="-2"/>
          <w:lang w:eastAsia="it-IT"/>
        </w:rPr>
        <w:t xml:space="preserve"> </w:t>
      </w:r>
      <w:r w:rsidR="00D7436F" w:rsidRPr="00B97FE2">
        <w:rPr>
          <w:lang w:eastAsia="it-IT"/>
        </w:rPr>
        <w:t>sec</w:t>
      </w:r>
      <w:r w:rsidR="00D7436F" w:rsidRPr="00B97FE2">
        <w:rPr>
          <w:spacing w:val="-1"/>
          <w:lang w:eastAsia="it-IT"/>
        </w:rPr>
        <w:t>o</w:t>
      </w:r>
      <w:r w:rsidR="00D7436F" w:rsidRPr="00B97FE2">
        <w:rPr>
          <w:lang w:eastAsia="it-IT"/>
        </w:rPr>
        <w:t>n</w:t>
      </w:r>
      <w:r w:rsidR="00D7436F" w:rsidRPr="00B97FE2">
        <w:rPr>
          <w:spacing w:val="-3"/>
          <w:lang w:eastAsia="it-IT"/>
        </w:rPr>
        <w:t>d</w:t>
      </w:r>
      <w:r w:rsidR="00D7436F" w:rsidRPr="00B97FE2">
        <w:rPr>
          <w:lang w:eastAsia="it-IT"/>
        </w:rPr>
        <w:t>o p</w:t>
      </w:r>
      <w:r w:rsidR="00D7436F" w:rsidRPr="00B97FE2">
        <w:rPr>
          <w:spacing w:val="2"/>
          <w:lang w:eastAsia="it-IT"/>
        </w:rPr>
        <w:t>e</w:t>
      </w:r>
      <w:r w:rsidR="00D7436F" w:rsidRPr="00B97FE2">
        <w:rPr>
          <w:spacing w:val="-4"/>
          <w:lang w:eastAsia="it-IT"/>
        </w:rPr>
        <w:t>r</w:t>
      </w:r>
      <w:r w:rsidR="00D7436F" w:rsidRPr="00B97FE2">
        <w:rPr>
          <w:lang w:eastAsia="it-IT"/>
        </w:rPr>
        <w:t>io</w:t>
      </w:r>
      <w:r w:rsidR="00D7436F" w:rsidRPr="00B97FE2">
        <w:rPr>
          <w:spacing w:val="-3"/>
          <w:lang w:eastAsia="it-IT"/>
        </w:rPr>
        <w:t>d</w:t>
      </w:r>
      <w:r w:rsidR="00D7436F" w:rsidRPr="00B97FE2">
        <w:rPr>
          <w:lang w:eastAsia="it-IT"/>
        </w:rPr>
        <w:t>o,</w:t>
      </w:r>
      <w:r w:rsidR="00D7436F" w:rsidRPr="00B97FE2">
        <w:rPr>
          <w:spacing w:val="-2"/>
          <w:lang w:eastAsia="it-IT"/>
        </w:rPr>
        <w:t xml:space="preserve"> l</w:t>
      </w:r>
      <w:r w:rsidR="00D7436F" w:rsidRPr="00B97FE2">
        <w:rPr>
          <w:lang w:eastAsia="it-IT"/>
        </w:rPr>
        <w:t>e</w:t>
      </w:r>
      <w:r w:rsidR="00D7436F" w:rsidRPr="00B97FE2">
        <w:rPr>
          <w:spacing w:val="1"/>
          <w:lang w:eastAsia="it-IT"/>
        </w:rPr>
        <w:t xml:space="preserve"> </w:t>
      </w:r>
      <w:r w:rsidR="00D7436F" w:rsidRPr="00B97FE2">
        <w:rPr>
          <w:lang w:eastAsia="it-IT"/>
        </w:rPr>
        <w:t>p</w:t>
      </w:r>
      <w:r w:rsidR="00D7436F" w:rsidRPr="00B97FE2">
        <w:rPr>
          <w:spacing w:val="-1"/>
          <w:lang w:eastAsia="it-IT"/>
        </w:rPr>
        <w:t>a</w:t>
      </w:r>
      <w:r w:rsidR="00D7436F" w:rsidRPr="00B97FE2">
        <w:rPr>
          <w:spacing w:val="-2"/>
          <w:lang w:eastAsia="it-IT"/>
        </w:rPr>
        <w:t>rol</w:t>
      </w:r>
      <w:r w:rsidR="00D7436F" w:rsidRPr="00B97FE2">
        <w:rPr>
          <w:lang w:eastAsia="it-IT"/>
        </w:rPr>
        <w:t>e</w:t>
      </w:r>
      <w:r w:rsidR="00D7436F" w:rsidRPr="00B97FE2">
        <w:rPr>
          <w:spacing w:val="1"/>
          <w:lang w:eastAsia="it-IT"/>
        </w:rPr>
        <w:t xml:space="preserve"> </w:t>
      </w:r>
      <w:r w:rsidR="00D7436F" w:rsidRPr="00B97FE2">
        <w:rPr>
          <w:spacing w:val="-2"/>
          <w:lang w:eastAsia="it-IT"/>
        </w:rPr>
        <w:t>“n</w:t>
      </w:r>
      <w:r w:rsidR="00D7436F" w:rsidRPr="00B97FE2">
        <w:rPr>
          <w:lang w:eastAsia="it-IT"/>
        </w:rPr>
        <w:t>e</w:t>
      </w:r>
      <w:r w:rsidR="00D7436F" w:rsidRPr="00B97FE2">
        <w:rPr>
          <w:spacing w:val="1"/>
          <w:lang w:eastAsia="it-IT"/>
        </w:rPr>
        <w:t>l</w:t>
      </w:r>
      <w:r w:rsidR="00D7436F" w:rsidRPr="00B97FE2">
        <w:rPr>
          <w:lang w:eastAsia="it-IT"/>
        </w:rPr>
        <w:t>l</w:t>
      </w:r>
      <w:r w:rsidR="00D7436F" w:rsidRPr="00B97FE2">
        <w:rPr>
          <w:spacing w:val="-3"/>
          <w:lang w:eastAsia="it-IT"/>
        </w:rPr>
        <w:t>’</w:t>
      </w:r>
      <w:r w:rsidR="00D7436F" w:rsidRPr="00B97FE2">
        <w:rPr>
          <w:spacing w:val="-1"/>
          <w:lang w:eastAsia="it-IT"/>
        </w:rPr>
        <w:t>a</w:t>
      </w:r>
      <w:r w:rsidR="00D7436F" w:rsidRPr="00B97FE2">
        <w:rPr>
          <w:spacing w:val="-2"/>
          <w:lang w:eastAsia="it-IT"/>
        </w:rPr>
        <w:t>r</w:t>
      </w:r>
      <w:r w:rsidR="00D7436F" w:rsidRPr="00B97FE2">
        <w:rPr>
          <w:lang w:eastAsia="it-IT"/>
        </w:rPr>
        <w:t>tic</w:t>
      </w:r>
      <w:r w:rsidR="00D7436F" w:rsidRPr="00B97FE2">
        <w:rPr>
          <w:spacing w:val="-1"/>
          <w:lang w:eastAsia="it-IT"/>
        </w:rPr>
        <w:t>o</w:t>
      </w:r>
      <w:r w:rsidR="00D7436F" w:rsidRPr="00B97FE2">
        <w:rPr>
          <w:lang w:eastAsia="it-IT"/>
        </w:rPr>
        <w:t>lo 1</w:t>
      </w:r>
      <w:r w:rsidR="00D7436F" w:rsidRPr="00B97FE2">
        <w:rPr>
          <w:spacing w:val="-3"/>
          <w:lang w:eastAsia="it-IT"/>
        </w:rPr>
        <w:t>1</w:t>
      </w:r>
      <w:r w:rsidR="00D7436F" w:rsidRPr="00B97FE2">
        <w:rPr>
          <w:lang w:eastAsia="it-IT"/>
        </w:rPr>
        <w:t>1,</w:t>
      </w:r>
      <w:r w:rsidR="00D7436F" w:rsidRPr="00B97FE2">
        <w:rPr>
          <w:spacing w:val="-2"/>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2"/>
          <w:lang w:eastAsia="it-IT"/>
        </w:rPr>
        <w:t xml:space="preserve"> </w:t>
      </w:r>
      <w:r w:rsidR="00D7436F" w:rsidRPr="00B97FE2">
        <w:rPr>
          <w:lang w:eastAsia="it-IT"/>
        </w:rPr>
        <w:t>p</w:t>
      </w:r>
      <w:r w:rsidR="00D7436F" w:rsidRPr="00B97FE2">
        <w:rPr>
          <w:spacing w:val="-2"/>
          <w:lang w:eastAsia="it-IT"/>
        </w:rPr>
        <w:t>r</w:t>
      </w:r>
      <w:r w:rsidR="00D7436F" w:rsidRPr="00B97FE2">
        <w:rPr>
          <w:lang w:eastAsia="it-IT"/>
        </w:rPr>
        <w:t>i</w:t>
      </w:r>
      <w:r w:rsidR="00D7436F" w:rsidRPr="00B97FE2">
        <w:rPr>
          <w:spacing w:val="-2"/>
          <w:lang w:eastAsia="it-IT"/>
        </w:rPr>
        <w:t>m</w:t>
      </w:r>
      <w:r w:rsidR="00D7436F" w:rsidRPr="00B97FE2">
        <w:rPr>
          <w:lang w:eastAsia="it-IT"/>
        </w:rPr>
        <w:t>o,</w:t>
      </w:r>
      <w:r w:rsidR="00D7436F" w:rsidRPr="00B97FE2">
        <w:rPr>
          <w:spacing w:val="-2"/>
          <w:lang w:eastAsia="it-IT"/>
        </w:rPr>
        <w:t xml:space="preserve"> </w:t>
      </w:r>
      <w:r w:rsidR="00D7436F" w:rsidRPr="00B97FE2">
        <w:rPr>
          <w:lang w:eastAsia="it-IT"/>
        </w:rPr>
        <w:t>nu</w:t>
      </w:r>
      <w:r w:rsidR="00D7436F" w:rsidRPr="00B97FE2">
        <w:rPr>
          <w:spacing w:val="-4"/>
          <w:lang w:eastAsia="it-IT"/>
        </w:rPr>
        <w:t>m</w:t>
      </w:r>
      <w:r w:rsidR="00D7436F" w:rsidRPr="00B97FE2">
        <w:rPr>
          <w:spacing w:val="2"/>
          <w:lang w:eastAsia="it-IT"/>
        </w:rPr>
        <w:t>e</w:t>
      </w:r>
      <w:r w:rsidR="00D7436F" w:rsidRPr="00B97FE2">
        <w:rPr>
          <w:spacing w:val="-4"/>
          <w:lang w:eastAsia="it-IT"/>
        </w:rPr>
        <w:t>r</w:t>
      </w:r>
      <w:r w:rsidR="00D7436F" w:rsidRPr="00B97FE2">
        <w:rPr>
          <w:lang w:eastAsia="it-IT"/>
        </w:rPr>
        <w:t xml:space="preserve">o </w:t>
      </w:r>
      <w:r w:rsidR="00D7436F" w:rsidRPr="00B97FE2">
        <w:rPr>
          <w:spacing w:val="-3"/>
          <w:lang w:eastAsia="it-IT"/>
        </w:rPr>
        <w:t>1</w:t>
      </w:r>
      <w:r w:rsidR="00D7436F" w:rsidRPr="00B97FE2">
        <w:rPr>
          <w:lang w:eastAsia="it-IT"/>
        </w:rPr>
        <w:t>) de</w:t>
      </w:r>
      <w:r w:rsidR="00D7436F" w:rsidRPr="00B97FE2">
        <w:rPr>
          <w:spacing w:val="-2"/>
          <w:lang w:eastAsia="it-IT"/>
        </w:rPr>
        <w:t>l</w:t>
      </w:r>
      <w:r w:rsidR="00D7436F" w:rsidRPr="00B97FE2">
        <w:rPr>
          <w:lang w:eastAsia="it-IT"/>
        </w:rPr>
        <w:t>la</w:t>
      </w:r>
      <w:r w:rsidR="00D7436F" w:rsidRPr="00B97FE2">
        <w:rPr>
          <w:spacing w:val="-19"/>
          <w:lang w:eastAsia="it-IT"/>
        </w:rPr>
        <w:t xml:space="preserve"> </w:t>
      </w:r>
      <w:r w:rsidR="00D7436F" w:rsidRPr="00B97FE2">
        <w:rPr>
          <w:lang w:eastAsia="it-IT"/>
        </w:rPr>
        <w:t>leg</w:t>
      </w:r>
      <w:r w:rsidR="00D7436F" w:rsidRPr="00B97FE2">
        <w:rPr>
          <w:spacing w:val="-2"/>
          <w:lang w:eastAsia="it-IT"/>
        </w:rPr>
        <w:t>g</w:t>
      </w:r>
      <w:r w:rsidR="00D7436F" w:rsidRPr="00B97FE2">
        <w:rPr>
          <w:lang w:eastAsia="it-IT"/>
        </w:rPr>
        <w:t>e</w:t>
      </w:r>
      <w:r w:rsidR="00D7436F" w:rsidRPr="00B97FE2">
        <w:rPr>
          <w:spacing w:val="-15"/>
          <w:lang w:eastAsia="it-IT"/>
        </w:rPr>
        <w:t xml:space="preserve"> </w:t>
      </w:r>
      <w:r w:rsidR="00D7436F" w:rsidRPr="00B97FE2">
        <w:rPr>
          <w:spacing w:val="-2"/>
          <w:lang w:eastAsia="it-IT"/>
        </w:rPr>
        <w:t>f</w:t>
      </w:r>
      <w:r w:rsidR="00D7436F" w:rsidRPr="00B97FE2">
        <w:rPr>
          <w:spacing w:val="-1"/>
          <w:lang w:eastAsia="it-IT"/>
        </w:rPr>
        <w:t>a</w:t>
      </w:r>
      <w:r w:rsidR="00D7436F" w:rsidRPr="00B97FE2">
        <w:rPr>
          <w:spacing w:val="-2"/>
          <w:lang w:eastAsia="it-IT"/>
        </w:rPr>
        <w:t>l</w:t>
      </w:r>
      <w:r w:rsidR="00D7436F" w:rsidRPr="00B97FE2">
        <w:rPr>
          <w:lang w:eastAsia="it-IT"/>
        </w:rPr>
        <w:t>li</w:t>
      </w:r>
      <w:r w:rsidR="00D7436F" w:rsidRPr="00B97FE2">
        <w:rPr>
          <w:spacing w:val="-4"/>
          <w:lang w:eastAsia="it-IT"/>
        </w:rPr>
        <w:t>m</w:t>
      </w:r>
      <w:r w:rsidR="00D7436F" w:rsidRPr="00B97FE2">
        <w:rPr>
          <w:lang w:eastAsia="it-IT"/>
        </w:rPr>
        <w:t>ent</w:t>
      </w:r>
      <w:r w:rsidR="00D7436F" w:rsidRPr="00B97FE2">
        <w:rPr>
          <w:spacing w:val="-1"/>
          <w:lang w:eastAsia="it-IT"/>
        </w:rPr>
        <w:t>a</w:t>
      </w:r>
      <w:r w:rsidR="00D7436F" w:rsidRPr="00B97FE2">
        <w:rPr>
          <w:spacing w:val="-4"/>
          <w:lang w:eastAsia="it-IT"/>
        </w:rPr>
        <w:t>r</w:t>
      </w:r>
      <w:r w:rsidR="00D7436F" w:rsidRPr="00B97FE2">
        <w:rPr>
          <w:lang w:eastAsia="it-IT"/>
        </w:rPr>
        <w:t>e”</w:t>
      </w:r>
      <w:r w:rsidR="00D7436F" w:rsidRPr="00B97FE2">
        <w:rPr>
          <w:spacing w:val="-17"/>
          <w:lang w:eastAsia="it-IT"/>
        </w:rPr>
        <w:t xml:space="preserve"> </w:t>
      </w:r>
      <w:r w:rsidR="00D7436F" w:rsidRPr="00B97FE2">
        <w:rPr>
          <w:lang w:eastAsia="it-IT"/>
        </w:rPr>
        <w:t>s</w:t>
      </w:r>
      <w:r w:rsidR="00D7436F" w:rsidRPr="00B97FE2">
        <w:rPr>
          <w:spacing w:val="1"/>
          <w:lang w:eastAsia="it-IT"/>
        </w:rPr>
        <w:t>o</w:t>
      </w:r>
      <w:r w:rsidR="00D7436F" w:rsidRPr="00B97FE2">
        <w:rPr>
          <w:spacing w:val="-2"/>
          <w:lang w:eastAsia="it-IT"/>
        </w:rPr>
        <w:t>n</w:t>
      </w:r>
      <w:r w:rsidR="00D7436F" w:rsidRPr="00B97FE2">
        <w:rPr>
          <w:lang w:eastAsia="it-IT"/>
        </w:rPr>
        <w:t>o</w:t>
      </w:r>
      <w:r w:rsidR="00D7436F" w:rsidRPr="00B97FE2">
        <w:rPr>
          <w:spacing w:val="-17"/>
          <w:lang w:eastAsia="it-IT"/>
        </w:rPr>
        <w:t xml:space="preserve"> </w:t>
      </w:r>
      <w:r w:rsidR="00D7436F" w:rsidRPr="00B97FE2">
        <w:rPr>
          <w:lang w:eastAsia="it-IT"/>
        </w:rPr>
        <w:t>s</w:t>
      </w:r>
      <w:r w:rsidR="00D7436F" w:rsidRPr="00B97FE2">
        <w:rPr>
          <w:spacing w:val="1"/>
          <w:lang w:eastAsia="it-IT"/>
        </w:rPr>
        <w:t>o</w:t>
      </w:r>
      <w:r w:rsidR="00D7436F" w:rsidRPr="00B97FE2">
        <w:rPr>
          <w:lang w:eastAsia="it-IT"/>
        </w:rPr>
        <w:t>s</w:t>
      </w:r>
      <w:r w:rsidR="00D7436F" w:rsidRPr="00B97FE2">
        <w:rPr>
          <w:spacing w:val="-2"/>
          <w:lang w:eastAsia="it-IT"/>
        </w:rPr>
        <w:t>t</w:t>
      </w:r>
      <w:r w:rsidR="00D7436F" w:rsidRPr="00B97FE2">
        <w:rPr>
          <w:lang w:eastAsia="it-IT"/>
        </w:rPr>
        <w:t>i</w:t>
      </w:r>
      <w:r w:rsidR="00D7436F" w:rsidRPr="00B97FE2">
        <w:rPr>
          <w:spacing w:val="-3"/>
          <w:lang w:eastAsia="it-IT"/>
        </w:rPr>
        <w:t>t</w:t>
      </w:r>
      <w:r w:rsidR="00D7436F" w:rsidRPr="00B97FE2">
        <w:rPr>
          <w:lang w:eastAsia="it-IT"/>
        </w:rPr>
        <w:t>ui</w:t>
      </w:r>
      <w:r w:rsidR="00D7436F" w:rsidRPr="00B97FE2">
        <w:rPr>
          <w:spacing w:val="-3"/>
          <w:lang w:eastAsia="it-IT"/>
        </w:rPr>
        <w:t>t</w:t>
      </w:r>
      <w:r w:rsidR="00D7436F" w:rsidRPr="00B97FE2">
        <w:rPr>
          <w:lang w:eastAsia="it-IT"/>
        </w:rPr>
        <w:t>e</w:t>
      </w:r>
      <w:r w:rsidR="00D7436F" w:rsidRPr="00B97FE2">
        <w:rPr>
          <w:spacing w:val="-15"/>
          <w:lang w:eastAsia="it-IT"/>
        </w:rPr>
        <w:t xml:space="preserve"> </w:t>
      </w:r>
      <w:r w:rsidR="00D7436F" w:rsidRPr="00B97FE2">
        <w:rPr>
          <w:lang w:eastAsia="it-IT"/>
        </w:rPr>
        <w:t>d</w:t>
      </w:r>
      <w:r w:rsidR="00D7436F" w:rsidRPr="00B97FE2">
        <w:rPr>
          <w:spacing w:val="-4"/>
          <w:lang w:eastAsia="it-IT"/>
        </w:rPr>
        <w:t>a</w:t>
      </w:r>
      <w:r w:rsidR="00D7436F" w:rsidRPr="00B97FE2">
        <w:rPr>
          <w:lang w:eastAsia="it-IT"/>
        </w:rPr>
        <w:t>l</w:t>
      </w:r>
      <w:r w:rsidR="00D7436F" w:rsidRPr="00B97FE2">
        <w:rPr>
          <w:spacing w:val="-2"/>
          <w:lang w:eastAsia="it-IT"/>
        </w:rPr>
        <w:t>l</w:t>
      </w:r>
      <w:r w:rsidR="00D7436F" w:rsidRPr="00B97FE2">
        <w:rPr>
          <w:lang w:eastAsia="it-IT"/>
        </w:rPr>
        <w:t>e</w:t>
      </w:r>
      <w:r w:rsidR="00D7436F" w:rsidRPr="00B97FE2">
        <w:rPr>
          <w:spacing w:val="-15"/>
          <w:lang w:eastAsia="it-IT"/>
        </w:rPr>
        <w:t xml:space="preserve"> </w:t>
      </w:r>
      <w:r w:rsidR="00D7436F" w:rsidRPr="00B97FE2">
        <w:rPr>
          <w:spacing w:val="-2"/>
          <w:lang w:eastAsia="it-IT"/>
        </w:rPr>
        <w:t>s</w:t>
      </w:r>
      <w:r w:rsidR="00D7436F" w:rsidRPr="00B97FE2">
        <w:rPr>
          <w:lang w:eastAsia="it-IT"/>
        </w:rPr>
        <w:t>eg</w:t>
      </w:r>
      <w:r w:rsidR="00D7436F" w:rsidRPr="00B97FE2">
        <w:rPr>
          <w:spacing w:val="-2"/>
          <w:lang w:eastAsia="it-IT"/>
        </w:rPr>
        <w:t>u</w:t>
      </w:r>
      <w:r w:rsidR="00D7436F" w:rsidRPr="00B97FE2">
        <w:rPr>
          <w:lang w:eastAsia="it-IT"/>
        </w:rPr>
        <w:t>en</w:t>
      </w:r>
      <w:r w:rsidR="00D7436F" w:rsidRPr="00B97FE2">
        <w:rPr>
          <w:spacing w:val="-3"/>
          <w:lang w:eastAsia="it-IT"/>
        </w:rPr>
        <w:t>t</w:t>
      </w:r>
      <w:r w:rsidR="00D7436F" w:rsidRPr="00B97FE2">
        <w:rPr>
          <w:lang w:eastAsia="it-IT"/>
        </w:rPr>
        <w:t>i:</w:t>
      </w:r>
      <w:r w:rsidR="00D7436F" w:rsidRPr="00B97FE2">
        <w:rPr>
          <w:spacing w:val="-19"/>
          <w:lang w:eastAsia="it-IT"/>
        </w:rPr>
        <w:t xml:space="preserve"> </w:t>
      </w:r>
      <w:r w:rsidR="00D7436F" w:rsidRPr="00B97FE2">
        <w:rPr>
          <w:lang w:eastAsia="it-IT"/>
        </w:rPr>
        <w:t>“</w:t>
      </w:r>
      <w:r w:rsidR="00D7436F" w:rsidRPr="00B97FE2">
        <w:rPr>
          <w:spacing w:val="-2"/>
          <w:lang w:eastAsia="it-IT"/>
        </w:rPr>
        <w:t>n</w:t>
      </w:r>
      <w:r w:rsidR="00D7436F" w:rsidRPr="00B97FE2">
        <w:rPr>
          <w:lang w:eastAsia="it-IT"/>
        </w:rPr>
        <w:t>e</w:t>
      </w:r>
      <w:r w:rsidR="00D7436F" w:rsidRPr="00B97FE2">
        <w:rPr>
          <w:spacing w:val="1"/>
          <w:lang w:eastAsia="it-IT"/>
        </w:rPr>
        <w:t>l</w:t>
      </w:r>
      <w:r w:rsidR="00D7436F" w:rsidRPr="00B97FE2">
        <w:rPr>
          <w:lang w:eastAsia="it-IT"/>
        </w:rPr>
        <w:t>l’</w:t>
      </w:r>
      <w:r w:rsidR="00D7436F" w:rsidRPr="00B97FE2">
        <w:rPr>
          <w:spacing w:val="-2"/>
          <w:lang w:eastAsia="it-IT"/>
        </w:rPr>
        <w:t>ar</w:t>
      </w:r>
      <w:r w:rsidR="00D7436F" w:rsidRPr="00B97FE2">
        <w:rPr>
          <w:lang w:eastAsia="it-IT"/>
        </w:rPr>
        <w:t>ti</w:t>
      </w:r>
      <w:r w:rsidR="00D7436F" w:rsidRPr="00B97FE2">
        <w:rPr>
          <w:spacing w:val="-2"/>
          <w:lang w:eastAsia="it-IT"/>
        </w:rPr>
        <w:t>co</w:t>
      </w:r>
      <w:r w:rsidR="00D7436F" w:rsidRPr="00B97FE2">
        <w:rPr>
          <w:lang w:eastAsia="it-IT"/>
        </w:rPr>
        <w:t>lo</w:t>
      </w:r>
      <w:r w:rsidR="00D7436F" w:rsidRPr="00B97FE2">
        <w:rPr>
          <w:spacing w:val="-9"/>
          <w:lang w:eastAsia="it-IT"/>
        </w:rPr>
        <w:t xml:space="preserve"> </w:t>
      </w:r>
      <w:r w:rsidR="00D7436F" w:rsidRPr="00B97FE2">
        <w:rPr>
          <w:spacing w:val="-3"/>
          <w:lang w:eastAsia="it-IT"/>
        </w:rPr>
        <w:t>2</w:t>
      </w:r>
      <w:r w:rsidR="00D7436F" w:rsidRPr="00B97FE2">
        <w:rPr>
          <w:lang w:eastAsia="it-IT"/>
        </w:rPr>
        <w:t>2</w:t>
      </w:r>
      <w:r w:rsidR="00D7436F" w:rsidRPr="00B97FE2">
        <w:rPr>
          <w:spacing w:val="-1"/>
          <w:lang w:eastAsia="it-IT"/>
        </w:rPr>
        <w:t>1</w:t>
      </w:r>
      <w:r w:rsidR="00D7436F" w:rsidRPr="00B97FE2">
        <w:rPr>
          <w:lang w:eastAsia="it-IT"/>
        </w:rPr>
        <w:t>,</w:t>
      </w:r>
      <w:r w:rsidR="00D7436F" w:rsidRPr="00B97FE2">
        <w:rPr>
          <w:spacing w:val="-19"/>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19"/>
          <w:lang w:eastAsia="it-IT"/>
        </w:rPr>
        <w:t xml:space="preserve"> </w:t>
      </w:r>
      <w:r w:rsidR="00D7436F" w:rsidRPr="00B97FE2">
        <w:rPr>
          <w:lang w:eastAsia="it-IT"/>
        </w:rPr>
        <w:t>1,</w:t>
      </w:r>
      <w:r w:rsidR="00D7436F" w:rsidRPr="00B97FE2">
        <w:rPr>
          <w:spacing w:val="-17"/>
          <w:lang w:eastAsia="it-IT"/>
        </w:rPr>
        <w:t xml:space="preserve"> lettera a)</w:t>
      </w:r>
      <w:r w:rsidR="00D7436F" w:rsidRPr="00B97FE2">
        <w:rPr>
          <w:lang w:eastAsia="it-IT"/>
        </w:rPr>
        <w:t>,</w:t>
      </w:r>
      <w:r w:rsidR="00D7436F" w:rsidRPr="00B97FE2">
        <w:rPr>
          <w:spacing w:val="-2"/>
          <w:lang w:eastAsia="it-IT"/>
        </w:rPr>
        <w:t xml:space="preserve"> </w:t>
      </w:r>
      <w:r w:rsidR="00D7436F" w:rsidRPr="00B97FE2">
        <w:rPr>
          <w:spacing w:val="-3"/>
          <w:lang w:eastAsia="it-IT"/>
        </w:rPr>
        <w:t>d</w:t>
      </w:r>
      <w:r w:rsidR="00D7436F" w:rsidRPr="00B97FE2">
        <w:rPr>
          <w:spacing w:val="2"/>
          <w:lang w:eastAsia="it-IT"/>
        </w:rPr>
        <w:t>e</w:t>
      </w:r>
      <w:r w:rsidR="00D7436F" w:rsidRPr="00B97FE2">
        <w:rPr>
          <w:lang w:eastAsia="it-IT"/>
        </w:rPr>
        <w:t>l</w:t>
      </w:r>
      <w:r w:rsidR="00D7436F" w:rsidRPr="00B97FE2">
        <w:rPr>
          <w:spacing w:val="-1"/>
          <w:lang w:eastAsia="it-IT"/>
        </w:rPr>
        <w:t xml:space="preserve"> c</w:t>
      </w:r>
      <w:r w:rsidR="00D7436F" w:rsidRPr="00B97FE2">
        <w:rPr>
          <w:lang w:eastAsia="it-IT"/>
        </w:rPr>
        <w:t>od</w:t>
      </w:r>
      <w:r w:rsidR="00D7436F" w:rsidRPr="00B97FE2">
        <w:rPr>
          <w:spacing w:val="-2"/>
          <w:lang w:eastAsia="it-IT"/>
        </w:rPr>
        <w:t>ic</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la</w:t>
      </w:r>
      <w:r w:rsidR="00D7436F" w:rsidRPr="00B97FE2">
        <w:rPr>
          <w:spacing w:val="-2"/>
          <w:lang w:eastAsia="it-IT"/>
        </w:rPr>
        <w:t xml:space="preserve"> </w:t>
      </w:r>
      <w:r w:rsidR="00D7436F" w:rsidRPr="00B97FE2">
        <w:rPr>
          <w:lang w:eastAsia="it-IT"/>
        </w:rPr>
        <w:t>c</w:t>
      </w:r>
      <w:r w:rsidR="00D7436F" w:rsidRPr="00B97FE2">
        <w:rPr>
          <w:spacing w:val="-1"/>
          <w:lang w:eastAsia="it-IT"/>
        </w:rPr>
        <w:t>r</w:t>
      </w:r>
      <w:r w:rsidR="00D7436F" w:rsidRPr="00B97FE2">
        <w:rPr>
          <w:spacing w:val="-2"/>
          <w:lang w:eastAsia="it-IT"/>
        </w:rPr>
        <w:t>i</w:t>
      </w:r>
      <w:r w:rsidR="00D7436F" w:rsidRPr="00B97FE2">
        <w:rPr>
          <w:lang w:eastAsia="it-IT"/>
        </w:rPr>
        <w:t>si</w:t>
      </w:r>
      <w:r w:rsidR="00D7436F" w:rsidRPr="00B97FE2">
        <w:rPr>
          <w:spacing w:val="-3"/>
          <w:lang w:eastAsia="it-IT"/>
        </w:rPr>
        <w:t xml:space="preserve"> </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w:t>
      </w:r>
      <w:r w:rsidR="00D7436F" w:rsidRPr="00B97FE2">
        <w:rPr>
          <w:spacing w:val="-2"/>
          <w:lang w:eastAsia="it-IT"/>
        </w:rPr>
        <w:t>i</w:t>
      </w:r>
      <w:r w:rsidR="00D7436F" w:rsidRPr="00B97FE2">
        <w:rPr>
          <w:lang w:eastAsia="it-IT"/>
        </w:rPr>
        <w:t>n</w:t>
      </w:r>
      <w:r w:rsidR="00D7436F" w:rsidRPr="00B97FE2">
        <w:rPr>
          <w:spacing w:val="-2"/>
          <w:lang w:eastAsia="it-IT"/>
        </w:rPr>
        <w:t>s</w:t>
      </w:r>
      <w:r w:rsidR="00D7436F" w:rsidRPr="00B97FE2">
        <w:rPr>
          <w:lang w:eastAsia="it-IT"/>
        </w:rPr>
        <w:t>o</w:t>
      </w:r>
      <w:r w:rsidR="00D7436F" w:rsidRPr="00B97FE2">
        <w:rPr>
          <w:spacing w:val="-2"/>
          <w:lang w:eastAsia="it-IT"/>
        </w:rPr>
        <w:t>lv</w:t>
      </w:r>
      <w:r w:rsidR="00D7436F" w:rsidRPr="00B97FE2">
        <w:rPr>
          <w:spacing w:val="2"/>
          <w:lang w:eastAsia="it-IT"/>
        </w:rPr>
        <w:t>e</w:t>
      </w:r>
      <w:r w:rsidR="00D7436F" w:rsidRPr="00B97FE2">
        <w:rPr>
          <w:lang w:eastAsia="it-IT"/>
        </w:rPr>
        <w:t>nz</w:t>
      </w:r>
      <w:r w:rsidR="00D7436F" w:rsidRPr="00B97FE2">
        <w:rPr>
          <w:spacing w:val="-4"/>
          <w:lang w:eastAsia="it-IT"/>
        </w:rPr>
        <w:t>a</w:t>
      </w:r>
      <w:r w:rsidR="00D7436F" w:rsidRPr="00B97FE2">
        <w:rPr>
          <w:lang w:eastAsia="it-IT"/>
        </w:rPr>
        <w:t>”;</w:t>
      </w:r>
    </w:p>
    <w:p w:rsidR="00D7436F" w:rsidRPr="00B97FE2" w:rsidRDefault="005062F9" w:rsidP="00A51CA0">
      <w:pPr>
        <w:pStyle w:val="Paragrafoelenco"/>
        <w:ind w:left="0"/>
      </w:pPr>
      <w:r>
        <w:rPr>
          <w:lang w:eastAsia="it-IT"/>
        </w:rPr>
        <w:tab/>
        <w:t>n)</w:t>
      </w:r>
      <w:r w:rsidR="00D7436F" w:rsidRPr="00B97FE2">
        <w:rPr>
          <w:spacing w:val="-1"/>
          <w:lang w:eastAsia="it-IT"/>
        </w:rPr>
        <w:t xml:space="preserve"> a</w:t>
      </w:r>
      <w:r w:rsidR="00D7436F" w:rsidRPr="00B97FE2">
        <w:rPr>
          <w:lang w:eastAsia="it-IT"/>
        </w:rPr>
        <w:t>ll’</w:t>
      </w:r>
      <w:r w:rsidR="00D7436F" w:rsidRPr="00B97FE2">
        <w:rPr>
          <w:spacing w:val="-2"/>
          <w:lang w:eastAsia="it-IT"/>
        </w:rPr>
        <w:t>ar</w:t>
      </w:r>
      <w:r w:rsidR="00D7436F" w:rsidRPr="00B97FE2">
        <w:rPr>
          <w:lang w:eastAsia="it-IT"/>
        </w:rPr>
        <w:t>ti</w:t>
      </w:r>
      <w:r w:rsidR="00D7436F" w:rsidRPr="00B97FE2">
        <w:rPr>
          <w:spacing w:val="-2"/>
          <w:lang w:eastAsia="it-IT"/>
        </w:rPr>
        <w:t>c</w:t>
      </w:r>
      <w:r w:rsidR="00D7436F" w:rsidRPr="00B97FE2">
        <w:rPr>
          <w:lang w:eastAsia="it-IT"/>
        </w:rPr>
        <w:t>o</w:t>
      </w:r>
      <w:r w:rsidR="00D7436F" w:rsidRPr="00B97FE2">
        <w:rPr>
          <w:spacing w:val="-2"/>
          <w:lang w:eastAsia="it-IT"/>
        </w:rPr>
        <w:t>l</w:t>
      </w:r>
      <w:r w:rsidR="00D7436F" w:rsidRPr="00B97FE2">
        <w:rPr>
          <w:lang w:eastAsia="it-IT"/>
        </w:rPr>
        <w:t>o</w:t>
      </w:r>
      <w:r w:rsidR="00D7436F" w:rsidRPr="00B97FE2">
        <w:rPr>
          <w:spacing w:val="49"/>
          <w:lang w:eastAsia="it-IT"/>
        </w:rPr>
        <w:t xml:space="preserve"> </w:t>
      </w:r>
      <w:r w:rsidR="00D7436F" w:rsidRPr="00B97FE2">
        <w:rPr>
          <w:lang w:eastAsia="it-IT"/>
        </w:rPr>
        <w:t>262,</w:t>
      </w:r>
      <w:r w:rsidR="00D7436F" w:rsidRPr="00B97FE2">
        <w:rPr>
          <w:spacing w:val="47"/>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49"/>
          <w:lang w:eastAsia="it-IT"/>
        </w:rPr>
        <w:t xml:space="preserve"> </w:t>
      </w:r>
      <w:r w:rsidR="00D7436F" w:rsidRPr="00B97FE2">
        <w:rPr>
          <w:lang w:eastAsia="it-IT"/>
        </w:rPr>
        <w:t>1,</w:t>
      </w:r>
      <w:r w:rsidR="00D7436F" w:rsidRPr="00B97FE2">
        <w:rPr>
          <w:spacing w:val="47"/>
          <w:lang w:eastAsia="it-IT"/>
        </w:rPr>
        <w:t xml:space="preserve"> </w:t>
      </w:r>
      <w:r w:rsidR="00D7436F" w:rsidRPr="00B97FE2">
        <w:rPr>
          <w:lang w:eastAsia="it-IT"/>
        </w:rPr>
        <w:t>le</w:t>
      </w:r>
      <w:r w:rsidR="00D7436F" w:rsidRPr="00B97FE2">
        <w:rPr>
          <w:spacing w:val="57"/>
          <w:lang w:eastAsia="it-IT"/>
        </w:rPr>
        <w:t xml:space="preserve"> </w:t>
      </w:r>
      <w:r w:rsidR="00D7436F" w:rsidRPr="00B97FE2">
        <w:rPr>
          <w:lang w:eastAsia="it-IT"/>
        </w:rPr>
        <w:t>p</w:t>
      </w:r>
      <w:r w:rsidR="00D7436F" w:rsidRPr="00B97FE2">
        <w:rPr>
          <w:spacing w:val="-1"/>
          <w:lang w:eastAsia="it-IT"/>
        </w:rPr>
        <w:t>a</w:t>
      </w:r>
      <w:r w:rsidR="00D7436F" w:rsidRPr="00B97FE2">
        <w:rPr>
          <w:spacing w:val="-2"/>
          <w:lang w:eastAsia="it-IT"/>
        </w:rPr>
        <w:t>r</w:t>
      </w:r>
      <w:r w:rsidR="00D7436F" w:rsidRPr="00B97FE2">
        <w:rPr>
          <w:lang w:eastAsia="it-IT"/>
        </w:rPr>
        <w:t>o</w:t>
      </w:r>
      <w:r w:rsidR="00D7436F" w:rsidRPr="00B97FE2">
        <w:rPr>
          <w:spacing w:val="-2"/>
          <w:lang w:eastAsia="it-IT"/>
        </w:rPr>
        <w:t>l</w:t>
      </w:r>
      <w:r w:rsidR="00D7436F" w:rsidRPr="00B97FE2">
        <w:rPr>
          <w:lang w:eastAsia="it-IT"/>
        </w:rPr>
        <w:t>e</w:t>
      </w:r>
      <w:r w:rsidR="00D7436F" w:rsidRPr="00B97FE2">
        <w:rPr>
          <w:spacing w:val="51"/>
          <w:lang w:eastAsia="it-IT"/>
        </w:rPr>
        <w:t xml:space="preserve"> </w:t>
      </w:r>
      <w:r w:rsidR="00D7436F" w:rsidRPr="00B97FE2">
        <w:rPr>
          <w:lang w:eastAsia="it-IT"/>
        </w:rPr>
        <w:t>“</w:t>
      </w:r>
      <w:r w:rsidR="00D7436F" w:rsidRPr="00B97FE2">
        <w:rPr>
          <w:spacing w:val="-2"/>
          <w:lang w:eastAsia="it-IT"/>
        </w:rPr>
        <w:t>d</w:t>
      </w:r>
      <w:r w:rsidR="00D7436F" w:rsidRPr="00B97FE2">
        <w:rPr>
          <w:lang w:eastAsia="it-IT"/>
        </w:rPr>
        <w:t>e</w:t>
      </w:r>
      <w:r w:rsidR="00D7436F" w:rsidRPr="00B97FE2">
        <w:rPr>
          <w:spacing w:val="1"/>
          <w:lang w:eastAsia="it-IT"/>
        </w:rPr>
        <w:t>l</w:t>
      </w:r>
      <w:hyperlink r:id="rId40" w:anchor="id%3D10LX0000107749ART152%2C__m%3Ddocument" w:history="1">
        <w:r w:rsidR="00D7436F" w:rsidRPr="00B97FE2">
          <w:rPr>
            <w:rStyle w:val="Collegamentoipertestuale"/>
            <w:color w:val="auto"/>
            <w:u w:val="none"/>
            <w:lang w:eastAsia="it-IT"/>
          </w:rPr>
          <w:t>l</w:t>
        </w:r>
        <w:r w:rsidR="00D7436F" w:rsidRPr="00B97FE2">
          <w:rPr>
            <w:rStyle w:val="Collegamentoipertestuale"/>
            <w:color w:val="auto"/>
            <w:spacing w:val="1"/>
            <w:u w:val="none"/>
            <w:lang w:eastAsia="it-IT"/>
          </w:rPr>
          <w:t>'</w:t>
        </w:r>
        <w:r w:rsidR="00D7436F" w:rsidRPr="00B97FE2">
          <w:rPr>
            <w:rStyle w:val="Collegamentoipertestuale"/>
            <w:iCs/>
            <w:color w:val="auto"/>
            <w:spacing w:val="-3"/>
            <w:u w:val="none"/>
            <w:lang w:eastAsia="it-IT"/>
          </w:rPr>
          <w:t>a</w:t>
        </w:r>
        <w:r w:rsidR="00D7436F" w:rsidRPr="00B97FE2">
          <w:rPr>
            <w:rStyle w:val="Collegamentoipertestuale"/>
            <w:iCs/>
            <w:color w:val="auto"/>
            <w:u w:val="none"/>
            <w:lang w:eastAsia="it-IT"/>
          </w:rPr>
          <w:t>r</w:t>
        </w:r>
        <w:r w:rsidR="00D7436F" w:rsidRPr="00B97FE2">
          <w:rPr>
            <w:rStyle w:val="Collegamentoipertestuale"/>
            <w:iCs/>
            <w:color w:val="auto"/>
            <w:spacing w:val="-6"/>
            <w:u w:val="none"/>
            <w:lang w:eastAsia="it-IT"/>
          </w:rPr>
          <w:t>t</w:t>
        </w:r>
        <w:r w:rsidR="00D7436F" w:rsidRPr="00B97FE2">
          <w:rPr>
            <w:rStyle w:val="Collegamentoipertestuale"/>
            <w:iCs/>
            <w:color w:val="auto"/>
            <w:u w:val="none"/>
            <w:lang w:eastAsia="it-IT"/>
          </w:rPr>
          <w:t>.</w:t>
        </w:r>
        <w:r w:rsidR="00D7436F" w:rsidRPr="00B97FE2">
          <w:rPr>
            <w:rStyle w:val="Collegamentoipertestuale"/>
            <w:iCs/>
            <w:color w:val="auto"/>
            <w:spacing w:val="49"/>
            <w:u w:val="none"/>
            <w:lang w:eastAsia="it-IT"/>
          </w:rPr>
          <w:t xml:space="preserve"> </w:t>
        </w:r>
        <w:r w:rsidR="00D7436F" w:rsidRPr="00B97FE2">
          <w:rPr>
            <w:rStyle w:val="Collegamentoipertestuale"/>
            <w:iCs/>
            <w:color w:val="auto"/>
            <w:u w:val="none"/>
            <w:lang w:eastAsia="it-IT"/>
          </w:rPr>
          <w:t>152,</w:t>
        </w:r>
        <w:r w:rsidR="00D7436F" w:rsidRPr="00B97FE2">
          <w:rPr>
            <w:rStyle w:val="Collegamentoipertestuale"/>
            <w:iCs/>
            <w:color w:val="auto"/>
            <w:spacing w:val="49"/>
            <w:u w:val="none"/>
            <w:lang w:eastAsia="it-IT"/>
          </w:rPr>
          <w:t xml:space="preserve"> </w:t>
        </w:r>
        <w:r w:rsidR="00D7436F" w:rsidRPr="00B97FE2">
          <w:rPr>
            <w:rStyle w:val="Collegamentoipertestuale"/>
            <w:iCs/>
            <w:color w:val="auto"/>
            <w:u w:val="none"/>
            <w:lang w:eastAsia="it-IT"/>
          </w:rPr>
          <w:t>se</w:t>
        </w:r>
        <w:r w:rsidR="00D7436F" w:rsidRPr="00B97FE2">
          <w:rPr>
            <w:rStyle w:val="Collegamentoipertestuale"/>
            <w:iCs/>
            <w:color w:val="auto"/>
            <w:spacing w:val="-3"/>
            <w:u w:val="none"/>
            <w:lang w:eastAsia="it-IT"/>
          </w:rPr>
          <w:t>c</w:t>
        </w:r>
        <w:r w:rsidR="00D7436F" w:rsidRPr="00B97FE2">
          <w:rPr>
            <w:rStyle w:val="Collegamentoipertestuale"/>
            <w:iCs/>
            <w:color w:val="auto"/>
            <w:u w:val="none"/>
            <w:lang w:eastAsia="it-IT"/>
          </w:rPr>
          <w:t>on</w:t>
        </w:r>
        <w:r w:rsidR="00D7436F" w:rsidRPr="00B97FE2">
          <w:rPr>
            <w:rStyle w:val="Collegamentoipertestuale"/>
            <w:iCs/>
            <w:color w:val="auto"/>
            <w:spacing w:val="-3"/>
            <w:u w:val="none"/>
            <w:lang w:eastAsia="it-IT"/>
          </w:rPr>
          <w:t>d</w:t>
        </w:r>
        <w:r w:rsidR="00D7436F" w:rsidRPr="00B97FE2">
          <w:rPr>
            <w:rStyle w:val="Collegamentoipertestuale"/>
            <w:iCs/>
            <w:color w:val="auto"/>
            <w:u w:val="none"/>
            <w:lang w:eastAsia="it-IT"/>
          </w:rPr>
          <w:t>o</w:t>
        </w:r>
        <w:r w:rsidR="00D7436F" w:rsidRPr="00B97FE2">
          <w:rPr>
            <w:rStyle w:val="Collegamentoipertestuale"/>
            <w:iCs/>
            <w:color w:val="auto"/>
            <w:spacing w:val="49"/>
            <w:u w:val="none"/>
            <w:lang w:eastAsia="it-IT"/>
          </w:rPr>
          <w:t xml:space="preserve"> </w:t>
        </w:r>
        <w:r w:rsidR="00D7436F" w:rsidRPr="00B97FE2">
          <w:rPr>
            <w:rStyle w:val="Collegamentoipertestuale"/>
            <w:iCs/>
            <w:color w:val="auto"/>
            <w:spacing w:val="-3"/>
            <w:u w:val="none"/>
            <w:lang w:eastAsia="it-IT"/>
          </w:rPr>
          <w:t>c</w:t>
        </w:r>
        <w:r w:rsidR="00D7436F" w:rsidRPr="00B97FE2">
          <w:rPr>
            <w:rStyle w:val="Collegamentoipertestuale"/>
            <w:iCs/>
            <w:color w:val="auto"/>
            <w:u w:val="none"/>
            <w:lang w:eastAsia="it-IT"/>
          </w:rPr>
          <w:t>o</w:t>
        </w:r>
        <w:r w:rsidR="00D7436F" w:rsidRPr="00B97FE2">
          <w:rPr>
            <w:rStyle w:val="Collegamentoipertestuale"/>
            <w:iCs/>
            <w:color w:val="auto"/>
            <w:spacing w:val="-3"/>
            <w:u w:val="none"/>
            <w:lang w:eastAsia="it-IT"/>
          </w:rPr>
          <w:t>mma</w:t>
        </w:r>
        <w:r w:rsidR="00D7436F" w:rsidRPr="00B97FE2">
          <w:rPr>
            <w:rStyle w:val="Collegamentoipertestuale"/>
            <w:iCs/>
            <w:color w:val="auto"/>
            <w:u w:val="none"/>
            <w:lang w:eastAsia="it-IT"/>
          </w:rPr>
          <w:t>,</w:t>
        </w:r>
        <w:r w:rsidR="00D7436F" w:rsidRPr="00B97FE2">
          <w:rPr>
            <w:rStyle w:val="Collegamentoipertestuale"/>
            <w:iCs/>
            <w:color w:val="auto"/>
            <w:spacing w:val="49"/>
            <w:u w:val="none"/>
            <w:lang w:eastAsia="it-IT"/>
          </w:rPr>
          <w:t xml:space="preserve"> </w:t>
        </w:r>
        <w:r w:rsidR="00D7436F" w:rsidRPr="00B97FE2">
          <w:rPr>
            <w:rStyle w:val="Collegamentoipertestuale"/>
            <w:iCs/>
            <w:color w:val="auto"/>
            <w:u w:val="none"/>
            <w:lang w:eastAsia="it-IT"/>
          </w:rPr>
          <w:t>del</w:t>
        </w:r>
        <w:r w:rsidR="00D7436F" w:rsidRPr="00B97FE2">
          <w:rPr>
            <w:rStyle w:val="Collegamentoipertestuale"/>
            <w:iCs/>
            <w:color w:val="auto"/>
            <w:spacing w:val="-2"/>
            <w:u w:val="none"/>
            <w:lang w:eastAsia="it-IT"/>
          </w:rPr>
          <w:t>l</w:t>
        </w:r>
        <w:r w:rsidR="00D7436F" w:rsidRPr="00B97FE2">
          <w:rPr>
            <w:rStyle w:val="Collegamentoipertestuale"/>
            <w:iCs/>
            <w:color w:val="auto"/>
            <w:u w:val="none"/>
            <w:lang w:eastAsia="it-IT"/>
          </w:rPr>
          <w:t>a</w:t>
        </w:r>
        <w:r w:rsidR="00D7436F" w:rsidRPr="00B97FE2">
          <w:rPr>
            <w:rStyle w:val="Collegamentoipertestuale"/>
            <w:iCs/>
            <w:color w:val="auto"/>
            <w:spacing w:val="49"/>
            <w:u w:val="none"/>
            <w:lang w:eastAsia="it-IT"/>
          </w:rPr>
          <w:t xml:space="preserve"> </w:t>
        </w:r>
        <w:r w:rsidR="00D7436F" w:rsidRPr="00B97FE2">
          <w:rPr>
            <w:rStyle w:val="Collegamentoipertestuale"/>
            <w:iCs/>
            <w:color w:val="auto"/>
            <w:spacing w:val="-2"/>
            <w:u w:val="none"/>
            <w:lang w:eastAsia="it-IT"/>
          </w:rPr>
          <w:t>l</w:t>
        </w:r>
        <w:r w:rsidR="00D7436F" w:rsidRPr="00B97FE2">
          <w:rPr>
            <w:rStyle w:val="Collegamentoipertestuale"/>
            <w:iCs/>
            <w:color w:val="auto"/>
            <w:u w:val="none"/>
            <w:lang w:eastAsia="it-IT"/>
          </w:rPr>
          <w:t>eg</w:t>
        </w:r>
        <w:r w:rsidR="00D7436F" w:rsidRPr="00B97FE2">
          <w:rPr>
            <w:rStyle w:val="Collegamentoipertestuale"/>
            <w:iCs/>
            <w:color w:val="auto"/>
            <w:spacing w:val="-2"/>
            <w:u w:val="none"/>
            <w:lang w:eastAsia="it-IT"/>
          </w:rPr>
          <w:t>g</w:t>
        </w:r>
        <w:r w:rsidR="00D7436F" w:rsidRPr="00B97FE2">
          <w:rPr>
            <w:rStyle w:val="Collegamentoipertestuale"/>
            <w:iCs/>
            <w:color w:val="auto"/>
            <w:u w:val="none"/>
            <w:lang w:eastAsia="it-IT"/>
          </w:rPr>
          <w:t>e</w:t>
        </w:r>
      </w:hyperlink>
      <w:r w:rsidR="00D7436F" w:rsidRPr="00B97FE2">
        <w:rPr>
          <w:iCs/>
          <w:lang w:eastAsia="it-IT"/>
        </w:rPr>
        <w:t xml:space="preserve"> </w:t>
      </w:r>
      <w:hyperlink r:id="rId41" w:anchor="id%3D10LX0000107749ART152%2C__m%3Ddocument" w:history="1">
        <w:r w:rsidR="00D7436F" w:rsidRPr="00B97FE2">
          <w:rPr>
            <w:rStyle w:val="Collegamentoipertestuale"/>
            <w:iCs/>
            <w:color w:val="auto"/>
            <w:spacing w:val="6"/>
            <w:u w:val="none"/>
            <w:lang w:eastAsia="it-IT"/>
          </w:rPr>
          <w:t>f</w:t>
        </w:r>
        <w:r w:rsidR="00D7436F" w:rsidRPr="00B97FE2">
          <w:rPr>
            <w:rStyle w:val="Collegamentoipertestuale"/>
            <w:iCs/>
            <w:color w:val="auto"/>
            <w:spacing w:val="-3"/>
            <w:u w:val="none"/>
            <w:lang w:eastAsia="it-IT"/>
          </w:rPr>
          <w:t>a</w:t>
        </w:r>
        <w:r w:rsidR="00D7436F" w:rsidRPr="00B97FE2">
          <w:rPr>
            <w:rStyle w:val="Collegamentoipertestuale"/>
            <w:iCs/>
            <w:color w:val="auto"/>
            <w:spacing w:val="-2"/>
            <w:u w:val="none"/>
            <w:lang w:eastAsia="it-IT"/>
          </w:rPr>
          <w:t>lli</w:t>
        </w:r>
        <w:r w:rsidR="00D7436F" w:rsidRPr="00B97FE2">
          <w:rPr>
            <w:rStyle w:val="Collegamentoipertestuale"/>
            <w:iCs/>
            <w:color w:val="auto"/>
            <w:spacing w:val="-5"/>
            <w:u w:val="none"/>
            <w:lang w:eastAsia="it-IT"/>
          </w:rPr>
          <w:t>m</w:t>
        </w:r>
        <w:r w:rsidR="00D7436F" w:rsidRPr="00B97FE2">
          <w:rPr>
            <w:rStyle w:val="Collegamentoipertestuale"/>
            <w:iCs/>
            <w:color w:val="auto"/>
            <w:u w:val="none"/>
            <w:lang w:eastAsia="it-IT"/>
          </w:rPr>
          <w:t>e</w:t>
        </w:r>
        <w:r w:rsidR="00D7436F" w:rsidRPr="00B97FE2">
          <w:rPr>
            <w:rStyle w:val="Collegamentoipertestuale"/>
            <w:iCs/>
            <w:color w:val="auto"/>
            <w:spacing w:val="1"/>
            <w:u w:val="none"/>
            <w:lang w:eastAsia="it-IT"/>
          </w:rPr>
          <w:t>n</w:t>
        </w:r>
        <w:r w:rsidR="00D7436F" w:rsidRPr="00B97FE2">
          <w:rPr>
            <w:rStyle w:val="Collegamentoipertestuale"/>
            <w:iCs/>
            <w:color w:val="auto"/>
            <w:spacing w:val="-4"/>
            <w:u w:val="none"/>
            <w:lang w:eastAsia="it-IT"/>
          </w:rPr>
          <w:t>t</w:t>
        </w:r>
        <w:r w:rsidR="00D7436F" w:rsidRPr="00B97FE2">
          <w:rPr>
            <w:rStyle w:val="Collegamentoipertestuale"/>
            <w:iCs/>
            <w:color w:val="auto"/>
            <w:u w:val="none"/>
            <w:lang w:eastAsia="it-IT"/>
          </w:rPr>
          <w:t>ar</w:t>
        </w:r>
        <w:r w:rsidR="00D7436F" w:rsidRPr="00B97FE2">
          <w:rPr>
            <w:rStyle w:val="Collegamentoipertestuale"/>
            <w:iCs/>
            <w:color w:val="auto"/>
            <w:spacing w:val="1"/>
            <w:u w:val="none"/>
            <w:lang w:eastAsia="it-IT"/>
          </w:rPr>
          <w:t>e</w:t>
        </w:r>
      </w:hyperlink>
      <w:r w:rsidR="00D7436F" w:rsidRPr="00B97FE2">
        <w:rPr>
          <w:lang w:eastAsia="it-IT"/>
        </w:rPr>
        <w:t>”</w:t>
      </w:r>
      <w:r w:rsidR="00D7436F" w:rsidRPr="00B97FE2">
        <w:rPr>
          <w:spacing w:val="16"/>
          <w:lang w:eastAsia="it-IT"/>
        </w:rPr>
        <w:t xml:space="preserve"> </w:t>
      </w:r>
      <w:r w:rsidR="00D7436F" w:rsidRPr="00B97FE2">
        <w:rPr>
          <w:lang w:eastAsia="it-IT"/>
        </w:rPr>
        <w:t>s</w:t>
      </w:r>
      <w:r w:rsidR="00D7436F" w:rsidRPr="00B97FE2">
        <w:rPr>
          <w:spacing w:val="1"/>
          <w:lang w:eastAsia="it-IT"/>
        </w:rPr>
        <w:t>o</w:t>
      </w:r>
      <w:r w:rsidR="00D7436F" w:rsidRPr="00B97FE2">
        <w:rPr>
          <w:spacing w:val="-2"/>
          <w:lang w:eastAsia="it-IT"/>
        </w:rPr>
        <w:t>n</w:t>
      </w:r>
      <w:r w:rsidR="00D7436F" w:rsidRPr="00B97FE2">
        <w:rPr>
          <w:lang w:eastAsia="it-IT"/>
        </w:rPr>
        <w:t>o</w:t>
      </w:r>
      <w:r w:rsidR="00D7436F" w:rsidRPr="00B97FE2">
        <w:rPr>
          <w:spacing w:val="16"/>
          <w:lang w:eastAsia="it-IT"/>
        </w:rPr>
        <w:t xml:space="preserve"> </w:t>
      </w:r>
      <w:r w:rsidR="00D7436F" w:rsidRPr="00B97FE2">
        <w:rPr>
          <w:lang w:eastAsia="it-IT"/>
        </w:rPr>
        <w:t>s</w:t>
      </w:r>
      <w:r w:rsidR="00D7436F" w:rsidRPr="00B97FE2">
        <w:rPr>
          <w:spacing w:val="1"/>
          <w:lang w:eastAsia="it-IT"/>
        </w:rPr>
        <w:t>o</w:t>
      </w:r>
      <w:r w:rsidR="00D7436F" w:rsidRPr="00B97FE2">
        <w:rPr>
          <w:spacing w:val="-2"/>
          <w:lang w:eastAsia="it-IT"/>
        </w:rPr>
        <w:t>s</w:t>
      </w:r>
      <w:r w:rsidR="00D7436F" w:rsidRPr="00B97FE2">
        <w:rPr>
          <w:lang w:eastAsia="it-IT"/>
        </w:rPr>
        <w:t>ti</w:t>
      </w:r>
      <w:r w:rsidR="00D7436F" w:rsidRPr="00B97FE2">
        <w:rPr>
          <w:spacing w:val="-3"/>
          <w:lang w:eastAsia="it-IT"/>
        </w:rPr>
        <w:t>t</w:t>
      </w:r>
      <w:r w:rsidR="00D7436F" w:rsidRPr="00B97FE2">
        <w:rPr>
          <w:lang w:eastAsia="it-IT"/>
        </w:rPr>
        <w:t>ui</w:t>
      </w:r>
      <w:r w:rsidR="00D7436F" w:rsidRPr="00B97FE2">
        <w:rPr>
          <w:spacing w:val="-3"/>
          <w:lang w:eastAsia="it-IT"/>
        </w:rPr>
        <w:t>t</w:t>
      </w:r>
      <w:r w:rsidR="00D7436F" w:rsidRPr="00B97FE2">
        <w:rPr>
          <w:lang w:eastAsia="it-IT"/>
        </w:rPr>
        <w:t>e</w:t>
      </w:r>
      <w:r w:rsidR="00D7436F" w:rsidRPr="00B97FE2">
        <w:rPr>
          <w:spacing w:val="18"/>
          <w:lang w:eastAsia="it-IT"/>
        </w:rPr>
        <w:t xml:space="preserve"> </w:t>
      </w:r>
      <w:r w:rsidR="00D7436F" w:rsidRPr="00B97FE2">
        <w:rPr>
          <w:lang w:eastAsia="it-IT"/>
        </w:rPr>
        <w:t>d</w:t>
      </w:r>
      <w:r w:rsidR="00D7436F" w:rsidRPr="00B97FE2">
        <w:rPr>
          <w:spacing w:val="-1"/>
          <w:lang w:eastAsia="it-IT"/>
        </w:rPr>
        <w:t>a</w:t>
      </w:r>
      <w:r w:rsidR="00D7436F" w:rsidRPr="00B97FE2">
        <w:rPr>
          <w:spacing w:val="-2"/>
          <w:lang w:eastAsia="it-IT"/>
        </w:rPr>
        <w:t>ll</w:t>
      </w:r>
      <w:r w:rsidR="00D7436F" w:rsidRPr="00B97FE2">
        <w:rPr>
          <w:lang w:eastAsia="it-IT"/>
        </w:rPr>
        <w:t>e</w:t>
      </w:r>
      <w:r w:rsidR="00D7436F" w:rsidRPr="00B97FE2">
        <w:rPr>
          <w:spacing w:val="18"/>
          <w:lang w:eastAsia="it-IT"/>
        </w:rPr>
        <w:t xml:space="preserve"> </w:t>
      </w:r>
      <w:r w:rsidR="00D7436F" w:rsidRPr="00B97FE2">
        <w:rPr>
          <w:spacing w:val="-2"/>
          <w:lang w:eastAsia="it-IT"/>
        </w:rPr>
        <w:t>s</w:t>
      </w:r>
      <w:r w:rsidR="00D7436F" w:rsidRPr="00B97FE2">
        <w:rPr>
          <w:lang w:eastAsia="it-IT"/>
        </w:rPr>
        <w:t>eg</w:t>
      </w:r>
      <w:r w:rsidR="00D7436F" w:rsidRPr="00B97FE2">
        <w:rPr>
          <w:spacing w:val="-2"/>
          <w:lang w:eastAsia="it-IT"/>
        </w:rPr>
        <w:t>u</w:t>
      </w:r>
      <w:r w:rsidR="00D7436F" w:rsidRPr="00B97FE2">
        <w:rPr>
          <w:lang w:eastAsia="it-IT"/>
        </w:rPr>
        <w:t>en</w:t>
      </w:r>
      <w:r w:rsidR="00D7436F" w:rsidRPr="00B97FE2">
        <w:rPr>
          <w:spacing w:val="-3"/>
          <w:lang w:eastAsia="it-IT"/>
        </w:rPr>
        <w:t>t</w:t>
      </w:r>
      <w:r w:rsidR="00D7436F" w:rsidRPr="00B97FE2">
        <w:rPr>
          <w:lang w:eastAsia="it-IT"/>
        </w:rPr>
        <w:t>i:</w:t>
      </w:r>
      <w:r w:rsidR="00D7436F" w:rsidRPr="00B97FE2">
        <w:rPr>
          <w:spacing w:val="14"/>
          <w:lang w:eastAsia="it-IT"/>
        </w:rPr>
        <w:t xml:space="preserve"> </w:t>
      </w:r>
      <w:r w:rsidR="00D7436F" w:rsidRPr="00B97FE2">
        <w:rPr>
          <w:lang w:eastAsia="it-IT"/>
        </w:rPr>
        <w:t>“</w:t>
      </w:r>
      <w:r w:rsidR="00D7436F" w:rsidRPr="00B97FE2">
        <w:rPr>
          <w:spacing w:val="-2"/>
          <w:lang w:eastAsia="it-IT"/>
        </w:rPr>
        <w:t>d</w:t>
      </w:r>
      <w:r w:rsidR="00D7436F" w:rsidRPr="00B97FE2">
        <w:rPr>
          <w:spacing w:val="2"/>
          <w:lang w:eastAsia="it-IT"/>
        </w:rPr>
        <w:t>e</w:t>
      </w:r>
      <w:r w:rsidR="00D7436F" w:rsidRPr="00B97FE2">
        <w:rPr>
          <w:spacing w:val="-2"/>
          <w:lang w:eastAsia="it-IT"/>
        </w:rPr>
        <w:t>l</w:t>
      </w:r>
      <w:r w:rsidR="00D7436F" w:rsidRPr="00B97FE2">
        <w:rPr>
          <w:lang w:eastAsia="it-IT"/>
        </w:rPr>
        <w:t>l’</w:t>
      </w:r>
      <w:r w:rsidR="00D7436F" w:rsidRPr="00B97FE2">
        <w:rPr>
          <w:spacing w:val="-2"/>
          <w:lang w:eastAsia="it-IT"/>
        </w:rPr>
        <w:t>ar</w:t>
      </w:r>
      <w:r w:rsidR="00D7436F" w:rsidRPr="00B97FE2">
        <w:rPr>
          <w:lang w:eastAsia="it-IT"/>
        </w:rPr>
        <w:t>ti</w:t>
      </w:r>
      <w:r w:rsidR="00D7436F" w:rsidRPr="00B97FE2">
        <w:rPr>
          <w:spacing w:val="-2"/>
          <w:lang w:eastAsia="it-IT"/>
        </w:rPr>
        <w:t>c</w:t>
      </w:r>
      <w:r w:rsidR="00D7436F" w:rsidRPr="00B97FE2">
        <w:rPr>
          <w:lang w:eastAsia="it-IT"/>
        </w:rPr>
        <w:t>o</w:t>
      </w:r>
      <w:r w:rsidR="00D7436F" w:rsidRPr="00B97FE2">
        <w:rPr>
          <w:spacing w:val="-2"/>
          <w:lang w:eastAsia="it-IT"/>
        </w:rPr>
        <w:t>l</w:t>
      </w:r>
      <w:r w:rsidR="00D7436F" w:rsidRPr="00B97FE2">
        <w:rPr>
          <w:lang w:eastAsia="it-IT"/>
        </w:rPr>
        <w:t>o</w:t>
      </w:r>
      <w:r w:rsidR="00D7436F" w:rsidRPr="00B97FE2">
        <w:rPr>
          <w:spacing w:val="22"/>
          <w:lang w:eastAsia="it-IT"/>
        </w:rPr>
        <w:t xml:space="preserve"> </w:t>
      </w:r>
      <w:r w:rsidR="00D7436F" w:rsidRPr="00B97FE2">
        <w:rPr>
          <w:spacing w:val="-1"/>
          <w:lang w:eastAsia="it-IT"/>
        </w:rPr>
        <w:t>265</w:t>
      </w:r>
      <w:r w:rsidR="00D7436F" w:rsidRPr="00B97FE2">
        <w:rPr>
          <w:lang w:eastAsia="it-IT"/>
        </w:rPr>
        <w:t>,</w:t>
      </w:r>
      <w:r w:rsidR="00D7436F" w:rsidRPr="00B97FE2">
        <w:rPr>
          <w:spacing w:val="14"/>
          <w:lang w:eastAsia="it-IT"/>
        </w:rPr>
        <w:t xml:space="preserve"> </w:t>
      </w:r>
      <w:r w:rsidR="00D7436F" w:rsidRPr="00B97FE2">
        <w:rPr>
          <w:lang w:eastAsia="it-IT"/>
        </w:rPr>
        <w:t>c</w:t>
      </w:r>
      <w:r w:rsidR="00D7436F" w:rsidRPr="00B97FE2">
        <w:rPr>
          <w:spacing w:val="1"/>
          <w:lang w:eastAsia="it-IT"/>
        </w:rPr>
        <w:t>o</w:t>
      </w:r>
      <w:r w:rsidR="00D7436F" w:rsidRPr="00B97FE2">
        <w:rPr>
          <w:spacing w:val="-4"/>
          <w:lang w:eastAsia="it-IT"/>
        </w:rPr>
        <w:t>m</w:t>
      </w:r>
      <w:r w:rsidR="00D7436F" w:rsidRPr="00B97FE2">
        <w:rPr>
          <w:spacing w:val="-2"/>
          <w:lang w:eastAsia="it-IT"/>
        </w:rPr>
        <w:t>m</w:t>
      </w:r>
      <w:r w:rsidR="00D7436F" w:rsidRPr="00B97FE2">
        <w:rPr>
          <w:lang w:eastAsia="it-IT"/>
        </w:rPr>
        <w:t>a</w:t>
      </w:r>
      <w:r w:rsidR="00D7436F" w:rsidRPr="00B97FE2">
        <w:rPr>
          <w:spacing w:val="14"/>
          <w:lang w:eastAsia="it-IT"/>
        </w:rPr>
        <w:t xml:space="preserve"> </w:t>
      </w:r>
      <w:r w:rsidR="00D7436F" w:rsidRPr="00B97FE2">
        <w:rPr>
          <w:lang w:eastAsia="it-IT"/>
        </w:rPr>
        <w:t>2,</w:t>
      </w:r>
      <w:r w:rsidR="00D7436F" w:rsidRPr="00B97FE2">
        <w:rPr>
          <w:spacing w:val="16"/>
          <w:lang w:eastAsia="it-IT"/>
        </w:rPr>
        <w:t xml:space="preserve"> </w:t>
      </w:r>
      <w:r w:rsidR="00D7436F" w:rsidRPr="00B97FE2">
        <w:rPr>
          <w:lang w:eastAsia="it-IT"/>
        </w:rPr>
        <w:t>d</w:t>
      </w:r>
      <w:r w:rsidR="00D7436F" w:rsidRPr="00B97FE2">
        <w:rPr>
          <w:spacing w:val="2"/>
          <w:lang w:eastAsia="it-IT"/>
        </w:rPr>
        <w:t>e</w:t>
      </w:r>
      <w:r w:rsidR="00D7436F" w:rsidRPr="00B97FE2">
        <w:rPr>
          <w:lang w:eastAsia="it-IT"/>
        </w:rPr>
        <w:t>l</w:t>
      </w:r>
      <w:r w:rsidR="00D7436F" w:rsidRPr="00B97FE2">
        <w:rPr>
          <w:spacing w:val="16"/>
          <w:lang w:eastAsia="it-IT"/>
        </w:rPr>
        <w:t xml:space="preserve"> c</w:t>
      </w:r>
      <w:r w:rsidR="00D7436F" w:rsidRPr="00B97FE2">
        <w:rPr>
          <w:lang w:eastAsia="it-IT"/>
        </w:rPr>
        <w:t>od</w:t>
      </w:r>
      <w:r w:rsidR="00D7436F" w:rsidRPr="00B97FE2">
        <w:rPr>
          <w:spacing w:val="-2"/>
          <w:lang w:eastAsia="it-IT"/>
        </w:rPr>
        <w:t>ic</w:t>
      </w:r>
      <w:r w:rsidR="00D7436F" w:rsidRPr="00B97FE2">
        <w:rPr>
          <w:lang w:eastAsia="it-IT"/>
        </w:rPr>
        <w:t>e</w:t>
      </w:r>
      <w:r w:rsidR="00D7436F" w:rsidRPr="00B97FE2">
        <w:rPr>
          <w:spacing w:val="18"/>
          <w:lang w:eastAsia="it-IT"/>
        </w:rPr>
        <w:t xml:space="preserve"> </w:t>
      </w:r>
      <w:r w:rsidR="00D7436F" w:rsidRPr="00B97FE2">
        <w:rPr>
          <w:spacing w:val="-3"/>
          <w:lang w:eastAsia="it-IT"/>
        </w:rPr>
        <w:t>d</w:t>
      </w:r>
      <w:r w:rsidR="00D7436F" w:rsidRPr="00B97FE2">
        <w:rPr>
          <w:spacing w:val="2"/>
          <w:lang w:eastAsia="it-IT"/>
        </w:rPr>
        <w:t>e</w:t>
      </w:r>
      <w:r w:rsidR="00D7436F" w:rsidRPr="00B97FE2">
        <w:rPr>
          <w:spacing w:val="-2"/>
          <w:lang w:eastAsia="it-IT"/>
        </w:rPr>
        <w:t>l</w:t>
      </w:r>
      <w:r w:rsidR="00D7436F" w:rsidRPr="00B97FE2">
        <w:rPr>
          <w:lang w:eastAsia="it-IT"/>
        </w:rPr>
        <w:t>la c</w:t>
      </w:r>
      <w:r w:rsidR="00D7436F" w:rsidRPr="00B97FE2">
        <w:rPr>
          <w:spacing w:val="-1"/>
          <w:lang w:eastAsia="it-IT"/>
        </w:rPr>
        <w:t>r</w:t>
      </w:r>
      <w:r w:rsidR="00D7436F" w:rsidRPr="00B97FE2">
        <w:rPr>
          <w:lang w:eastAsia="it-IT"/>
        </w:rPr>
        <w:t>isi</w:t>
      </w:r>
      <w:r w:rsidR="00D7436F" w:rsidRPr="00B97FE2">
        <w:rPr>
          <w:spacing w:val="-3"/>
          <w:lang w:eastAsia="it-IT"/>
        </w:rPr>
        <w:t xml:space="preserve"> </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2"/>
          <w:lang w:eastAsia="it-IT"/>
        </w:rPr>
        <w:t>l</w:t>
      </w:r>
      <w:r w:rsidR="00D7436F" w:rsidRPr="00B97FE2">
        <w:rPr>
          <w:lang w:eastAsia="it-IT"/>
        </w:rPr>
        <w:t>l’i</w:t>
      </w:r>
      <w:r w:rsidR="00D7436F" w:rsidRPr="00B97FE2">
        <w:rPr>
          <w:spacing w:val="-2"/>
          <w:lang w:eastAsia="it-IT"/>
        </w:rPr>
        <w:t>n</w:t>
      </w:r>
      <w:r w:rsidR="00D7436F" w:rsidRPr="00B97FE2">
        <w:rPr>
          <w:lang w:eastAsia="it-IT"/>
        </w:rPr>
        <w:t>s</w:t>
      </w:r>
      <w:r w:rsidR="00D7436F" w:rsidRPr="00B97FE2">
        <w:rPr>
          <w:spacing w:val="-1"/>
          <w:lang w:eastAsia="it-IT"/>
        </w:rPr>
        <w:t>o</w:t>
      </w:r>
      <w:r w:rsidR="00D7436F" w:rsidRPr="00B97FE2">
        <w:rPr>
          <w:lang w:eastAsia="it-IT"/>
        </w:rPr>
        <w:t>l</w:t>
      </w:r>
      <w:r w:rsidR="00D7436F" w:rsidRPr="00B97FE2">
        <w:rPr>
          <w:spacing w:val="-1"/>
          <w:lang w:eastAsia="it-IT"/>
        </w:rPr>
        <w:t>v</w:t>
      </w:r>
      <w:r w:rsidR="00D7436F" w:rsidRPr="00B97FE2">
        <w:rPr>
          <w:lang w:eastAsia="it-IT"/>
        </w:rPr>
        <w:t>enz</w:t>
      </w:r>
      <w:r w:rsidR="00D7436F" w:rsidRPr="00B97FE2">
        <w:rPr>
          <w:spacing w:val="-2"/>
          <w:lang w:eastAsia="it-IT"/>
        </w:rPr>
        <w:t>a</w:t>
      </w:r>
      <w:r w:rsidR="00D7436F" w:rsidRPr="00B97FE2">
        <w:rPr>
          <w:lang w:eastAsia="it-IT"/>
        </w:rPr>
        <w:t>” e le parole “</w:t>
      </w:r>
      <w:r w:rsidR="00D7436F" w:rsidRPr="00B97FE2">
        <w:rPr>
          <w:color w:val="000000"/>
        </w:rPr>
        <w:t xml:space="preserve">del luogo dove l'impresa ha la sede legale” </w:t>
      </w:r>
      <w:r w:rsidR="00D7436F" w:rsidRPr="00B97FE2">
        <w:t>sono sostituite dalle seguenti: “dove l’impresa ha il centro degli interessi principali”;</w:t>
      </w:r>
    </w:p>
    <w:p w:rsidR="00D7436F" w:rsidRPr="00B97FE2" w:rsidRDefault="00A51CA0" w:rsidP="00A51CA0">
      <w:pPr>
        <w:pStyle w:val="Paragrafoelenco"/>
        <w:widowControl w:val="0"/>
        <w:tabs>
          <w:tab w:val="left" w:pos="933"/>
        </w:tabs>
        <w:suppressAutoHyphens w:val="0"/>
        <w:kinsoku w:val="0"/>
        <w:overflowPunct w:val="0"/>
        <w:autoSpaceDE w:val="0"/>
        <w:autoSpaceDN w:val="0"/>
        <w:adjustRightInd w:val="0"/>
        <w:spacing w:after="0"/>
        <w:ind w:left="0"/>
        <w:rPr>
          <w:lang w:eastAsia="it-IT"/>
        </w:rPr>
      </w:pPr>
      <w:r>
        <w:rPr>
          <w:color w:val="000000"/>
        </w:rPr>
        <w:t xml:space="preserve">            </w:t>
      </w:r>
      <w:r w:rsidR="00FE384E">
        <w:rPr>
          <w:color w:val="000000"/>
        </w:rPr>
        <w:t>o)</w:t>
      </w:r>
      <w:r w:rsidR="00D7436F" w:rsidRPr="00B97FE2">
        <w:rPr>
          <w:color w:val="000000"/>
        </w:rPr>
        <w:t xml:space="preserve"> </w:t>
      </w:r>
      <w:r w:rsidR="00D7436F" w:rsidRPr="00B97FE2">
        <w:rPr>
          <w:spacing w:val="-1"/>
          <w:lang w:eastAsia="it-IT"/>
        </w:rPr>
        <w:t>a</w:t>
      </w:r>
      <w:r w:rsidR="00D7436F" w:rsidRPr="00B97FE2">
        <w:rPr>
          <w:spacing w:val="-2"/>
          <w:lang w:eastAsia="it-IT"/>
        </w:rPr>
        <w:t>l</w:t>
      </w:r>
      <w:r w:rsidR="00D7436F" w:rsidRPr="00B97FE2">
        <w:rPr>
          <w:lang w:eastAsia="it-IT"/>
        </w:rPr>
        <w:t>l’</w:t>
      </w:r>
      <w:r w:rsidR="00D7436F" w:rsidRPr="00B97FE2">
        <w:rPr>
          <w:spacing w:val="-2"/>
          <w:lang w:eastAsia="it-IT"/>
        </w:rPr>
        <w:t>ar</w:t>
      </w:r>
      <w:r w:rsidR="00D7436F" w:rsidRPr="00B97FE2">
        <w:rPr>
          <w:lang w:eastAsia="it-IT"/>
        </w:rPr>
        <w:t>tic</w:t>
      </w:r>
      <w:r w:rsidR="00D7436F" w:rsidRPr="00B97FE2">
        <w:rPr>
          <w:spacing w:val="-1"/>
          <w:lang w:eastAsia="it-IT"/>
        </w:rPr>
        <w:t>o</w:t>
      </w:r>
      <w:r w:rsidR="00D7436F" w:rsidRPr="00B97FE2">
        <w:rPr>
          <w:spacing w:val="-2"/>
          <w:lang w:eastAsia="it-IT"/>
        </w:rPr>
        <w:t>l</w:t>
      </w:r>
      <w:r w:rsidR="00D7436F" w:rsidRPr="00B97FE2">
        <w:rPr>
          <w:lang w:eastAsia="it-IT"/>
        </w:rPr>
        <w:t>o</w:t>
      </w:r>
      <w:r w:rsidR="00D7436F" w:rsidRPr="00B97FE2">
        <w:rPr>
          <w:spacing w:val="33"/>
          <w:lang w:eastAsia="it-IT"/>
        </w:rPr>
        <w:t xml:space="preserve"> </w:t>
      </w:r>
      <w:r w:rsidR="00D7436F" w:rsidRPr="00B97FE2">
        <w:rPr>
          <w:lang w:eastAsia="it-IT"/>
        </w:rPr>
        <w:t>263,</w:t>
      </w:r>
      <w:r w:rsidR="00D7436F" w:rsidRPr="00B97FE2">
        <w:rPr>
          <w:spacing w:val="31"/>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31"/>
          <w:lang w:eastAsia="it-IT"/>
        </w:rPr>
        <w:t xml:space="preserve"> </w:t>
      </w:r>
      <w:r w:rsidR="00D7436F" w:rsidRPr="00B97FE2">
        <w:rPr>
          <w:lang w:eastAsia="it-IT"/>
        </w:rPr>
        <w:t>3,</w:t>
      </w:r>
      <w:r w:rsidR="00D7436F" w:rsidRPr="00B97FE2">
        <w:rPr>
          <w:spacing w:val="31"/>
          <w:lang w:eastAsia="it-IT"/>
        </w:rPr>
        <w:t xml:space="preserve"> </w:t>
      </w:r>
      <w:r w:rsidR="00D7436F" w:rsidRPr="00B97FE2">
        <w:rPr>
          <w:lang w:eastAsia="it-IT"/>
        </w:rPr>
        <w:t>le</w:t>
      </w:r>
      <w:r w:rsidR="00D7436F" w:rsidRPr="00B97FE2">
        <w:rPr>
          <w:spacing w:val="35"/>
          <w:lang w:eastAsia="it-IT"/>
        </w:rPr>
        <w:t xml:space="preserve"> </w:t>
      </w:r>
      <w:r w:rsidR="00D7436F" w:rsidRPr="00B97FE2">
        <w:rPr>
          <w:lang w:eastAsia="it-IT"/>
        </w:rPr>
        <w:t>p</w:t>
      </w:r>
      <w:r w:rsidR="00D7436F" w:rsidRPr="00B97FE2">
        <w:rPr>
          <w:spacing w:val="-1"/>
          <w:lang w:eastAsia="it-IT"/>
        </w:rPr>
        <w:t>a</w:t>
      </w:r>
      <w:r w:rsidR="00D7436F" w:rsidRPr="00B97FE2">
        <w:rPr>
          <w:spacing w:val="-2"/>
          <w:lang w:eastAsia="it-IT"/>
        </w:rPr>
        <w:t>r</w:t>
      </w:r>
      <w:r w:rsidR="00D7436F" w:rsidRPr="00B97FE2">
        <w:rPr>
          <w:lang w:eastAsia="it-IT"/>
        </w:rPr>
        <w:t>o</w:t>
      </w:r>
      <w:r w:rsidR="00D7436F" w:rsidRPr="00B97FE2">
        <w:rPr>
          <w:spacing w:val="-2"/>
          <w:lang w:eastAsia="it-IT"/>
        </w:rPr>
        <w:t>l</w:t>
      </w:r>
      <w:r w:rsidR="00D7436F" w:rsidRPr="00B97FE2">
        <w:rPr>
          <w:lang w:eastAsia="it-IT"/>
        </w:rPr>
        <w:t>e</w:t>
      </w:r>
      <w:r w:rsidR="00D7436F" w:rsidRPr="00B97FE2">
        <w:rPr>
          <w:spacing w:val="35"/>
          <w:lang w:eastAsia="it-IT"/>
        </w:rPr>
        <w:t xml:space="preserve"> </w:t>
      </w:r>
      <w:r w:rsidR="00D7436F" w:rsidRPr="00B97FE2">
        <w:rPr>
          <w:spacing w:val="-2"/>
          <w:lang w:eastAsia="it-IT"/>
        </w:rPr>
        <w:t xml:space="preserve">“Si applica </w:t>
      </w:r>
      <w:r w:rsidR="00D7436F" w:rsidRPr="00B97FE2">
        <w:rPr>
          <w:lang w:eastAsia="it-IT"/>
        </w:rPr>
        <w:t>l’</w:t>
      </w:r>
      <w:r w:rsidR="00D7436F" w:rsidRPr="00B97FE2">
        <w:rPr>
          <w:spacing w:val="-2"/>
          <w:lang w:eastAsia="it-IT"/>
        </w:rPr>
        <w:t>ar</w:t>
      </w:r>
      <w:r w:rsidR="00D7436F" w:rsidRPr="00B97FE2">
        <w:rPr>
          <w:lang w:eastAsia="it-IT"/>
        </w:rPr>
        <w:t>ti</w:t>
      </w:r>
      <w:r w:rsidR="00D7436F" w:rsidRPr="00B97FE2">
        <w:rPr>
          <w:spacing w:val="-2"/>
          <w:lang w:eastAsia="it-IT"/>
        </w:rPr>
        <w:t>c</w:t>
      </w:r>
      <w:r w:rsidR="00D7436F" w:rsidRPr="00B97FE2">
        <w:rPr>
          <w:lang w:eastAsia="it-IT"/>
        </w:rPr>
        <w:t>o</w:t>
      </w:r>
      <w:r w:rsidR="00D7436F" w:rsidRPr="00B97FE2">
        <w:rPr>
          <w:spacing w:val="-2"/>
          <w:lang w:eastAsia="it-IT"/>
        </w:rPr>
        <w:t>l</w:t>
      </w:r>
      <w:r w:rsidR="00D7436F" w:rsidRPr="00B97FE2">
        <w:rPr>
          <w:lang w:eastAsia="it-IT"/>
        </w:rPr>
        <w:t>o</w:t>
      </w:r>
      <w:r w:rsidR="00D7436F" w:rsidRPr="00B97FE2">
        <w:rPr>
          <w:spacing w:val="33"/>
          <w:lang w:eastAsia="it-IT"/>
        </w:rPr>
        <w:t xml:space="preserve"> </w:t>
      </w:r>
      <w:r w:rsidR="00D7436F" w:rsidRPr="00B97FE2">
        <w:rPr>
          <w:lang w:eastAsia="it-IT"/>
        </w:rPr>
        <w:t>215</w:t>
      </w:r>
      <w:r w:rsidR="00D7436F" w:rsidRPr="00B97FE2">
        <w:rPr>
          <w:spacing w:val="32"/>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la</w:t>
      </w:r>
      <w:r w:rsidR="00D7436F" w:rsidRPr="00B97FE2">
        <w:rPr>
          <w:spacing w:val="31"/>
          <w:lang w:eastAsia="it-IT"/>
        </w:rPr>
        <w:t xml:space="preserve"> </w:t>
      </w:r>
      <w:r w:rsidR="00D7436F" w:rsidRPr="00B97FE2">
        <w:rPr>
          <w:spacing w:val="-2"/>
          <w:lang w:eastAsia="it-IT"/>
        </w:rPr>
        <w:t>l</w:t>
      </w:r>
      <w:r w:rsidR="00D7436F" w:rsidRPr="00B97FE2">
        <w:rPr>
          <w:lang w:eastAsia="it-IT"/>
        </w:rPr>
        <w:t>eg</w:t>
      </w:r>
      <w:r w:rsidR="00D7436F" w:rsidRPr="00B97FE2">
        <w:rPr>
          <w:spacing w:val="-2"/>
          <w:lang w:eastAsia="it-IT"/>
        </w:rPr>
        <w:t>g</w:t>
      </w:r>
      <w:r w:rsidR="00D7436F" w:rsidRPr="00B97FE2">
        <w:rPr>
          <w:lang w:eastAsia="it-IT"/>
        </w:rPr>
        <w:t>e</w:t>
      </w:r>
      <w:r w:rsidR="00D7436F" w:rsidRPr="00B97FE2">
        <w:rPr>
          <w:spacing w:val="32"/>
          <w:lang w:eastAsia="it-IT"/>
        </w:rPr>
        <w:t xml:space="preserve"> </w:t>
      </w:r>
      <w:r w:rsidR="00D7436F" w:rsidRPr="00B97FE2">
        <w:rPr>
          <w:spacing w:val="-2"/>
          <w:lang w:eastAsia="it-IT"/>
        </w:rPr>
        <w:t>f</w:t>
      </w:r>
      <w:r w:rsidR="00D7436F" w:rsidRPr="00B97FE2">
        <w:rPr>
          <w:spacing w:val="-1"/>
          <w:lang w:eastAsia="it-IT"/>
        </w:rPr>
        <w:t>a</w:t>
      </w:r>
      <w:r w:rsidR="00D7436F" w:rsidRPr="00B97FE2">
        <w:rPr>
          <w:lang w:eastAsia="it-IT"/>
        </w:rPr>
        <w:t>lli</w:t>
      </w:r>
      <w:r w:rsidR="00D7436F" w:rsidRPr="00B97FE2">
        <w:rPr>
          <w:spacing w:val="-4"/>
          <w:lang w:eastAsia="it-IT"/>
        </w:rPr>
        <w:t>m</w:t>
      </w:r>
      <w:r w:rsidR="00D7436F" w:rsidRPr="00B97FE2">
        <w:rPr>
          <w:lang w:eastAsia="it-IT"/>
        </w:rPr>
        <w:t>ent</w:t>
      </w:r>
      <w:r w:rsidR="00D7436F" w:rsidRPr="00B97FE2">
        <w:rPr>
          <w:spacing w:val="-1"/>
          <w:lang w:eastAsia="it-IT"/>
        </w:rPr>
        <w:t>a</w:t>
      </w:r>
      <w:r w:rsidR="00D7436F" w:rsidRPr="00B97FE2">
        <w:rPr>
          <w:spacing w:val="-4"/>
          <w:lang w:eastAsia="it-IT"/>
        </w:rPr>
        <w:t>r</w:t>
      </w:r>
      <w:r w:rsidR="00D7436F" w:rsidRPr="00B97FE2">
        <w:rPr>
          <w:spacing w:val="2"/>
          <w:lang w:eastAsia="it-IT"/>
        </w:rPr>
        <w:t>e</w:t>
      </w:r>
      <w:r w:rsidR="00D7436F" w:rsidRPr="00B97FE2">
        <w:rPr>
          <w:lang w:eastAsia="it-IT"/>
        </w:rPr>
        <w:t>”</w:t>
      </w:r>
      <w:r w:rsidR="00D7436F" w:rsidRPr="00B97FE2">
        <w:rPr>
          <w:spacing w:val="33"/>
          <w:lang w:eastAsia="it-IT"/>
        </w:rPr>
        <w:t xml:space="preserve"> </w:t>
      </w:r>
      <w:r w:rsidR="00D7436F" w:rsidRPr="00B97FE2">
        <w:rPr>
          <w:spacing w:val="-2"/>
          <w:lang w:eastAsia="it-IT"/>
        </w:rPr>
        <w:t>son</w:t>
      </w:r>
      <w:r w:rsidR="00D7436F" w:rsidRPr="00B97FE2">
        <w:rPr>
          <w:lang w:eastAsia="it-IT"/>
        </w:rPr>
        <w:t>o s</w:t>
      </w:r>
      <w:r w:rsidR="00D7436F" w:rsidRPr="00B97FE2">
        <w:rPr>
          <w:spacing w:val="1"/>
          <w:lang w:eastAsia="it-IT"/>
        </w:rPr>
        <w:t>o</w:t>
      </w:r>
      <w:r w:rsidR="00D7436F" w:rsidRPr="00B97FE2">
        <w:rPr>
          <w:lang w:eastAsia="it-IT"/>
        </w:rPr>
        <w:t>s</w:t>
      </w:r>
      <w:r w:rsidR="00D7436F" w:rsidRPr="00B97FE2">
        <w:rPr>
          <w:spacing w:val="-2"/>
          <w:lang w:eastAsia="it-IT"/>
        </w:rPr>
        <w:t>t</w:t>
      </w:r>
      <w:r w:rsidR="00D7436F" w:rsidRPr="00B97FE2">
        <w:rPr>
          <w:lang w:eastAsia="it-IT"/>
        </w:rPr>
        <w:t>i</w:t>
      </w:r>
      <w:r w:rsidR="00D7436F" w:rsidRPr="00B97FE2">
        <w:rPr>
          <w:spacing w:val="-3"/>
          <w:lang w:eastAsia="it-IT"/>
        </w:rPr>
        <w:t>t</w:t>
      </w:r>
      <w:r w:rsidR="00D7436F" w:rsidRPr="00B97FE2">
        <w:rPr>
          <w:lang w:eastAsia="it-IT"/>
        </w:rPr>
        <w:t>u</w:t>
      </w:r>
      <w:r w:rsidR="00D7436F" w:rsidRPr="00B97FE2">
        <w:rPr>
          <w:spacing w:val="-2"/>
          <w:lang w:eastAsia="it-IT"/>
        </w:rPr>
        <w:t>i</w:t>
      </w:r>
      <w:r w:rsidR="00D7436F" w:rsidRPr="00B97FE2">
        <w:rPr>
          <w:spacing w:val="-3"/>
          <w:lang w:eastAsia="it-IT"/>
        </w:rPr>
        <w:t>t</w:t>
      </w:r>
      <w:r w:rsidR="00D7436F" w:rsidRPr="00B97FE2">
        <w:rPr>
          <w:lang w:eastAsia="it-IT"/>
        </w:rPr>
        <w:t>e</w:t>
      </w:r>
      <w:r w:rsidR="00D7436F" w:rsidRPr="00B97FE2">
        <w:rPr>
          <w:spacing w:val="1"/>
          <w:lang w:eastAsia="it-IT"/>
        </w:rPr>
        <w:t xml:space="preserve"> </w:t>
      </w:r>
      <w:r w:rsidR="00D7436F" w:rsidRPr="00B97FE2">
        <w:rPr>
          <w:lang w:eastAsia="it-IT"/>
        </w:rPr>
        <w:t>d</w:t>
      </w:r>
      <w:r w:rsidR="00D7436F" w:rsidRPr="00B97FE2">
        <w:rPr>
          <w:spacing w:val="-1"/>
          <w:lang w:eastAsia="it-IT"/>
        </w:rPr>
        <w:t>a</w:t>
      </w:r>
      <w:r w:rsidR="00D7436F" w:rsidRPr="00B97FE2">
        <w:rPr>
          <w:spacing w:val="-2"/>
          <w:lang w:eastAsia="it-IT"/>
        </w:rPr>
        <w:t>ll</w:t>
      </w:r>
      <w:r w:rsidR="00D7436F" w:rsidRPr="00B97FE2">
        <w:rPr>
          <w:lang w:eastAsia="it-IT"/>
        </w:rPr>
        <w:t>e</w:t>
      </w:r>
      <w:r w:rsidR="00D7436F" w:rsidRPr="00B97FE2">
        <w:rPr>
          <w:spacing w:val="1"/>
          <w:lang w:eastAsia="it-IT"/>
        </w:rPr>
        <w:t xml:space="preserve"> </w:t>
      </w:r>
      <w:r w:rsidR="00D7436F" w:rsidRPr="00B97FE2">
        <w:rPr>
          <w:spacing w:val="-2"/>
          <w:lang w:eastAsia="it-IT"/>
        </w:rPr>
        <w:t>s</w:t>
      </w:r>
      <w:r w:rsidR="00D7436F" w:rsidRPr="00B97FE2">
        <w:rPr>
          <w:lang w:eastAsia="it-IT"/>
        </w:rPr>
        <w:t>eg</w:t>
      </w:r>
      <w:r w:rsidR="00D7436F" w:rsidRPr="00B97FE2">
        <w:rPr>
          <w:spacing w:val="-2"/>
          <w:lang w:eastAsia="it-IT"/>
        </w:rPr>
        <w:t>u</w:t>
      </w:r>
      <w:r w:rsidR="00D7436F" w:rsidRPr="00B97FE2">
        <w:rPr>
          <w:lang w:eastAsia="it-IT"/>
        </w:rPr>
        <w:t>e</w:t>
      </w:r>
      <w:r w:rsidR="00D7436F" w:rsidRPr="00B97FE2">
        <w:rPr>
          <w:spacing w:val="-2"/>
          <w:lang w:eastAsia="it-IT"/>
        </w:rPr>
        <w:t>n</w:t>
      </w:r>
      <w:r w:rsidR="00D7436F" w:rsidRPr="00B97FE2">
        <w:rPr>
          <w:lang w:eastAsia="it-IT"/>
        </w:rPr>
        <w:t>ti:</w:t>
      </w:r>
      <w:r w:rsidR="00D7436F" w:rsidRPr="00B97FE2">
        <w:rPr>
          <w:spacing w:val="-2"/>
          <w:lang w:eastAsia="it-IT"/>
        </w:rPr>
        <w:t xml:space="preserve"> </w:t>
      </w:r>
      <w:r w:rsidR="00D7436F" w:rsidRPr="00B97FE2">
        <w:rPr>
          <w:lang w:eastAsia="it-IT"/>
        </w:rPr>
        <w:t xml:space="preserve">“Si applicano gli </w:t>
      </w:r>
      <w:r w:rsidR="00D7436F" w:rsidRPr="00B97FE2">
        <w:rPr>
          <w:spacing w:val="-2"/>
          <w:lang w:eastAsia="it-IT"/>
        </w:rPr>
        <w:t>ar</w:t>
      </w:r>
      <w:r w:rsidR="00D7436F" w:rsidRPr="00B97FE2">
        <w:rPr>
          <w:lang w:eastAsia="it-IT"/>
        </w:rPr>
        <w:t>ti</w:t>
      </w:r>
      <w:r w:rsidR="00D7436F" w:rsidRPr="00B97FE2">
        <w:rPr>
          <w:spacing w:val="-2"/>
          <w:lang w:eastAsia="it-IT"/>
        </w:rPr>
        <w:t>c</w:t>
      </w:r>
      <w:r w:rsidR="00D7436F" w:rsidRPr="00B97FE2">
        <w:rPr>
          <w:lang w:eastAsia="it-IT"/>
        </w:rPr>
        <w:t>o</w:t>
      </w:r>
      <w:r w:rsidR="00D7436F" w:rsidRPr="00B97FE2">
        <w:rPr>
          <w:spacing w:val="-2"/>
          <w:lang w:eastAsia="it-IT"/>
        </w:rPr>
        <w:t>li</w:t>
      </w:r>
      <w:r w:rsidR="00D7436F" w:rsidRPr="00B97FE2">
        <w:rPr>
          <w:spacing w:val="3"/>
          <w:lang w:eastAsia="it-IT"/>
        </w:rPr>
        <w:t xml:space="preserve"> 250 e 251 </w:t>
      </w:r>
      <w:r w:rsidR="00D7436F" w:rsidRPr="00B97FE2">
        <w:rPr>
          <w:spacing w:val="-3"/>
          <w:lang w:eastAsia="it-IT"/>
        </w:rPr>
        <w:t>d</w:t>
      </w:r>
      <w:r w:rsidR="00D7436F" w:rsidRPr="00B97FE2">
        <w:rPr>
          <w:lang w:eastAsia="it-IT"/>
        </w:rPr>
        <w:t>el cod</w:t>
      </w:r>
      <w:r w:rsidR="00D7436F" w:rsidRPr="00B97FE2">
        <w:rPr>
          <w:spacing w:val="-2"/>
          <w:lang w:eastAsia="it-IT"/>
        </w:rPr>
        <w:t>ic</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la</w:t>
      </w:r>
      <w:r w:rsidR="00D7436F" w:rsidRPr="00B97FE2">
        <w:rPr>
          <w:spacing w:val="-2"/>
          <w:lang w:eastAsia="it-IT"/>
        </w:rPr>
        <w:t xml:space="preserve"> </w:t>
      </w:r>
      <w:r w:rsidR="00D7436F" w:rsidRPr="00B97FE2">
        <w:rPr>
          <w:lang w:eastAsia="it-IT"/>
        </w:rPr>
        <w:t>c</w:t>
      </w:r>
      <w:r w:rsidR="00D7436F" w:rsidRPr="00B97FE2">
        <w:rPr>
          <w:spacing w:val="-1"/>
          <w:lang w:eastAsia="it-IT"/>
        </w:rPr>
        <w:t>r</w:t>
      </w:r>
      <w:r w:rsidR="00D7436F" w:rsidRPr="00B97FE2">
        <w:rPr>
          <w:spacing w:val="-2"/>
          <w:lang w:eastAsia="it-IT"/>
        </w:rPr>
        <w:t>i</w:t>
      </w:r>
      <w:r w:rsidR="00D7436F" w:rsidRPr="00B97FE2">
        <w:rPr>
          <w:lang w:eastAsia="it-IT"/>
        </w:rPr>
        <w:t>si</w:t>
      </w:r>
      <w:r w:rsidR="00D7436F" w:rsidRPr="00B97FE2">
        <w:rPr>
          <w:spacing w:val="-3"/>
          <w:lang w:eastAsia="it-IT"/>
        </w:rPr>
        <w:t xml:space="preserve"> </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w:t>
      </w:r>
      <w:r w:rsidR="00D7436F" w:rsidRPr="00B97FE2">
        <w:rPr>
          <w:spacing w:val="-3"/>
          <w:lang w:eastAsia="it-IT"/>
        </w:rPr>
        <w:t>’</w:t>
      </w:r>
      <w:r w:rsidR="00D7436F" w:rsidRPr="00B97FE2">
        <w:rPr>
          <w:spacing w:val="-2"/>
          <w:lang w:eastAsia="it-IT"/>
        </w:rPr>
        <w:t>i</w:t>
      </w:r>
      <w:r w:rsidR="00D7436F" w:rsidRPr="00B97FE2">
        <w:rPr>
          <w:lang w:eastAsia="it-IT"/>
        </w:rPr>
        <w:t>ns</w:t>
      </w:r>
      <w:r w:rsidR="00D7436F" w:rsidRPr="00B97FE2">
        <w:rPr>
          <w:spacing w:val="-1"/>
          <w:lang w:eastAsia="it-IT"/>
        </w:rPr>
        <w:t>o</w:t>
      </w:r>
      <w:r w:rsidR="00D7436F" w:rsidRPr="00B97FE2">
        <w:rPr>
          <w:lang w:eastAsia="it-IT"/>
        </w:rPr>
        <w:t>l</w:t>
      </w:r>
      <w:r w:rsidR="00D7436F" w:rsidRPr="00B97FE2">
        <w:rPr>
          <w:spacing w:val="-2"/>
          <w:lang w:eastAsia="it-IT"/>
        </w:rPr>
        <w:t>v</w:t>
      </w:r>
      <w:r w:rsidR="00D7436F" w:rsidRPr="00B97FE2">
        <w:rPr>
          <w:lang w:eastAsia="it-IT"/>
        </w:rPr>
        <w:t>enz</w:t>
      </w:r>
      <w:r w:rsidR="00D7436F" w:rsidRPr="00B97FE2">
        <w:rPr>
          <w:spacing w:val="-2"/>
          <w:lang w:eastAsia="it-IT"/>
        </w:rPr>
        <w:t>a</w:t>
      </w:r>
      <w:r w:rsidR="00D7436F" w:rsidRPr="00B97FE2">
        <w:rPr>
          <w:lang w:eastAsia="it-IT"/>
        </w:rPr>
        <w:t>”;</w:t>
      </w:r>
    </w:p>
    <w:p w:rsidR="00D7436F" w:rsidRPr="00B97FE2" w:rsidRDefault="00D7436F" w:rsidP="00A51CA0">
      <w:pPr>
        <w:widowControl w:val="0"/>
        <w:suppressAutoHyphens w:val="0"/>
        <w:kinsoku w:val="0"/>
        <w:overflowPunct w:val="0"/>
        <w:autoSpaceDE w:val="0"/>
        <w:autoSpaceDN w:val="0"/>
        <w:adjustRightInd w:val="0"/>
        <w:spacing w:after="0"/>
        <w:rPr>
          <w:lang w:eastAsia="it-IT"/>
        </w:rPr>
      </w:pPr>
    </w:p>
    <w:p w:rsidR="00A51CA0" w:rsidRDefault="00FE384E" w:rsidP="00A51CA0">
      <w:pPr>
        <w:pStyle w:val="Paragrafoelenco"/>
        <w:widowControl w:val="0"/>
        <w:tabs>
          <w:tab w:val="left" w:pos="813"/>
        </w:tabs>
        <w:suppressAutoHyphens w:val="0"/>
        <w:kinsoku w:val="0"/>
        <w:overflowPunct w:val="0"/>
        <w:autoSpaceDE w:val="0"/>
        <w:autoSpaceDN w:val="0"/>
        <w:adjustRightInd w:val="0"/>
        <w:spacing w:after="0"/>
        <w:ind w:left="0"/>
        <w:rPr>
          <w:lang w:eastAsia="it-IT"/>
        </w:rPr>
      </w:pPr>
      <w:r>
        <w:rPr>
          <w:spacing w:val="-4"/>
          <w:lang w:eastAsia="it-IT"/>
        </w:rPr>
        <w:tab/>
        <w:t xml:space="preserve">p) </w:t>
      </w:r>
      <w:r w:rsidR="00D7436F" w:rsidRPr="00B97FE2">
        <w:rPr>
          <w:spacing w:val="-4"/>
          <w:lang w:eastAsia="it-IT"/>
        </w:rPr>
        <w:t>a</w:t>
      </w:r>
      <w:r w:rsidR="00D7436F" w:rsidRPr="00B97FE2">
        <w:rPr>
          <w:lang w:eastAsia="it-IT"/>
        </w:rPr>
        <w:t>ll’</w:t>
      </w:r>
      <w:r w:rsidR="00D7436F" w:rsidRPr="00B97FE2">
        <w:rPr>
          <w:spacing w:val="-2"/>
          <w:lang w:eastAsia="it-IT"/>
        </w:rPr>
        <w:t>ar</w:t>
      </w:r>
      <w:r w:rsidR="00D7436F" w:rsidRPr="00B97FE2">
        <w:rPr>
          <w:lang w:eastAsia="it-IT"/>
        </w:rPr>
        <w:t>ti</w:t>
      </w:r>
      <w:r w:rsidR="00D7436F" w:rsidRPr="00B97FE2">
        <w:rPr>
          <w:spacing w:val="-2"/>
          <w:lang w:eastAsia="it-IT"/>
        </w:rPr>
        <w:t>co</w:t>
      </w:r>
      <w:r w:rsidR="00D7436F" w:rsidRPr="00B97FE2">
        <w:rPr>
          <w:lang w:eastAsia="it-IT"/>
        </w:rPr>
        <w:t>lo</w:t>
      </w:r>
      <w:r w:rsidR="00D7436F" w:rsidRPr="00B97FE2">
        <w:rPr>
          <w:spacing w:val="11"/>
          <w:lang w:eastAsia="it-IT"/>
        </w:rPr>
        <w:t xml:space="preserve"> </w:t>
      </w:r>
      <w:r w:rsidR="00D7436F" w:rsidRPr="00B97FE2">
        <w:rPr>
          <w:spacing w:val="-3"/>
          <w:lang w:eastAsia="it-IT"/>
        </w:rPr>
        <w:t>2</w:t>
      </w:r>
      <w:r w:rsidR="00D7436F" w:rsidRPr="00B97FE2">
        <w:rPr>
          <w:lang w:eastAsia="it-IT"/>
        </w:rPr>
        <w:t>65,</w:t>
      </w:r>
      <w:r w:rsidR="00D7436F" w:rsidRPr="00B97FE2">
        <w:rPr>
          <w:spacing w:val="9"/>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10"/>
          <w:lang w:eastAsia="it-IT"/>
        </w:rPr>
        <w:t xml:space="preserve"> </w:t>
      </w:r>
      <w:r w:rsidR="00D7436F" w:rsidRPr="00B97FE2">
        <w:rPr>
          <w:lang w:eastAsia="it-IT"/>
        </w:rPr>
        <w:t>3,</w:t>
      </w:r>
      <w:r w:rsidR="00D7436F" w:rsidRPr="00B97FE2">
        <w:rPr>
          <w:spacing w:val="9"/>
          <w:lang w:eastAsia="it-IT"/>
        </w:rPr>
        <w:t xml:space="preserve"> </w:t>
      </w:r>
      <w:r w:rsidR="00D7436F" w:rsidRPr="00B97FE2">
        <w:rPr>
          <w:lang w:eastAsia="it-IT"/>
        </w:rPr>
        <w:t>le</w:t>
      </w:r>
      <w:r w:rsidR="00D7436F" w:rsidRPr="00B97FE2">
        <w:rPr>
          <w:spacing w:val="13"/>
          <w:lang w:eastAsia="it-IT"/>
        </w:rPr>
        <w:t xml:space="preserve"> </w:t>
      </w:r>
      <w:r w:rsidR="00D7436F" w:rsidRPr="00B97FE2">
        <w:rPr>
          <w:lang w:eastAsia="it-IT"/>
        </w:rPr>
        <w:t>p</w:t>
      </w:r>
      <w:r w:rsidR="00D7436F" w:rsidRPr="00B97FE2">
        <w:rPr>
          <w:spacing w:val="-1"/>
          <w:lang w:eastAsia="it-IT"/>
        </w:rPr>
        <w:t>a</w:t>
      </w:r>
      <w:r w:rsidR="00D7436F" w:rsidRPr="00B97FE2">
        <w:rPr>
          <w:spacing w:val="-4"/>
          <w:lang w:eastAsia="it-IT"/>
        </w:rPr>
        <w:t>r</w:t>
      </w:r>
      <w:r w:rsidR="00D7436F" w:rsidRPr="00B97FE2">
        <w:rPr>
          <w:lang w:eastAsia="it-IT"/>
        </w:rPr>
        <w:t>o</w:t>
      </w:r>
      <w:r w:rsidR="00D7436F" w:rsidRPr="00B97FE2">
        <w:rPr>
          <w:spacing w:val="-2"/>
          <w:lang w:eastAsia="it-IT"/>
        </w:rPr>
        <w:t>l</w:t>
      </w:r>
      <w:r w:rsidR="00D7436F" w:rsidRPr="00B97FE2">
        <w:rPr>
          <w:lang w:eastAsia="it-IT"/>
        </w:rPr>
        <w:t>e</w:t>
      </w:r>
      <w:r w:rsidR="00D7436F" w:rsidRPr="00B97FE2">
        <w:rPr>
          <w:spacing w:val="11"/>
          <w:lang w:eastAsia="it-IT"/>
        </w:rPr>
        <w:t xml:space="preserve"> </w:t>
      </w:r>
      <w:r w:rsidR="00D7436F" w:rsidRPr="00B97FE2">
        <w:rPr>
          <w:lang w:eastAsia="it-IT"/>
        </w:rPr>
        <w:t>“a</w:t>
      </w:r>
      <w:r w:rsidR="00D7436F" w:rsidRPr="00B97FE2">
        <w:rPr>
          <w:spacing w:val="-2"/>
          <w:lang w:eastAsia="it-IT"/>
        </w:rPr>
        <w:t>l</w:t>
      </w:r>
      <w:r w:rsidR="00D7436F" w:rsidRPr="00B97FE2">
        <w:rPr>
          <w:lang w:eastAsia="it-IT"/>
        </w:rPr>
        <w:t>l’</w:t>
      </w:r>
      <w:r w:rsidR="00D7436F" w:rsidRPr="00B97FE2">
        <w:rPr>
          <w:spacing w:val="-2"/>
          <w:lang w:eastAsia="it-IT"/>
        </w:rPr>
        <w:t>ar</w:t>
      </w:r>
      <w:r w:rsidR="00D7436F" w:rsidRPr="00B97FE2">
        <w:rPr>
          <w:lang w:eastAsia="it-IT"/>
        </w:rPr>
        <w:t>tic</w:t>
      </w:r>
      <w:r w:rsidR="00D7436F" w:rsidRPr="00B97FE2">
        <w:rPr>
          <w:spacing w:val="-1"/>
          <w:lang w:eastAsia="it-IT"/>
        </w:rPr>
        <w:t>o</w:t>
      </w:r>
      <w:r w:rsidR="00D7436F" w:rsidRPr="00B97FE2">
        <w:rPr>
          <w:spacing w:val="-2"/>
          <w:lang w:eastAsia="it-IT"/>
        </w:rPr>
        <w:t>l</w:t>
      </w:r>
      <w:r w:rsidR="00D7436F" w:rsidRPr="00B97FE2">
        <w:rPr>
          <w:lang w:eastAsia="it-IT"/>
        </w:rPr>
        <w:t>o</w:t>
      </w:r>
      <w:r w:rsidR="00D7436F" w:rsidRPr="00B97FE2">
        <w:rPr>
          <w:spacing w:val="11"/>
          <w:lang w:eastAsia="it-IT"/>
        </w:rPr>
        <w:t xml:space="preserve"> </w:t>
      </w:r>
      <w:r w:rsidR="00D7436F" w:rsidRPr="00B97FE2">
        <w:rPr>
          <w:lang w:eastAsia="it-IT"/>
        </w:rPr>
        <w:t>213,</w:t>
      </w:r>
      <w:r w:rsidR="00D7436F" w:rsidRPr="00B97FE2">
        <w:rPr>
          <w:spacing w:val="9"/>
          <w:lang w:eastAsia="it-IT"/>
        </w:rPr>
        <w:t xml:space="preserve"> </w:t>
      </w:r>
      <w:r w:rsidR="00D7436F" w:rsidRPr="00B97FE2">
        <w:rPr>
          <w:spacing w:val="-2"/>
          <w:lang w:eastAsia="it-IT"/>
        </w:rPr>
        <w:t>s</w:t>
      </w:r>
      <w:r w:rsidR="00D7436F" w:rsidRPr="00B97FE2">
        <w:rPr>
          <w:lang w:eastAsia="it-IT"/>
        </w:rPr>
        <w:t>ec</w:t>
      </w:r>
      <w:r w:rsidR="00D7436F" w:rsidRPr="00B97FE2">
        <w:rPr>
          <w:spacing w:val="-2"/>
          <w:lang w:eastAsia="it-IT"/>
        </w:rPr>
        <w:t>o</w:t>
      </w:r>
      <w:r w:rsidR="00D7436F" w:rsidRPr="00B97FE2">
        <w:rPr>
          <w:lang w:eastAsia="it-IT"/>
        </w:rPr>
        <w:t>n</w:t>
      </w:r>
      <w:r w:rsidR="00D7436F" w:rsidRPr="00B97FE2">
        <w:rPr>
          <w:spacing w:val="-3"/>
          <w:lang w:eastAsia="it-IT"/>
        </w:rPr>
        <w:t>d</w:t>
      </w:r>
      <w:r w:rsidR="00D7436F" w:rsidRPr="00B97FE2">
        <w:rPr>
          <w:lang w:eastAsia="it-IT"/>
        </w:rPr>
        <w:t>o</w:t>
      </w:r>
      <w:r w:rsidR="00D7436F" w:rsidRPr="00B97FE2">
        <w:rPr>
          <w:spacing w:val="9"/>
          <w:lang w:eastAsia="it-IT"/>
        </w:rPr>
        <w:t xml:space="preserve"> </w:t>
      </w:r>
      <w:r w:rsidR="00D7436F" w:rsidRPr="00B97FE2">
        <w:rPr>
          <w:lang w:eastAsia="it-IT"/>
        </w:rPr>
        <w:t>e</w:t>
      </w:r>
      <w:r w:rsidR="00D7436F" w:rsidRPr="00B97FE2">
        <w:rPr>
          <w:spacing w:val="11"/>
          <w:lang w:eastAsia="it-IT"/>
        </w:rPr>
        <w:t xml:space="preserve"> </w:t>
      </w:r>
      <w:r w:rsidR="00D7436F" w:rsidRPr="00B97FE2">
        <w:rPr>
          <w:spacing w:val="-3"/>
          <w:lang w:eastAsia="it-IT"/>
        </w:rPr>
        <w:t>t</w:t>
      </w:r>
      <w:r w:rsidR="00D7436F" w:rsidRPr="00B97FE2">
        <w:rPr>
          <w:spacing w:val="2"/>
          <w:lang w:eastAsia="it-IT"/>
        </w:rPr>
        <w:t>e</w:t>
      </w:r>
      <w:r w:rsidR="00D7436F" w:rsidRPr="00B97FE2">
        <w:rPr>
          <w:spacing w:val="-2"/>
          <w:lang w:eastAsia="it-IT"/>
        </w:rPr>
        <w:t>r</w:t>
      </w:r>
      <w:r w:rsidR="00D7436F" w:rsidRPr="00B97FE2">
        <w:rPr>
          <w:lang w:eastAsia="it-IT"/>
        </w:rPr>
        <w:t>zo</w:t>
      </w:r>
      <w:r w:rsidR="00D7436F" w:rsidRPr="00B97FE2">
        <w:rPr>
          <w:spacing w:val="11"/>
          <w:lang w:eastAsia="it-IT"/>
        </w:rPr>
        <w:t xml:space="preserve"> </w:t>
      </w:r>
      <w:r w:rsidR="00D7436F" w:rsidRPr="00B97FE2">
        <w:rPr>
          <w:spacing w:val="6"/>
          <w:lang w:eastAsia="it-IT"/>
        </w:rPr>
        <w:t>c</w:t>
      </w:r>
      <w:r w:rsidR="00D7436F" w:rsidRPr="00B97FE2">
        <w:rPr>
          <w:lang w:eastAsia="it-IT"/>
        </w:rPr>
        <w:t>o</w:t>
      </w:r>
      <w:r w:rsidR="00D7436F" w:rsidRPr="00B97FE2">
        <w:rPr>
          <w:spacing w:val="-2"/>
          <w:lang w:eastAsia="it-IT"/>
        </w:rPr>
        <w:t>mm</w:t>
      </w:r>
      <w:r w:rsidR="00D7436F" w:rsidRPr="00B97FE2">
        <w:rPr>
          <w:spacing w:val="-1"/>
          <w:lang w:eastAsia="it-IT"/>
        </w:rPr>
        <w:t>a</w:t>
      </w:r>
      <w:r w:rsidR="00D7436F" w:rsidRPr="00B97FE2">
        <w:rPr>
          <w:lang w:eastAsia="it-IT"/>
        </w:rPr>
        <w:t>,</w:t>
      </w:r>
      <w:r w:rsidR="00D7436F" w:rsidRPr="00B97FE2">
        <w:rPr>
          <w:spacing w:val="10"/>
          <w:lang w:eastAsia="it-IT"/>
        </w:rPr>
        <w:t xml:space="preserve"> </w:t>
      </w:r>
      <w:r w:rsidR="00D7436F" w:rsidRPr="00B97FE2">
        <w:rPr>
          <w:spacing w:val="-3"/>
          <w:lang w:eastAsia="it-IT"/>
        </w:rPr>
        <w:t>d</w:t>
      </w:r>
      <w:r w:rsidR="00D7436F" w:rsidRPr="00B97FE2">
        <w:rPr>
          <w:spacing w:val="2"/>
          <w:lang w:eastAsia="it-IT"/>
        </w:rPr>
        <w:t>e</w:t>
      </w:r>
      <w:r w:rsidR="00D7436F" w:rsidRPr="00B97FE2">
        <w:rPr>
          <w:spacing w:val="-2"/>
          <w:lang w:eastAsia="it-IT"/>
        </w:rPr>
        <w:t>ll</w:t>
      </w:r>
      <w:r w:rsidR="00D7436F" w:rsidRPr="00B97FE2">
        <w:rPr>
          <w:lang w:eastAsia="it-IT"/>
        </w:rPr>
        <w:t xml:space="preserve">a </w:t>
      </w:r>
      <w:r w:rsidR="00D7436F" w:rsidRPr="00B97FE2">
        <w:rPr>
          <w:spacing w:val="-2"/>
          <w:lang w:eastAsia="it-IT"/>
        </w:rPr>
        <w:t>l</w:t>
      </w:r>
      <w:r w:rsidR="00D7436F" w:rsidRPr="00B97FE2">
        <w:rPr>
          <w:spacing w:val="2"/>
          <w:lang w:eastAsia="it-IT"/>
        </w:rPr>
        <w:t>e</w:t>
      </w:r>
      <w:r w:rsidR="00D7436F" w:rsidRPr="00B97FE2">
        <w:rPr>
          <w:spacing w:val="-2"/>
          <w:lang w:eastAsia="it-IT"/>
        </w:rPr>
        <w:t>gg</w:t>
      </w:r>
      <w:r w:rsidR="00D7436F" w:rsidRPr="00B97FE2">
        <w:rPr>
          <w:lang w:eastAsia="it-IT"/>
        </w:rPr>
        <w:t>e</w:t>
      </w:r>
      <w:r w:rsidR="00D7436F" w:rsidRPr="00B97FE2">
        <w:rPr>
          <w:spacing w:val="15"/>
          <w:lang w:eastAsia="it-IT"/>
        </w:rPr>
        <w:t xml:space="preserve"> </w:t>
      </w:r>
      <w:r w:rsidR="00D7436F" w:rsidRPr="00B97FE2">
        <w:rPr>
          <w:spacing w:val="-2"/>
          <w:lang w:eastAsia="it-IT"/>
        </w:rPr>
        <w:t>f</w:t>
      </w:r>
      <w:r w:rsidR="00D7436F" w:rsidRPr="00B97FE2">
        <w:rPr>
          <w:spacing w:val="-1"/>
          <w:lang w:eastAsia="it-IT"/>
        </w:rPr>
        <w:t>a</w:t>
      </w:r>
      <w:r w:rsidR="00D7436F" w:rsidRPr="00B97FE2">
        <w:rPr>
          <w:lang w:eastAsia="it-IT"/>
        </w:rPr>
        <w:t>l</w:t>
      </w:r>
      <w:r w:rsidR="00D7436F" w:rsidRPr="00B97FE2">
        <w:rPr>
          <w:spacing w:val="-2"/>
          <w:lang w:eastAsia="it-IT"/>
        </w:rPr>
        <w:t>l</w:t>
      </w:r>
      <w:r w:rsidR="00D7436F" w:rsidRPr="00B97FE2">
        <w:rPr>
          <w:lang w:eastAsia="it-IT"/>
        </w:rPr>
        <w:t>i</w:t>
      </w:r>
      <w:r w:rsidR="00D7436F" w:rsidRPr="00B97FE2">
        <w:rPr>
          <w:spacing w:val="-4"/>
          <w:lang w:eastAsia="it-IT"/>
        </w:rPr>
        <w:t>m</w:t>
      </w:r>
      <w:r w:rsidR="00D7436F" w:rsidRPr="00B97FE2">
        <w:rPr>
          <w:spacing w:val="2"/>
          <w:lang w:eastAsia="it-IT"/>
        </w:rPr>
        <w:t>e</w:t>
      </w:r>
      <w:r w:rsidR="00D7436F" w:rsidRPr="00B97FE2">
        <w:rPr>
          <w:spacing w:val="-2"/>
          <w:lang w:eastAsia="it-IT"/>
        </w:rPr>
        <w:t>n</w:t>
      </w:r>
      <w:r w:rsidR="00D7436F" w:rsidRPr="00B97FE2">
        <w:rPr>
          <w:lang w:eastAsia="it-IT"/>
        </w:rPr>
        <w:t>t</w:t>
      </w:r>
      <w:r w:rsidR="00D7436F" w:rsidRPr="00B97FE2">
        <w:rPr>
          <w:spacing w:val="-1"/>
          <w:lang w:eastAsia="it-IT"/>
        </w:rPr>
        <w:t>a</w:t>
      </w:r>
      <w:r w:rsidR="00D7436F" w:rsidRPr="00B97FE2">
        <w:rPr>
          <w:spacing w:val="-2"/>
          <w:lang w:eastAsia="it-IT"/>
        </w:rPr>
        <w:t>r</w:t>
      </w:r>
      <w:r w:rsidR="00D7436F" w:rsidRPr="00B97FE2">
        <w:rPr>
          <w:lang w:eastAsia="it-IT"/>
        </w:rPr>
        <w:t>e”</w:t>
      </w:r>
      <w:r w:rsidR="00D7436F" w:rsidRPr="00B97FE2">
        <w:rPr>
          <w:spacing w:val="13"/>
          <w:lang w:eastAsia="it-IT"/>
        </w:rPr>
        <w:t xml:space="preserve"> </w:t>
      </w:r>
      <w:r w:rsidR="00D7436F" w:rsidRPr="00B97FE2">
        <w:rPr>
          <w:lang w:eastAsia="it-IT"/>
        </w:rPr>
        <w:t>s</w:t>
      </w:r>
      <w:r w:rsidR="00D7436F" w:rsidRPr="00B97FE2">
        <w:rPr>
          <w:spacing w:val="-1"/>
          <w:lang w:eastAsia="it-IT"/>
        </w:rPr>
        <w:t>o</w:t>
      </w:r>
      <w:r w:rsidR="00D7436F" w:rsidRPr="00B97FE2">
        <w:rPr>
          <w:lang w:eastAsia="it-IT"/>
        </w:rPr>
        <w:t>no</w:t>
      </w:r>
      <w:r w:rsidR="00D7436F" w:rsidRPr="00B97FE2">
        <w:rPr>
          <w:spacing w:val="14"/>
          <w:lang w:eastAsia="it-IT"/>
        </w:rPr>
        <w:t xml:space="preserve"> </w:t>
      </w:r>
      <w:r w:rsidR="00D7436F" w:rsidRPr="00B97FE2">
        <w:rPr>
          <w:spacing w:val="-2"/>
          <w:lang w:eastAsia="it-IT"/>
        </w:rPr>
        <w:t>s</w:t>
      </w:r>
      <w:r w:rsidR="00D7436F" w:rsidRPr="00B97FE2">
        <w:rPr>
          <w:lang w:eastAsia="it-IT"/>
        </w:rPr>
        <w:t>os</w:t>
      </w:r>
      <w:r w:rsidR="00D7436F" w:rsidRPr="00B97FE2">
        <w:rPr>
          <w:spacing w:val="-2"/>
          <w:lang w:eastAsia="it-IT"/>
        </w:rPr>
        <w:t>t</w:t>
      </w:r>
      <w:r w:rsidR="00D7436F" w:rsidRPr="00B97FE2">
        <w:rPr>
          <w:lang w:eastAsia="it-IT"/>
        </w:rPr>
        <w:t>i</w:t>
      </w:r>
      <w:r w:rsidR="00D7436F" w:rsidRPr="00B97FE2">
        <w:rPr>
          <w:spacing w:val="-3"/>
          <w:lang w:eastAsia="it-IT"/>
        </w:rPr>
        <w:t>t</w:t>
      </w:r>
      <w:r w:rsidR="00D7436F" w:rsidRPr="00B97FE2">
        <w:rPr>
          <w:lang w:eastAsia="it-IT"/>
        </w:rPr>
        <w:t>ui</w:t>
      </w:r>
      <w:r w:rsidR="00D7436F" w:rsidRPr="00B97FE2">
        <w:rPr>
          <w:spacing w:val="-3"/>
          <w:lang w:eastAsia="it-IT"/>
        </w:rPr>
        <w:t>t</w:t>
      </w:r>
      <w:r w:rsidR="00D7436F" w:rsidRPr="00B97FE2">
        <w:rPr>
          <w:lang w:eastAsia="it-IT"/>
        </w:rPr>
        <w:t>e</w:t>
      </w:r>
      <w:r w:rsidR="00D7436F" w:rsidRPr="00B97FE2">
        <w:rPr>
          <w:spacing w:val="15"/>
          <w:lang w:eastAsia="it-IT"/>
        </w:rPr>
        <w:t xml:space="preserve"> </w:t>
      </w:r>
      <w:r w:rsidR="00D7436F" w:rsidRPr="00B97FE2">
        <w:rPr>
          <w:lang w:eastAsia="it-IT"/>
        </w:rPr>
        <w:t>d</w:t>
      </w:r>
      <w:r w:rsidR="00D7436F" w:rsidRPr="00B97FE2">
        <w:rPr>
          <w:spacing w:val="-4"/>
          <w:lang w:eastAsia="it-IT"/>
        </w:rPr>
        <w:t>a</w:t>
      </w:r>
      <w:r w:rsidR="00D7436F" w:rsidRPr="00B97FE2">
        <w:rPr>
          <w:lang w:eastAsia="it-IT"/>
        </w:rPr>
        <w:t>l</w:t>
      </w:r>
      <w:r w:rsidR="00D7436F" w:rsidRPr="00B97FE2">
        <w:rPr>
          <w:spacing w:val="-2"/>
          <w:lang w:eastAsia="it-IT"/>
        </w:rPr>
        <w:t>l</w:t>
      </w:r>
      <w:r w:rsidR="00D7436F" w:rsidRPr="00B97FE2">
        <w:rPr>
          <w:lang w:eastAsia="it-IT"/>
        </w:rPr>
        <w:t>e</w:t>
      </w:r>
      <w:r w:rsidR="00D7436F" w:rsidRPr="00B97FE2">
        <w:rPr>
          <w:spacing w:val="15"/>
          <w:lang w:eastAsia="it-IT"/>
        </w:rPr>
        <w:t xml:space="preserve"> </w:t>
      </w:r>
      <w:r w:rsidR="00D7436F" w:rsidRPr="00B97FE2">
        <w:rPr>
          <w:spacing w:val="-2"/>
          <w:lang w:eastAsia="it-IT"/>
        </w:rPr>
        <w:t>s</w:t>
      </w:r>
      <w:r w:rsidR="00D7436F" w:rsidRPr="00B97FE2">
        <w:rPr>
          <w:lang w:eastAsia="it-IT"/>
        </w:rPr>
        <w:t>e</w:t>
      </w:r>
      <w:r w:rsidR="00D7436F" w:rsidRPr="00B97FE2">
        <w:rPr>
          <w:spacing w:val="-2"/>
          <w:lang w:eastAsia="it-IT"/>
        </w:rPr>
        <w:t>gu</w:t>
      </w:r>
      <w:r w:rsidR="00D7436F" w:rsidRPr="00B97FE2">
        <w:rPr>
          <w:spacing w:val="2"/>
          <w:lang w:eastAsia="it-IT"/>
        </w:rPr>
        <w:t>e</w:t>
      </w:r>
      <w:r w:rsidR="00D7436F" w:rsidRPr="00B97FE2">
        <w:rPr>
          <w:spacing w:val="-2"/>
          <w:lang w:eastAsia="it-IT"/>
        </w:rPr>
        <w:t>n</w:t>
      </w:r>
      <w:r w:rsidR="00D7436F" w:rsidRPr="00B97FE2">
        <w:rPr>
          <w:lang w:eastAsia="it-IT"/>
        </w:rPr>
        <w:t>ti:</w:t>
      </w:r>
      <w:r w:rsidR="00D7436F" w:rsidRPr="00B97FE2">
        <w:rPr>
          <w:spacing w:val="12"/>
          <w:lang w:eastAsia="it-IT"/>
        </w:rPr>
        <w:t xml:space="preserve"> </w:t>
      </w:r>
      <w:r w:rsidR="00D7436F" w:rsidRPr="00B97FE2">
        <w:rPr>
          <w:lang w:eastAsia="it-IT"/>
        </w:rPr>
        <w:t>“a</w:t>
      </w:r>
      <w:r w:rsidR="00D7436F" w:rsidRPr="00B97FE2">
        <w:rPr>
          <w:spacing w:val="-2"/>
          <w:lang w:eastAsia="it-IT"/>
        </w:rPr>
        <w:t>l</w:t>
      </w:r>
      <w:r w:rsidR="00D7436F" w:rsidRPr="00B97FE2">
        <w:rPr>
          <w:lang w:eastAsia="it-IT"/>
        </w:rPr>
        <w:t>l’</w:t>
      </w:r>
      <w:r w:rsidR="00D7436F" w:rsidRPr="00B97FE2">
        <w:rPr>
          <w:spacing w:val="-2"/>
          <w:lang w:eastAsia="it-IT"/>
        </w:rPr>
        <w:t>ar</w:t>
      </w:r>
      <w:r w:rsidR="00D7436F" w:rsidRPr="00B97FE2">
        <w:rPr>
          <w:lang w:eastAsia="it-IT"/>
        </w:rPr>
        <w:t>ti</w:t>
      </w:r>
      <w:r w:rsidR="00D7436F" w:rsidRPr="00B97FE2">
        <w:rPr>
          <w:spacing w:val="-2"/>
          <w:lang w:eastAsia="it-IT"/>
        </w:rPr>
        <w:t>c</w:t>
      </w:r>
      <w:r w:rsidR="00D7436F" w:rsidRPr="00B97FE2">
        <w:rPr>
          <w:lang w:eastAsia="it-IT"/>
        </w:rPr>
        <w:t>o</w:t>
      </w:r>
      <w:r w:rsidR="00D7436F" w:rsidRPr="00B97FE2">
        <w:rPr>
          <w:spacing w:val="-2"/>
          <w:lang w:eastAsia="it-IT"/>
        </w:rPr>
        <w:t>l</w:t>
      </w:r>
      <w:r w:rsidR="00D7436F" w:rsidRPr="00B97FE2">
        <w:rPr>
          <w:lang w:eastAsia="it-IT"/>
        </w:rPr>
        <w:t>o</w:t>
      </w:r>
      <w:r w:rsidR="00D7436F" w:rsidRPr="00B97FE2">
        <w:rPr>
          <w:spacing w:val="22"/>
          <w:lang w:eastAsia="it-IT"/>
        </w:rPr>
        <w:t xml:space="preserve"> </w:t>
      </w:r>
      <w:r w:rsidR="00D7436F" w:rsidRPr="00B97FE2">
        <w:rPr>
          <w:spacing w:val="-1"/>
          <w:lang w:eastAsia="it-IT"/>
        </w:rPr>
        <w:t>31</w:t>
      </w:r>
      <w:r w:rsidR="00D7436F" w:rsidRPr="00B97FE2">
        <w:rPr>
          <w:lang w:eastAsia="it-IT"/>
        </w:rPr>
        <w:t>4</w:t>
      </w:r>
      <w:r w:rsidR="00D7436F" w:rsidRPr="00B97FE2">
        <w:rPr>
          <w:spacing w:val="11"/>
          <w:lang w:eastAsia="it-IT"/>
        </w:rPr>
        <w:t xml:space="preserve"> </w:t>
      </w:r>
      <w:r w:rsidR="00D7436F" w:rsidRPr="00B97FE2">
        <w:rPr>
          <w:lang w:eastAsia="it-IT"/>
        </w:rPr>
        <w:t>del</w:t>
      </w:r>
      <w:r w:rsidR="00D7436F" w:rsidRPr="00B97FE2">
        <w:rPr>
          <w:spacing w:val="14"/>
          <w:lang w:eastAsia="it-IT"/>
        </w:rPr>
        <w:t xml:space="preserve"> c</w:t>
      </w:r>
      <w:r w:rsidR="00D7436F" w:rsidRPr="00B97FE2">
        <w:rPr>
          <w:lang w:eastAsia="it-IT"/>
        </w:rPr>
        <w:t>o</w:t>
      </w:r>
      <w:r w:rsidR="00D7436F" w:rsidRPr="00B97FE2">
        <w:rPr>
          <w:spacing w:val="-3"/>
          <w:lang w:eastAsia="it-IT"/>
        </w:rPr>
        <w:t>d</w:t>
      </w:r>
      <w:r w:rsidR="00D7436F" w:rsidRPr="00B97FE2">
        <w:rPr>
          <w:lang w:eastAsia="it-IT"/>
        </w:rPr>
        <w:t>i</w:t>
      </w:r>
      <w:r w:rsidR="00D7436F" w:rsidRPr="00B97FE2">
        <w:rPr>
          <w:spacing w:val="-2"/>
          <w:lang w:eastAsia="it-IT"/>
        </w:rPr>
        <w:t>c</w:t>
      </w:r>
      <w:r w:rsidR="00D7436F" w:rsidRPr="00B97FE2">
        <w:rPr>
          <w:lang w:eastAsia="it-IT"/>
        </w:rPr>
        <w:t>e</w:t>
      </w:r>
      <w:r w:rsidR="00D7436F" w:rsidRPr="00B97FE2">
        <w:rPr>
          <w:spacing w:val="15"/>
          <w:lang w:eastAsia="it-IT"/>
        </w:rPr>
        <w:t xml:space="preserve"> </w:t>
      </w:r>
      <w:r w:rsidR="00D7436F" w:rsidRPr="00B97FE2">
        <w:rPr>
          <w:spacing w:val="-3"/>
          <w:lang w:eastAsia="it-IT"/>
        </w:rPr>
        <w:t>d</w:t>
      </w:r>
      <w:r w:rsidR="00D7436F" w:rsidRPr="00B97FE2">
        <w:rPr>
          <w:lang w:eastAsia="it-IT"/>
        </w:rPr>
        <w:t>e</w:t>
      </w:r>
      <w:r w:rsidR="00D7436F" w:rsidRPr="00B97FE2">
        <w:rPr>
          <w:spacing w:val="-2"/>
          <w:lang w:eastAsia="it-IT"/>
        </w:rPr>
        <w:t>l</w:t>
      </w:r>
      <w:r w:rsidR="00D7436F" w:rsidRPr="00B97FE2">
        <w:rPr>
          <w:lang w:eastAsia="it-IT"/>
        </w:rPr>
        <w:t>la</w:t>
      </w:r>
      <w:r w:rsidR="00D7436F" w:rsidRPr="00B97FE2">
        <w:rPr>
          <w:spacing w:val="12"/>
          <w:lang w:eastAsia="it-IT"/>
        </w:rPr>
        <w:t xml:space="preserve"> </w:t>
      </w:r>
      <w:r w:rsidR="00D7436F" w:rsidRPr="00B97FE2">
        <w:rPr>
          <w:lang w:eastAsia="it-IT"/>
        </w:rPr>
        <w:t>c</w:t>
      </w:r>
      <w:r w:rsidR="00D7436F" w:rsidRPr="00B97FE2">
        <w:rPr>
          <w:spacing w:val="-1"/>
          <w:lang w:eastAsia="it-IT"/>
        </w:rPr>
        <w:t>r</w:t>
      </w:r>
      <w:r w:rsidR="00D7436F" w:rsidRPr="00B97FE2">
        <w:rPr>
          <w:lang w:eastAsia="it-IT"/>
        </w:rPr>
        <w:t>isi</w:t>
      </w:r>
      <w:r w:rsidR="00D7436F" w:rsidRPr="00B97FE2">
        <w:rPr>
          <w:spacing w:val="10"/>
          <w:lang w:eastAsia="it-IT"/>
        </w:rPr>
        <w:t xml:space="preserve"> </w:t>
      </w:r>
      <w:r w:rsidR="00D7436F" w:rsidRPr="00B97FE2">
        <w:rPr>
          <w:lang w:eastAsia="it-IT"/>
        </w:rPr>
        <w:t>e de</w:t>
      </w:r>
      <w:r w:rsidR="00D7436F" w:rsidRPr="00B97FE2">
        <w:rPr>
          <w:spacing w:val="-2"/>
          <w:lang w:eastAsia="it-IT"/>
        </w:rPr>
        <w:t>l</w:t>
      </w:r>
      <w:r w:rsidR="00D7436F" w:rsidRPr="00B97FE2">
        <w:rPr>
          <w:lang w:eastAsia="it-IT"/>
        </w:rPr>
        <w:t>l’i</w:t>
      </w:r>
      <w:r w:rsidR="00D7436F" w:rsidRPr="00B97FE2">
        <w:rPr>
          <w:spacing w:val="-2"/>
          <w:lang w:eastAsia="it-IT"/>
        </w:rPr>
        <w:t>n</w:t>
      </w:r>
      <w:r w:rsidR="00D7436F" w:rsidRPr="00B97FE2">
        <w:rPr>
          <w:lang w:eastAsia="it-IT"/>
        </w:rPr>
        <w:t>s</w:t>
      </w:r>
      <w:r w:rsidR="00D7436F" w:rsidRPr="00B97FE2">
        <w:rPr>
          <w:spacing w:val="-1"/>
          <w:lang w:eastAsia="it-IT"/>
        </w:rPr>
        <w:t>o</w:t>
      </w:r>
      <w:r w:rsidR="00D7436F" w:rsidRPr="00B97FE2">
        <w:rPr>
          <w:lang w:eastAsia="it-IT"/>
        </w:rPr>
        <w:t>l</w:t>
      </w:r>
      <w:r w:rsidR="00D7436F" w:rsidRPr="00B97FE2">
        <w:rPr>
          <w:spacing w:val="-2"/>
          <w:lang w:eastAsia="it-IT"/>
        </w:rPr>
        <w:t>v</w:t>
      </w:r>
      <w:r w:rsidR="00D7436F" w:rsidRPr="00B97FE2">
        <w:rPr>
          <w:lang w:eastAsia="it-IT"/>
        </w:rPr>
        <w:t>enz</w:t>
      </w:r>
      <w:r w:rsidR="00D7436F" w:rsidRPr="00B97FE2">
        <w:rPr>
          <w:spacing w:val="-2"/>
          <w:lang w:eastAsia="it-IT"/>
        </w:rPr>
        <w:t>a</w:t>
      </w:r>
      <w:r w:rsidR="00A51CA0">
        <w:rPr>
          <w:lang w:eastAsia="it-IT"/>
        </w:rPr>
        <w:t>”;</w:t>
      </w:r>
    </w:p>
    <w:p w:rsidR="00A51CA0" w:rsidRDefault="00A51CA0" w:rsidP="00A51CA0">
      <w:pPr>
        <w:pStyle w:val="Paragrafoelenco"/>
        <w:widowControl w:val="0"/>
        <w:tabs>
          <w:tab w:val="left" w:pos="813"/>
        </w:tabs>
        <w:suppressAutoHyphens w:val="0"/>
        <w:kinsoku w:val="0"/>
        <w:overflowPunct w:val="0"/>
        <w:autoSpaceDE w:val="0"/>
        <w:autoSpaceDN w:val="0"/>
        <w:adjustRightInd w:val="0"/>
        <w:spacing w:after="0"/>
        <w:ind w:left="0"/>
        <w:rPr>
          <w:lang w:eastAsia="it-IT"/>
        </w:rPr>
      </w:pPr>
    </w:p>
    <w:p w:rsidR="00D7436F" w:rsidRPr="00B97FE2" w:rsidRDefault="00A51CA0" w:rsidP="00A51CA0">
      <w:pPr>
        <w:pStyle w:val="Paragrafoelenco"/>
        <w:widowControl w:val="0"/>
        <w:tabs>
          <w:tab w:val="left" w:pos="813"/>
        </w:tabs>
        <w:suppressAutoHyphens w:val="0"/>
        <w:kinsoku w:val="0"/>
        <w:overflowPunct w:val="0"/>
        <w:autoSpaceDE w:val="0"/>
        <w:autoSpaceDN w:val="0"/>
        <w:adjustRightInd w:val="0"/>
        <w:spacing w:after="0"/>
        <w:ind w:left="0"/>
        <w:rPr>
          <w:lang w:eastAsia="it-IT"/>
        </w:rPr>
      </w:pPr>
      <w:r>
        <w:rPr>
          <w:lang w:eastAsia="it-IT"/>
        </w:rPr>
        <w:t xml:space="preserve">             </w:t>
      </w:r>
      <w:r w:rsidR="00FE384E">
        <w:rPr>
          <w:spacing w:val="-1"/>
          <w:lang w:eastAsia="it-IT"/>
        </w:rPr>
        <w:t xml:space="preserve">q) </w:t>
      </w:r>
      <w:r w:rsidR="00D7436F" w:rsidRPr="00B97FE2">
        <w:rPr>
          <w:spacing w:val="-1"/>
          <w:lang w:eastAsia="it-IT"/>
        </w:rPr>
        <w:t>a</w:t>
      </w:r>
      <w:r w:rsidR="00D7436F" w:rsidRPr="00B97FE2">
        <w:rPr>
          <w:spacing w:val="-2"/>
          <w:lang w:eastAsia="it-IT"/>
        </w:rPr>
        <w:t>l</w:t>
      </w:r>
      <w:r w:rsidR="00D7436F" w:rsidRPr="00B97FE2">
        <w:rPr>
          <w:lang w:eastAsia="it-IT"/>
        </w:rPr>
        <w:t>l’</w:t>
      </w:r>
      <w:r w:rsidR="00D7436F" w:rsidRPr="00B97FE2">
        <w:rPr>
          <w:spacing w:val="-2"/>
          <w:lang w:eastAsia="it-IT"/>
        </w:rPr>
        <w:t>ar</w:t>
      </w:r>
      <w:r w:rsidR="00D7436F" w:rsidRPr="00B97FE2">
        <w:rPr>
          <w:lang w:eastAsia="it-IT"/>
        </w:rPr>
        <w:t>ti</w:t>
      </w:r>
      <w:r w:rsidR="00D7436F" w:rsidRPr="00B97FE2">
        <w:rPr>
          <w:spacing w:val="-2"/>
          <w:lang w:eastAsia="it-IT"/>
        </w:rPr>
        <w:t>c</w:t>
      </w:r>
      <w:r w:rsidR="00D7436F" w:rsidRPr="00B97FE2">
        <w:rPr>
          <w:lang w:eastAsia="it-IT"/>
        </w:rPr>
        <w:t>o</w:t>
      </w:r>
      <w:r w:rsidR="00D7436F" w:rsidRPr="00B97FE2">
        <w:rPr>
          <w:spacing w:val="-2"/>
          <w:lang w:eastAsia="it-IT"/>
        </w:rPr>
        <w:t>l</w:t>
      </w:r>
      <w:r w:rsidR="00D7436F" w:rsidRPr="00B97FE2">
        <w:rPr>
          <w:lang w:eastAsia="it-IT"/>
        </w:rPr>
        <w:t>o</w:t>
      </w:r>
      <w:r w:rsidR="00D7436F" w:rsidRPr="00B97FE2">
        <w:rPr>
          <w:spacing w:val="19"/>
          <w:lang w:eastAsia="it-IT"/>
        </w:rPr>
        <w:t xml:space="preserve"> </w:t>
      </w:r>
      <w:r w:rsidR="00D7436F" w:rsidRPr="00B97FE2">
        <w:rPr>
          <w:lang w:eastAsia="it-IT"/>
        </w:rPr>
        <w:t>270,</w:t>
      </w:r>
      <w:r w:rsidR="00D7436F" w:rsidRPr="00B97FE2">
        <w:rPr>
          <w:spacing w:val="16"/>
          <w:lang w:eastAsia="it-IT"/>
        </w:rPr>
        <w:t xml:space="preserve"> </w:t>
      </w:r>
      <w:r w:rsidR="00D7436F" w:rsidRPr="00B97FE2">
        <w:rPr>
          <w:spacing w:val="-2"/>
          <w:lang w:eastAsia="it-IT"/>
        </w:rPr>
        <w:t>comm</w:t>
      </w:r>
      <w:r w:rsidR="00D7436F" w:rsidRPr="00B97FE2">
        <w:rPr>
          <w:lang w:eastAsia="it-IT"/>
        </w:rPr>
        <w:t>a</w:t>
      </w:r>
      <w:r w:rsidR="00D7436F" w:rsidRPr="00B97FE2">
        <w:rPr>
          <w:spacing w:val="17"/>
          <w:lang w:eastAsia="it-IT"/>
        </w:rPr>
        <w:t xml:space="preserve"> </w:t>
      </w:r>
      <w:r w:rsidR="00D7436F" w:rsidRPr="00B97FE2">
        <w:rPr>
          <w:lang w:eastAsia="it-IT"/>
        </w:rPr>
        <w:t>1,</w:t>
      </w:r>
      <w:r w:rsidR="00D7436F" w:rsidRPr="00B97FE2">
        <w:rPr>
          <w:spacing w:val="17"/>
          <w:lang w:eastAsia="it-IT"/>
        </w:rPr>
        <w:t xml:space="preserve"> </w:t>
      </w:r>
      <w:r w:rsidR="00D7436F" w:rsidRPr="00B97FE2">
        <w:rPr>
          <w:lang w:eastAsia="it-IT"/>
        </w:rPr>
        <w:t>le</w:t>
      </w:r>
      <w:r w:rsidR="00D7436F" w:rsidRPr="00B97FE2">
        <w:rPr>
          <w:spacing w:val="18"/>
          <w:lang w:eastAsia="it-IT"/>
        </w:rPr>
        <w:t xml:space="preserve"> </w:t>
      </w:r>
      <w:r w:rsidR="00D7436F" w:rsidRPr="00B97FE2">
        <w:rPr>
          <w:lang w:eastAsia="it-IT"/>
        </w:rPr>
        <w:t>p</w:t>
      </w:r>
      <w:r w:rsidR="00D7436F" w:rsidRPr="00B97FE2">
        <w:rPr>
          <w:spacing w:val="-1"/>
          <w:lang w:eastAsia="it-IT"/>
        </w:rPr>
        <w:t>a</w:t>
      </w:r>
      <w:r w:rsidR="00D7436F" w:rsidRPr="00B97FE2">
        <w:rPr>
          <w:spacing w:val="-2"/>
          <w:lang w:eastAsia="it-IT"/>
        </w:rPr>
        <w:t>r</w:t>
      </w:r>
      <w:r w:rsidR="00D7436F" w:rsidRPr="00B97FE2">
        <w:rPr>
          <w:lang w:eastAsia="it-IT"/>
        </w:rPr>
        <w:t>o</w:t>
      </w:r>
      <w:r w:rsidR="00D7436F" w:rsidRPr="00B97FE2">
        <w:rPr>
          <w:spacing w:val="-2"/>
          <w:lang w:eastAsia="it-IT"/>
        </w:rPr>
        <w:t>l</w:t>
      </w:r>
      <w:r w:rsidR="00D7436F" w:rsidRPr="00B97FE2">
        <w:rPr>
          <w:lang w:eastAsia="it-IT"/>
        </w:rPr>
        <w:t>e</w:t>
      </w:r>
      <w:r w:rsidR="00D7436F" w:rsidRPr="00B97FE2">
        <w:rPr>
          <w:spacing w:val="18"/>
          <w:lang w:eastAsia="it-IT"/>
        </w:rPr>
        <w:t xml:space="preserve"> </w:t>
      </w:r>
      <w:r w:rsidR="00D7436F" w:rsidRPr="00B97FE2">
        <w:rPr>
          <w:lang w:eastAsia="it-IT"/>
        </w:rPr>
        <w:t>“da</w:t>
      </w:r>
      <w:r w:rsidR="00D7436F" w:rsidRPr="00B97FE2">
        <w:rPr>
          <w:spacing w:val="-2"/>
          <w:lang w:eastAsia="it-IT"/>
        </w:rPr>
        <w:t>ll</w:t>
      </w:r>
      <w:r w:rsidR="00D7436F" w:rsidRPr="00B97FE2">
        <w:rPr>
          <w:lang w:eastAsia="it-IT"/>
        </w:rPr>
        <w:t>’</w:t>
      </w:r>
      <w:r w:rsidR="00D7436F" w:rsidRPr="00B97FE2">
        <w:rPr>
          <w:spacing w:val="-2"/>
          <w:lang w:eastAsia="it-IT"/>
        </w:rPr>
        <w:t>ar</w:t>
      </w:r>
      <w:r w:rsidR="00D7436F" w:rsidRPr="00B97FE2">
        <w:rPr>
          <w:lang w:eastAsia="it-IT"/>
        </w:rPr>
        <w:t>tic</w:t>
      </w:r>
      <w:r w:rsidR="00D7436F" w:rsidRPr="00B97FE2">
        <w:rPr>
          <w:spacing w:val="1"/>
          <w:lang w:eastAsia="it-IT"/>
        </w:rPr>
        <w:t>o</w:t>
      </w:r>
      <w:r w:rsidR="00D7436F" w:rsidRPr="00B97FE2">
        <w:rPr>
          <w:spacing w:val="-2"/>
          <w:lang w:eastAsia="it-IT"/>
        </w:rPr>
        <w:t>l</w:t>
      </w:r>
      <w:r w:rsidR="00D7436F" w:rsidRPr="00B97FE2">
        <w:rPr>
          <w:lang w:eastAsia="it-IT"/>
        </w:rPr>
        <w:t>o</w:t>
      </w:r>
      <w:r w:rsidR="00D7436F" w:rsidRPr="00B97FE2">
        <w:rPr>
          <w:spacing w:val="19"/>
          <w:lang w:eastAsia="it-IT"/>
        </w:rPr>
        <w:t xml:space="preserve"> </w:t>
      </w:r>
      <w:r w:rsidR="00D7436F" w:rsidRPr="00B97FE2">
        <w:rPr>
          <w:spacing w:val="-3"/>
          <w:lang w:eastAsia="it-IT"/>
        </w:rPr>
        <w:t>5</w:t>
      </w:r>
      <w:r w:rsidR="00D7436F" w:rsidRPr="00B97FE2">
        <w:rPr>
          <w:lang w:eastAsia="it-IT"/>
        </w:rPr>
        <w:t>6</w:t>
      </w:r>
      <w:r w:rsidR="00D7436F" w:rsidRPr="00B97FE2">
        <w:rPr>
          <w:spacing w:val="18"/>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la</w:t>
      </w:r>
      <w:r w:rsidR="00D7436F" w:rsidRPr="00B97FE2">
        <w:rPr>
          <w:spacing w:val="14"/>
          <w:lang w:eastAsia="it-IT"/>
        </w:rPr>
        <w:t xml:space="preserve"> </w:t>
      </w:r>
      <w:r w:rsidR="00D7436F" w:rsidRPr="00B97FE2">
        <w:rPr>
          <w:spacing w:val="-2"/>
          <w:lang w:eastAsia="it-IT"/>
        </w:rPr>
        <w:t>l</w:t>
      </w:r>
      <w:r w:rsidR="00D7436F" w:rsidRPr="00B97FE2">
        <w:rPr>
          <w:spacing w:val="2"/>
          <w:lang w:eastAsia="it-IT"/>
        </w:rPr>
        <w:t>e</w:t>
      </w:r>
      <w:r w:rsidR="00D7436F" w:rsidRPr="00B97FE2">
        <w:rPr>
          <w:spacing w:val="-2"/>
          <w:lang w:eastAsia="it-IT"/>
        </w:rPr>
        <w:t>gg</w:t>
      </w:r>
      <w:r w:rsidR="00D7436F" w:rsidRPr="00B97FE2">
        <w:rPr>
          <w:lang w:eastAsia="it-IT"/>
        </w:rPr>
        <w:t>e</w:t>
      </w:r>
      <w:r w:rsidR="00D7436F" w:rsidRPr="00B97FE2">
        <w:rPr>
          <w:spacing w:val="18"/>
          <w:lang w:eastAsia="it-IT"/>
        </w:rPr>
        <w:t xml:space="preserve"> </w:t>
      </w:r>
      <w:r w:rsidR="00D7436F" w:rsidRPr="00B97FE2">
        <w:rPr>
          <w:spacing w:val="-2"/>
          <w:lang w:eastAsia="it-IT"/>
        </w:rPr>
        <w:t>f</w:t>
      </w:r>
      <w:r w:rsidR="00D7436F" w:rsidRPr="00B97FE2">
        <w:rPr>
          <w:spacing w:val="-1"/>
          <w:lang w:eastAsia="it-IT"/>
        </w:rPr>
        <w:t>a</w:t>
      </w:r>
      <w:r w:rsidR="00D7436F" w:rsidRPr="00B97FE2">
        <w:rPr>
          <w:lang w:eastAsia="it-IT"/>
        </w:rPr>
        <w:t>lli</w:t>
      </w:r>
      <w:r w:rsidR="00D7436F" w:rsidRPr="00B97FE2">
        <w:rPr>
          <w:spacing w:val="-4"/>
          <w:lang w:eastAsia="it-IT"/>
        </w:rPr>
        <w:t>m</w:t>
      </w:r>
      <w:r w:rsidR="00D7436F" w:rsidRPr="00B97FE2">
        <w:rPr>
          <w:lang w:eastAsia="it-IT"/>
        </w:rPr>
        <w:t>ent</w:t>
      </w:r>
      <w:r w:rsidR="00D7436F" w:rsidRPr="00B97FE2">
        <w:rPr>
          <w:spacing w:val="-1"/>
          <w:lang w:eastAsia="it-IT"/>
        </w:rPr>
        <w:t>a</w:t>
      </w:r>
      <w:r w:rsidR="00D7436F" w:rsidRPr="00B97FE2">
        <w:rPr>
          <w:spacing w:val="-4"/>
          <w:lang w:eastAsia="it-IT"/>
        </w:rPr>
        <w:t>r</w:t>
      </w:r>
      <w:r w:rsidR="00D7436F" w:rsidRPr="00B97FE2">
        <w:rPr>
          <w:spacing w:val="2"/>
          <w:lang w:eastAsia="it-IT"/>
        </w:rPr>
        <w:t>e</w:t>
      </w:r>
      <w:r w:rsidR="00D7436F" w:rsidRPr="00B97FE2">
        <w:rPr>
          <w:lang w:eastAsia="it-IT"/>
        </w:rPr>
        <w:t>”</w:t>
      </w:r>
      <w:r w:rsidR="00D7436F" w:rsidRPr="00B97FE2">
        <w:rPr>
          <w:spacing w:val="18"/>
          <w:lang w:eastAsia="it-IT"/>
        </w:rPr>
        <w:t xml:space="preserve"> </w:t>
      </w:r>
      <w:r w:rsidR="00D7436F" w:rsidRPr="00B97FE2">
        <w:rPr>
          <w:spacing w:val="-2"/>
          <w:lang w:eastAsia="it-IT"/>
        </w:rPr>
        <w:t>son</w:t>
      </w:r>
      <w:r w:rsidR="00D7436F" w:rsidRPr="00B97FE2">
        <w:rPr>
          <w:lang w:eastAsia="it-IT"/>
        </w:rPr>
        <w:t>o s</w:t>
      </w:r>
      <w:r w:rsidR="00D7436F" w:rsidRPr="00B97FE2">
        <w:rPr>
          <w:spacing w:val="1"/>
          <w:lang w:eastAsia="it-IT"/>
        </w:rPr>
        <w:t>o</w:t>
      </w:r>
      <w:r w:rsidR="00D7436F" w:rsidRPr="00B97FE2">
        <w:rPr>
          <w:lang w:eastAsia="it-IT"/>
        </w:rPr>
        <w:t>s</w:t>
      </w:r>
      <w:r w:rsidR="00D7436F" w:rsidRPr="00B97FE2">
        <w:rPr>
          <w:spacing w:val="-2"/>
          <w:lang w:eastAsia="it-IT"/>
        </w:rPr>
        <w:t>t</w:t>
      </w:r>
      <w:r w:rsidR="00D7436F" w:rsidRPr="00B97FE2">
        <w:rPr>
          <w:lang w:eastAsia="it-IT"/>
        </w:rPr>
        <w:t>i</w:t>
      </w:r>
      <w:r w:rsidR="00D7436F" w:rsidRPr="00B97FE2">
        <w:rPr>
          <w:spacing w:val="-3"/>
          <w:lang w:eastAsia="it-IT"/>
        </w:rPr>
        <w:t>t</w:t>
      </w:r>
      <w:r w:rsidR="00D7436F" w:rsidRPr="00B97FE2">
        <w:rPr>
          <w:lang w:eastAsia="it-IT"/>
        </w:rPr>
        <w:t>u</w:t>
      </w:r>
      <w:r w:rsidR="00D7436F" w:rsidRPr="00B97FE2">
        <w:rPr>
          <w:spacing w:val="-2"/>
          <w:lang w:eastAsia="it-IT"/>
        </w:rPr>
        <w:t>i</w:t>
      </w:r>
      <w:r w:rsidR="00D7436F" w:rsidRPr="00B97FE2">
        <w:rPr>
          <w:spacing w:val="-3"/>
          <w:lang w:eastAsia="it-IT"/>
        </w:rPr>
        <w:t>t</w:t>
      </w:r>
      <w:r w:rsidR="00D7436F" w:rsidRPr="00B97FE2">
        <w:rPr>
          <w:lang w:eastAsia="it-IT"/>
        </w:rPr>
        <w:t>e</w:t>
      </w:r>
      <w:r w:rsidR="00D7436F" w:rsidRPr="00B97FE2">
        <w:rPr>
          <w:spacing w:val="1"/>
          <w:lang w:eastAsia="it-IT"/>
        </w:rPr>
        <w:t xml:space="preserve"> </w:t>
      </w:r>
      <w:r w:rsidR="00D7436F" w:rsidRPr="00B97FE2">
        <w:rPr>
          <w:lang w:eastAsia="it-IT"/>
        </w:rPr>
        <w:t>d</w:t>
      </w:r>
      <w:r w:rsidR="00D7436F" w:rsidRPr="00B97FE2">
        <w:rPr>
          <w:spacing w:val="-1"/>
          <w:lang w:eastAsia="it-IT"/>
        </w:rPr>
        <w:t>a</w:t>
      </w:r>
      <w:r w:rsidR="00D7436F" w:rsidRPr="00B97FE2">
        <w:rPr>
          <w:spacing w:val="-2"/>
          <w:lang w:eastAsia="it-IT"/>
        </w:rPr>
        <w:t>ll</w:t>
      </w:r>
      <w:r w:rsidR="00D7436F" w:rsidRPr="00B97FE2">
        <w:rPr>
          <w:lang w:eastAsia="it-IT"/>
        </w:rPr>
        <w:t>e</w:t>
      </w:r>
      <w:r w:rsidR="00D7436F" w:rsidRPr="00B97FE2">
        <w:rPr>
          <w:spacing w:val="1"/>
          <w:lang w:eastAsia="it-IT"/>
        </w:rPr>
        <w:t xml:space="preserve"> </w:t>
      </w:r>
      <w:r w:rsidR="00D7436F" w:rsidRPr="00B97FE2">
        <w:rPr>
          <w:spacing w:val="-2"/>
          <w:lang w:eastAsia="it-IT"/>
        </w:rPr>
        <w:t>s</w:t>
      </w:r>
      <w:r w:rsidR="00D7436F" w:rsidRPr="00B97FE2">
        <w:rPr>
          <w:lang w:eastAsia="it-IT"/>
        </w:rPr>
        <w:t>eg</w:t>
      </w:r>
      <w:r w:rsidR="00D7436F" w:rsidRPr="00B97FE2">
        <w:rPr>
          <w:spacing w:val="-2"/>
          <w:lang w:eastAsia="it-IT"/>
        </w:rPr>
        <w:t>u</w:t>
      </w:r>
      <w:r w:rsidR="00D7436F" w:rsidRPr="00B97FE2">
        <w:rPr>
          <w:lang w:eastAsia="it-IT"/>
        </w:rPr>
        <w:t>e</w:t>
      </w:r>
      <w:r w:rsidR="00D7436F" w:rsidRPr="00B97FE2">
        <w:rPr>
          <w:spacing w:val="-2"/>
          <w:lang w:eastAsia="it-IT"/>
        </w:rPr>
        <w:t>n</w:t>
      </w:r>
      <w:r w:rsidR="00D7436F" w:rsidRPr="00B97FE2">
        <w:rPr>
          <w:lang w:eastAsia="it-IT"/>
        </w:rPr>
        <w:t>ti:</w:t>
      </w:r>
      <w:r w:rsidR="00D7436F" w:rsidRPr="00B97FE2">
        <w:rPr>
          <w:spacing w:val="-2"/>
          <w:lang w:eastAsia="it-IT"/>
        </w:rPr>
        <w:t xml:space="preserve"> </w:t>
      </w:r>
      <w:r w:rsidR="00D7436F" w:rsidRPr="00B97FE2">
        <w:rPr>
          <w:lang w:eastAsia="it-IT"/>
        </w:rPr>
        <w:t>“al</w:t>
      </w:r>
      <w:r w:rsidR="00D7436F" w:rsidRPr="00B97FE2">
        <w:rPr>
          <w:spacing w:val="1"/>
          <w:lang w:eastAsia="it-IT"/>
        </w:rPr>
        <w:t>l</w:t>
      </w:r>
      <w:r w:rsidR="00D7436F" w:rsidRPr="00B97FE2">
        <w:rPr>
          <w:lang w:eastAsia="it-IT"/>
        </w:rPr>
        <w:t>’</w:t>
      </w:r>
      <w:r w:rsidR="00D7436F" w:rsidRPr="00B97FE2">
        <w:rPr>
          <w:spacing w:val="-2"/>
          <w:lang w:eastAsia="it-IT"/>
        </w:rPr>
        <w:t>ar</w:t>
      </w:r>
      <w:r w:rsidR="00D7436F" w:rsidRPr="00B97FE2">
        <w:rPr>
          <w:lang w:eastAsia="it-IT"/>
        </w:rPr>
        <w:t>t</w:t>
      </w:r>
      <w:r w:rsidR="00D7436F" w:rsidRPr="00B97FE2">
        <w:rPr>
          <w:spacing w:val="-2"/>
          <w:lang w:eastAsia="it-IT"/>
        </w:rPr>
        <w:t>i</w:t>
      </w:r>
      <w:r w:rsidR="00D7436F" w:rsidRPr="00B97FE2">
        <w:rPr>
          <w:lang w:eastAsia="it-IT"/>
        </w:rPr>
        <w:t>c</w:t>
      </w:r>
      <w:r w:rsidR="00D7436F" w:rsidRPr="00B97FE2">
        <w:rPr>
          <w:spacing w:val="-1"/>
          <w:lang w:eastAsia="it-IT"/>
        </w:rPr>
        <w:t>o</w:t>
      </w:r>
      <w:r w:rsidR="00D7436F" w:rsidRPr="00B97FE2">
        <w:rPr>
          <w:lang w:eastAsia="it-IT"/>
        </w:rPr>
        <w:t>lo</w:t>
      </w:r>
      <w:r w:rsidR="00D7436F" w:rsidRPr="00B97FE2">
        <w:rPr>
          <w:spacing w:val="3"/>
          <w:lang w:eastAsia="it-IT"/>
        </w:rPr>
        <w:t xml:space="preserve"> </w:t>
      </w:r>
      <w:r w:rsidR="00D7436F" w:rsidRPr="00B97FE2">
        <w:rPr>
          <w:spacing w:val="-1"/>
          <w:lang w:eastAsia="it-IT"/>
        </w:rPr>
        <w:t xml:space="preserve">155 </w:t>
      </w:r>
      <w:r w:rsidR="00D7436F" w:rsidRPr="00B97FE2">
        <w:rPr>
          <w:spacing w:val="-3"/>
          <w:lang w:eastAsia="it-IT"/>
        </w:rPr>
        <w:t>d</w:t>
      </w:r>
      <w:r w:rsidR="00D7436F" w:rsidRPr="00B97FE2">
        <w:rPr>
          <w:spacing w:val="2"/>
          <w:lang w:eastAsia="it-IT"/>
        </w:rPr>
        <w:t>e</w:t>
      </w:r>
      <w:r w:rsidR="00D7436F" w:rsidRPr="00B97FE2">
        <w:rPr>
          <w:lang w:eastAsia="it-IT"/>
        </w:rPr>
        <w:t>l</w:t>
      </w:r>
      <w:r w:rsidR="00D7436F" w:rsidRPr="00B97FE2">
        <w:rPr>
          <w:spacing w:val="-3"/>
          <w:lang w:eastAsia="it-IT"/>
        </w:rPr>
        <w:t xml:space="preserve"> c</w:t>
      </w:r>
      <w:r w:rsidR="00D7436F" w:rsidRPr="00B97FE2">
        <w:rPr>
          <w:lang w:eastAsia="it-IT"/>
        </w:rPr>
        <w:t>o</w:t>
      </w:r>
      <w:r w:rsidR="00D7436F" w:rsidRPr="00B97FE2">
        <w:rPr>
          <w:spacing w:val="-3"/>
          <w:lang w:eastAsia="it-IT"/>
        </w:rPr>
        <w:t>d</w:t>
      </w:r>
      <w:r w:rsidR="00D7436F" w:rsidRPr="00B97FE2">
        <w:rPr>
          <w:lang w:eastAsia="it-IT"/>
        </w:rPr>
        <w:t>i</w:t>
      </w:r>
      <w:r w:rsidR="00D7436F" w:rsidRPr="00B97FE2">
        <w:rPr>
          <w:spacing w:val="-2"/>
          <w:lang w:eastAsia="it-IT"/>
        </w:rPr>
        <w:t>c</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lang w:eastAsia="it-IT"/>
        </w:rPr>
        <w:t>la</w:t>
      </w:r>
      <w:r w:rsidR="00D7436F" w:rsidRPr="00B97FE2">
        <w:rPr>
          <w:spacing w:val="-2"/>
          <w:lang w:eastAsia="it-IT"/>
        </w:rPr>
        <w:t xml:space="preserve"> </w:t>
      </w:r>
      <w:r w:rsidR="00D7436F" w:rsidRPr="00B97FE2">
        <w:rPr>
          <w:lang w:eastAsia="it-IT"/>
        </w:rPr>
        <w:t>c</w:t>
      </w:r>
      <w:r w:rsidR="00D7436F" w:rsidRPr="00B97FE2">
        <w:rPr>
          <w:spacing w:val="-1"/>
          <w:lang w:eastAsia="it-IT"/>
        </w:rPr>
        <w:t>r</w:t>
      </w:r>
      <w:r w:rsidR="00D7436F" w:rsidRPr="00B97FE2">
        <w:rPr>
          <w:spacing w:val="-2"/>
          <w:lang w:eastAsia="it-IT"/>
        </w:rPr>
        <w:t>i</w:t>
      </w:r>
      <w:r w:rsidR="00D7436F" w:rsidRPr="00B97FE2">
        <w:rPr>
          <w:lang w:eastAsia="it-IT"/>
        </w:rPr>
        <w:t>si</w:t>
      </w:r>
      <w:r w:rsidR="00D7436F" w:rsidRPr="00B97FE2">
        <w:rPr>
          <w:spacing w:val="-3"/>
          <w:lang w:eastAsia="it-IT"/>
        </w:rPr>
        <w:t xml:space="preserve"> </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lang w:eastAsia="it-IT"/>
        </w:rPr>
        <w:t>e</w:t>
      </w:r>
      <w:r w:rsidR="00D7436F" w:rsidRPr="00B97FE2">
        <w:rPr>
          <w:spacing w:val="-2"/>
          <w:lang w:eastAsia="it-IT"/>
        </w:rPr>
        <w:t>l</w:t>
      </w:r>
      <w:r w:rsidR="00D7436F" w:rsidRPr="00B97FE2">
        <w:rPr>
          <w:lang w:eastAsia="it-IT"/>
        </w:rPr>
        <w:t>l’i</w:t>
      </w:r>
      <w:r w:rsidR="00D7436F" w:rsidRPr="00B97FE2">
        <w:rPr>
          <w:spacing w:val="-2"/>
          <w:lang w:eastAsia="it-IT"/>
        </w:rPr>
        <w:t>n</w:t>
      </w:r>
      <w:r w:rsidR="00D7436F" w:rsidRPr="00B97FE2">
        <w:rPr>
          <w:lang w:eastAsia="it-IT"/>
        </w:rPr>
        <w:t>s</w:t>
      </w:r>
      <w:r w:rsidR="00D7436F" w:rsidRPr="00B97FE2">
        <w:rPr>
          <w:spacing w:val="-1"/>
          <w:lang w:eastAsia="it-IT"/>
        </w:rPr>
        <w:t>o</w:t>
      </w:r>
      <w:r w:rsidR="00D7436F" w:rsidRPr="00B97FE2">
        <w:rPr>
          <w:lang w:eastAsia="it-IT"/>
        </w:rPr>
        <w:t>l</w:t>
      </w:r>
      <w:r w:rsidR="00D7436F" w:rsidRPr="00B97FE2">
        <w:rPr>
          <w:spacing w:val="-2"/>
          <w:lang w:eastAsia="it-IT"/>
        </w:rPr>
        <w:t>v</w:t>
      </w:r>
      <w:r w:rsidR="00D7436F" w:rsidRPr="00B97FE2">
        <w:rPr>
          <w:lang w:eastAsia="it-IT"/>
        </w:rPr>
        <w:t>enz</w:t>
      </w:r>
      <w:r w:rsidR="00D7436F" w:rsidRPr="00B97FE2">
        <w:rPr>
          <w:spacing w:val="-2"/>
          <w:lang w:eastAsia="it-IT"/>
        </w:rPr>
        <w:t>a</w:t>
      </w:r>
      <w:r w:rsidR="00D7436F" w:rsidRPr="00B97FE2">
        <w:rPr>
          <w:lang w:eastAsia="it-IT"/>
        </w:rPr>
        <w:t>”;</w:t>
      </w:r>
    </w:p>
    <w:p w:rsidR="00D7436F" w:rsidRPr="00B97FE2" w:rsidRDefault="00D7436F" w:rsidP="00AB467F">
      <w:pPr>
        <w:widowControl w:val="0"/>
        <w:suppressAutoHyphens w:val="0"/>
        <w:kinsoku w:val="0"/>
        <w:overflowPunct w:val="0"/>
        <w:autoSpaceDE w:val="0"/>
        <w:autoSpaceDN w:val="0"/>
        <w:adjustRightInd w:val="0"/>
        <w:spacing w:before="3" w:after="0" w:line="120" w:lineRule="exact"/>
        <w:rPr>
          <w:lang w:eastAsia="it-IT"/>
        </w:rPr>
      </w:pPr>
    </w:p>
    <w:p w:rsidR="00D7436F" w:rsidRPr="00B97FE2" w:rsidRDefault="00FE384E" w:rsidP="00FE384E">
      <w:pPr>
        <w:widowControl w:val="0"/>
        <w:tabs>
          <w:tab w:val="left" w:pos="797"/>
        </w:tabs>
        <w:suppressAutoHyphens w:val="0"/>
        <w:kinsoku w:val="0"/>
        <w:overflowPunct w:val="0"/>
        <w:autoSpaceDE w:val="0"/>
        <w:autoSpaceDN w:val="0"/>
        <w:adjustRightInd w:val="0"/>
        <w:spacing w:after="0" w:line="256" w:lineRule="exact"/>
        <w:rPr>
          <w:lang w:eastAsia="it-IT"/>
        </w:rPr>
      </w:pPr>
      <w:r>
        <w:rPr>
          <w:spacing w:val="-1"/>
          <w:lang w:eastAsia="it-IT"/>
        </w:rPr>
        <w:tab/>
        <w:t xml:space="preserve">r) </w:t>
      </w:r>
      <w:r w:rsidR="00D7436F" w:rsidRPr="00B97FE2">
        <w:rPr>
          <w:spacing w:val="-1"/>
          <w:lang w:eastAsia="it-IT"/>
        </w:rPr>
        <w:t>a</w:t>
      </w:r>
      <w:r w:rsidR="00D7436F" w:rsidRPr="00B97FE2">
        <w:rPr>
          <w:lang w:eastAsia="it-IT"/>
        </w:rPr>
        <w:t>ll’</w:t>
      </w:r>
      <w:r w:rsidR="00D7436F" w:rsidRPr="00B97FE2">
        <w:rPr>
          <w:spacing w:val="-2"/>
          <w:lang w:eastAsia="it-IT"/>
        </w:rPr>
        <w:t>ar</w:t>
      </w:r>
      <w:r w:rsidR="00D7436F" w:rsidRPr="00B97FE2">
        <w:rPr>
          <w:lang w:eastAsia="it-IT"/>
        </w:rPr>
        <w:t>tic</w:t>
      </w:r>
      <w:r w:rsidR="00D7436F" w:rsidRPr="00B97FE2">
        <w:rPr>
          <w:spacing w:val="-1"/>
          <w:lang w:eastAsia="it-IT"/>
        </w:rPr>
        <w:t>o</w:t>
      </w:r>
      <w:r w:rsidR="00D7436F" w:rsidRPr="00B97FE2">
        <w:rPr>
          <w:spacing w:val="-2"/>
          <w:lang w:eastAsia="it-IT"/>
        </w:rPr>
        <w:t>l</w:t>
      </w:r>
      <w:r w:rsidR="00D7436F" w:rsidRPr="00B97FE2">
        <w:rPr>
          <w:lang w:eastAsia="it-IT"/>
        </w:rPr>
        <w:t>o</w:t>
      </w:r>
      <w:r w:rsidR="00D7436F" w:rsidRPr="00B97FE2">
        <w:rPr>
          <w:spacing w:val="-8"/>
          <w:lang w:eastAsia="it-IT"/>
        </w:rPr>
        <w:t xml:space="preserve"> </w:t>
      </w:r>
      <w:r w:rsidR="00D7436F" w:rsidRPr="00B97FE2">
        <w:rPr>
          <w:lang w:eastAsia="it-IT"/>
        </w:rPr>
        <w:t>276,</w:t>
      </w:r>
      <w:r w:rsidR="00D7436F" w:rsidRPr="00B97FE2">
        <w:rPr>
          <w:spacing w:val="-10"/>
          <w:lang w:eastAsia="it-IT"/>
        </w:rPr>
        <w:t xml:space="preserve"> </w:t>
      </w:r>
      <w:r w:rsidR="00D7436F" w:rsidRPr="00B97FE2">
        <w:rPr>
          <w:lang w:eastAsia="it-IT"/>
        </w:rPr>
        <w:t>c</w:t>
      </w:r>
      <w:r w:rsidR="00D7436F" w:rsidRPr="00B97FE2">
        <w:rPr>
          <w:spacing w:val="1"/>
          <w:lang w:eastAsia="it-IT"/>
        </w:rPr>
        <w:t>o</w:t>
      </w:r>
      <w:r w:rsidR="00D7436F" w:rsidRPr="00B97FE2">
        <w:rPr>
          <w:spacing w:val="-2"/>
          <w:lang w:eastAsia="it-IT"/>
        </w:rPr>
        <w:t>mm</w:t>
      </w:r>
      <w:r w:rsidR="00D7436F" w:rsidRPr="00B97FE2">
        <w:rPr>
          <w:lang w:eastAsia="it-IT"/>
        </w:rPr>
        <w:t>a</w:t>
      </w:r>
      <w:r w:rsidR="00D7436F" w:rsidRPr="00B97FE2">
        <w:rPr>
          <w:spacing w:val="-9"/>
          <w:lang w:eastAsia="it-IT"/>
        </w:rPr>
        <w:t xml:space="preserve"> </w:t>
      </w:r>
      <w:r w:rsidR="00D7436F" w:rsidRPr="00B97FE2">
        <w:rPr>
          <w:lang w:eastAsia="it-IT"/>
        </w:rPr>
        <w:t>5, prima parte,</w:t>
      </w:r>
      <w:r w:rsidR="00D7436F" w:rsidRPr="00B97FE2">
        <w:rPr>
          <w:spacing w:val="-7"/>
          <w:lang w:eastAsia="it-IT"/>
        </w:rPr>
        <w:t xml:space="preserve"> </w:t>
      </w:r>
      <w:r w:rsidR="00D7436F" w:rsidRPr="00B97FE2">
        <w:rPr>
          <w:lang w:eastAsia="it-IT"/>
        </w:rPr>
        <w:t>le</w:t>
      </w:r>
      <w:r w:rsidR="00D7436F" w:rsidRPr="00B97FE2">
        <w:rPr>
          <w:spacing w:val="-6"/>
          <w:lang w:eastAsia="it-IT"/>
        </w:rPr>
        <w:t xml:space="preserve"> </w:t>
      </w:r>
      <w:r w:rsidR="00D7436F" w:rsidRPr="00B97FE2">
        <w:rPr>
          <w:lang w:eastAsia="it-IT"/>
        </w:rPr>
        <w:t>p</w:t>
      </w:r>
      <w:r w:rsidR="00D7436F" w:rsidRPr="00B97FE2">
        <w:rPr>
          <w:spacing w:val="-1"/>
          <w:lang w:eastAsia="it-IT"/>
        </w:rPr>
        <w:t>a</w:t>
      </w:r>
      <w:r w:rsidR="00D7436F" w:rsidRPr="00B97FE2">
        <w:rPr>
          <w:spacing w:val="-2"/>
          <w:lang w:eastAsia="it-IT"/>
        </w:rPr>
        <w:t>r</w:t>
      </w:r>
      <w:r w:rsidR="00D7436F" w:rsidRPr="00B97FE2">
        <w:rPr>
          <w:lang w:eastAsia="it-IT"/>
        </w:rPr>
        <w:t>o</w:t>
      </w:r>
      <w:r w:rsidR="00D7436F" w:rsidRPr="00B97FE2">
        <w:rPr>
          <w:spacing w:val="-2"/>
          <w:lang w:eastAsia="it-IT"/>
        </w:rPr>
        <w:t>l</w:t>
      </w:r>
      <w:r w:rsidR="00D7436F" w:rsidRPr="00B97FE2">
        <w:rPr>
          <w:lang w:eastAsia="it-IT"/>
        </w:rPr>
        <w:t>e</w:t>
      </w:r>
      <w:r w:rsidR="00D7436F" w:rsidRPr="00B97FE2">
        <w:rPr>
          <w:spacing w:val="-6"/>
          <w:lang w:eastAsia="it-IT"/>
        </w:rPr>
        <w:t xml:space="preserve"> </w:t>
      </w:r>
      <w:r w:rsidR="00D7436F" w:rsidRPr="00B97FE2">
        <w:rPr>
          <w:lang w:eastAsia="it-IT"/>
        </w:rPr>
        <w:t>“67</w:t>
      </w:r>
      <w:r w:rsidR="00D7436F" w:rsidRPr="00B97FE2">
        <w:rPr>
          <w:spacing w:val="-8"/>
          <w:lang w:eastAsia="it-IT"/>
        </w:rPr>
        <w:t xml:space="preserve"> </w:t>
      </w:r>
      <w:r w:rsidR="00D7436F" w:rsidRPr="00B97FE2">
        <w:rPr>
          <w:spacing w:val="-3"/>
          <w:lang w:eastAsia="it-IT"/>
        </w:rPr>
        <w:t>d</w:t>
      </w:r>
      <w:r w:rsidR="00D7436F" w:rsidRPr="00B97FE2">
        <w:rPr>
          <w:lang w:eastAsia="it-IT"/>
        </w:rPr>
        <w:t>e</w:t>
      </w:r>
      <w:r w:rsidR="00D7436F" w:rsidRPr="00B97FE2">
        <w:rPr>
          <w:spacing w:val="1"/>
          <w:lang w:eastAsia="it-IT"/>
        </w:rPr>
        <w:t>l</w:t>
      </w:r>
      <w:r w:rsidR="00D7436F" w:rsidRPr="00B97FE2">
        <w:rPr>
          <w:spacing w:val="-2"/>
          <w:lang w:eastAsia="it-IT"/>
        </w:rPr>
        <w:t>l</w:t>
      </w:r>
      <w:r w:rsidR="00D7436F" w:rsidRPr="00B97FE2">
        <w:rPr>
          <w:lang w:eastAsia="it-IT"/>
        </w:rPr>
        <w:t>a</w:t>
      </w:r>
      <w:r w:rsidR="00D7436F" w:rsidRPr="00B97FE2">
        <w:rPr>
          <w:spacing w:val="-9"/>
          <w:lang w:eastAsia="it-IT"/>
        </w:rPr>
        <w:t xml:space="preserve"> </w:t>
      </w:r>
      <w:r w:rsidR="00D7436F" w:rsidRPr="00B97FE2">
        <w:rPr>
          <w:lang w:eastAsia="it-IT"/>
        </w:rPr>
        <w:t>l</w:t>
      </w:r>
      <w:r w:rsidR="00D7436F" w:rsidRPr="00B97FE2">
        <w:rPr>
          <w:spacing w:val="2"/>
          <w:lang w:eastAsia="it-IT"/>
        </w:rPr>
        <w:t>e</w:t>
      </w:r>
      <w:r w:rsidR="00D7436F" w:rsidRPr="00B97FE2">
        <w:rPr>
          <w:spacing w:val="-2"/>
          <w:lang w:eastAsia="it-IT"/>
        </w:rPr>
        <w:t>gg</w:t>
      </w:r>
      <w:r w:rsidR="00D7436F" w:rsidRPr="00B97FE2">
        <w:rPr>
          <w:lang w:eastAsia="it-IT"/>
        </w:rPr>
        <w:t>e</w:t>
      </w:r>
      <w:r w:rsidR="00D7436F" w:rsidRPr="00B97FE2">
        <w:rPr>
          <w:spacing w:val="-6"/>
          <w:lang w:eastAsia="it-IT"/>
        </w:rPr>
        <w:t xml:space="preserve"> </w:t>
      </w:r>
      <w:r w:rsidR="00D7436F" w:rsidRPr="00B97FE2">
        <w:rPr>
          <w:spacing w:val="-2"/>
          <w:lang w:eastAsia="it-IT"/>
        </w:rPr>
        <w:t>f</w:t>
      </w:r>
      <w:r w:rsidR="00D7436F" w:rsidRPr="00B97FE2">
        <w:rPr>
          <w:spacing w:val="-1"/>
          <w:lang w:eastAsia="it-IT"/>
        </w:rPr>
        <w:t>a</w:t>
      </w:r>
      <w:r w:rsidR="00D7436F" w:rsidRPr="00B97FE2">
        <w:rPr>
          <w:lang w:eastAsia="it-IT"/>
        </w:rPr>
        <w:t>l</w:t>
      </w:r>
      <w:r w:rsidR="00D7436F" w:rsidRPr="00B97FE2">
        <w:rPr>
          <w:spacing w:val="-2"/>
          <w:lang w:eastAsia="it-IT"/>
        </w:rPr>
        <w:t>l</w:t>
      </w:r>
      <w:r w:rsidR="00D7436F" w:rsidRPr="00B97FE2">
        <w:rPr>
          <w:lang w:eastAsia="it-IT"/>
        </w:rPr>
        <w:t>i</w:t>
      </w:r>
      <w:r w:rsidR="00D7436F" w:rsidRPr="00B97FE2">
        <w:rPr>
          <w:spacing w:val="-4"/>
          <w:lang w:eastAsia="it-IT"/>
        </w:rPr>
        <w:t>m</w:t>
      </w:r>
      <w:r w:rsidR="00D7436F" w:rsidRPr="00B97FE2">
        <w:rPr>
          <w:spacing w:val="2"/>
          <w:lang w:eastAsia="it-IT"/>
        </w:rPr>
        <w:t>e</w:t>
      </w:r>
      <w:r w:rsidR="00D7436F" w:rsidRPr="00B97FE2">
        <w:rPr>
          <w:lang w:eastAsia="it-IT"/>
        </w:rPr>
        <w:t>nt</w:t>
      </w:r>
      <w:r w:rsidR="00D7436F" w:rsidRPr="00B97FE2">
        <w:rPr>
          <w:spacing w:val="-1"/>
          <w:lang w:eastAsia="it-IT"/>
        </w:rPr>
        <w:t>a</w:t>
      </w:r>
      <w:r w:rsidR="00D7436F" w:rsidRPr="00B97FE2">
        <w:rPr>
          <w:spacing w:val="-4"/>
          <w:lang w:eastAsia="it-IT"/>
        </w:rPr>
        <w:t>r</w:t>
      </w:r>
      <w:r w:rsidR="00D7436F" w:rsidRPr="00B97FE2">
        <w:rPr>
          <w:lang w:eastAsia="it-IT"/>
        </w:rPr>
        <w:t>e”,</w:t>
      </w:r>
      <w:r w:rsidR="00D7436F" w:rsidRPr="00B97FE2">
        <w:rPr>
          <w:spacing w:val="-9"/>
          <w:lang w:eastAsia="it-IT"/>
        </w:rPr>
        <w:t xml:space="preserve"> </w:t>
      </w:r>
      <w:r w:rsidR="00D7436F" w:rsidRPr="00B97FE2">
        <w:rPr>
          <w:lang w:eastAsia="it-IT"/>
        </w:rPr>
        <w:t>s</w:t>
      </w:r>
      <w:r w:rsidR="00D7436F" w:rsidRPr="00B97FE2">
        <w:rPr>
          <w:spacing w:val="1"/>
          <w:lang w:eastAsia="it-IT"/>
        </w:rPr>
        <w:t>o</w:t>
      </w:r>
      <w:r w:rsidR="00D7436F" w:rsidRPr="00B97FE2">
        <w:rPr>
          <w:spacing w:val="-2"/>
          <w:lang w:eastAsia="it-IT"/>
        </w:rPr>
        <w:t>n</w:t>
      </w:r>
      <w:r w:rsidR="00D7436F" w:rsidRPr="00B97FE2">
        <w:rPr>
          <w:lang w:eastAsia="it-IT"/>
        </w:rPr>
        <w:t xml:space="preserve">o </w:t>
      </w:r>
      <w:r w:rsidR="00D7436F" w:rsidRPr="00B97FE2">
        <w:rPr>
          <w:spacing w:val="-2"/>
          <w:lang w:eastAsia="it-IT"/>
        </w:rPr>
        <w:t>s</w:t>
      </w:r>
      <w:r w:rsidR="00D7436F" w:rsidRPr="00B97FE2">
        <w:rPr>
          <w:lang w:eastAsia="it-IT"/>
        </w:rPr>
        <w:t>os</w:t>
      </w:r>
      <w:r w:rsidR="00D7436F" w:rsidRPr="00B97FE2">
        <w:rPr>
          <w:spacing w:val="-2"/>
          <w:lang w:eastAsia="it-IT"/>
        </w:rPr>
        <w:t>t</w:t>
      </w:r>
      <w:r w:rsidR="00D7436F" w:rsidRPr="00B97FE2">
        <w:rPr>
          <w:lang w:eastAsia="it-IT"/>
        </w:rPr>
        <w:t>i</w:t>
      </w:r>
      <w:r w:rsidR="00D7436F" w:rsidRPr="00B97FE2">
        <w:rPr>
          <w:spacing w:val="-3"/>
          <w:lang w:eastAsia="it-IT"/>
        </w:rPr>
        <w:t>t</w:t>
      </w:r>
      <w:r w:rsidR="00D7436F" w:rsidRPr="00B97FE2">
        <w:rPr>
          <w:lang w:eastAsia="it-IT"/>
        </w:rPr>
        <w:t>ui</w:t>
      </w:r>
      <w:r w:rsidR="00D7436F" w:rsidRPr="00B97FE2">
        <w:rPr>
          <w:spacing w:val="-3"/>
          <w:lang w:eastAsia="it-IT"/>
        </w:rPr>
        <w:t>t</w:t>
      </w:r>
      <w:r w:rsidR="00D7436F" w:rsidRPr="00B97FE2">
        <w:rPr>
          <w:lang w:eastAsia="it-IT"/>
        </w:rPr>
        <w:t>e</w:t>
      </w:r>
      <w:r w:rsidR="00D7436F" w:rsidRPr="00B97FE2">
        <w:rPr>
          <w:spacing w:val="1"/>
          <w:lang w:eastAsia="it-IT"/>
        </w:rPr>
        <w:t xml:space="preserve"> </w:t>
      </w:r>
      <w:r w:rsidR="00D7436F" w:rsidRPr="00B97FE2">
        <w:rPr>
          <w:lang w:eastAsia="it-IT"/>
        </w:rPr>
        <w:t>d</w:t>
      </w:r>
      <w:r w:rsidR="00D7436F" w:rsidRPr="00B97FE2">
        <w:rPr>
          <w:spacing w:val="-4"/>
          <w:lang w:eastAsia="it-IT"/>
        </w:rPr>
        <w:t>a</w:t>
      </w:r>
      <w:r w:rsidR="00D7436F" w:rsidRPr="00B97FE2">
        <w:rPr>
          <w:lang w:eastAsia="it-IT"/>
        </w:rPr>
        <w:t>l</w:t>
      </w:r>
      <w:r w:rsidR="00D7436F" w:rsidRPr="00B97FE2">
        <w:rPr>
          <w:spacing w:val="-2"/>
          <w:lang w:eastAsia="it-IT"/>
        </w:rPr>
        <w:t>l</w:t>
      </w:r>
      <w:r w:rsidR="00D7436F" w:rsidRPr="00B97FE2">
        <w:rPr>
          <w:lang w:eastAsia="it-IT"/>
        </w:rPr>
        <w:t>e</w:t>
      </w:r>
      <w:r w:rsidR="00D7436F" w:rsidRPr="00B97FE2">
        <w:rPr>
          <w:spacing w:val="-1"/>
          <w:lang w:eastAsia="it-IT"/>
        </w:rPr>
        <w:t xml:space="preserve"> </w:t>
      </w:r>
      <w:r w:rsidR="00D7436F" w:rsidRPr="00B97FE2">
        <w:rPr>
          <w:spacing w:val="-2"/>
          <w:lang w:eastAsia="it-IT"/>
        </w:rPr>
        <w:t>s</w:t>
      </w:r>
      <w:r w:rsidR="00D7436F" w:rsidRPr="00B97FE2">
        <w:rPr>
          <w:lang w:eastAsia="it-IT"/>
        </w:rPr>
        <w:t>eg</w:t>
      </w:r>
      <w:r w:rsidR="00D7436F" w:rsidRPr="00B97FE2">
        <w:rPr>
          <w:spacing w:val="-2"/>
          <w:lang w:eastAsia="it-IT"/>
        </w:rPr>
        <w:t>u</w:t>
      </w:r>
      <w:r w:rsidR="00D7436F" w:rsidRPr="00B97FE2">
        <w:rPr>
          <w:lang w:eastAsia="it-IT"/>
        </w:rPr>
        <w:t>en</w:t>
      </w:r>
      <w:r w:rsidR="00D7436F" w:rsidRPr="00B97FE2">
        <w:rPr>
          <w:spacing w:val="-3"/>
          <w:lang w:eastAsia="it-IT"/>
        </w:rPr>
        <w:t>t</w:t>
      </w:r>
      <w:r w:rsidR="00D7436F" w:rsidRPr="00B97FE2">
        <w:rPr>
          <w:lang w:eastAsia="it-IT"/>
        </w:rPr>
        <w:t>i:</w:t>
      </w:r>
      <w:r w:rsidR="00D7436F" w:rsidRPr="00B97FE2">
        <w:rPr>
          <w:spacing w:val="-2"/>
          <w:lang w:eastAsia="it-IT"/>
        </w:rPr>
        <w:t xml:space="preserve"> </w:t>
      </w:r>
      <w:r w:rsidR="00D7436F" w:rsidRPr="00B97FE2">
        <w:rPr>
          <w:lang w:eastAsia="it-IT"/>
        </w:rPr>
        <w:t>“</w:t>
      </w:r>
      <w:r w:rsidR="00D7436F" w:rsidRPr="00B97FE2">
        <w:rPr>
          <w:spacing w:val="-1"/>
          <w:lang w:eastAsia="it-IT"/>
        </w:rPr>
        <w:t xml:space="preserve">166 </w:t>
      </w:r>
      <w:r w:rsidR="00D7436F" w:rsidRPr="00B97FE2">
        <w:rPr>
          <w:spacing w:val="-3"/>
          <w:lang w:eastAsia="it-IT"/>
        </w:rPr>
        <w:t>d</w:t>
      </w:r>
      <w:r w:rsidR="00D7436F" w:rsidRPr="00B97FE2">
        <w:rPr>
          <w:lang w:eastAsia="it-IT"/>
        </w:rPr>
        <w:t>el co</w:t>
      </w:r>
      <w:r w:rsidR="00D7436F" w:rsidRPr="00B97FE2">
        <w:rPr>
          <w:spacing w:val="-3"/>
          <w:lang w:eastAsia="it-IT"/>
        </w:rPr>
        <w:t>d</w:t>
      </w:r>
      <w:r w:rsidR="00D7436F" w:rsidRPr="00B97FE2">
        <w:rPr>
          <w:spacing w:val="-2"/>
          <w:lang w:eastAsia="it-IT"/>
        </w:rPr>
        <w:t>ic</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spacing w:val="2"/>
          <w:lang w:eastAsia="it-IT"/>
        </w:rPr>
        <w:t>e</w:t>
      </w:r>
      <w:r w:rsidR="00D7436F" w:rsidRPr="00B97FE2">
        <w:rPr>
          <w:spacing w:val="-2"/>
          <w:lang w:eastAsia="it-IT"/>
        </w:rPr>
        <w:t>l</w:t>
      </w:r>
      <w:r w:rsidR="00D7436F" w:rsidRPr="00B97FE2">
        <w:rPr>
          <w:lang w:eastAsia="it-IT"/>
        </w:rPr>
        <w:t>la</w:t>
      </w:r>
      <w:r w:rsidR="00D7436F" w:rsidRPr="00B97FE2">
        <w:rPr>
          <w:spacing w:val="-2"/>
          <w:lang w:eastAsia="it-IT"/>
        </w:rPr>
        <w:t xml:space="preserve"> </w:t>
      </w:r>
      <w:r w:rsidR="00D7436F" w:rsidRPr="00B97FE2">
        <w:rPr>
          <w:lang w:eastAsia="it-IT"/>
        </w:rPr>
        <w:t>c</w:t>
      </w:r>
      <w:r w:rsidR="00D7436F" w:rsidRPr="00B97FE2">
        <w:rPr>
          <w:spacing w:val="-1"/>
          <w:lang w:eastAsia="it-IT"/>
        </w:rPr>
        <w:t>r</w:t>
      </w:r>
      <w:r w:rsidR="00D7436F" w:rsidRPr="00B97FE2">
        <w:rPr>
          <w:lang w:eastAsia="it-IT"/>
        </w:rPr>
        <w:t>i</w:t>
      </w:r>
      <w:r w:rsidR="00D7436F" w:rsidRPr="00B97FE2">
        <w:rPr>
          <w:spacing w:val="-2"/>
          <w:lang w:eastAsia="it-IT"/>
        </w:rPr>
        <w:t>s</w:t>
      </w:r>
      <w:r w:rsidR="00D7436F" w:rsidRPr="00B97FE2">
        <w:rPr>
          <w:lang w:eastAsia="it-IT"/>
        </w:rPr>
        <w:t>i</w:t>
      </w:r>
      <w:r w:rsidR="00D7436F" w:rsidRPr="00B97FE2">
        <w:rPr>
          <w:spacing w:val="-3"/>
          <w:lang w:eastAsia="it-IT"/>
        </w:rPr>
        <w:t xml:space="preserve"> </w:t>
      </w:r>
      <w:r w:rsidR="00D7436F" w:rsidRPr="00B97FE2">
        <w:rPr>
          <w:lang w:eastAsia="it-IT"/>
        </w:rPr>
        <w:t>e</w:t>
      </w:r>
      <w:r w:rsidR="00D7436F" w:rsidRPr="00B97FE2">
        <w:rPr>
          <w:spacing w:val="1"/>
          <w:lang w:eastAsia="it-IT"/>
        </w:rPr>
        <w:t xml:space="preserve"> </w:t>
      </w:r>
      <w:r w:rsidR="00D7436F" w:rsidRPr="00B97FE2">
        <w:rPr>
          <w:spacing w:val="-3"/>
          <w:lang w:eastAsia="it-IT"/>
        </w:rPr>
        <w:t>d</w:t>
      </w:r>
      <w:r w:rsidR="00D7436F" w:rsidRPr="00B97FE2">
        <w:rPr>
          <w:spacing w:val="2"/>
          <w:lang w:eastAsia="it-IT"/>
        </w:rPr>
        <w:t>e</w:t>
      </w:r>
      <w:r w:rsidR="00D7436F" w:rsidRPr="00B97FE2">
        <w:rPr>
          <w:spacing w:val="-2"/>
          <w:lang w:eastAsia="it-IT"/>
        </w:rPr>
        <w:t>l</w:t>
      </w:r>
      <w:r w:rsidR="00D7436F" w:rsidRPr="00B97FE2">
        <w:rPr>
          <w:lang w:eastAsia="it-IT"/>
        </w:rPr>
        <w:t>l’</w:t>
      </w:r>
      <w:r w:rsidR="00D7436F" w:rsidRPr="00B97FE2">
        <w:rPr>
          <w:spacing w:val="-2"/>
          <w:lang w:eastAsia="it-IT"/>
        </w:rPr>
        <w:t>i</w:t>
      </w:r>
      <w:r w:rsidR="00D7436F" w:rsidRPr="00B97FE2">
        <w:rPr>
          <w:lang w:eastAsia="it-IT"/>
        </w:rPr>
        <w:t>n</w:t>
      </w:r>
      <w:r w:rsidR="00D7436F" w:rsidRPr="00B97FE2">
        <w:rPr>
          <w:spacing w:val="-2"/>
          <w:lang w:eastAsia="it-IT"/>
        </w:rPr>
        <w:t>s</w:t>
      </w:r>
      <w:r w:rsidR="00D7436F" w:rsidRPr="00B97FE2">
        <w:rPr>
          <w:lang w:eastAsia="it-IT"/>
        </w:rPr>
        <w:t>o</w:t>
      </w:r>
      <w:r w:rsidR="00D7436F" w:rsidRPr="00B97FE2">
        <w:rPr>
          <w:spacing w:val="-2"/>
          <w:lang w:eastAsia="it-IT"/>
        </w:rPr>
        <w:t>lv</w:t>
      </w:r>
      <w:r w:rsidR="00D7436F" w:rsidRPr="00B97FE2">
        <w:rPr>
          <w:spacing w:val="2"/>
          <w:lang w:eastAsia="it-IT"/>
        </w:rPr>
        <w:t>e</w:t>
      </w:r>
      <w:r w:rsidR="00D7436F" w:rsidRPr="00B97FE2">
        <w:rPr>
          <w:lang w:eastAsia="it-IT"/>
        </w:rPr>
        <w:t>nz</w:t>
      </w:r>
      <w:r w:rsidR="00D7436F" w:rsidRPr="00B97FE2">
        <w:rPr>
          <w:spacing w:val="-2"/>
          <w:lang w:eastAsia="it-IT"/>
        </w:rPr>
        <w:t>a</w:t>
      </w:r>
      <w:r w:rsidR="00D7436F" w:rsidRPr="00B97FE2">
        <w:rPr>
          <w:lang w:eastAsia="it-IT"/>
        </w:rPr>
        <w:t>” e le parole “</w:t>
      </w:r>
      <w:r w:rsidR="00D7436F" w:rsidRPr="00B97FE2">
        <w:rPr>
          <w:color w:val="000000"/>
        </w:rPr>
        <w:t>per gli atti indicati ai numeri 1), 2) e 3) del primo comma dell'articolo </w:t>
      </w:r>
      <w:hyperlink r:id="rId42" w:anchor="id=10LX0000107749ART67,__m=document" w:history="1">
        <w:r w:rsidR="00D7436F" w:rsidRPr="00B97FE2">
          <w:rPr>
            <w:rStyle w:val="Collegamentoipertestuale"/>
            <w:color w:val="auto"/>
            <w:u w:val="none"/>
          </w:rPr>
          <w:t>67</w:t>
        </w:r>
      </w:hyperlink>
      <w:r w:rsidR="00D7436F" w:rsidRPr="00B97FE2">
        <w:t> della </w:t>
      </w:r>
      <w:hyperlink r:id="rId43" w:anchor="id=10LX0000107749ART0,__m=document" w:history="1">
        <w:r w:rsidR="00D7436F" w:rsidRPr="00B97FE2">
          <w:rPr>
            <w:rStyle w:val="Collegamentoipertestuale"/>
            <w:color w:val="auto"/>
            <w:u w:val="none"/>
          </w:rPr>
          <w:t>legge fallimentare</w:t>
        </w:r>
      </w:hyperlink>
      <w:r w:rsidR="00D7436F" w:rsidRPr="00B97FE2">
        <w:rPr>
          <w:color w:val="000000"/>
        </w:rPr>
        <w:t xml:space="preserve">, che siano stati posti in essere nei cinque anni anteriori al provvedimento di liquidazione coatta, e per gli atti indicati al numero 4) del primo comma e dal secondo comma del medesimo articolo 67, che siano stati posti in essere nei tre anni anteriori” sono sostituite dalle seguenti : </w:t>
      </w:r>
      <w:r w:rsidR="00D7436F" w:rsidRPr="00B97FE2">
        <w:rPr>
          <w:lang w:eastAsia="it-IT"/>
        </w:rPr>
        <w:t>“</w:t>
      </w:r>
      <w:r w:rsidR="00D7436F" w:rsidRPr="00B97FE2">
        <w:rPr>
          <w:color w:val="000000"/>
        </w:rPr>
        <w:t xml:space="preserve">per gli atti indicati all’articolo 166, comma 1, lettere a), b) e c) </w:t>
      </w:r>
      <w:r w:rsidR="00D7436F" w:rsidRPr="00B97FE2">
        <w:t>del codice della crisi e dell’insolvenza che </w:t>
      </w:r>
      <w:r w:rsidR="00D7436F" w:rsidRPr="00B97FE2">
        <w:rPr>
          <w:color w:val="000000"/>
        </w:rPr>
        <w:t xml:space="preserve">siano stati posti in essere nei cinque anni anteriori al provvedimento di liquidazione coatta, e per gli atti indicati all’articolo 166, comma 1, lettere a), b) e c) e comma 2 </w:t>
      </w:r>
      <w:r w:rsidR="00D7436F" w:rsidRPr="00B97FE2">
        <w:t>del codice della crisi e dell’insolvenza</w:t>
      </w:r>
      <w:r w:rsidR="00D7436F" w:rsidRPr="00B97FE2">
        <w:rPr>
          <w:color w:val="000000"/>
        </w:rPr>
        <w:t>, che siano stati posti in essere nei tre anni anteriori”;</w:t>
      </w:r>
    </w:p>
    <w:p w:rsidR="00D7436F" w:rsidRPr="00B97FE2" w:rsidRDefault="00FE384E" w:rsidP="00AB467F">
      <w:r>
        <w:tab/>
        <w:t xml:space="preserve">s) </w:t>
      </w:r>
      <w:r w:rsidR="00D7436F" w:rsidRPr="00B97FE2">
        <w:t>all’articolo 281, comma 1, le parole “tribunale nella cui circoscrizione ha sede legale tale società controllante” sono sostituite da “tribunale dove tale società controllante ha il centro degli interessi principali”.</w:t>
      </w:r>
    </w:p>
    <w:p w:rsidR="00D7436F" w:rsidRPr="00B97FE2" w:rsidRDefault="00D7436F" w:rsidP="00AB467F">
      <w:pPr>
        <w:widowControl w:val="0"/>
        <w:suppressAutoHyphens w:val="0"/>
        <w:kinsoku w:val="0"/>
        <w:overflowPunct w:val="0"/>
        <w:autoSpaceDE w:val="0"/>
        <w:autoSpaceDN w:val="0"/>
        <w:adjustRightInd w:val="0"/>
        <w:spacing w:before="8" w:after="0" w:line="110" w:lineRule="exact"/>
        <w:rPr>
          <w:lang w:eastAsia="it-IT"/>
        </w:rPr>
      </w:pPr>
    </w:p>
    <w:p w:rsidR="00D7436F" w:rsidRPr="00B97FE2" w:rsidRDefault="00D7436F" w:rsidP="00AB467F">
      <w:pPr>
        <w:widowControl w:val="0"/>
        <w:tabs>
          <w:tab w:val="left" w:pos="823"/>
        </w:tabs>
        <w:suppressAutoHyphens w:val="0"/>
        <w:kinsoku w:val="0"/>
        <w:overflowPunct w:val="0"/>
        <w:autoSpaceDE w:val="0"/>
        <w:autoSpaceDN w:val="0"/>
        <w:adjustRightInd w:val="0"/>
        <w:spacing w:after="0"/>
        <w:jc w:val="left"/>
        <w:rPr>
          <w:lang w:eastAsia="it-IT"/>
        </w:rPr>
      </w:pPr>
      <w:r w:rsidRPr="00B97FE2">
        <w:rPr>
          <w:spacing w:val="-1"/>
          <w:lang w:eastAsia="it-IT"/>
        </w:rPr>
        <w:lastRenderedPageBreak/>
        <w:t>2. L</w:t>
      </w:r>
      <w:r w:rsidRPr="00B97FE2">
        <w:rPr>
          <w:lang w:eastAsia="it-IT"/>
        </w:rPr>
        <w:t>e</w:t>
      </w:r>
      <w:r w:rsidRPr="00B97FE2">
        <w:rPr>
          <w:spacing w:val="8"/>
          <w:lang w:eastAsia="it-IT"/>
        </w:rPr>
        <w:t xml:space="preserve"> </w:t>
      </w:r>
      <w:r w:rsidRPr="00B97FE2">
        <w:rPr>
          <w:lang w:eastAsia="it-IT"/>
        </w:rPr>
        <w:t>dis</w:t>
      </w:r>
      <w:r w:rsidRPr="00B97FE2">
        <w:rPr>
          <w:spacing w:val="-3"/>
          <w:lang w:eastAsia="it-IT"/>
        </w:rPr>
        <w:t>p</w:t>
      </w:r>
      <w:r w:rsidRPr="00B97FE2">
        <w:rPr>
          <w:lang w:eastAsia="it-IT"/>
        </w:rPr>
        <w:t>o</w:t>
      </w:r>
      <w:r w:rsidRPr="00B97FE2">
        <w:rPr>
          <w:spacing w:val="-2"/>
          <w:lang w:eastAsia="it-IT"/>
        </w:rPr>
        <w:t>s</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6"/>
          <w:lang w:eastAsia="it-IT"/>
        </w:rPr>
        <w:t xml:space="preserve"> </w:t>
      </w:r>
      <w:r w:rsidRPr="00B97FE2">
        <w:rPr>
          <w:lang w:eastAsia="it-IT"/>
        </w:rPr>
        <w:t>di</w:t>
      </w:r>
      <w:r w:rsidRPr="00B97FE2">
        <w:rPr>
          <w:spacing w:val="6"/>
          <w:lang w:eastAsia="it-IT"/>
        </w:rPr>
        <w:t xml:space="preserve"> </w:t>
      </w:r>
      <w:r w:rsidRPr="00B97FE2">
        <w:rPr>
          <w:spacing w:val="-2"/>
          <w:lang w:eastAsia="it-IT"/>
        </w:rPr>
        <w:t>c</w:t>
      </w:r>
      <w:r w:rsidRPr="00B97FE2">
        <w:rPr>
          <w:lang w:eastAsia="it-IT"/>
        </w:rPr>
        <w:t>ui</w:t>
      </w:r>
      <w:r w:rsidRPr="00B97FE2">
        <w:rPr>
          <w:spacing w:val="6"/>
          <w:lang w:eastAsia="it-IT"/>
        </w:rPr>
        <w:t xml:space="preserve"> </w:t>
      </w:r>
      <w:r w:rsidRPr="00B97FE2">
        <w:rPr>
          <w:spacing w:val="-1"/>
          <w:lang w:eastAsia="it-IT"/>
        </w:rPr>
        <w:t>a</w:t>
      </w:r>
      <w:r w:rsidRPr="00B97FE2">
        <w:rPr>
          <w:lang w:eastAsia="it-IT"/>
        </w:rPr>
        <w:t>l</w:t>
      </w:r>
      <w:r w:rsidRPr="00B97FE2">
        <w:rPr>
          <w:spacing w:val="6"/>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5"/>
          <w:lang w:eastAsia="it-IT"/>
        </w:rPr>
        <w:t xml:space="preserve"> </w:t>
      </w:r>
      <w:r w:rsidRPr="00B97FE2">
        <w:rPr>
          <w:lang w:eastAsia="it-IT"/>
        </w:rPr>
        <w:t>1,</w:t>
      </w:r>
      <w:r w:rsidRPr="00B97FE2">
        <w:rPr>
          <w:spacing w:val="5"/>
          <w:lang w:eastAsia="it-IT"/>
        </w:rPr>
        <w:t xml:space="preserve"> </w:t>
      </w:r>
      <w:r w:rsidRPr="00B97FE2">
        <w:rPr>
          <w:spacing w:val="-2"/>
          <w:lang w:eastAsia="it-IT"/>
        </w:rPr>
        <w:t>l</w:t>
      </w:r>
      <w:r w:rsidRPr="00B97FE2">
        <w:rPr>
          <w:spacing w:val="2"/>
          <w:lang w:eastAsia="it-IT"/>
        </w:rPr>
        <w:t>e</w:t>
      </w:r>
      <w:r w:rsidRPr="00B97FE2">
        <w:rPr>
          <w:lang w:eastAsia="it-IT"/>
        </w:rPr>
        <w:t>t</w:t>
      </w:r>
      <w:r w:rsidRPr="00B97FE2">
        <w:rPr>
          <w:spacing w:val="-3"/>
          <w:lang w:eastAsia="it-IT"/>
        </w:rPr>
        <w:t>t</w:t>
      </w:r>
      <w:r w:rsidRPr="00B97FE2">
        <w:rPr>
          <w:spacing w:val="2"/>
          <w:lang w:eastAsia="it-IT"/>
        </w:rPr>
        <w:t>e</w:t>
      </w:r>
      <w:r w:rsidRPr="00B97FE2">
        <w:rPr>
          <w:spacing w:val="-4"/>
          <w:lang w:eastAsia="it-IT"/>
        </w:rPr>
        <w:t>r</w:t>
      </w:r>
      <w:r w:rsidRPr="00B97FE2">
        <w:rPr>
          <w:lang w:eastAsia="it-IT"/>
        </w:rPr>
        <w:t>e</w:t>
      </w:r>
      <w:r w:rsidRPr="00B97FE2">
        <w:rPr>
          <w:spacing w:val="6"/>
          <w:lang w:eastAsia="it-IT"/>
        </w:rPr>
        <w:t xml:space="preserve"> </w:t>
      </w:r>
      <w:r w:rsidRPr="00B97FE2">
        <w:rPr>
          <w:lang w:eastAsia="it-IT"/>
        </w:rPr>
        <w:t>b),</w:t>
      </w:r>
      <w:r w:rsidRPr="00B97FE2">
        <w:rPr>
          <w:spacing w:val="5"/>
          <w:lang w:eastAsia="it-IT"/>
        </w:rPr>
        <w:t xml:space="preserve"> </w:t>
      </w:r>
      <w:r w:rsidRPr="00B97FE2">
        <w:rPr>
          <w:lang w:eastAsia="it-IT"/>
        </w:rPr>
        <w:t>c</w:t>
      </w:r>
      <w:r w:rsidRPr="00B97FE2">
        <w:rPr>
          <w:spacing w:val="1"/>
          <w:lang w:eastAsia="it-IT"/>
        </w:rPr>
        <w:t>)</w:t>
      </w:r>
      <w:r w:rsidRPr="00B97FE2">
        <w:rPr>
          <w:lang w:eastAsia="it-IT"/>
        </w:rPr>
        <w:t>,</w:t>
      </w:r>
      <w:r w:rsidRPr="00B97FE2">
        <w:rPr>
          <w:spacing w:val="5"/>
          <w:lang w:eastAsia="it-IT"/>
        </w:rPr>
        <w:t xml:space="preserve"> </w:t>
      </w:r>
      <w:r w:rsidRPr="00B97FE2">
        <w:rPr>
          <w:lang w:eastAsia="it-IT"/>
        </w:rPr>
        <w:t>d),</w:t>
      </w:r>
      <w:r w:rsidRPr="00B97FE2">
        <w:rPr>
          <w:spacing w:val="5"/>
          <w:lang w:eastAsia="it-IT"/>
        </w:rPr>
        <w:t xml:space="preserve"> </w:t>
      </w:r>
      <w:r w:rsidRPr="00B97FE2">
        <w:rPr>
          <w:spacing w:val="2"/>
          <w:lang w:eastAsia="it-IT"/>
        </w:rPr>
        <w:t>e</w:t>
      </w:r>
      <w:r w:rsidRPr="00B97FE2">
        <w:rPr>
          <w:lang w:eastAsia="it-IT"/>
        </w:rPr>
        <w:t>),</w:t>
      </w:r>
      <w:r w:rsidRPr="00B97FE2">
        <w:rPr>
          <w:spacing w:val="5"/>
          <w:lang w:eastAsia="it-IT"/>
        </w:rPr>
        <w:t xml:space="preserve"> </w:t>
      </w:r>
      <w:r w:rsidRPr="00B97FE2">
        <w:rPr>
          <w:spacing w:val="-2"/>
          <w:lang w:eastAsia="it-IT"/>
        </w:rPr>
        <w:t>f</w:t>
      </w:r>
      <w:r w:rsidRPr="00B97FE2">
        <w:rPr>
          <w:lang w:eastAsia="it-IT"/>
        </w:rPr>
        <w:t>),</w:t>
      </w:r>
      <w:r w:rsidRPr="00B97FE2">
        <w:rPr>
          <w:spacing w:val="5"/>
          <w:lang w:eastAsia="it-IT"/>
        </w:rPr>
        <w:t xml:space="preserve"> </w:t>
      </w:r>
      <w:r w:rsidRPr="00B97FE2">
        <w:rPr>
          <w:lang w:eastAsia="it-IT"/>
        </w:rPr>
        <w:t>g),</w:t>
      </w:r>
      <w:r w:rsidRPr="00B97FE2">
        <w:rPr>
          <w:spacing w:val="5"/>
          <w:lang w:eastAsia="it-IT"/>
        </w:rPr>
        <w:t xml:space="preserve"> </w:t>
      </w:r>
      <w:r w:rsidRPr="00B97FE2">
        <w:rPr>
          <w:lang w:eastAsia="it-IT"/>
        </w:rPr>
        <w:t>h),</w:t>
      </w:r>
      <w:r w:rsidRPr="00B97FE2">
        <w:rPr>
          <w:spacing w:val="5"/>
          <w:lang w:eastAsia="it-IT"/>
        </w:rPr>
        <w:t xml:space="preserve"> </w:t>
      </w:r>
      <w:r w:rsidR="00A51CA0">
        <w:rPr>
          <w:lang w:eastAsia="it-IT"/>
        </w:rPr>
        <w:t xml:space="preserve">i), </w:t>
      </w:r>
      <w:r w:rsidRPr="00B97FE2">
        <w:rPr>
          <w:lang w:eastAsia="it-IT"/>
        </w:rPr>
        <w:t>l),</w:t>
      </w:r>
      <w:r w:rsidRPr="00B97FE2">
        <w:rPr>
          <w:spacing w:val="5"/>
          <w:lang w:eastAsia="it-IT"/>
        </w:rPr>
        <w:t xml:space="preserve"> </w:t>
      </w:r>
      <w:r w:rsidRPr="00B97FE2">
        <w:rPr>
          <w:spacing w:val="-2"/>
          <w:lang w:eastAsia="it-IT"/>
        </w:rPr>
        <w:t>m</w:t>
      </w:r>
      <w:r w:rsidRPr="00B97FE2">
        <w:rPr>
          <w:lang w:eastAsia="it-IT"/>
        </w:rPr>
        <w:t>),</w:t>
      </w:r>
      <w:r w:rsidRPr="00B97FE2">
        <w:rPr>
          <w:spacing w:val="5"/>
          <w:lang w:eastAsia="it-IT"/>
        </w:rPr>
        <w:t xml:space="preserve"> </w:t>
      </w:r>
      <w:r w:rsidRPr="00B97FE2">
        <w:rPr>
          <w:lang w:eastAsia="it-IT"/>
        </w:rPr>
        <w:t>n),</w:t>
      </w:r>
      <w:r w:rsidRPr="00B97FE2">
        <w:rPr>
          <w:spacing w:val="5"/>
          <w:lang w:eastAsia="it-IT"/>
        </w:rPr>
        <w:t xml:space="preserve"> </w:t>
      </w:r>
      <w:r w:rsidRPr="00B97FE2">
        <w:rPr>
          <w:lang w:eastAsia="it-IT"/>
        </w:rPr>
        <w:t>o),</w:t>
      </w:r>
      <w:r w:rsidRPr="00B97FE2">
        <w:rPr>
          <w:spacing w:val="5"/>
          <w:lang w:eastAsia="it-IT"/>
        </w:rPr>
        <w:t xml:space="preserve"> </w:t>
      </w:r>
      <w:r w:rsidRPr="00B97FE2">
        <w:rPr>
          <w:lang w:eastAsia="it-IT"/>
        </w:rPr>
        <w:t>p),</w:t>
      </w:r>
      <w:r w:rsidRPr="00B97FE2">
        <w:rPr>
          <w:spacing w:val="2"/>
          <w:lang w:eastAsia="it-IT"/>
        </w:rPr>
        <w:t xml:space="preserve"> </w:t>
      </w:r>
      <w:r w:rsidR="00A51CA0">
        <w:rPr>
          <w:lang w:eastAsia="it-IT"/>
        </w:rPr>
        <w:t>q),</w:t>
      </w:r>
      <w:r w:rsidRPr="00B97FE2">
        <w:rPr>
          <w:lang w:eastAsia="it-IT"/>
        </w:rPr>
        <w:t xml:space="preserve"> r) </w:t>
      </w:r>
      <w:r w:rsidR="00A51CA0">
        <w:rPr>
          <w:lang w:eastAsia="it-IT"/>
        </w:rPr>
        <w:t xml:space="preserve">e s), </w:t>
      </w:r>
      <w:r w:rsidRPr="00B97FE2">
        <w:rPr>
          <w:lang w:eastAsia="it-IT"/>
        </w:rPr>
        <w:t>si</w:t>
      </w:r>
      <w:r w:rsidRPr="00B97FE2">
        <w:rPr>
          <w:spacing w:val="42"/>
          <w:lang w:eastAsia="it-IT"/>
        </w:rPr>
        <w:t xml:space="preserve"> </w:t>
      </w:r>
      <w:r w:rsidRPr="00B97FE2">
        <w:rPr>
          <w:spacing w:val="-1"/>
          <w:lang w:eastAsia="it-IT"/>
        </w:rPr>
        <w:t>a</w:t>
      </w:r>
      <w:r w:rsidRPr="00B97FE2">
        <w:rPr>
          <w:lang w:eastAsia="it-IT"/>
        </w:rPr>
        <w:t>pp</w:t>
      </w:r>
      <w:r w:rsidRPr="00B97FE2">
        <w:rPr>
          <w:spacing w:val="-2"/>
          <w:lang w:eastAsia="it-IT"/>
        </w:rPr>
        <w:t>l</w:t>
      </w:r>
      <w:r w:rsidRPr="00B97FE2">
        <w:rPr>
          <w:lang w:eastAsia="it-IT"/>
        </w:rPr>
        <w:t>ica</w:t>
      </w:r>
      <w:r w:rsidRPr="00B97FE2">
        <w:rPr>
          <w:spacing w:val="-3"/>
          <w:lang w:eastAsia="it-IT"/>
        </w:rPr>
        <w:t>n</w:t>
      </w:r>
      <w:r w:rsidRPr="00B97FE2">
        <w:rPr>
          <w:lang w:eastAsia="it-IT"/>
        </w:rPr>
        <w:t>o</w:t>
      </w:r>
      <w:r w:rsidRPr="00B97FE2">
        <w:rPr>
          <w:spacing w:val="42"/>
          <w:lang w:eastAsia="it-IT"/>
        </w:rPr>
        <w:t xml:space="preserve"> </w:t>
      </w:r>
      <w:r w:rsidRPr="00B97FE2">
        <w:rPr>
          <w:spacing w:val="-1"/>
          <w:lang w:eastAsia="it-IT"/>
        </w:rPr>
        <w:t>a</w:t>
      </w:r>
      <w:r w:rsidRPr="00B97FE2">
        <w:rPr>
          <w:spacing w:val="-2"/>
          <w:lang w:eastAsia="it-IT"/>
        </w:rPr>
        <w:t>ll</w:t>
      </w:r>
      <w:r w:rsidRPr="00B97FE2">
        <w:rPr>
          <w:lang w:eastAsia="it-IT"/>
        </w:rPr>
        <w:t>e</w:t>
      </w:r>
      <w:r w:rsidRPr="00B97FE2">
        <w:rPr>
          <w:spacing w:val="45"/>
          <w:lang w:eastAsia="it-IT"/>
        </w:rPr>
        <w:t xml:space="preserve"> </w:t>
      </w:r>
      <w:r w:rsidRPr="00B97FE2">
        <w:rPr>
          <w:spacing w:val="-2"/>
          <w:lang w:eastAsia="it-IT"/>
        </w:rPr>
        <w:t>li</w:t>
      </w:r>
      <w:r w:rsidRPr="00B97FE2">
        <w:rPr>
          <w:spacing w:val="-1"/>
          <w:lang w:eastAsia="it-IT"/>
        </w:rPr>
        <w:t>q</w:t>
      </w:r>
      <w:r w:rsidRPr="00B97FE2">
        <w:rPr>
          <w:lang w:eastAsia="it-IT"/>
        </w:rPr>
        <w:t>uid</w:t>
      </w:r>
      <w:r w:rsidRPr="00B97FE2">
        <w:rPr>
          <w:spacing w:val="-1"/>
          <w:lang w:eastAsia="it-IT"/>
        </w:rPr>
        <w:t>a</w:t>
      </w:r>
      <w:r w:rsidRPr="00B97FE2">
        <w:rPr>
          <w:lang w:eastAsia="it-IT"/>
        </w:rPr>
        <w:t>z</w:t>
      </w:r>
      <w:r w:rsidRPr="00B97FE2">
        <w:rPr>
          <w:spacing w:val="-2"/>
          <w:lang w:eastAsia="it-IT"/>
        </w:rPr>
        <w:t>io</w:t>
      </w:r>
      <w:r w:rsidRPr="00B97FE2">
        <w:rPr>
          <w:lang w:eastAsia="it-IT"/>
        </w:rPr>
        <w:t>ni</w:t>
      </w:r>
      <w:r w:rsidRPr="00B97FE2">
        <w:rPr>
          <w:spacing w:val="42"/>
          <w:lang w:eastAsia="it-IT"/>
        </w:rPr>
        <w:t xml:space="preserve"> </w:t>
      </w:r>
      <w:r w:rsidRPr="00B97FE2">
        <w:rPr>
          <w:spacing w:val="-2"/>
          <w:lang w:eastAsia="it-IT"/>
        </w:rPr>
        <w:t>c</w:t>
      </w:r>
      <w:r w:rsidRPr="00B97FE2">
        <w:rPr>
          <w:lang w:eastAsia="it-IT"/>
        </w:rPr>
        <w:t>o</w:t>
      </w:r>
      <w:r w:rsidRPr="00B97FE2">
        <w:rPr>
          <w:spacing w:val="-1"/>
          <w:lang w:eastAsia="it-IT"/>
        </w:rPr>
        <w:t>a</w:t>
      </w:r>
      <w:r w:rsidRPr="00B97FE2">
        <w:rPr>
          <w:lang w:eastAsia="it-IT"/>
        </w:rPr>
        <w:t>t</w:t>
      </w:r>
      <w:r w:rsidRPr="00B97FE2">
        <w:rPr>
          <w:spacing w:val="-3"/>
          <w:lang w:eastAsia="it-IT"/>
        </w:rPr>
        <w:t>t</w:t>
      </w:r>
      <w:r w:rsidRPr="00B97FE2">
        <w:rPr>
          <w:lang w:eastAsia="it-IT"/>
        </w:rPr>
        <w:t>e</w:t>
      </w:r>
      <w:r w:rsidRPr="00B97FE2">
        <w:rPr>
          <w:spacing w:val="45"/>
          <w:lang w:eastAsia="it-IT"/>
        </w:rPr>
        <w:t xml:space="preserve"> </w:t>
      </w:r>
      <w:r w:rsidRPr="00B97FE2">
        <w:rPr>
          <w:spacing w:val="-1"/>
          <w:lang w:eastAsia="it-IT"/>
        </w:rPr>
        <w:t>a</w:t>
      </w:r>
      <w:r w:rsidRPr="00B97FE2">
        <w:rPr>
          <w:spacing w:val="-4"/>
          <w:lang w:eastAsia="it-IT"/>
        </w:rPr>
        <w:t>m</w:t>
      </w:r>
      <w:r w:rsidRPr="00B97FE2">
        <w:rPr>
          <w:spacing w:val="-2"/>
          <w:lang w:eastAsia="it-IT"/>
        </w:rPr>
        <w:t>m</w:t>
      </w:r>
      <w:r w:rsidRPr="00B97FE2">
        <w:rPr>
          <w:lang w:eastAsia="it-IT"/>
        </w:rPr>
        <w:t>in</w:t>
      </w:r>
      <w:r w:rsidRPr="00B97FE2">
        <w:rPr>
          <w:spacing w:val="-2"/>
          <w:lang w:eastAsia="it-IT"/>
        </w:rPr>
        <w:t>i</w:t>
      </w:r>
      <w:r w:rsidRPr="00B97FE2">
        <w:rPr>
          <w:lang w:eastAsia="it-IT"/>
        </w:rPr>
        <w:t>st</w:t>
      </w:r>
      <w:r w:rsidRPr="00B97FE2">
        <w:rPr>
          <w:spacing w:val="-1"/>
          <w:lang w:eastAsia="it-IT"/>
        </w:rPr>
        <w:t>ra</w:t>
      </w:r>
      <w:r w:rsidRPr="00B97FE2">
        <w:rPr>
          <w:lang w:eastAsia="it-IT"/>
        </w:rPr>
        <w:t>ti</w:t>
      </w:r>
      <w:r w:rsidRPr="00B97FE2">
        <w:rPr>
          <w:spacing w:val="-2"/>
          <w:lang w:eastAsia="it-IT"/>
        </w:rPr>
        <w:t>v</w:t>
      </w:r>
      <w:r w:rsidRPr="00B97FE2">
        <w:rPr>
          <w:lang w:eastAsia="it-IT"/>
        </w:rPr>
        <w:t>e</w:t>
      </w:r>
      <w:r w:rsidRPr="00B97FE2">
        <w:rPr>
          <w:spacing w:val="42"/>
          <w:lang w:eastAsia="it-IT"/>
        </w:rPr>
        <w:t xml:space="preserve"> </w:t>
      </w:r>
      <w:r w:rsidRPr="00B97FE2">
        <w:rPr>
          <w:lang w:eastAsia="it-IT"/>
        </w:rPr>
        <w:t>di</w:t>
      </w:r>
      <w:r w:rsidRPr="00B97FE2">
        <w:rPr>
          <w:spacing w:val="-2"/>
          <w:lang w:eastAsia="it-IT"/>
        </w:rPr>
        <w:t>s</w:t>
      </w:r>
      <w:r w:rsidRPr="00B97FE2">
        <w:rPr>
          <w:lang w:eastAsia="it-IT"/>
        </w:rPr>
        <w:t>p</w:t>
      </w:r>
      <w:r w:rsidRPr="00B97FE2">
        <w:rPr>
          <w:spacing w:val="-2"/>
          <w:lang w:eastAsia="it-IT"/>
        </w:rPr>
        <w:t>o</w:t>
      </w:r>
      <w:r w:rsidRPr="00B97FE2">
        <w:rPr>
          <w:lang w:eastAsia="it-IT"/>
        </w:rPr>
        <w:t>s</w:t>
      </w:r>
      <w:r w:rsidRPr="00B97FE2">
        <w:rPr>
          <w:spacing w:val="-2"/>
          <w:lang w:eastAsia="it-IT"/>
        </w:rPr>
        <w:t>t</w:t>
      </w:r>
      <w:r w:rsidRPr="00B97FE2">
        <w:rPr>
          <w:lang w:eastAsia="it-IT"/>
        </w:rPr>
        <w:t>e</w:t>
      </w:r>
      <w:r w:rsidRPr="00B97FE2">
        <w:rPr>
          <w:spacing w:val="49"/>
          <w:lang w:eastAsia="it-IT"/>
        </w:rPr>
        <w:t xml:space="preserve"> </w:t>
      </w:r>
      <w:r w:rsidRPr="00B97FE2">
        <w:rPr>
          <w:lang w:eastAsia="it-IT"/>
        </w:rPr>
        <w:t>p</w:t>
      </w:r>
      <w:r w:rsidRPr="00B97FE2">
        <w:rPr>
          <w:spacing w:val="2"/>
          <w:lang w:eastAsia="it-IT"/>
        </w:rPr>
        <w:t>e</w:t>
      </w:r>
      <w:r w:rsidRPr="00B97FE2">
        <w:rPr>
          <w:lang w:eastAsia="it-IT"/>
        </w:rPr>
        <w:t>r</w:t>
      </w:r>
      <w:r w:rsidRPr="00B97FE2">
        <w:rPr>
          <w:spacing w:val="39"/>
          <w:lang w:eastAsia="it-IT"/>
        </w:rPr>
        <w:t xml:space="preserve"> </w:t>
      </w:r>
      <w:r w:rsidRPr="00B97FE2">
        <w:rPr>
          <w:spacing w:val="2"/>
          <w:lang w:eastAsia="it-IT"/>
        </w:rPr>
        <w:t>e</w:t>
      </w:r>
      <w:r w:rsidRPr="00B97FE2">
        <w:rPr>
          <w:spacing w:val="-2"/>
          <w:lang w:eastAsia="it-IT"/>
        </w:rPr>
        <w:t>f</w:t>
      </w:r>
      <w:r w:rsidRPr="00B97FE2">
        <w:rPr>
          <w:spacing w:val="-4"/>
          <w:lang w:eastAsia="it-IT"/>
        </w:rPr>
        <w:t>f</w:t>
      </w:r>
      <w:r w:rsidRPr="00B97FE2">
        <w:rPr>
          <w:spacing w:val="2"/>
          <w:lang w:eastAsia="it-IT"/>
        </w:rPr>
        <w:t>e</w:t>
      </w:r>
      <w:r w:rsidRPr="00B97FE2">
        <w:rPr>
          <w:lang w:eastAsia="it-IT"/>
        </w:rPr>
        <w:t>t</w:t>
      </w:r>
      <w:r w:rsidRPr="00B97FE2">
        <w:rPr>
          <w:spacing w:val="-3"/>
          <w:lang w:eastAsia="it-IT"/>
        </w:rPr>
        <w:t>t</w:t>
      </w:r>
      <w:r w:rsidRPr="00B97FE2">
        <w:rPr>
          <w:lang w:eastAsia="it-IT"/>
        </w:rPr>
        <w:t>o</w:t>
      </w:r>
      <w:r w:rsidRPr="00B97FE2">
        <w:rPr>
          <w:spacing w:val="42"/>
          <w:lang w:eastAsia="it-IT"/>
        </w:rPr>
        <w:t xml:space="preserve"> </w:t>
      </w:r>
      <w:r w:rsidRPr="00B97FE2">
        <w:rPr>
          <w:lang w:eastAsia="it-IT"/>
        </w:rPr>
        <w:t>di</w:t>
      </w:r>
      <w:r w:rsidRPr="00B97FE2">
        <w:rPr>
          <w:spacing w:val="43"/>
          <w:lang w:eastAsia="it-IT"/>
        </w:rPr>
        <w:t xml:space="preserve"> </w:t>
      </w:r>
      <w:r w:rsidRPr="00B97FE2">
        <w:rPr>
          <w:spacing w:val="-3"/>
          <w:lang w:eastAsia="it-IT"/>
        </w:rPr>
        <w:t>d</w:t>
      </w:r>
      <w:r w:rsidRPr="00B97FE2">
        <w:rPr>
          <w:lang w:eastAsia="it-IT"/>
        </w:rPr>
        <w:t>o</w:t>
      </w:r>
      <w:r w:rsidRPr="00B97FE2">
        <w:rPr>
          <w:spacing w:val="-2"/>
          <w:lang w:eastAsia="it-IT"/>
        </w:rPr>
        <w:t>m</w:t>
      </w:r>
      <w:r w:rsidRPr="00B97FE2">
        <w:rPr>
          <w:spacing w:val="-1"/>
          <w:lang w:eastAsia="it-IT"/>
        </w:rPr>
        <w:t>a</w:t>
      </w:r>
      <w:r w:rsidRPr="00B97FE2">
        <w:rPr>
          <w:lang w:eastAsia="it-IT"/>
        </w:rPr>
        <w:t>n</w:t>
      </w:r>
      <w:r w:rsidRPr="00B97FE2">
        <w:rPr>
          <w:spacing w:val="-3"/>
          <w:lang w:eastAsia="it-IT"/>
        </w:rPr>
        <w:t>d</w:t>
      </w:r>
      <w:r w:rsidRPr="00B97FE2">
        <w:rPr>
          <w:lang w:eastAsia="it-IT"/>
        </w:rPr>
        <w:t>e dep</w:t>
      </w:r>
      <w:r w:rsidRPr="00B97FE2">
        <w:rPr>
          <w:spacing w:val="-2"/>
          <w:lang w:eastAsia="it-IT"/>
        </w:rPr>
        <w:t>o</w:t>
      </w:r>
      <w:r w:rsidRPr="00B97FE2">
        <w:rPr>
          <w:lang w:eastAsia="it-IT"/>
        </w:rPr>
        <w:t>s</w:t>
      </w:r>
      <w:r w:rsidRPr="00B97FE2">
        <w:rPr>
          <w:spacing w:val="1"/>
          <w:lang w:eastAsia="it-IT"/>
        </w:rPr>
        <w:t>i</w:t>
      </w:r>
      <w:r w:rsidRPr="00B97FE2">
        <w:rPr>
          <w:lang w:eastAsia="it-IT"/>
        </w:rPr>
        <w:t>t</w:t>
      </w:r>
      <w:r w:rsidRPr="00B97FE2">
        <w:rPr>
          <w:spacing w:val="-1"/>
          <w:lang w:eastAsia="it-IT"/>
        </w:rPr>
        <w:t>a</w:t>
      </w:r>
      <w:r w:rsidRPr="00B97FE2">
        <w:rPr>
          <w:spacing w:val="-3"/>
          <w:lang w:eastAsia="it-IT"/>
        </w:rPr>
        <w:t>t</w:t>
      </w:r>
      <w:r w:rsidRPr="00B97FE2">
        <w:rPr>
          <w:lang w:eastAsia="it-IT"/>
        </w:rPr>
        <w:t>e</w:t>
      </w:r>
      <w:r w:rsidRPr="00B97FE2">
        <w:rPr>
          <w:spacing w:val="66"/>
          <w:lang w:eastAsia="it-IT"/>
        </w:rPr>
        <w:t xml:space="preserve"> </w:t>
      </w:r>
      <w:r w:rsidRPr="00B97FE2">
        <w:rPr>
          <w:lang w:eastAsia="it-IT"/>
        </w:rPr>
        <w:t>o</w:t>
      </w:r>
      <w:r w:rsidRPr="00B97FE2">
        <w:rPr>
          <w:spacing w:val="66"/>
          <w:lang w:eastAsia="it-IT"/>
        </w:rPr>
        <w:t xml:space="preserve"> </w:t>
      </w:r>
      <w:r w:rsidRPr="00B97FE2">
        <w:rPr>
          <w:lang w:eastAsia="it-IT"/>
        </w:rPr>
        <w:t>i</w:t>
      </w:r>
      <w:r w:rsidRPr="00B97FE2">
        <w:rPr>
          <w:spacing w:val="-2"/>
          <w:lang w:eastAsia="it-IT"/>
        </w:rPr>
        <w:t>n</w:t>
      </w:r>
      <w:r w:rsidRPr="00B97FE2">
        <w:rPr>
          <w:lang w:eastAsia="it-IT"/>
        </w:rPr>
        <w:t>izia</w:t>
      </w:r>
      <w:r w:rsidRPr="00B97FE2">
        <w:rPr>
          <w:spacing w:val="-3"/>
          <w:lang w:eastAsia="it-IT"/>
        </w:rPr>
        <w:t>t</w:t>
      </w:r>
      <w:r w:rsidRPr="00B97FE2">
        <w:rPr>
          <w:lang w:eastAsia="it-IT"/>
        </w:rPr>
        <w:t>i</w:t>
      </w:r>
      <w:r w:rsidRPr="00B97FE2">
        <w:rPr>
          <w:spacing w:val="-2"/>
          <w:lang w:eastAsia="it-IT"/>
        </w:rPr>
        <w:t>v</w:t>
      </w:r>
      <w:r w:rsidRPr="00B97FE2">
        <w:rPr>
          <w:lang w:eastAsia="it-IT"/>
        </w:rPr>
        <w:t>e</w:t>
      </w:r>
      <w:r w:rsidRPr="00B97FE2">
        <w:rPr>
          <w:spacing w:val="67"/>
          <w:lang w:eastAsia="it-IT"/>
        </w:rPr>
        <w:t xml:space="preserve"> </w:t>
      </w:r>
      <w:r w:rsidRPr="00B97FE2">
        <w:rPr>
          <w:lang w:eastAsia="it-IT"/>
        </w:rPr>
        <w:t>c</w:t>
      </w:r>
      <w:r w:rsidRPr="00B97FE2">
        <w:rPr>
          <w:spacing w:val="1"/>
          <w:lang w:eastAsia="it-IT"/>
        </w:rPr>
        <w:t>o</w:t>
      </w:r>
      <w:r w:rsidRPr="00B97FE2">
        <w:rPr>
          <w:spacing w:val="-2"/>
          <w:lang w:eastAsia="it-IT"/>
        </w:rPr>
        <w:t>m</w:t>
      </w:r>
      <w:r w:rsidRPr="00B97FE2">
        <w:rPr>
          <w:lang w:eastAsia="it-IT"/>
        </w:rPr>
        <w:t>un</w:t>
      </w:r>
      <w:r w:rsidRPr="00B97FE2">
        <w:rPr>
          <w:spacing w:val="-4"/>
          <w:lang w:eastAsia="it-IT"/>
        </w:rPr>
        <w:t>q</w:t>
      </w:r>
      <w:r w:rsidRPr="00B97FE2">
        <w:rPr>
          <w:spacing w:val="-2"/>
          <w:lang w:eastAsia="it-IT"/>
        </w:rPr>
        <w:t>u</w:t>
      </w:r>
      <w:r w:rsidRPr="00B97FE2">
        <w:rPr>
          <w:lang w:eastAsia="it-IT"/>
        </w:rPr>
        <w:t>e</w:t>
      </w:r>
      <w:r w:rsidRPr="00B97FE2">
        <w:rPr>
          <w:spacing w:val="66"/>
          <w:lang w:eastAsia="it-IT"/>
        </w:rPr>
        <w:t xml:space="preserve"> </w:t>
      </w:r>
      <w:r w:rsidRPr="00B97FE2">
        <w:rPr>
          <w:spacing w:val="2"/>
          <w:lang w:eastAsia="it-IT"/>
        </w:rPr>
        <w:t>e</w:t>
      </w:r>
      <w:r w:rsidRPr="00B97FE2">
        <w:rPr>
          <w:spacing w:val="-2"/>
          <w:lang w:eastAsia="it-IT"/>
        </w:rPr>
        <w:t>s</w:t>
      </w:r>
      <w:r w:rsidRPr="00B97FE2">
        <w:rPr>
          <w:spacing w:val="2"/>
          <w:lang w:eastAsia="it-IT"/>
        </w:rPr>
        <w:t>e</w:t>
      </w:r>
      <w:r w:rsidRPr="00B97FE2">
        <w:rPr>
          <w:spacing w:val="-4"/>
          <w:lang w:eastAsia="it-IT"/>
        </w:rPr>
        <w:t>r</w:t>
      </w:r>
      <w:r w:rsidRPr="00B97FE2">
        <w:rPr>
          <w:lang w:eastAsia="it-IT"/>
        </w:rPr>
        <w:t>c</w:t>
      </w:r>
      <w:r w:rsidRPr="00B97FE2">
        <w:rPr>
          <w:spacing w:val="1"/>
          <w:lang w:eastAsia="it-IT"/>
        </w:rPr>
        <w:t>i</w:t>
      </w:r>
      <w:r w:rsidRPr="00B97FE2">
        <w:rPr>
          <w:lang w:eastAsia="it-IT"/>
        </w:rPr>
        <w:t>t</w:t>
      </w:r>
      <w:r w:rsidRPr="00B97FE2">
        <w:rPr>
          <w:spacing w:val="-1"/>
          <w:lang w:eastAsia="it-IT"/>
        </w:rPr>
        <w:t>a</w:t>
      </w:r>
      <w:r w:rsidRPr="00B97FE2">
        <w:rPr>
          <w:spacing w:val="-3"/>
          <w:lang w:eastAsia="it-IT"/>
        </w:rPr>
        <w:t>t</w:t>
      </w:r>
      <w:r w:rsidRPr="00B97FE2">
        <w:rPr>
          <w:lang w:eastAsia="it-IT"/>
        </w:rPr>
        <w:t>e</w:t>
      </w:r>
      <w:r w:rsidRPr="00B97FE2">
        <w:rPr>
          <w:spacing w:val="69"/>
          <w:lang w:eastAsia="it-IT"/>
        </w:rPr>
        <w:t xml:space="preserve"> </w:t>
      </w:r>
      <w:r w:rsidRPr="00B97FE2">
        <w:rPr>
          <w:lang w:eastAsia="it-IT"/>
        </w:rPr>
        <w:t>s</w:t>
      </w:r>
      <w:r w:rsidRPr="00B97FE2">
        <w:rPr>
          <w:spacing w:val="1"/>
          <w:lang w:eastAsia="it-IT"/>
        </w:rPr>
        <w:t>u</w:t>
      </w:r>
      <w:r w:rsidRPr="00B97FE2">
        <w:rPr>
          <w:lang w:eastAsia="it-IT"/>
        </w:rPr>
        <w:t>c</w:t>
      </w:r>
      <w:r w:rsidRPr="00B97FE2">
        <w:rPr>
          <w:spacing w:val="-2"/>
          <w:lang w:eastAsia="it-IT"/>
        </w:rPr>
        <w:t>c</w:t>
      </w:r>
      <w:r w:rsidRPr="00B97FE2">
        <w:rPr>
          <w:lang w:eastAsia="it-IT"/>
        </w:rPr>
        <w:t>es</w:t>
      </w:r>
      <w:r w:rsidRPr="00B97FE2">
        <w:rPr>
          <w:spacing w:val="-2"/>
          <w:lang w:eastAsia="it-IT"/>
        </w:rPr>
        <w:t>s</w:t>
      </w:r>
      <w:r w:rsidRPr="00B97FE2">
        <w:rPr>
          <w:lang w:eastAsia="it-IT"/>
        </w:rPr>
        <w:t>iva</w:t>
      </w:r>
      <w:r w:rsidRPr="00B97FE2">
        <w:rPr>
          <w:spacing w:val="-4"/>
          <w:lang w:eastAsia="it-IT"/>
        </w:rPr>
        <w:t>m</w:t>
      </w:r>
      <w:r w:rsidRPr="00B97FE2">
        <w:rPr>
          <w:spacing w:val="2"/>
          <w:lang w:eastAsia="it-IT"/>
        </w:rPr>
        <w:t>e</w:t>
      </w:r>
      <w:r w:rsidRPr="00B97FE2">
        <w:rPr>
          <w:spacing w:val="-2"/>
          <w:lang w:eastAsia="it-IT"/>
        </w:rPr>
        <w:t>n</w:t>
      </w:r>
      <w:r w:rsidRPr="00B97FE2">
        <w:rPr>
          <w:spacing w:val="-3"/>
          <w:lang w:eastAsia="it-IT"/>
        </w:rPr>
        <w:t>t</w:t>
      </w:r>
      <w:r w:rsidRPr="00B97FE2">
        <w:rPr>
          <w:lang w:eastAsia="it-IT"/>
        </w:rPr>
        <w:t>e</w:t>
      </w:r>
      <w:r w:rsidRPr="00B97FE2">
        <w:rPr>
          <w:spacing w:val="68"/>
          <w:lang w:eastAsia="it-IT"/>
        </w:rPr>
        <w:t xml:space="preserve"> </w:t>
      </w:r>
      <w:r w:rsidRPr="00B97FE2">
        <w:rPr>
          <w:spacing w:val="-1"/>
          <w:lang w:eastAsia="it-IT"/>
        </w:rPr>
        <w:t>a</w:t>
      </w:r>
      <w:r w:rsidRPr="00B97FE2">
        <w:rPr>
          <w:lang w:eastAsia="it-IT"/>
        </w:rPr>
        <w:t>ll</w:t>
      </w:r>
      <w:r w:rsidRPr="00B97FE2">
        <w:rPr>
          <w:spacing w:val="-3"/>
          <w:lang w:eastAsia="it-IT"/>
        </w:rPr>
        <w:t>’</w:t>
      </w:r>
      <w:r w:rsidRPr="00B97FE2">
        <w:rPr>
          <w:lang w:eastAsia="it-IT"/>
        </w:rPr>
        <w:t>ent</w:t>
      </w:r>
      <w:r w:rsidRPr="00B97FE2">
        <w:rPr>
          <w:spacing w:val="-2"/>
          <w:lang w:eastAsia="it-IT"/>
        </w:rPr>
        <w:t>r</w:t>
      </w:r>
      <w:r w:rsidRPr="00B97FE2">
        <w:rPr>
          <w:spacing w:val="-1"/>
          <w:lang w:eastAsia="it-IT"/>
        </w:rPr>
        <w:t>a</w:t>
      </w:r>
      <w:r w:rsidRPr="00B97FE2">
        <w:rPr>
          <w:lang w:eastAsia="it-IT"/>
        </w:rPr>
        <w:t>ta</w:t>
      </w:r>
      <w:r w:rsidRPr="00B97FE2">
        <w:rPr>
          <w:spacing w:val="65"/>
          <w:lang w:eastAsia="it-IT"/>
        </w:rPr>
        <w:t xml:space="preserve"> </w:t>
      </w:r>
      <w:r w:rsidRPr="00B97FE2">
        <w:rPr>
          <w:spacing w:val="3"/>
          <w:lang w:eastAsia="it-IT"/>
        </w:rPr>
        <w:t>i</w:t>
      </w:r>
      <w:r w:rsidRPr="00B97FE2">
        <w:rPr>
          <w:lang w:eastAsia="it-IT"/>
        </w:rPr>
        <w:t>n</w:t>
      </w:r>
      <w:r w:rsidRPr="00B97FE2">
        <w:rPr>
          <w:spacing w:val="67"/>
          <w:lang w:eastAsia="it-IT"/>
        </w:rPr>
        <w:t xml:space="preserve"> </w:t>
      </w:r>
      <w:r w:rsidRPr="00B97FE2">
        <w:rPr>
          <w:lang w:eastAsia="it-IT"/>
        </w:rPr>
        <w:t>v</w:t>
      </w:r>
      <w:r w:rsidRPr="00B97FE2">
        <w:rPr>
          <w:spacing w:val="-2"/>
          <w:lang w:eastAsia="it-IT"/>
        </w:rPr>
        <w:t>i</w:t>
      </w:r>
      <w:r w:rsidRPr="00B97FE2">
        <w:rPr>
          <w:lang w:eastAsia="it-IT"/>
        </w:rPr>
        <w:t>go</w:t>
      </w:r>
      <w:r w:rsidRPr="00B97FE2">
        <w:rPr>
          <w:spacing w:val="-4"/>
          <w:lang w:eastAsia="it-IT"/>
        </w:rPr>
        <w:t>r</w:t>
      </w:r>
      <w:r w:rsidRPr="00B97FE2">
        <w:rPr>
          <w:lang w:eastAsia="it-IT"/>
        </w:rPr>
        <w:t>e</w:t>
      </w:r>
      <w:r w:rsidRPr="00B97FE2">
        <w:rPr>
          <w:spacing w:val="68"/>
          <w:lang w:eastAsia="it-IT"/>
        </w:rPr>
        <w:t xml:space="preserve"> </w:t>
      </w:r>
      <w:r w:rsidRPr="00B97FE2">
        <w:rPr>
          <w:spacing w:val="-3"/>
          <w:lang w:eastAsia="it-IT"/>
        </w:rPr>
        <w:t>d</w:t>
      </w:r>
      <w:r w:rsidRPr="00B97FE2">
        <w:rPr>
          <w:lang w:eastAsia="it-IT"/>
        </w:rPr>
        <w:t>el presente decreto.</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before="17" w:after="0" w:line="26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371</w:t>
      </w:r>
    </w:p>
    <w:p w:rsidR="00D7436F" w:rsidRPr="00B97FE2" w:rsidRDefault="00D7436F" w:rsidP="00AB467F">
      <w:pPr>
        <w:widowControl w:val="0"/>
        <w:suppressAutoHyphens w:val="0"/>
        <w:kinsoku w:val="0"/>
        <w:overflowPunct w:val="0"/>
        <w:autoSpaceDE w:val="0"/>
        <w:autoSpaceDN w:val="0"/>
        <w:adjustRightInd w:val="0"/>
        <w:spacing w:before="9" w:after="0" w:line="11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r w:rsidRPr="00B97FE2">
        <w:rPr>
          <w:b/>
          <w:lang w:eastAsia="it-IT"/>
        </w:rPr>
        <w:t>No</w:t>
      </w:r>
      <w:r w:rsidRPr="00B97FE2">
        <w:rPr>
          <w:b/>
          <w:spacing w:val="-2"/>
          <w:lang w:eastAsia="it-IT"/>
        </w:rPr>
        <w:t>r</w:t>
      </w:r>
      <w:r w:rsidRPr="00B97FE2">
        <w:rPr>
          <w:b/>
          <w:spacing w:val="-4"/>
          <w:lang w:eastAsia="it-IT"/>
        </w:rPr>
        <w:t>m</w:t>
      </w:r>
      <w:r w:rsidRPr="00B97FE2">
        <w:rPr>
          <w:b/>
          <w:lang w:eastAsia="it-IT"/>
        </w:rPr>
        <w:t>e</w:t>
      </w:r>
      <w:r w:rsidRPr="00B97FE2">
        <w:rPr>
          <w:b/>
          <w:spacing w:val="1"/>
          <w:lang w:eastAsia="it-IT"/>
        </w:rPr>
        <w:t xml:space="preserve"> </w:t>
      </w:r>
      <w:r w:rsidRPr="00B97FE2">
        <w:rPr>
          <w:b/>
          <w:lang w:eastAsia="it-IT"/>
        </w:rPr>
        <w:t>di</w:t>
      </w:r>
      <w:r w:rsidRPr="00B97FE2">
        <w:rPr>
          <w:b/>
          <w:spacing w:val="-1"/>
          <w:lang w:eastAsia="it-IT"/>
        </w:rPr>
        <w:t xml:space="preserve"> </w:t>
      </w:r>
      <w:r w:rsidRPr="00B97FE2">
        <w:rPr>
          <w:b/>
          <w:spacing w:val="-2"/>
          <w:lang w:eastAsia="it-IT"/>
        </w:rPr>
        <w:t>c</w:t>
      </w:r>
      <w:r w:rsidRPr="00B97FE2">
        <w:rPr>
          <w:b/>
          <w:lang w:eastAsia="it-IT"/>
        </w:rPr>
        <w:t>oo</w:t>
      </w:r>
      <w:r w:rsidRPr="00B97FE2">
        <w:rPr>
          <w:b/>
          <w:spacing w:val="-2"/>
          <w:lang w:eastAsia="it-IT"/>
        </w:rPr>
        <w:t>r</w:t>
      </w:r>
      <w:r w:rsidRPr="00B97FE2">
        <w:rPr>
          <w:b/>
          <w:spacing w:val="-3"/>
          <w:lang w:eastAsia="it-IT"/>
        </w:rPr>
        <w:t>d</w:t>
      </w:r>
      <w:r w:rsidRPr="00B97FE2">
        <w:rPr>
          <w:b/>
          <w:lang w:eastAsia="it-IT"/>
        </w:rPr>
        <w:t>in</w:t>
      </w:r>
      <w:r w:rsidRPr="00B97FE2">
        <w:rPr>
          <w:b/>
          <w:spacing w:val="-1"/>
          <w:lang w:eastAsia="it-IT"/>
        </w:rPr>
        <w:t>a</w:t>
      </w:r>
      <w:r w:rsidRPr="00B97FE2">
        <w:rPr>
          <w:b/>
          <w:spacing w:val="-4"/>
          <w:lang w:eastAsia="it-IT"/>
        </w:rPr>
        <w:t>m</w:t>
      </w:r>
      <w:r w:rsidRPr="00B97FE2">
        <w:rPr>
          <w:b/>
          <w:lang w:eastAsia="it-IT"/>
        </w:rPr>
        <w:t>e</w:t>
      </w:r>
      <w:r w:rsidRPr="00B97FE2">
        <w:rPr>
          <w:b/>
          <w:spacing w:val="-2"/>
          <w:lang w:eastAsia="it-IT"/>
        </w:rPr>
        <w:t>n</w:t>
      </w:r>
      <w:r w:rsidRPr="00B97FE2">
        <w:rPr>
          <w:b/>
          <w:lang w:eastAsia="it-IT"/>
        </w:rPr>
        <w:t>to c</w:t>
      </w:r>
      <w:r w:rsidRPr="00B97FE2">
        <w:rPr>
          <w:b/>
          <w:spacing w:val="-1"/>
          <w:lang w:eastAsia="it-IT"/>
        </w:rPr>
        <w:t>o</w:t>
      </w:r>
      <w:r w:rsidRPr="00B97FE2">
        <w:rPr>
          <w:b/>
          <w:lang w:eastAsia="it-IT"/>
        </w:rPr>
        <w:t>n</w:t>
      </w:r>
      <w:r w:rsidRPr="00B97FE2">
        <w:rPr>
          <w:b/>
          <w:spacing w:val="-1"/>
          <w:lang w:eastAsia="it-IT"/>
        </w:rPr>
        <w:t xml:space="preserve"> </w:t>
      </w:r>
      <w:r w:rsidRPr="00B97FE2">
        <w:rPr>
          <w:b/>
          <w:lang w:eastAsia="it-IT"/>
        </w:rPr>
        <w:t>l’</w:t>
      </w:r>
      <w:r w:rsidRPr="00B97FE2">
        <w:rPr>
          <w:b/>
          <w:spacing w:val="-2"/>
          <w:lang w:eastAsia="it-IT"/>
        </w:rPr>
        <w:t>ar</w:t>
      </w:r>
      <w:r w:rsidRPr="00B97FE2">
        <w:rPr>
          <w:b/>
          <w:lang w:eastAsia="it-IT"/>
        </w:rPr>
        <w:t>ti</w:t>
      </w:r>
      <w:r w:rsidRPr="00B97FE2">
        <w:rPr>
          <w:b/>
          <w:spacing w:val="-2"/>
          <w:lang w:eastAsia="it-IT"/>
        </w:rPr>
        <w:t>co</w:t>
      </w:r>
      <w:r w:rsidRPr="00B97FE2">
        <w:rPr>
          <w:b/>
          <w:lang w:eastAsia="it-IT"/>
        </w:rPr>
        <w:t>lo 16</w:t>
      </w:r>
      <w:r w:rsidRPr="00B97FE2">
        <w:rPr>
          <w:b/>
          <w:spacing w:val="-2"/>
          <w:lang w:eastAsia="it-IT"/>
        </w:rPr>
        <w:t xml:space="preserve"> </w:t>
      </w:r>
      <w:r w:rsidRPr="00B97FE2">
        <w:rPr>
          <w:b/>
          <w:spacing w:val="-3"/>
          <w:lang w:eastAsia="it-IT"/>
        </w:rPr>
        <w:t>d</w:t>
      </w:r>
      <w:r w:rsidRPr="00B97FE2">
        <w:rPr>
          <w:b/>
          <w:lang w:eastAsia="it-IT"/>
        </w:rPr>
        <w:t>e</w:t>
      </w:r>
      <w:r w:rsidRPr="00B97FE2">
        <w:rPr>
          <w:b/>
          <w:spacing w:val="-2"/>
          <w:lang w:eastAsia="it-IT"/>
        </w:rPr>
        <w:t>ll</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is</w:t>
      </w:r>
      <w:r w:rsidRPr="00B97FE2">
        <w:rPr>
          <w:b/>
          <w:spacing w:val="-3"/>
          <w:lang w:eastAsia="it-IT"/>
        </w:rPr>
        <w:t>p</w:t>
      </w:r>
      <w:r w:rsidRPr="00B97FE2">
        <w:rPr>
          <w:b/>
          <w:lang w:eastAsia="it-IT"/>
        </w:rPr>
        <w:t>o</w:t>
      </w:r>
      <w:r w:rsidRPr="00B97FE2">
        <w:rPr>
          <w:b/>
          <w:spacing w:val="-2"/>
          <w:lang w:eastAsia="it-IT"/>
        </w:rPr>
        <w:t>s</w:t>
      </w:r>
      <w:r w:rsidRPr="00B97FE2">
        <w:rPr>
          <w:b/>
          <w:lang w:eastAsia="it-IT"/>
        </w:rPr>
        <w:t>iz</w:t>
      </w:r>
      <w:r w:rsidRPr="00B97FE2">
        <w:rPr>
          <w:b/>
          <w:spacing w:val="-2"/>
          <w:lang w:eastAsia="it-IT"/>
        </w:rPr>
        <w:t>i</w:t>
      </w:r>
      <w:r w:rsidRPr="00B97FE2">
        <w:rPr>
          <w:b/>
          <w:lang w:eastAsia="it-IT"/>
        </w:rPr>
        <w:t>o</w:t>
      </w:r>
      <w:r w:rsidRPr="00B97FE2">
        <w:rPr>
          <w:b/>
          <w:spacing w:val="-2"/>
          <w:lang w:eastAsia="it-IT"/>
        </w:rPr>
        <w:t>n</w:t>
      </w:r>
      <w:r w:rsidRPr="00B97FE2">
        <w:rPr>
          <w:b/>
          <w:lang w:eastAsia="it-IT"/>
        </w:rPr>
        <w:t>i</w:t>
      </w:r>
      <w:r w:rsidRPr="00B97FE2">
        <w:rPr>
          <w:b/>
          <w:spacing w:val="-1"/>
          <w:lang w:eastAsia="it-IT"/>
        </w:rPr>
        <w:t xml:space="preserve"> </w:t>
      </w:r>
      <w:r w:rsidRPr="00B97FE2">
        <w:rPr>
          <w:b/>
          <w:lang w:eastAsia="it-IT"/>
        </w:rPr>
        <w:t>di</w:t>
      </w:r>
      <w:r w:rsidRPr="00B97FE2">
        <w:rPr>
          <w:b/>
          <w:spacing w:val="-1"/>
          <w:lang w:eastAsia="it-IT"/>
        </w:rPr>
        <w:t xml:space="preserve"> a</w:t>
      </w:r>
      <w:r w:rsidRPr="00B97FE2">
        <w:rPr>
          <w:b/>
          <w:lang w:eastAsia="it-IT"/>
        </w:rPr>
        <w:t>t</w:t>
      </w:r>
      <w:r w:rsidRPr="00B97FE2">
        <w:rPr>
          <w:b/>
          <w:spacing w:val="-3"/>
          <w:lang w:eastAsia="it-IT"/>
        </w:rPr>
        <w:t>t</w:t>
      </w:r>
      <w:r w:rsidRPr="00B97FE2">
        <w:rPr>
          <w:b/>
          <w:lang w:eastAsia="it-IT"/>
        </w:rPr>
        <w:t>u</w:t>
      </w:r>
      <w:r w:rsidRPr="00B97FE2">
        <w:rPr>
          <w:b/>
          <w:spacing w:val="-1"/>
          <w:lang w:eastAsia="it-IT"/>
        </w:rPr>
        <w:t>a</w:t>
      </w:r>
      <w:r w:rsidRPr="00B97FE2">
        <w:rPr>
          <w:b/>
          <w:lang w:eastAsia="it-IT"/>
        </w:rPr>
        <w:t>zi</w:t>
      </w:r>
      <w:r w:rsidRPr="00B97FE2">
        <w:rPr>
          <w:b/>
          <w:spacing w:val="-1"/>
          <w:lang w:eastAsia="it-IT"/>
        </w:rPr>
        <w:t>o</w:t>
      </w:r>
      <w:r w:rsidRPr="00B97FE2">
        <w:rPr>
          <w:b/>
          <w:spacing w:val="-2"/>
          <w:lang w:eastAsia="it-IT"/>
        </w:rPr>
        <w:t>n</w:t>
      </w:r>
      <w:r w:rsidRPr="00B97FE2">
        <w:rPr>
          <w:b/>
          <w:lang w:eastAsia="it-IT"/>
        </w:rPr>
        <w:t>e</w:t>
      </w:r>
      <w:r w:rsidRPr="00B97FE2">
        <w:rPr>
          <w:b/>
          <w:spacing w:val="1"/>
          <w:lang w:eastAsia="it-IT"/>
        </w:rPr>
        <w:t xml:space="preserve"> </w:t>
      </w:r>
      <w:r w:rsidRPr="00B97FE2">
        <w:rPr>
          <w:b/>
          <w:spacing w:val="-3"/>
          <w:lang w:eastAsia="it-IT"/>
        </w:rPr>
        <w:t>d</w:t>
      </w:r>
      <w:r w:rsidRPr="00B97FE2">
        <w:rPr>
          <w:b/>
          <w:lang w:eastAsia="it-IT"/>
        </w:rPr>
        <w:t>el co</w:t>
      </w:r>
      <w:r w:rsidRPr="00B97FE2">
        <w:rPr>
          <w:b/>
          <w:spacing w:val="-3"/>
          <w:lang w:eastAsia="it-IT"/>
        </w:rPr>
        <w:t>d</w:t>
      </w:r>
      <w:r w:rsidRPr="00B97FE2">
        <w:rPr>
          <w:b/>
          <w:lang w:eastAsia="it-IT"/>
        </w:rPr>
        <w:t>i</w:t>
      </w:r>
      <w:r w:rsidRPr="00B97FE2">
        <w:rPr>
          <w:b/>
          <w:spacing w:val="-2"/>
          <w:lang w:eastAsia="it-IT"/>
        </w:rPr>
        <w:t>c</w:t>
      </w:r>
      <w:r w:rsidRPr="00B97FE2">
        <w:rPr>
          <w:b/>
          <w:lang w:eastAsia="it-IT"/>
        </w:rPr>
        <w:t>e c</w:t>
      </w:r>
      <w:r w:rsidRPr="00B97FE2">
        <w:rPr>
          <w:b/>
          <w:spacing w:val="1"/>
          <w:lang w:eastAsia="it-IT"/>
        </w:rPr>
        <w:t>i</w:t>
      </w:r>
      <w:r w:rsidRPr="00B97FE2">
        <w:rPr>
          <w:b/>
          <w:spacing w:val="-2"/>
          <w:lang w:eastAsia="it-IT"/>
        </w:rPr>
        <w:t>v</w:t>
      </w:r>
      <w:r w:rsidRPr="00B97FE2">
        <w:rPr>
          <w:b/>
          <w:lang w:eastAsia="it-IT"/>
        </w:rPr>
        <w:t>i</w:t>
      </w:r>
      <w:r w:rsidRPr="00B97FE2">
        <w:rPr>
          <w:b/>
          <w:spacing w:val="-2"/>
          <w:lang w:eastAsia="it-IT"/>
        </w:rPr>
        <w:t>l</w:t>
      </w:r>
      <w:r w:rsidRPr="00B97FE2">
        <w:rPr>
          <w:b/>
          <w:lang w:eastAsia="it-IT"/>
        </w:rPr>
        <w:t>e</w:t>
      </w:r>
    </w:p>
    <w:p w:rsidR="00D7436F" w:rsidRPr="00B97FE2" w:rsidRDefault="00D7436F" w:rsidP="00AB467F">
      <w:pPr>
        <w:widowControl w:val="0"/>
        <w:suppressAutoHyphens w:val="0"/>
        <w:kinsoku w:val="0"/>
        <w:overflowPunct w:val="0"/>
        <w:autoSpaceDE w:val="0"/>
        <w:autoSpaceDN w:val="0"/>
        <w:adjustRightInd w:val="0"/>
        <w:spacing w:before="8" w:after="0" w:line="170" w:lineRule="exact"/>
        <w:jc w:val="left"/>
        <w:rPr>
          <w:b/>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numPr>
          <w:ilvl w:val="1"/>
          <w:numId w:val="10"/>
        </w:numPr>
        <w:tabs>
          <w:tab w:val="left" w:pos="821"/>
        </w:tabs>
        <w:suppressAutoHyphens w:val="0"/>
        <w:kinsoku w:val="0"/>
        <w:overflowPunct w:val="0"/>
        <w:autoSpaceDE w:val="0"/>
        <w:autoSpaceDN w:val="0"/>
        <w:adjustRightInd w:val="0"/>
        <w:spacing w:after="0"/>
        <w:ind w:firstLine="427"/>
        <w:rPr>
          <w:lang w:eastAsia="it-IT"/>
        </w:rPr>
      </w:pPr>
      <w:r w:rsidRPr="00B97FE2">
        <w:rPr>
          <w:lang w:eastAsia="it-IT"/>
        </w:rPr>
        <w:t>A</w:t>
      </w:r>
      <w:r w:rsidRPr="00B97FE2">
        <w:rPr>
          <w:spacing w:val="-2"/>
          <w:lang w:eastAsia="it-IT"/>
        </w:rPr>
        <w:t>l</w:t>
      </w:r>
      <w:r w:rsidRPr="00B97FE2">
        <w:rPr>
          <w:lang w:eastAsia="it-IT"/>
        </w:rPr>
        <w:t>l’</w:t>
      </w:r>
      <w:r w:rsidRPr="00B97FE2">
        <w:rPr>
          <w:spacing w:val="-2"/>
          <w:lang w:eastAsia="it-IT"/>
        </w:rPr>
        <w:t>ar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4"/>
          <w:lang w:eastAsia="it-IT"/>
        </w:rPr>
        <w:t xml:space="preserve"> </w:t>
      </w:r>
      <w:r w:rsidRPr="00B97FE2">
        <w:rPr>
          <w:lang w:eastAsia="it-IT"/>
        </w:rPr>
        <w:t>16</w:t>
      </w:r>
      <w:r w:rsidRPr="00B97FE2">
        <w:rPr>
          <w:spacing w:val="3"/>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spacing w:val="-2"/>
          <w:lang w:eastAsia="it-IT"/>
        </w:rPr>
        <w:t>l</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i</w:t>
      </w:r>
      <w:r w:rsidRPr="00B97FE2">
        <w:rPr>
          <w:spacing w:val="-2"/>
          <w:lang w:eastAsia="it-IT"/>
        </w:rPr>
        <w:t>s</w:t>
      </w:r>
      <w:r w:rsidRPr="00B97FE2">
        <w:rPr>
          <w:lang w:eastAsia="it-IT"/>
        </w:rPr>
        <w:t>po</w:t>
      </w:r>
      <w:r w:rsidRPr="00B97FE2">
        <w:rPr>
          <w:spacing w:val="-2"/>
          <w:lang w:eastAsia="it-IT"/>
        </w:rPr>
        <w:t>s</w:t>
      </w:r>
      <w:r w:rsidRPr="00B97FE2">
        <w:rPr>
          <w:lang w:eastAsia="it-IT"/>
        </w:rPr>
        <w:t>iz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4"/>
          <w:lang w:eastAsia="it-IT"/>
        </w:rPr>
        <w:t xml:space="preserve"> </w:t>
      </w:r>
      <w:r w:rsidRPr="00B97FE2">
        <w:rPr>
          <w:lang w:eastAsia="it-IT"/>
        </w:rPr>
        <w:t>di</w:t>
      </w:r>
      <w:r w:rsidRPr="00B97FE2">
        <w:rPr>
          <w:spacing w:val="4"/>
          <w:lang w:eastAsia="it-IT"/>
        </w:rPr>
        <w:t xml:space="preserve"> </w:t>
      </w:r>
      <w:r w:rsidRPr="00B97FE2">
        <w:rPr>
          <w:spacing w:val="-1"/>
          <w:lang w:eastAsia="it-IT"/>
        </w:rPr>
        <w:t>a</w:t>
      </w:r>
      <w:r w:rsidRPr="00B97FE2">
        <w:rPr>
          <w:lang w:eastAsia="it-IT"/>
        </w:rPr>
        <w:t>t</w:t>
      </w:r>
      <w:r w:rsidRPr="00B97FE2">
        <w:rPr>
          <w:spacing w:val="-3"/>
          <w:lang w:eastAsia="it-IT"/>
        </w:rPr>
        <w:t>t</w:t>
      </w:r>
      <w:r w:rsidRPr="00B97FE2">
        <w:rPr>
          <w:lang w:eastAsia="it-IT"/>
        </w:rPr>
        <w:t>u</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e</w:t>
      </w:r>
      <w:r w:rsidRPr="00B97FE2">
        <w:rPr>
          <w:spacing w:val="1"/>
          <w:lang w:eastAsia="it-IT"/>
        </w:rPr>
        <w:t xml:space="preserve"> </w:t>
      </w:r>
      <w:r w:rsidRPr="00B97FE2">
        <w:rPr>
          <w:lang w:eastAsia="it-IT"/>
        </w:rPr>
        <w:t>del</w:t>
      </w:r>
      <w:r w:rsidRPr="00B97FE2">
        <w:rPr>
          <w:spacing w:val="4"/>
          <w:lang w:eastAsia="it-IT"/>
        </w:rPr>
        <w:t xml:space="preserve"> c</w:t>
      </w:r>
      <w:r w:rsidRPr="00B97FE2">
        <w:rPr>
          <w:lang w:eastAsia="it-IT"/>
        </w:rPr>
        <w:t>o</w:t>
      </w:r>
      <w:r w:rsidRPr="00B97FE2">
        <w:rPr>
          <w:spacing w:val="-3"/>
          <w:lang w:eastAsia="it-IT"/>
        </w:rPr>
        <w:t>d</w:t>
      </w:r>
      <w:r w:rsidRPr="00B97FE2">
        <w:rPr>
          <w:lang w:eastAsia="it-IT"/>
        </w:rPr>
        <w:t>i</w:t>
      </w:r>
      <w:r w:rsidRPr="00B97FE2">
        <w:rPr>
          <w:spacing w:val="-2"/>
          <w:lang w:eastAsia="it-IT"/>
        </w:rPr>
        <w:t>c</w:t>
      </w:r>
      <w:r w:rsidRPr="00B97FE2">
        <w:rPr>
          <w:lang w:eastAsia="it-IT"/>
        </w:rPr>
        <w:t>e</w:t>
      </w:r>
      <w:r w:rsidRPr="00B97FE2">
        <w:rPr>
          <w:spacing w:val="4"/>
          <w:lang w:eastAsia="it-IT"/>
        </w:rPr>
        <w:t xml:space="preserve"> </w:t>
      </w:r>
      <w:r w:rsidRPr="00B97FE2">
        <w:rPr>
          <w:lang w:eastAsia="it-IT"/>
        </w:rPr>
        <w:t>c</w:t>
      </w:r>
      <w:r w:rsidRPr="00B97FE2">
        <w:rPr>
          <w:spacing w:val="-2"/>
          <w:lang w:eastAsia="it-IT"/>
        </w:rPr>
        <w:t>i</w:t>
      </w:r>
      <w:r w:rsidRPr="00B97FE2">
        <w:rPr>
          <w:lang w:eastAsia="it-IT"/>
        </w:rPr>
        <w:t>v</w:t>
      </w:r>
      <w:r w:rsidRPr="00B97FE2">
        <w:rPr>
          <w:spacing w:val="-2"/>
          <w:lang w:eastAsia="it-IT"/>
        </w:rPr>
        <w:t>il</w:t>
      </w:r>
      <w:r w:rsidRPr="00B97FE2">
        <w:rPr>
          <w:spacing w:val="2"/>
          <w:lang w:eastAsia="it-IT"/>
        </w:rPr>
        <w:t>e</w:t>
      </w:r>
      <w:r w:rsidRPr="00B97FE2">
        <w:rPr>
          <w:lang w:eastAsia="it-IT"/>
        </w:rPr>
        <w:t>,</w:t>
      </w:r>
      <w:r w:rsidRPr="00B97FE2">
        <w:rPr>
          <w:spacing w:val="2"/>
          <w:lang w:eastAsia="it-IT"/>
        </w:rPr>
        <w:t xml:space="preserve"> </w:t>
      </w:r>
      <w:r w:rsidRPr="00B97FE2">
        <w:rPr>
          <w:spacing w:val="-2"/>
          <w:lang w:eastAsia="it-IT"/>
        </w:rPr>
        <w:t>l</w:t>
      </w:r>
      <w:r w:rsidRPr="00B97FE2">
        <w:rPr>
          <w:lang w:eastAsia="it-IT"/>
        </w:rPr>
        <w:t>e</w:t>
      </w:r>
      <w:r w:rsidRPr="00B97FE2">
        <w:rPr>
          <w:spacing w:val="6"/>
          <w:lang w:eastAsia="it-IT"/>
        </w:rPr>
        <w:t xml:space="preserve"> </w:t>
      </w:r>
      <w:r w:rsidRPr="00B97FE2">
        <w:rPr>
          <w:spacing w:val="-3"/>
          <w:lang w:eastAsia="it-IT"/>
        </w:rPr>
        <w:t>p</w:t>
      </w:r>
      <w:r w:rsidRPr="00B97FE2">
        <w:rPr>
          <w:spacing w:val="-1"/>
          <w:lang w:eastAsia="it-IT"/>
        </w:rPr>
        <w:t>a</w:t>
      </w:r>
      <w:r w:rsidRPr="00B97FE2">
        <w:rPr>
          <w:spacing w:val="-2"/>
          <w:lang w:eastAsia="it-IT"/>
        </w:rPr>
        <w:t>r</w:t>
      </w:r>
      <w:r w:rsidRPr="00B97FE2">
        <w:rPr>
          <w:lang w:eastAsia="it-IT"/>
        </w:rPr>
        <w:t>o</w:t>
      </w:r>
      <w:r w:rsidRPr="00B97FE2">
        <w:rPr>
          <w:spacing w:val="-2"/>
          <w:lang w:eastAsia="it-IT"/>
        </w:rPr>
        <w:t>l</w:t>
      </w:r>
      <w:r w:rsidRPr="00B97FE2">
        <w:rPr>
          <w:lang w:eastAsia="it-IT"/>
        </w:rPr>
        <w:t>e</w:t>
      </w:r>
      <w:r w:rsidRPr="00B97FE2">
        <w:rPr>
          <w:spacing w:val="6"/>
          <w:lang w:eastAsia="it-IT"/>
        </w:rPr>
        <w:t xml:space="preserve"> </w:t>
      </w:r>
      <w:r w:rsidRPr="00B97FE2">
        <w:rPr>
          <w:lang w:eastAsia="it-IT"/>
        </w:rPr>
        <w:t>“2</w:t>
      </w:r>
      <w:r w:rsidRPr="00B97FE2">
        <w:rPr>
          <w:spacing w:val="-3"/>
          <w:lang w:eastAsia="it-IT"/>
        </w:rPr>
        <w:t>0</w:t>
      </w:r>
      <w:r w:rsidRPr="00B97FE2">
        <w:rPr>
          <w:lang w:eastAsia="it-IT"/>
        </w:rPr>
        <w:t>1,</w:t>
      </w:r>
      <w:r w:rsidRPr="00B97FE2">
        <w:rPr>
          <w:spacing w:val="2"/>
          <w:lang w:eastAsia="it-IT"/>
        </w:rPr>
        <w:t xml:space="preserve"> </w:t>
      </w:r>
      <w:r w:rsidRPr="00B97FE2">
        <w:rPr>
          <w:lang w:eastAsia="it-IT"/>
        </w:rPr>
        <w:t>207, 208,</w:t>
      </w:r>
      <w:r w:rsidRPr="00B97FE2">
        <w:rPr>
          <w:spacing w:val="9"/>
          <w:lang w:eastAsia="it-IT"/>
        </w:rPr>
        <w:t xml:space="preserve"> </w:t>
      </w:r>
      <w:r w:rsidRPr="00B97FE2">
        <w:rPr>
          <w:lang w:eastAsia="it-IT"/>
        </w:rPr>
        <w:t>20</w:t>
      </w:r>
      <w:r w:rsidRPr="00B97FE2">
        <w:rPr>
          <w:spacing w:val="-1"/>
          <w:lang w:eastAsia="it-IT"/>
        </w:rPr>
        <w:t>9</w:t>
      </w:r>
      <w:r w:rsidRPr="00B97FE2">
        <w:rPr>
          <w:lang w:eastAsia="it-IT"/>
        </w:rPr>
        <w:t>,</w:t>
      </w:r>
      <w:r w:rsidRPr="00B97FE2">
        <w:rPr>
          <w:spacing w:val="9"/>
          <w:lang w:eastAsia="it-IT"/>
        </w:rPr>
        <w:t xml:space="preserve"> </w:t>
      </w:r>
      <w:r w:rsidRPr="00B97FE2">
        <w:rPr>
          <w:lang w:eastAsia="it-IT"/>
        </w:rPr>
        <w:t>210,</w:t>
      </w:r>
      <w:r w:rsidRPr="00B97FE2">
        <w:rPr>
          <w:spacing w:val="9"/>
          <w:lang w:eastAsia="it-IT"/>
        </w:rPr>
        <w:t xml:space="preserve"> </w:t>
      </w:r>
      <w:r w:rsidRPr="00B97FE2">
        <w:rPr>
          <w:lang w:eastAsia="it-IT"/>
        </w:rPr>
        <w:t>212</w:t>
      </w:r>
      <w:r w:rsidRPr="00B97FE2">
        <w:rPr>
          <w:spacing w:val="8"/>
          <w:lang w:eastAsia="it-IT"/>
        </w:rPr>
        <w:t xml:space="preserve"> </w:t>
      </w:r>
      <w:r w:rsidRPr="00B97FE2">
        <w:rPr>
          <w:lang w:eastAsia="it-IT"/>
        </w:rPr>
        <w:t>e</w:t>
      </w:r>
      <w:r w:rsidRPr="00B97FE2">
        <w:rPr>
          <w:spacing w:val="8"/>
          <w:lang w:eastAsia="it-IT"/>
        </w:rPr>
        <w:t xml:space="preserve"> </w:t>
      </w:r>
      <w:r w:rsidRPr="00B97FE2">
        <w:rPr>
          <w:lang w:eastAsia="it-IT"/>
        </w:rPr>
        <w:t>213</w:t>
      </w:r>
      <w:r w:rsidRPr="00B97FE2">
        <w:rPr>
          <w:spacing w:val="10"/>
          <w:lang w:eastAsia="it-IT"/>
        </w:rPr>
        <w:t xml:space="preserve"> </w:t>
      </w:r>
      <w:r w:rsidRPr="00B97FE2">
        <w:rPr>
          <w:spacing w:val="-3"/>
          <w:lang w:eastAsia="it-IT"/>
        </w:rPr>
        <w:t>d</w:t>
      </w:r>
      <w:r w:rsidRPr="00B97FE2">
        <w:rPr>
          <w:lang w:eastAsia="it-IT"/>
        </w:rPr>
        <w:t>el</w:t>
      </w:r>
      <w:r w:rsidRPr="00B97FE2">
        <w:rPr>
          <w:spacing w:val="12"/>
          <w:lang w:eastAsia="it-IT"/>
        </w:rPr>
        <w:t xml:space="preserve"> r</w:t>
      </w:r>
      <w:r w:rsidRPr="00B97FE2">
        <w:rPr>
          <w:spacing w:val="-2"/>
          <w:lang w:eastAsia="it-IT"/>
        </w:rPr>
        <w:t>.d.</w:t>
      </w:r>
      <w:r w:rsidRPr="00B97FE2">
        <w:rPr>
          <w:lang w:eastAsia="it-IT"/>
        </w:rPr>
        <w:t>16</w:t>
      </w:r>
      <w:r w:rsidRPr="00B97FE2">
        <w:rPr>
          <w:spacing w:val="10"/>
          <w:lang w:eastAsia="it-IT"/>
        </w:rPr>
        <w:t xml:space="preserve"> </w:t>
      </w:r>
      <w:r w:rsidRPr="00B97FE2">
        <w:rPr>
          <w:spacing w:val="-2"/>
          <w:lang w:eastAsia="it-IT"/>
        </w:rPr>
        <w:t>m</w:t>
      </w:r>
      <w:r w:rsidRPr="00B97FE2">
        <w:rPr>
          <w:spacing w:val="-1"/>
          <w:lang w:eastAsia="it-IT"/>
        </w:rPr>
        <w:t>a</w:t>
      </w:r>
      <w:r w:rsidRPr="00B97FE2">
        <w:rPr>
          <w:spacing w:val="-2"/>
          <w:lang w:eastAsia="it-IT"/>
        </w:rPr>
        <w:t>r</w:t>
      </w:r>
      <w:r w:rsidRPr="00B97FE2">
        <w:rPr>
          <w:lang w:eastAsia="it-IT"/>
        </w:rPr>
        <w:t>zo</w:t>
      </w:r>
      <w:r w:rsidRPr="00B97FE2">
        <w:rPr>
          <w:spacing w:val="9"/>
          <w:lang w:eastAsia="it-IT"/>
        </w:rPr>
        <w:t xml:space="preserve"> </w:t>
      </w:r>
      <w:r w:rsidRPr="00B97FE2">
        <w:rPr>
          <w:lang w:eastAsia="it-IT"/>
        </w:rPr>
        <w:t>1942,</w:t>
      </w:r>
      <w:r w:rsidRPr="00B97FE2">
        <w:rPr>
          <w:spacing w:val="9"/>
          <w:lang w:eastAsia="it-IT"/>
        </w:rPr>
        <w:t xml:space="preserve"> </w:t>
      </w:r>
      <w:r w:rsidRPr="00B97FE2">
        <w:rPr>
          <w:lang w:eastAsia="it-IT"/>
        </w:rPr>
        <w:t>n.</w:t>
      </w:r>
      <w:r w:rsidRPr="00B97FE2">
        <w:rPr>
          <w:spacing w:val="9"/>
          <w:lang w:eastAsia="it-IT"/>
        </w:rPr>
        <w:t xml:space="preserve"> </w:t>
      </w:r>
      <w:r w:rsidRPr="00B97FE2">
        <w:rPr>
          <w:lang w:eastAsia="it-IT"/>
        </w:rPr>
        <w:t>26</w:t>
      </w:r>
      <w:r w:rsidRPr="00B97FE2">
        <w:rPr>
          <w:spacing w:val="-3"/>
          <w:lang w:eastAsia="it-IT"/>
        </w:rPr>
        <w:t>7</w:t>
      </w:r>
      <w:r w:rsidRPr="00B97FE2">
        <w:rPr>
          <w:lang w:eastAsia="it-IT"/>
        </w:rPr>
        <w:t>”</w:t>
      </w:r>
      <w:r w:rsidRPr="00B97FE2">
        <w:rPr>
          <w:spacing w:val="11"/>
          <w:lang w:eastAsia="it-IT"/>
        </w:rPr>
        <w:t xml:space="preserve"> </w:t>
      </w:r>
      <w:r w:rsidRPr="00B97FE2">
        <w:rPr>
          <w:spacing w:val="-2"/>
          <w:lang w:eastAsia="it-IT"/>
        </w:rPr>
        <w:t>s</w:t>
      </w:r>
      <w:r w:rsidRPr="00B97FE2">
        <w:rPr>
          <w:lang w:eastAsia="it-IT"/>
        </w:rPr>
        <w:t>o</w:t>
      </w:r>
      <w:r w:rsidRPr="00B97FE2">
        <w:rPr>
          <w:spacing w:val="-2"/>
          <w:lang w:eastAsia="it-IT"/>
        </w:rPr>
        <w:t>n</w:t>
      </w:r>
      <w:r w:rsidRPr="00B97FE2">
        <w:rPr>
          <w:lang w:eastAsia="it-IT"/>
        </w:rPr>
        <w:t>o</w:t>
      </w:r>
      <w:r w:rsidRPr="00B97FE2">
        <w:rPr>
          <w:spacing w:val="11"/>
          <w:lang w:eastAsia="it-IT"/>
        </w:rPr>
        <w:t xml:space="preserve"> </w:t>
      </w:r>
      <w:r w:rsidRPr="00B97FE2">
        <w:rPr>
          <w:spacing w:val="-2"/>
          <w:lang w:eastAsia="it-IT"/>
        </w:rPr>
        <w:t>s</w:t>
      </w:r>
      <w:r w:rsidRPr="00B97FE2">
        <w:rPr>
          <w:lang w:eastAsia="it-IT"/>
        </w:rPr>
        <w:t>os</w:t>
      </w:r>
      <w:r w:rsidRPr="00B97FE2">
        <w:rPr>
          <w:spacing w:val="-2"/>
          <w:lang w:eastAsia="it-IT"/>
        </w:rPr>
        <w:t>t</w:t>
      </w:r>
      <w:r w:rsidRPr="00B97FE2">
        <w:rPr>
          <w:lang w:eastAsia="it-IT"/>
        </w:rPr>
        <w:t>it</w:t>
      </w:r>
      <w:r w:rsidRPr="00B97FE2">
        <w:rPr>
          <w:spacing w:val="-2"/>
          <w:lang w:eastAsia="it-IT"/>
        </w:rPr>
        <w:t>u</w:t>
      </w:r>
      <w:r w:rsidRPr="00B97FE2">
        <w:rPr>
          <w:lang w:eastAsia="it-IT"/>
        </w:rPr>
        <w:t>i</w:t>
      </w:r>
      <w:r w:rsidRPr="00B97FE2">
        <w:rPr>
          <w:spacing w:val="-3"/>
          <w:lang w:eastAsia="it-IT"/>
        </w:rPr>
        <w:t>t</w:t>
      </w:r>
      <w:r w:rsidRPr="00B97FE2">
        <w:rPr>
          <w:lang w:eastAsia="it-IT"/>
        </w:rPr>
        <w:t>e</w:t>
      </w:r>
      <w:r w:rsidRPr="00B97FE2">
        <w:rPr>
          <w:spacing w:val="11"/>
          <w:lang w:eastAsia="it-IT"/>
        </w:rPr>
        <w:t xml:space="preserve"> </w:t>
      </w:r>
      <w:r w:rsidRPr="00B97FE2">
        <w:rPr>
          <w:lang w:eastAsia="it-IT"/>
        </w:rPr>
        <w:t>d</w:t>
      </w:r>
      <w:r w:rsidRPr="00B97FE2">
        <w:rPr>
          <w:spacing w:val="-1"/>
          <w:lang w:eastAsia="it-IT"/>
        </w:rPr>
        <w:t>a</w:t>
      </w:r>
      <w:r w:rsidRPr="00B97FE2">
        <w:rPr>
          <w:spacing w:val="-2"/>
          <w:lang w:eastAsia="it-IT"/>
        </w:rPr>
        <w:t>ll</w:t>
      </w:r>
      <w:r w:rsidRPr="00B97FE2">
        <w:rPr>
          <w:lang w:eastAsia="it-IT"/>
        </w:rPr>
        <w:t>e</w:t>
      </w:r>
      <w:r w:rsidRPr="00B97FE2">
        <w:rPr>
          <w:spacing w:val="13"/>
          <w:lang w:eastAsia="it-IT"/>
        </w:rPr>
        <w:t xml:space="preserve"> </w:t>
      </w:r>
      <w:r w:rsidRPr="00B97FE2">
        <w:rPr>
          <w:spacing w:val="-2"/>
          <w:lang w:eastAsia="it-IT"/>
        </w:rPr>
        <w:t>s</w:t>
      </w:r>
      <w:r w:rsidRPr="00B97FE2">
        <w:rPr>
          <w:lang w:eastAsia="it-IT"/>
        </w:rPr>
        <w:t>e</w:t>
      </w:r>
      <w:r w:rsidRPr="00B97FE2">
        <w:rPr>
          <w:spacing w:val="-2"/>
          <w:lang w:eastAsia="it-IT"/>
        </w:rPr>
        <w:t>gu</w:t>
      </w:r>
      <w:r w:rsidRPr="00B97FE2">
        <w:rPr>
          <w:lang w:eastAsia="it-IT"/>
        </w:rPr>
        <w:t>en</w:t>
      </w:r>
      <w:r w:rsidRPr="00B97FE2">
        <w:rPr>
          <w:spacing w:val="-3"/>
          <w:lang w:eastAsia="it-IT"/>
        </w:rPr>
        <w:t>t</w:t>
      </w:r>
      <w:r w:rsidRPr="00B97FE2">
        <w:rPr>
          <w:lang w:eastAsia="it-IT"/>
        </w:rPr>
        <w:t>i: “</w:t>
      </w:r>
      <w:r w:rsidRPr="00B97FE2">
        <w:rPr>
          <w:spacing w:val="-1"/>
          <w:lang w:eastAsia="it-IT"/>
        </w:rPr>
        <w:t>305</w:t>
      </w:r>
      <w:r w:rsidRPr="00B97FE2">
        <w:rPr>
          <w:lang w:eastAsia="it-IT"/>
        </w:rPr>
        <w:t>,</w:t>
      </w:r>
      <w:r w:rsidRPr="00B97FE2">
        <w:rPr>
          <w:spacing w:val="-2"/>
          <w:lang w:eastAsia="it-IT"/>
        </w:rPr>
        <w:t xml:space="preserve"> </w:t>
      </w:r>
      <w:r w:rsidRPr="00B97FE2">
        <w:rPr>
          <w:lang w:eastAsia="it-IT"/>
        </w:rPr>
        <w:t>309,</w:t>
      </w:r>
      <w:r w:rsidRPr="00B97FE2">
        <w:rPr>
          <w:spacing w:val="-3"/>
          <w:lang w:eastAsia="it-IT"/>
        </w:rPr>
        <w:t xml:space="preserve"> </w:t>
      </w:r>
      <w:r w:rsidRPr="00B97FE2">
        <w:rPr>
          <w:lang w:eastAsia="it-IT"/>
        </w:rPr>
        <w:t>310,</w:t>
      </w:r>
      <w:r w:rsidRPr="00B97FE2">
        <w:rPr>
          <w:spacing w:val="-3"/>
          <w:lang w:eastAsia="it-IT"/>
        </w:rPr>
        <w:t xml:space="preserve"> </w:t>
      </w:r>
      <w:r w:rsidRPr="00B97FE2">
        <w:rPr>
          <w:lang w:eastAsia="it-IT"/>
        </w:rPr>
        <w:t>31</w:t>
      </w:r>
      <w:r w:rsidRPr="00B97FE2">
        <w:rPr>
          <w:spacing w:val="-1"/>
          <w:lang w:eastAsia="it-IT"/>
        </w:rPr>
        <w:t>1</w:t>
      </w:r>
      <w:r w:rsidRPr="00B97FE2">
        <w:rPr>
          <w:lang w:eastAsia="it-IT"/>
        </w:rPr>
        <w:t>,</w:t>
      </w:r>
      <w:r w:rsidRPr="00B97FE2">
        <w:rPr>
          <w:spacing w:val="-2"/>
          <w:lang w:eastAsia="it-IT"/>
        </w:rPr>
        <w:t xml:space="preserve"> </w:t>
      </w:r>
      <w:r w:rsidRPr="00B97FE2">
        <w:rPr>
          <w:spacing w:val="-1"/>
          <w:lang w:eastAsia="it-IT"/>
        </w:rPr>
        <w:t>31</w:t>
      </w:r>
      <w:r w:rsidRPr="00B97FE2">
        <w:rPr>
          <w:lang w:eastAsia="it-IT"/>
        </w:rPr>
        <w:t>2</w:t>
      </w:r>
      <w:r w:rsidRPr="00B97FE2">
        <w:rPr>
          <w:spacing w:val="-1"/>
          <w:lang w:eastAsia="it-IT"/>
        </w:rPr>
        <w:t xml:space="preserve">, 313 </w:t>
      </w:r>
      <w:r w:rsidRPr="00B97FE2">
        <w:rPr>
          <w:lang w:eastAsia="it-IT"/>
        </w:rPr>
        <w:t>e</w:t>
      </w:r>
      <w:r w:rsidRPr="00B97FE2">
        <w:rPr>
          <w:spacing w:val="1"/>
          <w:lang w:eastAsia="it-IT"/>
        </w:rPr>
        <w:t xml:space="preserve"> </w:t>
      </w:r>
      <w:r w:rsidRPr="00B97FE2">
        <w:rPr>
          <w:spacing w:val="-1"/>
          <w:lang w:eastAsia="it-IT"/>
        </w:rPr>
        <w:t>31</w:t>
      </w:r>
      <w:r w:rsidRPr="00B97FE2">
        <w:rPr>
          <w:lang w:eastAsia="it-IT"/>
        </w:rPr>
        <w:t>4</w:t>
      </w:r>
      <w:r w:rsidRPr="00B97FE2">
        <w:rPr>
          <w:spacing w:val="-1"/>
          <w:lang w:eastAsia="it-IT"/>
        </w:rPr>
        <w:t xml:space="preserve"> </w:t>
      </w:r>
      <w:r w:rsidRPr="00B97FE2">
        <w:rPr>
          <w:spacing w:val="-3"/>
          <w:lang w:eastAsia="it-IT"/>
        </w:rPr>
        <w:t>d</w:t>
      </w:r>
      <w:r w:rsidRPr="00B97FE2">
        <w:rPr>
          <w:lang w:eastAsia="it-IT"/>
        </w:rPr>
        <w:t>el cod</w:t>
      </w:r>
      <w:r w:rsidRPr="00B97FE2">
        <w:rPr>
          <w:spacing w:val="-2"/>
          <w:lang w:eastAsia="it-IT"/>
        </w:rPr>
        <w:t>ic</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la</w:t>
      </w:r>
      <w:r w:rsidRPr="00B97FE2">
        <w:rPr>
          <w:spacing w:val="-2"/>
          <w:lang w:eastAsia="it-IT"/>
        </w:rPr>
        <w:t xml:space="preserve"> </w:t>
      </w:r>
      <w:r w:rsidRPr="00B97FE2">
        <w:rPr>
          <w:lang w:eastAsia="it-IT"/>
        </w:rPr>
        <w:t>c</w:t>
      </w:r>
      <w:r w:rsidRPr="00B97FE2">
        <w:rPr>
          <w:spacing w:val="-1"/>
          <w:lang w:eastAsia="it-IT"/>
        </w:rPr>
        <w:t>r</w:t>
      </w:r>
      <w:r w:rsidRPr="00B97FE2">
        <w:rPr>
          <w:lang w:eastAsia="it-IT"/>
        </w:rPr>
        <w:t>i</w:t>
      </w:r>
      <w:r w:rsidRPr="00B97FE2">
        <w:rPr>
          <w:spacing w:val="-2"/>
          <w:lang w:eastAsia="it-IT"/>
        </w:rPr>
        <w:t>s</w:t>
      </w:r>
      <w:r w:rsidRPr="00B97FE2">
        <w:rPr>
          <w:lang w:eastAsia="it-IT"/>
        </w:rPr>
        <w:t>i</w:t>
      </w:r>
      <w:r w:rsidRPr="00B97FE2">
        <w:rPr>
          <w:spacing w:val="-3"/>
          <w:lang w:eastAsia="it-IT"/>
        </w:rPr>
        <w:t xml:space="preserve"> </w:t>
      </w:r>
      <w:r w:rsidRPr="00B97FE2">
        <w:rPr>
          <w:lang w:eastAsia="it-IT"/>
        </w:rPr>
        <w:t>e</w:t>
      </w:r>
      <w:r w:rsidRPr="00B97FE2">
        <w:rPr>
          <w:spacing w:val="1"/>
          <w:lang w:eastAsia="it-IT"/>
        </w:rPr>
        <w:t xml:space="preserve"> </w:t>
      </w:r>
      <w:r w:rsidRPr="00B97FE2">
        <w:rPr>
          <w:spacing w:val="-3"/>
          <w:lang w:eastAsia="it-IT"/>
        </w:rPr>
        <w:t>d</w:t>
      </w:r>
      <w:r w:rsidRPr="00B97FE2">
        <w:rPr>
          <w:lang w:eastAsia="it-IT"/>
        </w:rPr>
        <w:t>e</w:t>
      </w:r>
      <w:r w:rsidRPr="00B97FE2">
        <w:rPr>
          <w:spacing w:val="1"/>
          <w:lang w:eastAsia="it-IT"/>
        </w:rPr>
        <w:t>l</w:t>
      </w:r>
      <w:r w:rsidRPr="00B97FE2">
        <w:rPr>
          <w:lang w:eastAsia="it-IT"/>
        </w:rPr>
        <w:t>l’</w:t>
      </w:r>
      <w:r w:rsidRPr="00B97FE2">
        <w:rPr>
          <w:spacing w:val="-2"/>
          <w:lang w:eastAsia="it-IT"/>
        </w:rPr>
        <w:t>i</w:t>
      </w:r>
      <w:r w:rsidRPr="00B97FE2">
        <w:rPr>
          <w:lang w:eastAsia="it-IT"/>
        </w:rPr>
        <w:t>n</w:t>
      </w:r>
      <w:r w:rsidRPr="00B97FE2">
        <w:rPr>
          <w:spacing w:val="-2"/>
          <w:lang w:eastAsia="it-IT"/>
        </w:rPr>
        <w:t>s</w:t>
      </w:r>
      <w:r w:rsidRPr="00B97FE2">
        <w:rPr>
          <w:lang w:eastAsia="it-IT"/>
        </w:rPr>
        <w:t>o</w:t>
      </w:r>
      <w:r w:rsidRPr="00B97FE2">
        <w:rPr>
          <w:spacing w:val="-2"/>
          <w:lang w:eastAsia="it-IT"/>
        </w:rPr>
        <w:t>lv</w:t>
      </w:r>
      <w:r w:rsidRPr="00B97FE2">
        <w:rPr>
          <w:lang w:eastAsia="it-IT"/>
        </w:rPr>
        <w:t>e</w:t>
      </w:r>
      <w:r w:rsidRPr="00B97FE2">
        <w:rPr>
          <w:spacing w:val="-2"/>
          <w:lang w:eastAsia="it-IT"/>
        </w:rPr>
        <w:t>n</w:t>
      </w:r>
      <w:r w:rsidRPr="00B97FE2">
        <w:rPr>
          <w:lang w:eastAsia="it-IT"/>
        </w:rPr>
        <w:t>z</w:t>
      </w:r>
      <w:r w:rsidRPr="00B97FE2">
        <w:rPr>
          <w:spacing w:val="-2"/>
          <w:lang w:eastAsia="it-IT"/>
        </w:rPr>
        <w:t>a</w:t>
      </w:r>
      <w:r w:rsidRPr="00B97FE2">
        <w:rPr>
          <w:lang w:eastAsia="it-IT"/>
        </w:rPr>
        <w:t>”.</w:t>
      </w:r>
    </w:p>
    <w:p w:rsidR="00D7436F" w:rsidRPr="00B97FE2" w:rsidRDefault="00D7436F" w:rsidP="00AB467F">
      <w:pPr>
        <w:widowControl w:val="0"/>
        <w:numPr>
          <w:ilvl w:val="1"/>
          <w:numId w:val="10"/>
        </w:numPr>
        <w:tabs>
          <w:tab w:val="left" w:pos="821"/>
        </w:tabs>
        <w:suppressAutoHyphens w:val="0"/>
        <w:kinsoku w:val="0"/>
        <w:overflowPunct w:val="0"/>
        <w:autoSpaceDE w:val="0"/>
        <w:autoSpaceDN w:val="0"/>
        <w:adjustRightInd w:val="0"/>
        <w:spacing w:before="1" w:after="0" w:line="237" w:lineRule="auto"/>
        <w:ind w:firstLine="427"/>
        <w:rPr>
          <w:lang w:eastAsia="it-IT"/>
        </w:rPr>
      </w:pPr>
      <w:r w:rsidRPr="00B97FE2">
        <w:rPr>
          <w:spacing w:val="-1"/>
          <w:lang w:eastAsia="it-IT"/>
        </w:rPr>
        <w:t>I</w:t>
      </w:r>
      <w:r w:rsidRPr="00B97FE2">
        <w:rPr>
          <w:lang w:eastAsia="it-IT"/>
        </w:rPr>
        <w:t>l</w:t>
      </w:r>
      <w:r w:rsidRPr="00B97FE2">
        <w:rPr>
          <w:spacing w:val="-5"/>
          <w:lang w:eastAsia="it-IT"/>
        </w:rPr>
        <w:t xml:space="preserve"> </w:t>
      </w:r>
      <w:r w:rsidRPr="00B97FE2">
        <w:rPr>
          <w:lang w:eastAsia="it-IT"/>
        </w:rPr>
        <w:t>c</w:t>
      </w:r>
      <w:r w:rsidRPr="00B97FE2">
        <w:rPr>
          <w:spacing w:val="1"/>
          <w:lang w:eastAsia="it-IT"/>
        </w:rPr>
        <w:t>o</w:t>
      </w:r>
      <w:r w:rsidRPr="00B97FE2">
        <w:rPr>
          <w:spacing w:val="-2"/>
          <w:lang w:eastAsia="it-IT"/>
        </w:rPr>
        <w:t>mm</w:t>
      </w:r>
      <w:r w:rsidRPr="00B97FE2">
        <w:rPr>
          <w:lang w:eastAsia="it-IT"/>
        </w:rPr>
        <w:t>a</w:t>
      </w:r>
      <w:r w:rsidRPr="00B97FE2">
        <w:rPr>
          <w:spacing w:val="-7"/>
          <w:lang w:eastAsia="it-IT"/>
        </w:rPr>
        <w:t xml:space="preserve"> </w:t>
      </w:r>
      <w:r w:rsidRPr="00B97FE2">
        <w:rPr>
          <w:lang w:eastAsia="it-IT"/>
        </w:rPr>
        <w:t>1</w:t>
      </w:r>
      <w:r w:rsidRPr="00B97FE2">
        <w:rPr>
          <w:spacing w:val="-6"/>
          <w:lang w:eastAsia="it-IT"/>
        </w:rPr>
        <w:t xml:space="preserve"> </w:t>
      </w:r>
      <w:r w:rsidRPr="00B97FE2">
        <w:rPr>
          <w:lang w:eastAsia="it-IT"/>
        </w:rPr>
        <w:t>si</w:t>
      </w:r>
      <w:r w:rsidRPr="00B97FE2">
        <w:rPr>
          <w:spacing w:val="-5"/>
          <w:lang w:eastAsia="it-IT"/>
        </w:rPr>
        <w:t xml:space="preserve"> </w:t>
      </w:r>
      <w:r w:rsidRPr="00B97FE2">
        <w:rPr>
          <w:spacing w:val="-1"/>
          <w:lang w:eastAsia="it-IT"/>
        </w:rPr>
        <w:t>a</w:t>
      </w:r>
      <w:r w:rsidRPr="00B97FE2">
        <w:rPr>
          <w:lang w:eastAsia="it-IT"/>
        </w:rPr>
        <w:t>pplica</w:t>
      </w:r>
      <w:r w:rsidRPr="00B97FE2">
        <w:rPr>
          <w:spacing w:val="-7"/>
          <w:lang w:eastAsia="it-IT"/>
        </w:rPr>
        <w:t xml:space="preserve"> </w:t>
      </w:r>
      <w:r w:rsidRPr="00B97FE2">
        <w:rPr>
          <w:spacing w:val="-1"/>
          <w:lang w:eastAsia="it-IT"/>
        </w:rPr>
        <w:t>a</w:t>
      </w:r>
      <w:r w:rsidRPr="00B97FE2">
        <w:rPr>
          <w:lang w:eastAsia="it-IT"/>
        </w:rPr>
        <w:t>l</w:t>
      </w:r>
      <w:r w:rsidRPr="00B97FE2">
        <w:rPr>
          <w:spacing w:val="-2"/>
          <w:lang w:eastAsia="it-IT"/>
        </w:rPr>
        <w:t>l</w:t>
      </w:r>
      <w:r w:rsidRPr="00B97FE2">
        <w:rPr>
          <w:lang w:eastAsia="it-IT"/>
        </w:rPr>
        <w:t>e</w:t>
      </w:r>
      <w:r w:rsidRPr="00B97FE2">
        <w:rPr>
          <w:spacing w:val="-4"/>
          <w:lang w:eastAsia="it-IT"/>
        </w:rPr>
        <w:t xml:space="preserve"> </w:t>
      </w:r>
      <w:r w:rsidRPr="00B97FE2">
        <w:rPr>
          <w:spacing w:val="-2"/>
          <w:lang w:eastAsia="it-IT"/>
        </w:rPr>
        <w:t>l</w:t>
      </w:r>
      <w:r w:rsidRPr="00B97FE2">
        <w:rPr>
          <w:lang w:eastAsia="it-IT"/>
        </w:rPr>
        <w:t>i</w:t>
      </w:r>
      <w:r w:rsidRPr="00B97FE2">
        <w:rPr>
          <w:spacing w:val="-1"/>
          <w:lang w:eastAsia="it-IT"/>
        </w:rPr>
        <w:t>q</w:t>
      </w:r>
      <w:r w:rsidRPr="00B97FE2">
        <w:rPr>
          <w:spacing w:val="-2"/>
          <w:lang w:eastAsia="it-IT"/>
        </w:rPr>
        <w:t>u</w:t>
      </w:r>
      <w:r w:rsidRPr="00B97FE2">
        <w:rPr>
          <w:lang w:eastAsia="it-IT"/>
        </w:rPr>
        <w:t>id</w:t>
      </w:r>
      <w:r w:rsidRPr="00B97FE2">
        <w:rPr>
          <w:spacing w:val="-1"/>
          <w:lang w:eastAsia="it-IT"/>
        </w:rPr>
        <w:t>a</w:t>
      </w:r>
      <w:r w:rsidRPr="00B97FE2">
        <w:rPr>
          <w:lang w:eastAsia="it-IT"/>
        </w:rPr>
        <w:t>z</w:t>
      </w:r>
      <w:r w:rsidRPr="00B97FE2">
        <w:rPr>
          <w:spacing w:val="-2"/>
          <w:lang w:eastAsia="it-IT"/>
        </w:rPr>
        <w:t>i</w:t>
      </w:r>
      <w:r w:rsidRPr="00B97FE2">
        <w:rPr>
          <w:lang w:eastAsia="it-IT"/>
        </w:rPr>
        <w:t>o</w:t>
      </w:r>
      <w:r w:rsidRPr="00B97FE2">
        <w:rPr>
          <w:spacing w:val="-2"/>
          <w:lang w:eastAsia="it-IT"/>
        </w:rPr>
        <w:t>n</w:t>
      </w:r>
      <w:r w:rsidRPr="00B97FE2">
        <w:rPr>
          <w:lang w:eastAsia="it-IT"/>
        </w:rPr>
        <w:t>i</w:t>
      </w:r>
      <w:r w:rsidRPr="00B97FE2">
        <w:rPr>
          <w:spacing w:val="-5"/>
          <w:lang w:eastAsia="it-IT"/>
        </w:rPr>
        <w:t xml:space="preserve"> </w:t>
      </w:r>
      <w:r w:rsidRPr="00B97FE2">
        <w:rPr>
          <w:spacing w:val="-2"/>
          <w:lang w:eastAsia="it-IT"/>
        </w:rPr>
        <w:t>g</w:t>
      </w:r>
      <w:r w:rsidRPr="00B97FE2">
        <w:rPr>
          <w:spacing w:val="2"/>
          <w:lang w:eastAsia="it-IT"/>
        </w:rPr>
        <w:t>e</w:t>
      </w:r>
      <w:r w:rsidRPr="00B97FE2">
        <w:rPr>
          <w:spacing w:val="-2"/>
          <w:lang w:eastAsia="it-IT"/>
        </w:rPr>
        <w:t>n</w:t>
      </w:r>
      <w:r w:rsidRPr="00B97FE2">
        <w:rPr>
          <w:spacing w:val="2"/>
          <w:lang w:eastAsia="it-IT"/>
        </w:rPr>
        <w:t>e</w:t>
      </w:r>
      <w:r w:rsidRPr="00B97FE2">
        <w:rPr>
          <w:spacing w:val="-4"/>
          <w:lang w:eastAsia="it-IT"/>
        </w:rPr>
        <w:t>r</w:t>
      </w:r>
      <w:r w:rsidRPr="00B97FE2">
        <w:rPr>
          <w:spacing w:val="-1"/>
          <w:lang w:eastAsia="it-IT"/>
        </w:rPr>
        <w:t>a</w:t>
      </w:r>
      <w:r w:rsidRPr="00B97FE2">
        <w:rPr>
          <w:lang w:eastAsia="it-IT"/>
        </w:rPr>
        <w:t>li</w:t>
      </w:r>
      <w:r w:rsidRPr="00B97FE2">
        <w:rPr>
          <w:spacing w:val="-5"/>
          <w:lang w:eastAsia="it-IT"/>
        </w:rPr>
        <w:t xml:space="preserve"> </w:t>
      </w:r>
      <w:r w:rsidRPr="00B97FE2">
        <w:rPr>
          <w:spacing w:val="-3"/>
          <w:lang w:eastAsia="it-IT"/>
        </w:rPr>
        <w:t>d</w:t>
      </w:r>
      <w:r w:rsidRPr="00B97FE2">
        <w:rPr>
          <w:spacing w:val="2"/>
          <w:lang w:eastAsia="it-IT"/>
        </w:rPr>
        <w:t>e</w:t>
      </w:r>
      <w:r w:rsidRPr="00B97FE2">
        <w:rPr>
          <w:lang w:eastAsia="it-IT"/>
        </w:rPr>
        <w:t>l</w:t>
      </w:r>
      <w:r w:rsidRPr="00B97FE2">
        <w:rPr>
          <w:spacing w:val="-5"/>
          <w:lang w:eastAsia="it-IT"/>
        </w:rPr>
        <w:t xml:space="preserve"> </w:t>
      </w:r>
      <w:r w:rsidRPr="00B97FE2">
        <w:rPr>
          <w:lang w:eastAsia="it-IT"/>
        </w:rPr>
        <w:t>p</w:t>
      </w:r>
      <w:r w:rsidRPr="00B97FE2">
        <w:rPr>
          <w:spacing w:val="-1"/>
          <w:lang w:eastAsia="it-IT"/>
        </w:rPr>
        <w:t>a</w:t>
      </w:r>
      <w:r w:rsidRPr="00B97FE2">
        <w:rPr>
          <w:lang w:eastAsia="it-IT"/>
        </w:rPr>
        <w:t>t</w:t>
      </w:r>
      <w:r w:rsidRPr="00B97FE2">
        <w:rPr>
          <w:spacing w:val="-2"/>
          <w:lang w:eastAsia="it-IT"/>
        </w:rPr>
        <w:t>r</w:t>
      </w:r>
      <w:r w:rsidRPr="00B97FE2">
        <w:rPr>
          <w:lang w:eastAsia="it-IT"/>
        </w:rPr>
        <w:t>i</w:t>
      </w:r>
      <w:r w:rsidRPr="00B97FE2">
        <w:rPr>
          <w:spacing w:val="-2"/>
          <w:lang w:eastAsia="it-IT"/>
        </w:rPr>
        <w:t>mo</w:t>
      </w:r>
      <w:r w:rsidRPr="00B97FE2">
        <w:rPr>
          <w:lang w:eastAsia="it-IT"/>
        </w:rPr>
        <w:t>n</w:t>
      </w:r>
      <w:r w:rsidRPr="00B97FE2">
        <w:rPr>
          <w:spacing w:val="-2"/>
          <w:lang w:eastAsia="it-IT"/>
        </w:rPr>
        <w:t>i</w:t>
      </w:r>
      <w:r w:rsidRPr="00B97FE2">
        <w:rPr>
          <w:lang w:eastAsia="it-IT"/>
        </w:rPr>
        <w:t>o</w:t>
      </w:r>
      <w:r w:rsidRPr="00B97FE2">
        <w:rPr>
          <w:spacing w:val="-5"/>
          <w:lang w:eastAsia="it-IT"/>
        </w:rPr>
        <w:t xml:space="preserve"> </w:t>
      </w:r>
      <w:r w:rsidRPr="00B97FE2">
        <w:rPr>
          <w:lang w:eastAsia="it-IT"/>
        </w:rPr>
        <w:t>d</w:t>
      </w:r>
      <w:r w:rsidRPr="00B97FE2">
        <w:rPr>
          <w:spacing w:val="-2"/>
          <w:lang w:eastAsia="it-IT"/>
        </w:rPr>
        <w:t>i</w:t>
      </w:r>
      <w:r w:rsidRPr="00B97FE2">
        <w:rPr>
          <w:lang w:eastAsia="it-IT"/>
        </w:rPr>
        <w:t>s</w:t>
      </w:r>
      <w:r w:rsidRPr="00B97FE2">
        <w:rPr>
          <w:spacing w:val="-3"/>
          <w:lang w:eastAsia="it-IT"/>
        </w:rPr>
        <w:t>p</w:t>
      </w:r>
      <w:r w:rsidRPr="00B97FE2">
        <w:rPr>
          <w:lang w:eastAsia="it-IT"/>
        </w:rPr>
        <w:t>os</w:t>
      </w:r>
      <w:r w:rsidRPr="00B97FE2">
        <w:rPr>
          <w:spacing w:val="-2"/>
          <w:lang w:eastAsia="it-IT"/>
        </w:rPr>
        <w:t>t</w:t>
      </w:r>
      <w:r w:rsidRPr="00B97FE2">
        <w:rPr>
          <w:lang w:eastAsia="it-IT"/>
        </w:rPr>
        <w:t>e</w:t>
      </w:r>
      <w:r w:rsidRPr="00B97FE2">
        <w:rPr>
          <w:spacing w:val="5"/>
          <w:lang w:eastAsia="it-IT"/>
        </w:rPr>
        <w:t xml:space="preserve"> </w:t>
      </w:r>
      <w:r w:rsidRPr="00B97FE2">
        <w:rPr>
          <w:spacing w:val="-3"/>
          <w:lang w:eastAsia="it-IT"/>
        </w:rPr>
        <w:t>p</w:t>
      </w:r>
      <w:r w:rsidRPr="00B97FE2">
        <w:rPr>
          <w:spacing w:val="2"/>
          <w:lang w:eastAsia="it-IT"/>
        </w:rPr>
        <w:t>e</w:t>
      </w:r>
      <w:r w:rsidRPr="00B97FE2">
        <w:rPr>
          <w:lang w:eastAsia="it-IT"/>
        </w:rPr>
        <w:t>r</w:t>
      </w:r>
      <w:r w:rsidRPr="00B97FE2">
        <w:rPr>
          <w:spacing w:val="-9"/>
          <w:lang w:eastAsia="it-IT"/>
        </w:rPr>
        <w:t xml:space="preserve"> </w:t>
      </w:r>
      <w:r w:rsidRPr="00B97FE2">
        <w:rPr>
          <w:spacing w:val="2"/>
          <w:lang w:eastAsia="it-IT"/>
        </w:rPr>
        <w:t>e</w:t>
      </w:r>
      <w:r w:rsidRPr="00B97FE2">
        <w:rPr>
          <w:spacing w:val="-2"/>
          <w:lang w:eastAsia="it-IT"/>
        </w:rPr>
        <w:t>ff</w:t>
      </w:r>
      <w:r w:rsidRPr="00B97FE2">
        <w:rPr>
          <w:lang w:eastAsia="it-IT"/>
        </w:rPr>
        <w:t>etto</w:t>
      </w:r>
      <w:r w:rsidRPr="00B97FE2">
        <w:rPr>
          <w:spacing w:val="-5"/>
          <w:lang w:eastAsia="it-IT"/>
        </w:rPr>
        <w:t xml:space="preserve"> </w:t>
      </w:r>
      <w:r w:rsidRPr="00B97FE2">
        <w:rPr>
          <w:spacing w:val="-3"/>
          <w:lang w:eastAsia="it-IT"/>
        </w:rPr>
        <w:t>d</w:t>
      </w:r>
      <w:r w:rsidRPr="00B97FE2">
        <w:rPr>
          <w:lang w:eastAsia="it-IT"/>
        </w:rPr>
        <w:t>i do</w:t>
      </w:r>
      <w:r w:rsidRPr="00B97FE2">
        <w:rPr>
          <w:spacing w:val="-2"/>
          <w:lang w:eastAsia="it-IT"/>
        </w:rPr>
        <w:t>m</w:t>
      </w:r>
      <w:r w:rsidRPr="00B97FE2">
        <w:rPr>
          <w:spacing w:val="-1"/>
          <w:lang w:eastAsia="it-IT"/>
        </w:rPr>
        <w:t>a</w:t>
      </w:r>
      <w:r w:rsidRPr="00B97FE2">
        <w:rPr>
          <w:lang w:eastAsia="it-IT"/>
        </w:rPr>
        <w:t>n</w:t>
      </w:r>
      <w:r w:rsidRPr="00B97FE2">
        <w:rPr>
          <w:spacing w:val="-3"/>
          <w:lang w:eastAsia="it-IT"/>
        </w:rPr>
        <w:t>d</w:t>
      </w:r>
      <w:r w:rsidRPr="00B97FE2">
        <w:rPr>
          <w:lang w:eastAsia="it-IT"/>
        </w:rPr>
        <w:t>e</w:t>
      </w:r>
      <w:r w:rsidRPr="00B97FE2">
        <w:rPr>
          <w:spacing w:val="-6"/>
          <w:lang w:eastAsia="it-IT"/>
        </w:rPr>
        <w:t xml:space="preserve"> </w:t>
      </w:r>
      <w:r w:rsidRPr="00B97FE2">
        <w:rPr>
          <w:spacing w:val="-3"/>
          <w:lang w:eastAsia="it-IT"/>
        </w:rPr>
        <w:t>d</w:t>
      </w:r>
      <w:r w:rsidRPr="00B97FE2">
        <w:rPr>
          <w:lang w:eastAsia="it-IT"/>
        </w:rPr>
        <w:t>ep</w:t>
      </w:r>
      <w:r w:rsidRPr="00B97FE2">
        <w:rPr>
          <w:spacing w:val="-1"/>
          <w:lang w:eastAsia="it-IT"/>
        </w:rPr>
        <w:t>o</w:t>
      </w:r>
      <w:r w:rsidRPr="00B97FE2">
        <w:rPr>
          <w:lang w:eastAsia="it-IT"/>
        </w:rPr>
        <w:t>sit</w:t>
      </w:r>
      <w:r w:rsidRPr="00B97FE2">
        <w:rPr>
          <w:spacing w:val="-1"/>
          <w:lang w:eastAsia="it-IT"/>
        </w:rPr>
        <w:t>a</w:t>
      </w:r>
      <w:r w:rsidRPr="00B97FE2">
        <w:rPr>
          <w:spacing w:val="-3"/>
          <w:lang w:eastAsia="it-IT"/>
        </w:rPr>
        <w:t>t</w:t>
      </w:r>
      <w:r w:rsidRPr="00B97FE2">
        <w:rPr>
          <w:lang w:eastAsia="it-IT"/>
        </w:rPr>
        <w:t>e</w:t>
      </w:r>
      <w:r w:rsidRPr="00B97FE2">
        <w:rPr>
          <w:spacing w:val="-8"/>
          <w:lang w:eastAsia="it-IT"/>
        </w:rPr>
        <w:t xml:space="preserve"> </w:t>
      </w:r>
      <w:r w:rsidRPr="00B97FE2">
        <w:rPr>
          <w:lang w:eastAsia="it-IT"/>
        </w:rPr>
        <w:t>o</w:t>
      </w:r>
      <w:r w:rsidRPr="00B97FE2">
        <w:rPr>
          <w:spacing w:val="-10"/>
          <w:lang w:eastAsia="it-IT"/>
        </w:rPr>
        <w:t xml:space="preserve"> </w:t>
      </w:r>
      <w:r w:rsidRPr="00B97FE2">
        <w:rPr>
          <w:lang w:eastAsia="it-IT"/>
        </w:rPr>
        <w:t>i</w:t>
      </w:r>
      <w:r w:rsidRPr="00B97FE2">
        <w:rPr>
          <w:spacing w:val="-2"/>
          <w:lang w:eastAsia="it-IT"/>
        </w:rPr>
        <w:t>n</w:t>
      </w:r>
      <w:r w:rsidRPr="00B97FE2">
        <w:rPr>
          <w:lang w:eastAsia="it-IT"/>
        </w:rPr>
        <w:t>izia</w:t>
      </w:r>
      <w:r w:rsidRPr="00B97FE2">
        <w:rPr>
          <w:spacing w:val="-3"/>
          <w:lang w:eastAsia="it-IT"/>
        </w:rPr>
        <w:t>t</w:t>
      </w:r>
      <w:r w:rsidRPr="00B97FE2">
        <w:rPr>
          <w:lang w:eastAsia="it-IT"/>
        </w:rPr>
        <w:t>i</w:t>
      </w:r>
      <w:r w:rsidRPr="00B97FE2">
        <w:rPr>
          <w:spacing w:val="-2"/>
          <w:lang w:eastAsia="it-IT"/>
        </w:rPr>
        <w:t>v</w:t>
      </w:r>
      <w:r w:rsidRPr="00B97FE2">
        <w:rPr>
          <w:lang w:eastAsia="it-IT"/>
        </w:rPr>
        <w:t>e</w:t>
      </w:r>
      <w:r w:rsidRPr="00B97FE2">
        <w:rPr>
          <w:spacing w:val="-6"/>
          <w:lang w:eastAsia="it-IT"/>
        </w:rPr>
        <w:t xml:space="preserve"> </w:t>
      </w:r>
      <w:r w:rsidRPr="00B97FE2">
        <w:rPr>
          <w:spacing w:val="-2"/>
          <w:lang w:eastAsia="it-IT"/>
        </w:rPr>
        <w:t>c</w:t>
      </w:r>
      <w:r w:rsidRPr="00B97FE2">
        <w:rPr>
          <w:lang w:eastAsia="it-IT"/>
        </w:rPr>
        <w:t>o</w:t>
      </w:r>
      <w:r w:rsidRPr="00B97FE2">
        <w:rPr>
          <w:spacing w:val="-2"/>
          <w:lang w:eastAsia="it-IT"/>
        </w:rPr>
        <w:t>mu</w:t>
      </w:r>
      <w:r w:rsidRPr="00B97FE2">
        <w:rPr>
          <w:lang w:eastAsia="it-IT"/>
        </w:rPr>
        <w:t>n</w:t>
      </w:r>
      <w:r w:rsidRPr="00B97FE2">
        <w:rPr>
          <w:spacing w:val="-1"/>
          <w:lang w:eastAsia="it-IT"/>
        </w:rPr>
        <w:t>q</w:t>
      </w:r>
      <w:r w:rsidRPr="00B97FE2">
        <w:rPr>
          <w:spacing w:val="-2"/>
          <w:lang w:eastAsia="it-IT"/>
        </w:rPr>
        <w:t>u</w:t>
      </w:r>
      <w:r w:rsidRPr="00B97FE2">
        <w:rPr>
          <w:lang w:eastAsia="it-IT"/>
        </w:rPr>
        <w:t>e</w:t>
      </w:r>
      <w:r w:rsidRPr="00B97FE2">
        <w:rPr>
          <w:spacing w:val="-8"/>
          <w:lang w:eastAsia="it-IT"/>
        </w:rPr>
        <w:t xml:space="preserve"> </w:t>
      </w:r>
      <w:r w:rsidRPr="00B97FE2">
        <w:rPr>
          <w:lang w:eastAsia="it-IT"/>
        </w:rPr>
        <w:t>e</w:t>
      </w:r>
      <w:r w:rsidRPr="00B97FE2">
        <w:rPr>
          <w:spacing w:val="-2"/>
          <w:lang w:eastAsia="it-IT"/>
        </w:rPr>
        <w:t>s</w:t>
      </w:r>
      <w:r w:rsidRPr="00B97FE2">
        <w:rPr>
          <w:spacing w:val="2"/>
          <w:lang w:eastAsia="it-IT"/>
        </w:rPr>
        <w:t>e</w:t>
      </w:r>
      <w:r w:rsidRPr="00B97FE2">
        <w:rPr>
          <w:spacing w:val="-2"/>
          <w:lang w:eastAsia="it-IT"/>
        </w:rPr>
        <w:t>rc</w:t>
      </w:r>
      <w:r w:rsidRPr="00B97FE2">
        <w:rPr>
          <w:lang w:eastAsia="it-IT"/>
        </w:rPr>
        <w:t>it</w:t>
      </w:r>
      <w:r w:rsidRPr="00B97FE2">
        <w:rPr>
          <w:spacing w:val="-1"/>
          <w:lang w:eastAsia="it-IT"/>
        </w:rPr>
        <w:t>a</w:t>
      </w:r>
      <w:r w:rsidRPr="00B97FE2">
        <w:rPr>
          <w:spacing w:val="-3"/>
          <w:lang w:eastAsia="it-IT"/>
        </w:rPr>
        <w:t>t</w:t>
      </w:r>
      <w:r w:rsidRPr="00B97FE2">
        <w:rPr>
          <w:lang w:eastAsia="it-IT"/>
        </w:rPr>
        <w:t>e</w:t>
      </w:r>
      <w:r w:rsidRPr="00B97FE2">
        <w:rPr>
          <w:spacing w:val="-3"/>
          <w:lang w:eastAsia="it-IT"/>
        </w:rPr>
        <w:t xml:space="preserve"> </w:t>
      </w:r>
      <w:r w:rsidRPr="00B97FE2">
        <w:rPr>
          <w:spacing w:val="-2"/>
          <w:lang w:eastAsia="it-IT"/>
        </w:rPr>
        <w:t>s</w:t>
      </w:r>
      <w:r w:rsidRPr="00B97FE2">
        <w:rPr>
          <w:lang w:eastAsia="it-IT"/>
        </w:rPr>
        <w:t>u</w:t>
      </w:r>
      <w:r w:rsidRPr="00B97FE2">
        <w:rPr>
          <w:spacing w:val="-2"/>
          <w:lang w:eastAsia="it-IT"/>
        </w:rPr>
        <w:t>cc</w:t>
      </w:r>
      <w:r w:rsidRPr="00B97FE2">
        <w:rPr>
          <w:spacing w:val="2"/>
          <w:lang w:eastAsia="it-IT"/>
        </w:rPr>
        <w:t>e</w:t>
      </w:r>
      <w:r w:rsidRPr="00B97FE2">
        <w:rPr>
          <w:spacing w:val="-2"/>
          <w:lang w:eastAsia="it-IT"/>
        </w:rPr>
        <w:t>s</w:t>
      </w:r>
      <w:r w:rsidRPr="00B97FE2">
        <w:rPr>
          <w:lang w:eastAsia="it-IT"/>
        </w:rPr>
        <w:t>s</w:t>
      </w:r>
      <w:r w:rsidRPr="00B97FE2">
        <w:rPr>
          <w:spacing w:val="1"/>
          <w:lang w:eastAsia="it-IT"/>
        </w:rPr>
        <w:t>i</w:t>
      </w:r>
      <w:r w:rsidRPr="00B97FE2">
        <w:rPr>
          <w:lang w:eastAsia="it-IT"/>
        </w:rPr>
        <w:t>va</w:t>
      </w:r>
      <w:r w:rsidRPr="00B97FE2">
        <w:rPr>
          <w:spacing w:val="-4"/>
          <w:lang w:eastAsia="it-IT"/>
        </w:rPr>
        <w:t>m</w:t>
      </w:r>
      <w:r w:rsidRPr="00B97FE2">
        <w:rPr>
          <w:lang w:eastAsia="it-IT"/>
        </w:rPr>
        <w:t>en</w:t>
      </w:r>
      <w:r w:rsidRPr="00B97FE2">
        <w:rPr>
          <w:spacing w:val="-3"/>
          <w:lang w:eastAsia="it-IT"/>
        </w:rPr>
        <w:t>t</w:t>
      </w:r>
      <w:r w:rsidRPr="00B97FE2">
        <w:rPr>
          <w:lang w:eastAsia="it-IT"/>
        </w:rPr>
        <w:t>e</w:t>
      </w:r>
      <w:r w:rsidRPr="00B97FE2">
        <w:rPr>
          <w:spacing w:val="-6"/>
          <w:lang w:eastAsia="it-IT"/>
        </w:rPr>
        <w:t xml:space="preserve"> </w:t>
      </w:r>
      <w:r w:rsidRPr="00B97FE2">
        <w:rPr>
          <w:spacing w:val="-1"/>
          <w:lang w:eastAsia="it-IT"/>
        </w:rPr>
        <w:t>a</w:t>
      </w:r>
      <w:r w:rsidRPr="00B97FE2">
        <w:rPr>
          <w:lang w:eastAsia="it-IT"/>
        </w:rPr>
        <w:t>ll</w:t>
      </w:r>
      <w:r w:rsidRPr="00B97FE2">
        <w:rPr>
          <w:spacing w:val="-3"/>
          <w:lang w:eastAsia="it-IT"/>
        </w:rPr>
        <w:t>’</w:t>
      </w:r>
      <w:r w:rsidRPr="00B97FE2">
        <w:rPr>
          <w:lang w:eastAsia="it-IT"/>
        </w:rPr>
        <w:t>ent</w:t>
      </w:r>
      <w:r w:rsidRPr="00B97FE2">
        <w:rPr>
          <w:spacing w:val="-2"/>
          <w:lang w:eastAsia="it-IT"/>
        </w:rPr>
        <w:t>r</w:t>
      </w:r>
      <w:r w:rsidRPr="00B97FE2">
        <w:rPr>
          <w:spacing w:val="-1"/>
          <w:lang w:eastAsia="it-IT"/>
        </w:rPr>
        <w:t>a</w:t>
      </w:r>
      <w:r w:rsidRPr="00B97FE2">
        <w:rPr>
          <w:lang w:eastAsia="it-IT"/>
        </w:rPr>
        <w:t>ta</w:t>
      </w:r>
      <w:r w:rsidRPr="00B97FE2">
        <w:rPr>
          <w:spacing w:val="-9"/>
          <w:lang w:eastAsia="it-IT"/>
        </w:rPr>
        <w:t xml:space="preserve"> </w:t>
      </w:r>
      <w:r w:rsidRPr="00B97FE2">
        <w:rPr>
          <w:lang w:eastAsia="it-IT"/>
        </w:rPr>
        <w:t>in</w:t>
      </w:r>
      <w:r w:rsidRPr="00B97FE2">
        <w:rPr>
          <w:spacing w:val="-8"/>
          <w:lang w:eastAsia="it-IT"/>
        </w:rPr>
        <w:t xml:space="preserve"> </w:t>
      </w:r>
      <w:r w:rsidRPr="00B97FE2">
        <w:rPr>
          <w:spacing w:val="-2"/>
          <w:lang w:eastAsia="it-IT"/>
        </w:rPr>
        <w:t>v</w:t>
      </w:r>
      <w:r w:rsidRPr="00B97FE2">
        <w:rPr>
          <w:lang w:eastAsia="it-IT"/>
        </w:rPr>
        <w:t>i</w:t>
      </w:r>
      <w:r w:rsidRPr="00B97FE2">
        <w:rPr>
          <w:spacing w:val="-2"/>
          <w:lang w:eastAsia="it-IT"/>
        </w:rPr>
        <w:t>g</w:t>
      </w:r>
      <w:r w:rsidRPr="00B97FE2">
        <w:rPr>
          <w:lang w:eastAsia="it-IT"/>
        </w:rPr>
        <w:t>o</w:t>
      </w:r>
      <w:r w:rsidRPr="00B97FE2">
        <w:rPr>
          <w:spacing w:val="-4"/>
          <w:lang w:eastAsia="it-IT"/>
        </w:rPr>
        <w:t>r</w:t>
      </w:r>
      <w:r w:rsidRPr="00B97FE2">
        <w:rPr>
          <w:lang w:eastAsia="it-IT"/>
        </w:rPr>
        <w:t>e del presente decreto.</w:t>
      </w:r>
    </w:p>
    <w:p w:rsidR="00D7436F" w:rsidRPr="00B97FE2" w:rsidRDefault="00D7436F" w:rsidP="00AB467F">
      <w:pPr>
        <w:widowControl w:val="0"/>
        <w:suppressAutoHyphens w:val="0"/>
        <w:kinsoku w:val="0"/>
        <w:overflowPunct w:val="0"/>
        <w:autoSpaceDE w:val="0"/>
        <w:autoSpaceDN w:val="0"/>
        <w:adjustRightInd w:val="0"/>
        <w:spacing w:before="6" w:after="0" w:line="16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AB467F">
      <w:pPr>
        <w:widowControl w:val="0"/>
        <w:suppressAutoHyphens w:val="0"/>
        <w:kinsoku w:val="0"/>
        <w:overflowPunct w:val="0"/>
        <w:autoSpaceDE w:val="0"/>
        <w:autoSpaceDN w:val="0"/>
        <w:adjustRightInd w:val="0"/>
        <w:spacing w:after="0"/>
        <w:jc w:val="center"/>
        <w:rPr>
          <w:b/>
          <w:lang w:eastAsia="it-IT"/>
        </w:rPr>
      </w:pPr>
    </w:p>
    <w:p w:rsidR="00D7436F" w:rsidRPr="00B97FE2" w:rsidRDefault="00476745" w:rsidP="00AB467F">
      <w:pPr>
        <w:spacing w:after="0"/>
        <w:jc w:val="center"/>
        <w:rPr>
          <w:b/>
        </w:rPr>
      </w:pPr>
      <w:r>
        <w:rPr>
          <w:b/>
        </w:rPr>
        <w:t>CAPO</w:t>
      </w:r>
      <w:r w:rsidR="00D7436F" w:rsidRPr="00B97FE2">
        <w:rPr>
          <w:b/>
        </w:rPr>
        <w:t xml:space="preserve"> VI</w:t>
      </w:r>
    </w:p>
    <w:p w:rsidR="00D7436F" w:rsidRPr="00B97FE2" w:rsidRDefault="00D7436F" w:rsidP="00AB467F">
      <w:pPr>
        <w:spacing w:after="0"/>
        <w:jc w:val="center"/>
        <w:rPr>
          <w:b/>
        </w:rPr>
      </w:pPr>
      <w:r w:rsidRPr="00B97FE2">
        <w:rPr>
          <w:b/>
        </w:rPr>
        <w:t>DISPOSIZION</w:t>
      </w:r>
      <w:r w:rsidR="00EC18ED" w:rsidRPr="00B97FE2">
        <w:rPr>
          <w:b/>
        </w:rPr>
        <w:t>I</w:t>
      </w:r>
      <w:r w:rsidRPr="00B97FE2">
        <w:rPr>
          <w:b/>
        </w:rPr>
        <w:t xml:space="preserve"> DI COORDINAMENTO DELLA DISCIPLINA PENALE</w:t>
      </w:r>
    </w:p>
    <w:p w:rsidR="00D7436F" w:rsidRPr="00B97FE2" w:rsidRDefault="00D7436F" w:rsidP="00AB467F">
      <w:pPr>
        <w:spacing w:after="0"/>
        <w:jc w:val="center"/>
        <w:rPr>
          <w:b/>
        </w:rPr>
      </w:pPr>
      <w:r w:rsidRPr="00B97FE2">
        <w:rPr>
          <w:b/>
        </w:rPr>
        <w:t xml:space="preserve">  </w:t>
      </w:r>
    </w:p>
    <w:p w:rsidR="00D7436F" w:rsidRPr="00B97FE2" w:rsidRDefault="00D7436F" w:rsidP="00AB467F">
      <w:pPr>
        <w:spacing w:after="0"/>
        <w:jc w:val="center"/>
        <w:rPr>
          <w:b/>
        </w:rPr>
      </w:pPr>
      <w:r w:rsidRPr="00B97FE2">
        <w:rPr>
          <w:b/>
        </w:rPr>
        <w:t xml:space="preserve">Art. </w:t>
      </w:r>
      <w:r w:rsidR="00225F56" w:rsidRPr="00B97FE2">
        <w:rPr>
          <w:b/>
        </w:rPr>
        <w:t>372</w:t>
      </w:r>
    </w:p>
    <w:p w:rsidR="00D7436F" w:rsidRPr="00B97FE2" w:rsidRDefault="00D7436F" w:rsidP="00AB467F">
      <w:pPr>
        <w:spacing w:after="0"/>
        <w:jc w:val="center"/>
        <w:rPr>
          <w:b/>
        </w:rPr>
      </w:pPr>
      <w:r w:rsidRPr="00B97FE2">
        <w:rPr>
          <w:b/>
        </w:rPr>
        <w:t xml:space="preserve">Coordinamento con le norme di attuazione del codice di procedura penale </w:t>
      </w:r>
    </w:p>
    <w:p w:rsidR="00D7436F" w:rsidRPr="00B97FE2" w:rsidRDefault="00D7436F" w:rsidP="00AB467F">
      <w:pPr>
        <w:spacing w:after="0"/>
        <w:jc w:val="center"/>
        <w:rPr>
          <w:b/>
        </w:rPr>
      </w:pPr>
      <w:r w:rsidRPr="00B97FE2">
        <w:rPr>
          <w:b/>
        </w:rPr>
        <w:t xml:space="preserve"> </w:t>
      </w:r>
    </w:p>
    <w:p w:rsidR="00D7436F" w:rsidRPr="00B97FE2" w:rsidRDefault="00D7436F" w:rsidP="00AB467F">
      <w:pPr>
        <w:pStyle w:val="Paragrafoelenco"/>
        <w:numPr>
          <w:ilvl w:val="0"/>
          <w:numId w:val="30"/>
        </w:numPr>
        <w:spacing w:after="0" w:line="276" w:lineRule="auto"/>
        <w:ind w:left="0"/>
        <w:contextualSpacing/>
      </w:pPr>
      <w:r w:rsidRPr="00B97FE2">
        <w:t>All'</w:t>
      </w:r>
      <w:hyperlink r:id="rId44" w:anchor="id=05AC0000015111,__m=document" w:history="1">
        <w:r w:rsidRPr="00B97FE2">
          <w:rPr>
            <w:rStyle w:val="Collegamentoipertestuale"/>
            <w:iCs/>
            <w:color w:val="auto"/>
            <w:u w:val="none"/>
          </w:rPr>
          <w:t>articolo 104-bis</w:t>
        </w:r>
      </w:hyperlink>
      <w:r w:rsidRPr="00B97FE2">
        <w:t xml:space="preserve"> delle norme di attuazione, di coordinamento e transitorie del codice di procedura penale approvate con </w:t>
      </w:r>
      <w:hyperlink r:id="rId45" w:anchor="id=10LX0000109971ART0,__m=document" w:history="1">
        <w:r w:rsidRPr="00B97FE2">
          <w:rPr>
            <w:rStyle w:val="Collegamentoipertestuale"/>
            <w:iCs/>
            <w:color w:val="auto"/>
            <w:u w:val="none"/>
          </w:rPr>
          <w:t>decreto legislativo 28 luglio 1989, n. 271</w:t>
        </w:r>
      </w:hyperlink>
      <w:r w:rsidRPr="00B97FE2">
        <w:t xml:space="preserve"> sono apportate le seguenti modificazioni:</w:t>
      </w:r>
    </w:p>
    <w:p w:rsidR="00D7436F" w:rsidRPr="00B97FE2" w:rsidRDefault="00D7436F" w:rsidP="00AB467F">
      <w:pPr>
        <w:pStyle w:val="Paragrafoelenco"/>
        <w:numPr>
          <w:ilvl w:val="0"/>
          <w:numId w:val="31"/>
        </w:numPr>
        <w:spacing w:after="0" w:line="276" w:lineRule="auto"/>
        <w:ind w:left="0"/>
        <w:contextualSpacing/>
      </w:pPr>
      <w:r w:rsidRPr="00B97FE2">
        <w:t>il comma 1-bis è sostituito dal seguente: «1-bis. Si applicano le disposizioni di cui al libro I, titolo III, del codice di cui al decreto legislativo 6 settembre 2011, n. 159, e successive modificazioni nella parte in cui recano la disciplina della nomina e revoca dell’amministratore, dei compiti, degli obblighi dello stesso e della gestione dei beni. Quando il sequestro è disposto ai sensi dell’articolo 321, comma 2, del codice ai fini della tutela dei terzi e nei rapporti con la procedura di liquidazione giudiziaria si applicano, altresì, le disposizioni di cui al titolo IV del citato decreto legislativo.»;</w:t>
      </w:r>
    </w:p>
    <w:p w:rsidR="00D7436F" w:rsidRPr="00B97FE2" w:rsidRDefault="00D7436F" w:rsidP="00AB467F">
      <w:pPr>
        <w:pStyle w:val="Paragrafoelenco"/>
        <w:numPr>
          <w:ilvl w:val="0"/>
          <w:numId w:val="31"/>
        </w:numPr>
        <w:spacing w:after="0" w:line="276" w:lineRule="auto"/>
        <w:ind w:left="0"/>
        <w:contextualSpacing/>
      </w:pPr>
      <w:r w:rsidRPr="00B97FE2">
        <w:t xml:space="preserve">il comma 1-quater è sostituito dal seguente: «1-quater. Ai casi di sequestro e confisca in casi particolari previsti dall'articolo 240-bis del codice penale o dalle altre disposizioni di legge che a questo articolo rinviano, nonché agli altri casi di sequestro e confisca di beni adottati nei procedimenti relativi ai delitti di cui all'articolo 51, comma 3-bis, del codice, si applicano le disposizioni del titolo IV del decreto legislativo 6 settembre 2011, n.159. Si applicano inoltre le disposizioni previste dal medesimo decreto legislativo in materia di amministrazione e destinazione dei beni sequestrati e confiscati e di esecuzione del sequestro. In tali casi l'Agenzia nazionale per l'amministrazione e la destinazione dei beni sequestrati e confiscati alla criminalità organizzata coadiuva l'autorità giudiziaria nell'amministrazione e nella custodia dei beni sequestrati, fino al provvedimento di confisca emesso dalla corte di appello e, successivamente a tale provvedimento, amministra i beni medesimi secondo le modalità previste dal citato decreto legislativo 6 settembre 2011, n. 159. Restano comunque salvi i diritti della persona offesa dal reato alle restituzioni e al risarcimento del danno». </w:t>
      </w:r>
    </w:p>
    <w:p w:rsidR="00D7436F" w:rsidRPr="00B97FE2" w:rsidRDefault="00D7436F" w:rsidP="00AB467F">
      <w:pPr>
        <w:spacing w:after="0"/>
        <w:jc w:val="center"/>
        <w:rPr>
          <w:b/>
          <w:strike/>
        </w:rPr>
      </w:pPr>
    </w:p>
    <w:p w:rsidR="00D7436F" w:rsidRPr="00B97FE2" w:rsidRDefault="00D7436F" w:rsidP="00AB467F">
      <w:pPr>
        <w:widowControl w:val="0"/>
        <w:suppressAutoHyphens w:val="0"/>
        <w:kinsoku w:val="0"/>
        <w:overflowPunct w:val="0"/>
        <w:autoSpaceDE w:val="0"/>
        <w:autoSpaceDN w:val="0"/>
        <w:adjustRightInd w:val="0"/>
        <w:spacing w:before="76" w:after="0" w:line="350" w:lineRule="auto"/>
        <w:jc w:val="center"/>
        <w:rPr>
          <w:b/>
          <w:lang w:eastAsia="it-IT"/>
        </w:rPr>
      </w:pPr>
    </w:p>
    <w:p w:rsidR="00D7436F" w:rsidRPr="00B97FE2" w:rsidRDefault="00D7436F" w:rsidP="00AB467F">
      <w:pPr>
        <w:widowControl w:val="0"/>
        <w:suppressAutoHyphens w:val="0"/>
        <w:kinsoku w:val="0"/>
        <w:overflowPunct w:val="0"/>
        <w:autoSpaceDE w:val="0"/>
        <w:autoSpaceDN w:val="0"/>
        <w:adjustRightInd w:val="0"/>
        <w:spacing w:before="76" w:after="0" w:line="350" w:lineRule="auto"/>
        <w:jc w:val="center"/>
        <w:rPr>
          <w:b/>
          <w:lang w:eastAsia="it-IT"/>
        </w:rPr>
      </w:pPr>
      <w:r w:rsidRPr="00B97FE2">
        <w:rPr>
          <w:b/>
          <w:lang w:eastAsia="it-IT"/>
        </w:rPr>
        <w:lastRenderedPageBreak/>
        <w:t>C</w:t>
      </w:r>
      <w:r w:rsidR="00476745">
        <w:rPr>
          <w:b/>
          <w:spacing w:val="-2"/>
          <w:lang w:eastAsia="it-IT"/>
        </w:rPr>
        <w:t>APO</w:t>
      </w:r>
      <w:r w:rsidRPr="00B97FE2">
        <w:rPr>
          <w:b/>
          <w:spacing w:val="-1"/>
          <w:lang w:eastAsia="it-IT"/>
        </w:rPr>
        <w:t xml:space="preserve"> </w:t>
      </w:r>
      <w:r w:rsidRPr="00B97FE2">
        <w:rPr>
          <w:b/>
          <w:spacing w:val="1"/>
          <w:lang w:eastAsia="it-IT"/>
        </w:rPr>
        <w:t>V</w:t>
      </w:r>
      <w:r w:rsidRPr="00B97FE2">
        <w:rPr>
          <w:b/>
          <w:lang w:eastAsia="it-IT"/>
        </w:rPr>
        <w:t xml:space="preserve">II </w:t>
      </w:r>
    </w:p>
    <w:p w:rsidR="00D7436F" w:rsidRPr="00B97FE2" w:rsidRDefault="00D7436F" w:rsidP="00AB467F">
      <w:pPr>
        <w:widowControl w:val="0"/>
        <w:suppressAutoHyphens w:val="0"/>
        <w:kinsoku w:val="0"/>
        <w:overflowPunct w:val="0"/>
        <w:autoSpaceDE w:val="0"/>
        <w:autoSpaceDN w:val="0"/>
        <w:adjustRightInd w:val="0"/>
        <w:spacing w:before="76" w:after="0" w:line="350" w:lineRule="auto"/>
        <w:jc w:val="center"/>
        <w:rPr>
          <w:b/>
          <w:lang w:eastAsia="it-IT"/>
        </w:rPr>
      </w:pPr>
      <w:r w:rsidRPr="00B97FE2">
        <w:rPr>
          <w:b/>
          <w:spacing w:val="-1"/>
          <w:lang w:eastAsia="it-IT"/>
        </w:rPr>
        <w:t>A</w:t>
      </w:r>
      <w:r w:rsidRPr="00B97FE2">
        <w:rPr>
          <w:b/>
          <w:lang w:eastAsia="it-IT"/>
        </w:rPr>
        <w:t>B</w:t>
      </w:r>
      <w:r w:rsidRPr="00B97FE2">
        <w:rPr>
          <w:b/>
          <w:spacing w:val="-2"/>
          <w:lang w:eastAsia="it-IT"/>
        </w:rPr>
        <w:t>R</w:t>
      </w:r>
      <w:r w:rsidRPr="00B97FE2">
        <w:rPr>
          <w:b/>
          <w:lang w:eastAsia="it-IT"/>
        </w:rPr>
        <w:t>O</w:t>
      </w:r>
      <w:r w:rsidRPr="00B97FE2">
        <w:rPr>
          <w:b/>
          <w:spacing w:val="-1"/>
          <w:lang w:eastAsia="it-IT"/>
        </w:rPr>
        <w:t>GA</w:t>
      </w:r>
      <w:r w:rsidRPr="00B97FE2">
        <w:rPr>
          <w:b/>
          <w:lang w:eastAsia="it-IT"/>
        </w:rPr>
        <w:t>ZIO</w:t>
      </w:r>
      <w:r w:rsidRPr="00B97FE2">
        <w:rPr>
          <w:b/>
          <w:spacing w:val="1"/>
          <w:lang w:eastAsia="it-IT"/>
        </w:rPr>
        <w:t>N</w:t>
      </w:r>
      <w:r w:rsidRPr="00B97FE2">
        <w:rPr>
          <w:b/>
          <w:lang w:eastAsia="it-IT"/>
        </w:rPr>
        <w:t>I</w:t>
      </w:r>
    </w:p>
    <w:p w:rsidR="00D7436F" w:rsidRPr="00B97FE2" w:rsidRDefault="00D7436F" w:rsidP="00AB467F">
      <w:pPr>
        <w:widowControl w:val="0"/>
        <w:suppressAutoHyphens w:val="0"/>
        <w:kinsoku w:val="0"/>
        <w:overflowPunct w:val="0"/>
        <w:autoSpaceDE w:val="0"/>
        <w:autoSpaceDN w:val="0"/>
        <w:adjustRightInd w:val="0"/>
        <w:spacing w:after="0" w:line="200" w:lineRule="exact"/>
        <w:jc w:val="left"/>
        <w:rPr>
          <w:lang w:eastAsia="it-IT"/>
        </w:rPr>
      </w:pPr>
    </w:p>
    <w:p w:rsidR="00D7436F" w:rsidRPr="00B97FE2" w:rsidRDefault="00D7436F" w:rsidP="00476745">
      <w:pPr>
        <w:widowControl w:val="0"/>
        <w:tabs>
          <w:tab w:val="left" w:pos="9638"/>
        </w:tabs>
        <w:suppressAutoHyphens w:val="0"/>
        <w:kinsoku w:val="0"/>
        <w:overflowPunct w:val="0"/>
        <w:autoSpaceDE w:val="0"/>
        <w:autoSpaceDN w:val="0"/>
        <w:adjustRightInd w:val="0"/>
        <w:spacing w:after="0"/>
        <w:jc w:val="center"/>
        <w:rPr>
          <w:b/>
          <w:lang w:eastAsia="it-IT"/>
        </w:rPr>
      </w:pPr>
      <w:r w:rsidRPr="00B97FE2">
        <w:rPr>
          <w:b/>
          <w:lang w:eastAsia="it-IT"/>
        </w:rPr>
        <w:t>A</w:t>
      </w:r>
      <w:r w:rsidRPr="00B97FE2">
        <w:rPr>
          <w:b/>
          <w:spacing w:val="-2"/>
          <w:lang w:eastAsia="it-IT"/>
        </w:rPr>
        <w:t>r</w:t>
      </w:r>
      <w:r w:rsidRPr="00B97FE2">
        <w:rPr>
          <w:b/>
          <w:lang w:eastAsia="it-IT"/>
        </w:rPr>
        <w:t xml:space="preserve">t. </w:t>
      </w:r>
      <w:r w:rsidR="00225F56" w:rsidRPr="00B97FE2">
        <w:rPr>
          <w:b/>
          <w:lang w:eastAsia="it-IT"/>
        </w:rPr>
        <w:t>373</w:t>
      </w:r>
    </w:p>
    <w:p w:rsidR="00D7436F" w:rsidRPr="00B97FE2" w:rsidRDefault="00D7436F" w:rsidP="00476745">
      <w:pPr>
        <w:widowControl w:val="0"/>
        <w:tabs>
          <w:tab w:val="left" w:pos="9638"/>
        </w:tabs>
        <w:suppressAutoHyphens w:val="0"/>
        <w:kinsoku w:val="0"/>
        <w:overflowPunct w:val="0"/>
        <w:autoSpaceDE w:val="0"/>
        <w:autoSpaceDN w:val="0"/>
        <w:adjustRightInd w:val="0"/>
        <w:spacing w:after="0"/>
        <w:jc w:val="center"/>
        <w:rPr>
          <w:b/>
          <w:lang w:eastAsia="it-IT"/>
        </w:rPr>
      </w:pPr>
      <w:r w:rsidRPr="00B97FE2">
        <w:rPr>
          <w:b/>
          <w:lang w:eastAsia="it-IT"/>
        </w:rPr>
        <w:t>Abrogazioni</w:t>
      </w:r>
    </w:p>
    <w:p w:rsidR="00D7436F" w:rsidRPr="00B97FE2" w:rsidRDefault="00D7436F" w:rsidP="00AB467F">
      <w:pPr>
        <w:widowControl w:val="0"/>
        <w:tabs>
          <w:tab w:val="left" w:pos="9638"/>
        </w:tabs>
        <w:suppressAutoHyphens w:val="0"/>
        <w:kinsoku w:val="0"/>
        <w:overflowPunct w:val="0"/>
        <w:autoSpaceDE w:val="0"/>
        <w:autoSpaceDN w:val="0"/>
        <w:adjustRightInd w:val="0"/>
        <w:spacing w:after="0" w:line="350" w:lineRule="auto"/>
        <w:rPr>
          <w:lang w:eastAsia="it-IT"/>
        </w:rPr>
      </w:pPr>
      <w:r w:rsidRPr="00B97FE2">
        <w:rPr>
          <w:lang w:eastAsia="it-IT"/>
        </w:rPr>
        <w:t>1.</w:t>
      </w:r>
      <w:r w:rsidRPr="00B97FE2">
        <w:t xml:space="preserve"> </w:t>
      </w:r>
      <w:r w:rsidR="00AB4503" w:rsidRPr="00B97FE2">
        <w:t>S</w:t>
      </w:r>
      <w:r w:rsidRPr="00B97FE2">
        <w:rPr>
          <w:lang w:eastAsia="it-IT"/>
        </w:rPr>
        <w:t>o</w:t>
      </w:r>
      <w:r w:rsidRPr="00B97FE2">
        <w:rPr>
          <w:spacing w:val="-2"/>
          <w:lang w:eastAsia="it-IT"/>
        </w:rPr>
        <w:t>n</w:t>
      </w:r>
      <w:r w:rsidRPr="00B97FE2">
        <w:rPr>
          <w:lang w:eastAsia="it-IT"/>
        </w:rPr>
        <w:t xml:space="preserve">o </w:t>
      </w:r>
      <w:r w:rsidRPr="00B97FE2">
        <w:rPr>
          <w:spacing w:val="-1"/>
          <w:lang w:eastAsia="it-IT"/>
        </w:rPr>
        <w:t>a</w:t>
      </w:r>
      <w:r w:rsidRPr="00B97FE2">
        <w:rPr>
          <w:lang w:eastAsia="it-IT"/>
        </w:rPr>
        <w:t>b</w:t>
      </w:r>
      <w:r w:rsidRPr="00B97FE2">
        <w:rPr>
          <w:spacing w:val="-2"/>
          <w:lang w:eastAsia="it-IT"/>
        </w:rPr>
        <w:t>r</w:t>
      </w:r>
      <w:r w:rsidRPr="00B97FE2">
        <w:rPr>
          <w:lang w:eastAsia="it-IT"/>
        </w:rPr>
        <w:t>og</w:t>
      </w:r>
      <w:r w:rsidRPr="00B97FE2">
        <w:rPr>
          <w:spacing w:val="-1"/>
          <w:lang w:eastAsia="it-IT"/>
        </w:rPr>
        <w:t>a</w:t>
      </w:r>
      <w:r w:rsidRPr="00B97FE2">
        <w:rPr>
          <w:spacing w:val="-3"/>
          <w:lang w:eastAsia="it-IT"/>
        </w:rPr>
        <w:t>ti</w:t>
      </w:r>
      <w:r w:rsidRPr="00B97FE2">
        <w:rPr>
          <w:lang w:eastAsia="it-IT"/>
        </w:rPr>
        <w:t>:</w:t>
      </w:r>
    </w:p>
    <w:p w:rsidR="00D7436F" w:rsidRPr="00B97FE2" w:rsidRDefault="00D7436F" w:rsidP="00AB467F">
      <w:pPr>
        <w:widowControl w:val="0"/>
        <w:numPr>
          <w:ilvl w:val="0"/>
          <w:numId w:val="11"/>
        </w:numPr>
        <w:tabs>
          <w:tab w:val="left" w:pos="449"/>
        </w:tabs>
        <w:suppressAutoHyphens w:val="0"/>
        <w:kinsoku w:val="0"/>
        <w:overflowPunct w:val="0"/>
        <w:autoSpaceDE w:val="0"/>
        <w:autoSpaceDN w:val="0"/>
        <w:adjustRightInd w:val="0"/>
        <w:spacing w:after="0"/>
        <w:ind w:left="0" w:hanging="357"/>
        <w:rPr>
          <w:lang w:eastAsia="it-IT"/>
        </w:rPr>
      </w:pPr>
      <w:r w:rsidRPr="00B97FE2">
        <w:rPr>
          <w:lang w:eastAsia="it-IT"/>
        </w:rPr>
        <w:t>l’</w:t>
      </w:r>
      <w:r w:rsidRPr="00B97FE2">
        <w:rPr>
          <w:spacing w:val="-1"/>
          <w:lang w:eastAsia="it-IT"/>
        </w:rPr>
        <w:t>a</w:t>
      </w:r>
      <w:r w:rsidRPr="00B97FE2">
        <w:rPr>
          <w:spacing w:val="-2"/>
          <w:lang w:eastAsia="it-IT"/>
        </w:rPr>
        <w:t>r</w:t>
      </w:r>
      <w:r w:rsidRPr="00B97FE2">
        <w:rPr>
          <w:lang w:eastAsia="it-IT"/>
        </w:rPr>
        <w:t>ti</w:t>
      </w:r>
      <w:r w:rsidRPr="00B97FE2">
        <w:rPr>
          <w:spacing w:val="-2"/>
          <w:lang w:eastAsia="it-IT"/>
        </w:rPr>
        <w:t>c</w:t>
      </w:r>
      <w:r w:rsidRPr="00B97FE2">
        <w:rPr>
          <w:lang w:eastAsia="it-IT"/>
        </w:rPr>
        <w:t>o</w:t>
      </w:r>
      <w:r w:rsidRPr="00B97FE2">
        <w:rPr>
          <w:spacing w:val="-2"/>
          <w:lang w:eastAsia="it-IT"/>
        </w:rPr>
        <w:t>l</w:t>
      </w:r>
      <w:r w:rsidRPr="00B97FE2">
        <w:rPr>
          <w:lang w:eastAsia="it-IT"/>
        </w:rPr>
        <w:t>o</w:t>
      </w:r>
      <w:r w:rsidRPr="00B97FE2">
        <w:rPr>
          <w:spacing w:val="-8"/>
          <w:lang w:eastAsia="it-IT"/>
        </w:rPr>
        <w:t xml:space="preserve"> </w:t>
      </w:r>
      <w:r w:rsidRPr="00B97FE2">
        <w:rPr>
          <w:lang w:eastAsia="it-IT"/>
        </w:rPr>
        <w:t>2</w:t>
      </w:r>
      <w:r w:rsidRPr="00B97FE2">
        <w:rPr>
          <w:spacing w:val="-3"/>
          <w:lang w:eastAsia="it-IT"/>
        </w:rPr>
        <w:t>2</w:t>
      </w:r>
      <w:r w:rsidRPr="00B97FE2">
        <w:rPr>
          <w:lang w:eastAsia="it-IT"/>
        </w:rPr>
        <w:t>1</w:t>
      </w:r>
      <w:r w:rsidRPr="00B97FE2">
        <w:rPr>
          <w:spacing w:val="-9"/>
          <w:lang w:eastAsia="it-IT"/>
        </w:rPr>
        <w:t xml:space="preserve"> </w:t>
      </w:r>
      <w:r w:rsidRPr="00B97FE2">
        <w:rPr>
          <w:lang w:eastAsia="it-IT"/>
        </w:rPr>
        <w:t>del</w:t>
      </w:r>
      <w:r w:rsidRPr="00B97FE2">
        <w:rPr>
          <w:spacing w:val="-6"/>
          <w:lang w:eastAsia="it-IT"/>
        </w:rPr>
        <w:t xml:space="preserve"> </w:t>
      </w:r>
      <w:r w:rsidRPr="00B97FE2">
        <w:rPr>
          <w:lang w:eastAsia="it-IT"/>
        </w:rPr>
        <w:t>Reg</w:t>
      </w:r>
      <w:r w:rsidRPr="00B97FE2">
        <w:rPr>
          <w:spacing w:val="-1"/>
          <w:lang w:eastAsia="it-IT"/>
        </w:rPr>
        <w:t>i</w:t>
      </w:r>
      <w:r w:rsidRPr="00B97FE2">
        <w:rPr>
          <w:lang w:eastAsia="it-IT"/>
        </w:rPr>
        <w:t>o</w:t>
      </w:r>
      <w:r w:rsidRPr="00B97FE2">
        <w:rPr>
          <w:spacing w:val="-8"/>
          <w:lang w:eastAsia="it-IT"/>
        </w:rPr>
        <w:t xml:space="preserve"> </w:t>
      </w:r>
      <w:r w:rsidRPr="00B97FE2">
        <w:rPr>
          <w:spacing w:val="-2"/>
          <w:lang w:eastAsia="it-IT"/>
        </w:rPr>
        <w:t>D</w:t>
      </w:r>
      <w:r w:rsidRPr="00B97FE2">
        <w:rPr>
          <w:lang w:eastAsia="it-IT"/>
        </w:rPr>
        <w:t>ec</w:t>
      </w:r>
      <w:r w:rsidRPr="00B97FE2">
        <w:rPr>
          <w:spacing w:val="-4"/>
          <w:lang w:eastAsia="it-IT"/>
        </w:rPr>
        <w:t>r</w:t>
      </w:r>
      <w:r w:rsidRPr="00B97FE2">
        <w:rPr>
          <w:spacing w:val="2"/>
          <w:lang w:eastAsia="it-IT"/>
        </w:rPr>
        <w:t>e</w:t>
      </w:r>
      <w:r w:rsidRPr="00B97FE2">
        <w:rPr>
          <w:spacing w:val="1"/>
          <w:lang w:eastAsia="it-IT"/>
        </w:rPr>
        <w:t>t</w:t>
      </w:r>
      <w:r w:rsidRPr="00B97FE2">
        <w:rPr>
          <w:lang w:eastAsia="it-IT"/>
        </w:rPr>
        <w:t>o</w:t>
      </w:r>
      <w:r w:rsidRPr="00B97FE2">
        <w:rPr>
          <w:spacing w:val="-8"/>
          <w:lang w:eastAsia="it-IT"/>
        </w:rPr>
        <w:t xml:space="preserve"> </w:t>
      </w:r>
      <w:r w:rsidRPr="00B97FE2">
        <w:rPr>
          <w:lang w:eastAsia="it-IT"/>
        </w:rPr>
        <w:t>16</w:t>
      </w:r>
      <w:r w:rsidRPr="00B97FE2">
        <w:rPr>
          <w:spacing w:val="-9"/>
          <w:lang w:eastAsia="it-IT"/>
        </w:rPr>
        <w:t xml:space="preserve"> </w:t>
      </w:r>
      <w:r w:rsidRPr="00B97FE2">
        <w:rPr>
          <w:spacing w:val="-2"/>
          <w:lang w:eastAsia="it-IT"/>
        </w:rPr>
        <w:t>m</w:t>
      </w:r>
      <w:r w:rsidRPr="00B97FE2">
        <w:rPr>
          <w:spacing w:val="-1"/>
          <w:lang w:eastAsia="it-IT"/>
        </w:rPr>
        <w:t>a</w:t>
      </w:r>
      <w:r w:rsidRPr="00B97FE2">
        <w:rPr>
          <w:spacing w:val="-2"/>
          <w:lang w:eastAsia="it-IT"/>
        </w:rPr>
        <w:t>r</w:t>
      </w:r>
      <w:r w:rsidRPr="00B97FE2">
        <w:rPr>
          <w:lang w:eastAsia="it-IT"/>
        </w:rPr>
        <w:t>zo</w:t>
      </w:r>
      <w:r w:rsidRPr="00B97FE2">
        <w:rPr>
          <w:spacing w:val="-8"/>
          <w:lang w:eastAsia="it-IT"/>
        </w:rPr>
        <w:t xml:space="preserve"> </w:t>
      </w:r>
      <w:r w:rsidRPr="00B97FE2">
        <w:rPr>
          <w:lang w:eastAsia="it-IT"/>
        </w:rPr>
        <w:t>1942,</w:t>
      </w:r>
      <w:r w:rsidRPr="00B97FE2">
        <w:rPr>
          <w:spacing w:val="-10"/>
          <w:lang w:eastAsia="it-IT"/>
        </w:rPr>
        <w:t xml:space="preserve"> </w:t>
      </w:r>
      <w:r w:rsidRPr="00B97FE2">
        <w:rPr>
          <w:lang w:eastAsia="it-IT"/>
        </w:rPr>
        <w:t>n.</w:t>
      </w:r>
      <w:r w:rsidRPr="00B97FE2">
        <w:rPr>
          <w:spacing w:val="-9"/>
          <w:lang w:eastAsia="it-IT"/>
        </w:rPr>
        <w:t xml:space="preserve"> </w:t>
      </w:r>
      <w:r w:rsidRPr="00B97FE2">
        <w:rPr>
          <w:lang w:eastAsia="it-IT"/>
        </w:rPr>
        <w:t>267;</w:t>
      </w:r>
      <w:r w:rsidRPr="00B97FE2">
        <w:rPr>
          <w:spacing w:val="64"/>
          <w:lang w:eastAsia="it-IT"/>
        </w:rPr>
        <w:t xml:space="preserve"> </w:t>
      </w:r>
    </w:p>
    <w:p w:rsidR="00D7436F" w:rsidRPr="00B97FE2" w:rsidRDefault="002F7CCA" w:rsidP="00AB467F">
      <w:pPr>
        <w:widowControl w:val="0"/>
        <w:numPr>
          <w:ilvl w:val="0"/>
          <w:numId w:val="11"/>
        </w:numPr>
        <w:tabs>
          <w:tab w:val="left" w:pos="449"/>
          <w:tab w:val="left" w:pos="9638"/>
        </w:tabs>
        <w:suppressAutoHyphens w:val="0"/>
        <w:kinsoku w:val="0"/>
        <w:overflowPunct w:val="0"/>
        <w:autoSpaceDE w:val="0"/>
        <w:autoSpaceDN w:val="0"/>
        <w:adjustRightInd w:val="0"/>
        <w:spacing w:after="0"/>
        <w:ind w:left="0" w:hanging="357"/>
        <w:rPr>
          <w:lang w:eastAsia="it-IT"/>
        </w:rPr>
      </w:pPr>
      <w:r w:rsidRPr="00B97FE2">
        <w:rPr>
          <w:lang w:eastAsia="it-IT"/>
        </w:rPr>
        <w:t>l’articolo 235</w:t>
      </w:r>
      <w:r w:rsidR="00D7436F" w:rsidRPr="00B97FE2">
        <w:rPr>
          <w:lang w:eastAsia="it-IT"/>
        </w:rPr>
        <w:t xml:space="preserve"> del</w:t>
      </w:r>
      <w:r w:rsidR="00D7436F" w:rsidRPr="00B97FE2">
        <w:rPr>
          <w:spacing w:val="-6"/>
          <w:lang w:eastAsia="it-IT"/>
        </w:rPr>
        <w:t xml:space="preserve"> </w:t>
      </w:r>
      <w:r w:rsidR="00D7436F" w:rsidRPr="00B97FE2">
        <w:rPr>
          <w:lang w:eastAsia="it-IT"/>
        </w:rPr>
        <w:t>Reg</w:t>
      </w:r>
      <w:r w:rsidR="00D7436F" w:rsidRPr="00B97FE2">
        <w:rPr>
          <w:spacing w:val="-1"/>
          <w:lang w:eastAsia="it-IT"/>
        </w:rPr>
        <w:t>i</w:t>
      </w:r>
      <w:r w:rsidR="00D7436F" w:rsidRPr="00B97FE2">
        <w:rPr>
          <w:lang w:eastAsia="it-IT"/>
        </w:rPr>
        <w:t>o</w:t>
      </w:r>
      <w:r w:rsidR="00D7436F" w:rsidRPr="00B97FE2">
        <w:rPr>
          <w:spacing w:val="-8"/>
          <w:lang w:eastAsia="it-IT"/>
        </w:rPr>
        <w:t xml:space="preserve"> </w:t>
      </w:r>
      <w:r w:rsidR="00D7436F" w:rsidRPr="00B97FE2">
        <w:rPr>
          <w:spacing w:val="-2"/>
          <w:lang w:eastAsia="it-IT"/>
        </w:rPr>
        <w:t>D</w:t>
      </w:r>
      <w:r w:rsidR="00D7436F" w:rsidRPr="00B97FE2">
        <w:rPr>
          <w:lang w:eastAsia="it-IT"/>
        </w:rPr>
        <w:t>ec</w:t>
      </w:r>
      <w:r w:rsidR="00D7436F" w:rsidRPr="00B97FE2">
        <w:rPr>
          <w:spacing w:val="-4"/>
          <w:lang w:eastAsia="it-IT"/>
        </w:rPr>
        <w:t>r</w:t>
      </w:r>
      <w:r w:rsidR="00D7436F" w:rsidRPr="00B97FE2">
        <w:rPr>
          <w:spacing w:val="2"/>
          <w:lang w:eastAsia="it-IT"/>
        </w:rPr>
        <w:t>e</w:t>
      </w:r>
      <w:r w:rsidR="00D7436F" w:rsidRPr="00B97FE2">
        <w:rPr>
          <w:spacing w:val="1"/>
          <w:lang w:eastAsia="it-IT"/>
        </w:rPr>
        <w:t>t</w:t>
      </w:r>
      <w:r w:rsidR="00D7436F" w:rsidRPr="00B97FE2">
        <w:rPr>
          <w:lang w:eastAsia="it-IT"/>
        </w:rPr>
        <w:t>o</w:t>
      </w:r>
      <w:r w:rsidR="00D7436F" w:rsidRPr="00B97FE2">
        <w:rPr>
          <w:spacing w:val="-8"/>
          <w:lang w:eastAsia="it-IT"/>
        </w:rPr>
        <w:t xml:space="preserve"> </w:t>
      </w:r>
      <w:r w:rsidR="00D7436F" w:rsidRPr="00B97FE2">
        <w:rPr>
          <w:lang w:eastAsia="it-IT"/>
        </w:rPr>
        <w:t>16</w:t>
      </w:r>
      <w:r w:rsidR="00D7436F" w:rsidRPr="00B97FE2">
        <w:rPr>
          <w:spacing w:val="-9"/>
          <w:lang w:eastAsia="it-IT"/>
        </w:rPr>
        <w:t xml:space="preserve"> </w:t>
      </w:r>
      <w:r w:rsidR="00D7436F" w:rsidRPr="00B97FE2">
        <w:rPr>
          <w:spacing w:val="-2"/>
          <w:lang w:eastAsia="it-IT"/>
        </w:rPr>
        <w:t>m</w:t>
      </w:r>
      <w:r w:rsidR="00D7436F" w:rsidRPr="00B97FE2">
        <w:rPr>
          <w:spacing w:val="-1"/>
          <w:lang w:eastAsia="it-IT"/>
        </w:rPr>
        <w:t>a</w:t>
      </w:r>
      <w:r w:rsidR="00D7436F" w:rsidRPr="00B97FE2">
        <w:rPr>
          <w:spacing w:val="-2"/>
          <w:lang w:eastAsia="it-IT"/>
        </w:rPr>
        <w:t>r</w:t>
      </w:r>
      <w:r w:rsidR="00D7436F" w:rsidRPr="00B97FE2">
        <w:rPr>
          <w:lang w:eastAsia="it-IT"/>
        </w:rPr>
        <w:t>zo</w:t>
      </w:r>
      <w:r w:rsidR="00D7436F" w:rsidRPr="00B97FE2">
        <w:rPr>
          <w:spacing w:val="-8"/>
          <w:lang w:eastAsia="it-IT"/>
        </w:rPr>
        <w:t xml:space="preserve"> </w:t>
      </w:r>
      <w:r w:rsidR="00D7436F" w:rsidRPr="00B97FE2">
        <w:rPr>
          <w:lang w:eastAsia="it-IT"/>
        </w:rPr>
        <w:t>1942,</w:t>
      </w:r>
      <w:r w:rsidR="00D7436F" w:rsidRPr="00B97FE2">
        <w:rPr>
          <w:spacing w:val="-10"/>
          <w:lang w:eastAsia="it-IT"/>
        </w:rPr>
        <w:t xml:space="preserve"> </w:t>
      </w:r>
      <w:r w:rsidR="00D7436F" w:rsidRPr="00B97FE2">
        <w:rPr>
          <w:lang w:eastAsia="it-IT"/>
        </w:rPr>
        <w:t>n.</w:t>
      </w:r>
      <w:r w:rsidR="00D7436F" w:rsidRPr="00B97FE2">
        <w:rPr>
          <w:spacing w:val="-9"/>
          <w:lang w:eastAsia="it-IT"/>
        </w:rPr>
        <w:t xml:space="preserve"> </w:t>
      </w:r>
      <w:r w:rsidR="00D7436F" w:rsidRPr="00B97FE2">
        <w:rPr>
          <w:lang w:eastAsia="it-IT"/>
        </w:rPr>
        <w:t>267</w:t>
      </w:r>
      <w:r w:rsidRPr="00B97FE2">
        <w:rPr>
          <w:lang w:eastAsia="it-IT"/>
        </w:rPr>
        <w:t>;</w:t>
      </w:r>
    </w:p>
    <w:p w:rsidR="002F7CCA" w:rsidRPr="00B97FE2" w:rsidRDefault="002F7CCA" w:rsidP="00AB467F">
      <w:pPr>
        <w:widowControl w:val="0"/>
        <w:numPr>
          <w:ilvl w:val="0"/>
          <w:numId w:val="11"/>
        </w:numPr>
        <w:tabs>
          <w:tab w:val="left" w:pos="449"/>
          <w:tab w:val="left" w:pos="9638"/>
        </w:tabs>
        <w:suppressAutoHyphens w:val="0"/>
        <w:kinsoku w:val="0"/>
        <w:overflowPunct w:val="0"/>
        <w:autoSpaceDE w:val="0"/>
        <w:autoSpaceDN w:val="0"/>
        <w:adjustRightInd w:val="0"/>
        <w:spacing w:after="0"/>
        <w:ind w:left="0" w:hanging="357"/>
        <w:rPr>
          <w:lang w:eastAsia="it-IT"/>
        </w:rPr>
      </w:pPr>
      <w:r w:rsidRPr="00B97FE2">
        <w:rPr>
          <w:lang w:eastAsia="it-IT"/>
        </w:rPr>
        <w:t>l’articolo 241 del Regio Decreto 16 marzo 1942, n. 267.</w:t>
      </w:r>
    </w:p>
    <w:p w:rsidR="00D7436F" w:rsidRPr="00B97FE2" w:rsidRDefault="00D7436F" w:rsidP="00AB467F">
      <w:pPr>
        <w:widowControl w:val="0"/>
        <w:suppressAutoHyphens w:val="0"/>
        <w:kinsoku w:val="0"/>
        <w:overflowPunct w:val="0"/>
        <w:autoSpaceDE w:val="0"/>
        <w:autoSpaceDN w:val="0"/>
        <w:adjustRightInd w:val="0"/>
        <w:spacing w:after="0" w:line="348" w:lineRule="auto"/>
        <w:jc w:val="left"/>
        <w:rPr>
          <w:lang w:eastAsia="it-IT"/>
        </w:rPr>
      </w:pPr>
      <w:r w:rsidRPr="00B97FE2">
        <w:rPr>
          <w:spacing w:val="-1"/>
          <w:lang w:eastAsia="it-IT"/>
        </w:rPr>
        <w:t xml:space="preserve"> </w:t>
      </w:r>
    </w:p>
    <w:p w:rsidR="00D7436F" w:rsidRPr="00B97FE2" w:rsidRDefault="00D7436F" w:rsidP="00AB467F">
      <w:pPr>
        <w:jc w:val="center"/>
        <w:rPr>
          <w:b/>
        </w:rPr>
      </w:pPr>
      <w:r w:rsidRPr="00B97FE2">
        <w:rPr>
          <w:b/>
        </w:rPr>
        <w:t>PARTE SECONDA</w:t>
      </w:r>
    </w:p>
    <w:p w:rsidR="00D7436F" w:rsidRPr="00B97FE2" w:rsidRDefault="00D7436F" w:rsidP="00AB467F">
      <w:pPr>
        <w:jc w:val="center"/>
        <w:rPr>
          <w:b/>
        </w:rPr>
      </w:pPr>
      <w:r w:rsidRPr="00B97FE2">
        <w:rPr>
          <w:b/>
        </w:rPr>
        <w:t>MODIFICHE AL CODICE CIVILE</w:t>
      </w:r>
    </w:p>
    <w:p w:rsidR="00D7436F" w:rsidRPr="00B97FE2" w:rsidRDefault="00D7436F" w:rsidP="00AB467F">
      <w:pPr>
        <w:jc w:val="center"/>
        <w:rPr>
          <w:b/>
        </w:rPr>
      </w:pPr>
    </w:p>
    <w:p w:rsidR="00D7436F" w:rsidRPr="00B97FE2" w:rsidRDefault="00D7436F" w:rsidP="00AB467F">
      <w:pPr>
        <w:jc w:val="center"/>
        <w:rPr>
          <w:b/>
        </w:rPr>
      </w:pPr>
      <w:r w:rsidRPr="00B97FE2">
        <w:rPr>
          <w:b/>
        </w:rPr>
        <w:t>CAPO I</w:t>
      </w:r>
    </w:p>
    <w:p w:rsidR="00D7436F" w:rsidRPr="00B97FE2" w:rsidRDefault="00D7436F" w:rsidP="00AB467F">
      <w:pPr>
        <w:jc w:val="center"/>
        <w:rPr>
          <w:b/>
        </w:rPr>
      </w:pPr>
      <w:r w:rsidRPr="00B97FE2">
        <w:rPr>
          <w:b/>
        </w:rPr>
        <w:t>MODIFICHE AL TITOLO II DEL LIBRO V DEL CODICE CIVILE</w:t>
      </w:r>
    </w:p>
    <w:p w:rsidR="00D7436F" w:rsidRPr="00B97FE2" w:rsidRDefault="00D7436F" w:rsidP="00AB467F"/>
    <w:p w:rsidR="00D7436F" w:rsidRPr="00B97FE2" w:rsidRDefault="00D7436F" w:rsidP="00AB467F">
      <w:pPr>
        <w:jc w:val="center"/>
        <w:rPr>
          <w:b/>
        </w:rPr>
      </w:pPr>
      <w:r w:rsidRPr="00B97FE2">
        <w:rPr>
          <w:b/>
        </w:rPr>
        <w:t xml:space="preserve">Art. </w:t>
      </w:r>
      <w:r w:rsidR="00225F56" w:rsidRPr="00B97FE2">
        <w:rPr>
          <w:b/>
        </w:rPr>
        <w:t>374</w:t>
      </w:r>
    </w:p>
    <w:p w:rsidR="00D7436F" w:rsidRPr="00B97FE2" w:rsidRDefault="00D7436F" w:rsidP="00AB467F">
      <w:pPr>
        <w:jc w:val="center"/>
        <w:rPr>
          <w:b/>
        </w:rPr>
      </w:pPr>
      <w:r w:rsidRPr="00B97FE2">
        <w:rPr>
          <w:b/>
        </w:rPr>
        <w:t>Assetti organizzativi dell’impresa</w:t>
      </w:r>
    </w:p>
    <w:p w:rsidR="00D7436F" w:rsidRPr="00B97FE2" w:rsidRDefault="00D7436F" w:rsidP="00AB467F"/>
    <w:p w:rsidR="00D7436F" w:rsidRPr="00B97FE2" w:rsidRDefault="00D7436F" w:rsidP="00AB467F">
      <w:r w:rsidRPr="00B97FE2">
        <w:t>1. La rubrica dell’articolo 2086 del codice civile è sostituita dalla seguente: “Gestione dell’impresa”.</w:t>
      </w:r>
    </w:p>
    <w:p w:rsidR="00D7436F" w:rsidRPr="00B97FE2" w:rsidRDefault="00D7436F" w:rsidP="00AB467F">
      <w:r w:rsidRPr="00B97FE2">
        <w:t>2. All’articolo 2086 del codice civile, dopo il primo comma è aggiunto il seguente:</w:t>
      </w:r>
    </w:p>
    <w:p w:rsidR="00D7436F" w:rsidRPr="00B97FE2" w:rsidRDefault="00D7436F" w:rsidP="00AB467F">
      <w:pPr>
        <w:spacing w:line="276" w:lineRule="auto"/>
      </w:pPr>
      <w:r w:rsidRPr="00B97FE2">
        <w:t>“L’imprenditore, che operi in forma societaria o collettiva, ha il dovere di istituire un assetto organizzativo, amministrativo e contabile adeguato alla natura e alle dimensioni dell’impresa, anche in funzione della rilevazione tempestiva della crisi dell’impresa e della perdita della continuità aziendale, nonché di attivarsi senza indugio per l’adozione e l’attuazione di uno degli strumenti previsti dall’ordinamento per il superamento della crisi e il recupero della continuità aziendale”.</w:t>
      </w:r>
    </w:p>
    <w:p w:rsidR="00D7436F" w:rsidRPr="00B97FE2" w:rsidRDefault="00D7436F" w:rsidP="00AB467F"/>
    <w:p w:rsidR="00D7436F" w:rsidRPr="00B97FE2" w:rsidRDefault="00D7436F" w:rsidP="00AB467F"/>
    <w:p w:rsidR="00D7436F" w:rsidRPr="00B97FE2" w:rsidRDefault="00D7436F" w:rsidP="00AB467F">
      <w:pPr>
        <w:jc w:val="center"/>
        <w:rPr>
          <w:b/>
        </w:rPr>
      </w:pPr>
      <w:r w:rsidRPr="00B97FE2">
        <w:rPr>
          <w:b/>
        </w:rPr>
        <w:t>CAPO II</w:t>
      </w:r>
    </w:p>
    <w:p w:rsidR="00D7436F" w:rsidRPr="00B97FE2" w:rsidRDefault="00D7436F" w:rsidP="00AB467F">
      <w:pPr>
        <w:jc w:val="center"/>
        <w:rPr>
          <w:b/>
        </w:rPr>
      </w:pPr>
      <w:r w:rsidRPr="00B97FE2">
        <w:rPr>
          <w:b/>
        </w:rPr>
        <w:t>MODIFICHE AL TITOLO II E AL TITOLO V DEL LIBRO V DEL CODICE CIVILE</w:t>
      </w:r>
    </w:p>
    <w:p w:rsidR="00D7436F" w:rsidRPr="00B97FE2" w:rsidRDefault="00D7436F" w:rsidP="00AB467F">
      <w:pPr>
        <w:jc w:val="center"/>
      </w:pPr>
    </w:p>
    <w:p w:rsidR="00D7436F" w:rsidRPr="00B97FE2" w:rsidRDefault="00D7436F" w:rsidP="00476745">
      <w:pPr>
        <w:jc w:val="center"/>
        <w:rPr>
          <w:b/>
        </w:rPr>
      </w:pPr>
      <w:r w:rsidRPr="00B97FE2">
        <w:rPr>
          <w:b/>
        </w:rPr>
        <w:t xml:space="preserve">Art. </w:t>
      </w:r>
      <w:r w:rsidR="00225F56" w:rsidRPr="00B97FE2">
        <w:rPr>
          <w:b/>
        </w:rPr>
        <w:t>375</w:t>
      </w:r>
    </w:p>
    <w:p w:rsidR="00D7436F" w:rsidRDefault="00D7436F" w:rsidP="00476745">
      <w:pPr>
        <w:jc w:val="center"/>
        <w:rPr>
          <w:b/>
        </w:rPr>
      </w:pPr>
      <w:r w:rsidRPr="00B97FE2">
        <w:rPr>
          <w:b/>
        </w:rPr>
        <w:t>Crisi dell’impresa e rapporti di lavoro</w:t>
      </w:r>
    </w:p>
    <w:p w:rsidR="00D7436F" w:rsidRPr="00B97FE2" w:rsidRDefault="00D7436F" w:rsidP="00AB467F">
      <w:pPr>
        <w:pStyle w:val="Paragrafoelenco"/>
        <w:spacing w:line="276" w:lineRule="auto"/>
        <w:ind w:left="0"/>
      </w:pPr>
      <w:r w:rsidRPr="00B97FE2">
        <w:t>1. All’articolo 2119 del codice civile, il secondo comma è sostituito dal seguente: “Non costituisce giusta causa di risoluzione del contratto la liquidazione coatta amministrativa dell'impresa. Gli effetti della liquidazione giudiziale sui rapporti di lavoro sono regolati dal codice della crisi e dell'insolvenza.”.</w:t>
      </w:r>
    </w:p>
    <w:p w:rsidR="00D7436F" w:rsidRPr="00B97FE2" w:rsidRDefault="00D7436F" w:rsidP="00AB467F"/>
    <w:p w:rsidR="00D7436F" w:rsidRPr="00B97FE2" w:rsidRDefault="00D7436F" w:rsidP="00476745">
      <w:pPr>
        <w:jc w:val="center"/>
        <w:rPr>
          <w:b/>
        </w:rPr>
      </w:pPr>
      <w:r w:rsidRPr="00B97FE2">
        <w:rPr>
          <w:b/>
        </w:rPr>
        <w:lastRenderedPageBreak/>
        <w:t xml:space="preserve">Art. </w:t>
      </w:r>
      <w:r w:rsidR="00225F56" w:rsidRPr="00B97FE2">
        <w:rPr>
          <w:b/>
        </w:rPr>
        <w:t>376</w:t>
      </w:r>
    </w:p>
    <w:p w:rsidR="00D7436F" w:rsidRPr="00B97FE2" w:rsidRDefault="00D7436F" w:rsidP="00476745">
      <w:pPr>
        <w:spacing w:line="276" w:lineRule="auto"/>
        <w:jc w:val="center"/>
        <w:rPr>
          <w:b/>
        </w:rPr>
      </w:pPr>
      <w:r w:rsidRPr="00B97FE2">
        <w:rPr>
          <w:b/>
        </w:rPr>
        <w:t>Assetti organizzativi societari</w:t>
      </w:r>
    </w:p>
    <w:p w:rsidR="00D7436F" w:rsidRPr="00B97FE2" w:rsidRDefault="00D7436F" w:rsidP="00476745">
      <w:pPr>
        <w:spacing w:line="276" w:lineRule="auto"/>
      </w:pPr>
      <w:r w:rsidRPr="00B97FE2">
        <w:t xml:space="preserve">1. All’articolo 2257 del codice civile, il primo comma è sostituito dal seguente: “La gestione dell’impresa si svolge nel rispetto della disposizione di cui all’articolo 2086, secondo comma, e spetta esclusivamente agli amministratori, i quali compiono le operazioni necessarie per l’attuazione dell’oggetto sociale. Salvo diversa pattuizione, l’amministrazione della società spetta a ciascuno dei soci disgiuntamente dagli altri.”. </w:t>
      </w:r>
    </w:p>
    <w:p w:rsidR="00D7436F" w:rsidRPr="00B97FE2" w:rsidRDefault="00D7436F" w:rsidP="00AB467F">
      <w:pPr>
        <w:spacing w:line="276" w:lineRule="auto"/>
      </w:pPr>
      <w:r w:rsidRPr="00B97FE2">
        <w:t>2. All’art. 2380-bis del codice civile, il primo comma è sostituito dal seguente: “La gestione dell’impresa si svolge nel rispetto della disposizione di cui all’articolo 2086, secondo comma, e spetta esclusivamente agli amministratori, i quali compiono le operazioni necessarie per l’attuazione dell’oggetto sociale.”</w:t>
      </w:r>
    </w:p>
    <w:p w:rsidR="00D7436F" w:rsidRPr="00B97FE2" w:rsidRDefault="00D7436F" w:rsidP="00AB467F">
      <w:pPr>
        <w:spacing w:line="276" w:lineRule="auto"/>
      </w:pPr>
      <w:r w:rsidRPr="00B97FE2">
        <w:t>3. All’art. 2409-novies, primo comma, del codice civile, il primo periodo è sostituito dal seguente: “La gestione dell’impresa si svolge nel rispetto della disposizione di cui all’articolo 2086, secondo comma, e spetta esclusivamente al consiglio di gestione, il quale compie le operazioni necessarie per l’attuazione dell’oggetto sociale.”.</w:t>
      </w:r>
    </w:p>
    <w:p w:rsidR="00D7436F" w:rsidRPr="00B97FE2" w:rsidRDefault="00D7436F" w:rsidP="00AB467F">
      <w:pPr>
        <w:spacing w:line="276" w:lineRule="auto"/>
      </w:pPr>
      <w:r w:rsidRPr="00B97FE2">
        <w:t>4. All’art. 2475 del codice civile, il primo comma è sostituito dal seguente: “La gestione dell’impresa si svolge nel rispetto della disposizione di cui all’articolo 2086, secondo comma, e spetta esclusivamente agli amministratori, i quali compiono le operazioni necessarie per l’attuazione dell’oggetto sociale. Salvo diversa disposizione dell’atto costitutivo, l’amministrazione della società è affidata a uno o più soci nominati con decisione dei soci presa ai sensi dell’articolo 2479.”.</w:t>
      </w:r>
    </w:p>
    <w:p w:rsidR="00D7436F" w:rsidRPr="00B97FE2" w:rsidRDefault="00D7436F" w:rsidP="00AB467F">
      <w:pPr>
        <w:spacing w:line="276" w:lineRule="auto"/>
      </w:pPr>
      <w:r w:rsidRPr="00B97FE2">
        <w:t>5. All’art. 2475 del codice civile, dopo il quinto comma è aggiunto il seguente: “Si applica, in quanto compatibile, l’articolo 2381.”</w:t>
      </w:r>
    </w:p>
    <w:p w:rsidR="00D7436F" w:rsidRPr="00B97FE2" w:rsidRDefault="00D7436F" w:rsidP="00AB467F"/>
    <w:p w:rsidR="00D7436F" w:rsidRPr="00B97FE2" w:rsidRDefault="00D7436F" w:rsidP="00AB467F">
      <w:pPr>
        <w:jc w:val="center"/>
        <w:rPr>
          <w:b/>
        </w:rPr>
      </w:pPr>
      <w:r w:rsidRPr="00B97FE2">
        <w:rPr>
          <w:b/>
        </w:rPr>
        <w:t xml:space="preserve">Art. </w:t>
      </w:r>
      <w:r w:rsidR="00225F56" w:rsidRPr="00B97FE2">
        <w:rPr>
          <w:b/>
        </w:rPr>
        <w:t>377</w:t>
      </w:r>
    </w:p>
    <w:p w:rsidR="00D7436F" w:rsidRPr="00B97FE2" w:rsidRDefault="00D7436F" w:rsidP="00AB467F">
      <w:pPr>
        <w:jc w:val="center"/>
        <w:rPr>
          <w:b/>
        </w:rPr>
      </w:pPr>
      <w:r w:rsidRPr="00B97FE2">
        <w:rPr>
          <w:b/>
        </w:rPr>
        <w:t>Responsabilità degli amministratori</w:t>
      </w:r>
    </w:p>
    <w:p w:rsidR="00D7436F" w:rsidRPr="00B97FE2" w:rsidRDefault="00D7436F" w:rsidP="00AB467F">
      <w:pPr>
        <w:spacing w:before="240" w:line="276" w:lineRule="auto"/>
      </w:pPr>
      <w:r w:rsidRPr="00B97FE2">
        <w:t>1.All’articolo 2476 del codice civile, dopo il quinto comma è inserito il seguente: “Gli amministratori rispondono verso i creditori sociali per l’inosservanza degli obblighi inerenti alla conservazione dell’integrità del patrimonio sociale. L’azione può essere proposta dai creditori quando il patrimonio sociale risulta insufficiente al soddisfacimento dei loro crediti. La rinunzia all’azione da parte della società non impedisce l’esercizio dell’azione da parte dei creditori sociali. La transazione può essere impugnata dai creditori sociali soltanto con l’azione revocatoria quando ne ricorrono gli estremi.”</w:t>
      </w:r>
    </w:p>
    <w:p w:rsidR="00D7436F" w:rsidRPr="00B97FE2" w:rsidRDefault="00D7436F" w:rsidP="00AB467F">
      <w:pPr>
        <w:spacing w:line="276" w:lineRule="auto"/>
      </w:pPr>
      <w:r w:rsidRPr="00B97FE2">
        <w:t xml:space="preserve">2. All’articolo 2486 del codice civile dopo il secondo comma è aggiunto il seguente: </w:t>
      </w:r>
      <w:r w:rsidRPr="00B97FE2">
        <w:rPr>
          <w:rFonts w:eastAsiaTheme="minorEastAsia"/>
        </w:rPr>
        <w:t xml:space="preserve"> “Quando è accertata la responsabilità per violazione dell’obbligo di cui all’articolo 2486 del codice civile, e salva la prova di un diverso ammontare, il danno risarcibile si presume  pari alla differenza tra il patrimonio netto alla data dell’apertura della procedura di liquidazione giudiziale e il patrimonio netto determinato alla data in cui si è verificata una causa di scioglimento di cui all’articolo 2484, detratti i costi sostenuti e da sostenere, secondo un criterio di normalità, dopo il verificarsi della causa di scioglimento e fino al compimento della liquidazione. Se mancano le scritture contabili o se a causa dell’irregolarità delle stesse o per altre ragioni i netti patrimoniali non possono essere </w:t>
      </w:r>
      <w:r w:rsidRPr="00B97FE2">
        <w:rPr>
          <w:rFonts w:eastAsiaTheme="minorEastAsia"/>
        </w:rPr>
        <w:lastRenderedPageBreak/>
        <w:t>determinati, il danno è liquidato in misura pari alla differenza tra attivo e passivo accertati nella liquidazione giudiziale”.</w:t>
      </w:r>
      <w:r w:rsidRPr="00B97FE2">
        <w:t xml:space="preserve"> </w:t>
      </w:r>
    </w:p>
    <w:p w:rsidR="00D7436F" w:rsidRPr="00B97FE2" w:rsidRDefault="00D7436F" w:rsidP="00AB467F">
      <w:pPr>
        <w:spacing w:before="240" w:line="276" w:lineRule="auto"/>
      </w:pPr>
    </w:p>
    <w:p w:rsidR="00D7436F" w:rsidRPr="00B97FE2" w:rsidRDefault="00D7436F" w:rsidP="00AB467F">
      <w:pPr>
        <w:spacing w:after="0"/>
        <w:jc w:val="center"/>
        <w:rPr>
          <w:b/>
        </w:rPr>
      </w:pPr>
      <w:r w:rsidRPr="00B97FE2">
        <w:rPr>
          <w:b/>
        </w:rPr>
        <w:t xml:space="preserve">Art. </w:t>
      </w:r>
      <w:r w:rsidR="00225F56" w:rsidRPr="00B97FE2">
        <w:rPr>
          <w:b/>
        </w:rPr>
        <w:t>378</w:t>
      </w:r>
    </w:p>
    <w:p w:rsidR="00D7436F" w:rsidRPr="00B97FE2" w:rsidRDefault="00D7436F" w:rsidP="00AB467F">
      <w:pPr>
        <w:spacing w:after="0"/>
        <w:jc w:val="center"/>
        <w:rPr>
          <w:b/>
        </w:rPr>
      </w:pPr>
      <w:r w:rsidRPr="00B97FE2">
        <w:rPr>
          <w:b/>
        </w:rPr>
        <w:t>Nomina degli organi di controllo</w:t>
      </w:r>
    </w:p>
    <w:p w:rsidR="00D7436F" w:rsidRPr="00B97FE2" w:rsidRDefault="00D7436F" w:rsidP="00AB467F"/>
    <w:p w:rsidR="00D7436F" w:rsidRPr="00B97FE2" w:rsidRDefault="00D7436F" w:rsidP="00AB467F">
      <w:r w:rsidRPr="00B97FE2">
        <w:t>1.All’articolo 2477 del codice civile il terzo e il quarto comma sono sostituiti dai seguenti:</w:t>
      </w:r>
    </w:p>
    <w:p w:rsidR="00D7436F" w:rsidRPr="00B97FE2" w:rsidRDefault="00D7436F" w:rsidP="00AB467F">
      <w:pPr>
        <w:pStyle w:val="Paragrafoelenco"/>
        <w:ind w:left="0"/>
      </w:pPr>
      <w:r w:rsidRPr="00B97FE2">
        <w:t xml:space="preserve"> “La nomina dell’organo di controllo o del revisore è obbligatoria se la società:</w:t>
      </w:r>
    </w:p>
    <w:p w:rsidR="00D7436F" w:rsidRPr="00B97FE2" w:rsidRDefault="00D7436F" w:rsidP="00AB467F">
      <w:r w:rsidRPr="00B97FE2">
        <w:t>a) è tenuta alla redazione del bilancio consolidato;</w:t>
      </w:r>
    </w:p>
    <w:p w:rsidR="00D7436F" w:rsidRPr="00B97FE2" w:rsidRDefault="00D7436F" w:rsidP="00AB467F">
      <w:r w:rsidRPr="00B97FE2">
        <w:t>b) controlla una società obbligata alla revisione legale dei conti;</w:t>
      </w:r>
    </w:p>
    <w:p w:rsidR="00D7436F" w:rsidRPr="00B97FE2" w:rsidRDefault="00D7436F" w:rsidP="00AB467F">
      <w:pPr>
        <w:spacing w:line="276" w:lineRule="auto"/>
      </w:pPr>
      <w:r w:rsidRPr="00B97FE2">
        <w:t>c) ha superato per due esercizi consecutivi almeno uno dei seguenti limiti: 1) totale dell’attivo dello stato patrimoniale: 2 milioni di euro; 2) ricavi delle vendite e delle prestazioni: 2 milioni di euro; 3) dipendenti occupati in media durante l’esercizio: 10 unità.</w:t>
      </w:r>
    </w:p>
    <w:p w:rsidR="00D7436F" w:rsidRPr="00B97FE2" w:rsidRDefault="00D7436F" w:rsidP="00AB467F">
      <w:pPr>
        <w:spacing w:line="276" w:lineRule="auto"/>
      </w:pPr>
      <w:r w:rsidRPr="00B97FE2">
        <w:t xml:space="preserve"> L’obbligo di nomina dell’organo di controllo o del revisore di cui alla lettera c) del terzo comma cessa quando, per due esercizi consecutivi, non è superato alcuno dei predetti limiti.”</w:t>
      </w:r>
    </w:p>
    <w:p w:rsidR="00D7436F" w:rsidRPr="00B97FE2" w:rsidRDefault="00D7436F" w:rsidP="00AB467F">
      <w:pPr>
        <w:pStyle w:val="Paragrafoelenco"/>
        <w:numPr>
          <w:ilvl w:val="0"/>
          <w:numId w:val="11"/>
        </w:numPr>
        <w:spacing w:line="276" w:lineRule="auto"/>
        <w:ind w:left="0"/>
      </w:pPr>
      <w:r w:rsidRPr="00B97FE2">
        <w:t>All’articolo 2477, sesto comma, del codice civile, dopo le parole “qualsiasi soggetto interessato” sono aggiunte le seguenti: “o su segnalazione del conservatore del registro delle imprese” e dopo il sesto comma è aggiunto il seguente: “Si applicano le disposizioni dell’articolo 2409 anche se la società è priva di organo di controllo.”.</w:t>
      </w:r>
    </w:p>
    <w:p w:rsidR="00D7436F" w:rsidRDefault="00D7436F" w:rsidP="00AB467F">
      <w:pPr>
        <w:pStyle w:val="Paragrafoelenco"/>
        <w:numPr>
          <w:ilvl w:val="0"/>
          <w:numId w:val="11"/>
        </w:numPr>
        <w:spacing w:line="276" w:lineRule="auto"/>
        <w:ind w:left="0"/>
      </w:pPr>
      <w:r w:rsidRPr="00B97FE2">
        <w:t xml:space="preserve">Le società a responsabilità limitata e le società cooperative costituite alla data di entrata in vigore del presente articolo devono provvedere ad uniformare l’atto costitutivo e lo statuto alle disposizioni di cui al comma 1 entro centottanta giorni dalla predetta data. </w:t>
      </w:r>
      <w:r w:rsidR="004569A0" w:rsidRPr="00B97FE2">
        <w:t>Fino all</w:t>
      </w:r>
      <w:r w:rsidR="00A216D2" w:rsidRPr="00B97FE2">
        <w:t>a scadenza</w:t>
      </w:r>
      <w:r w:rsidR="00471161" w:rsidRPr="00B97FE2">
        <w:t xml:space="preserve"> del termine</w:t>
      </w:r>
      <w:r w:rsidR="00A216D2" w:rsidRPr="00B97FE2">
        <w:t>, le previgenti disposizioni del</w:t>
      </w:r>
      <w:r w:rsidR="004569A0" w:rsidRPr="00B97FE2">
        <w:t xml:space="preserve">l’atto costitutivo e </w:t>
      </w:r>
      <w:r w:rsidR="00A216D2" w:rsidRPr="00B97FE2">
        <w:t>del</w:t>
      </w:r>
      <w:r w:rsidR="004569A0" w:rsidRPr="00B97FE2">
        <w:t>lo statuto</w:t>
      </w:r>
      <w:r w:rsidR="00A216D2" w:rsidRPr="00B97FE2">
        <w:t xml:space="preserve"> conservano la loro efficacia anche se non sono conformi alle inderogabili di</w:t>
      </w:r>
      <w:r w:rsidR="00897043" w:rsidRPr="00B97FE2">
        <w:t>s</w:t>
      </w:r>
      <w:r w:rsidR="00A216D2" w:rsidRPr="00B97FE2">
        <w:t>posizioni di cui al comma 1.</w:t>
      </w:r>
      <w:r w:rsidR="004569A0" w:rsidRPr="00B97FE2">
        <w:t xml:space="preserve"> </w:t>
      </w:r>
    </w:p>
    <w:p w:rsidR="00476745" w:rsidRPr="00B97FE2" w:rsidRDefault="00476745" w:rsidP="00AB467F">
      <w:pPr>
        <w:pStyle w:val="Paragrafoelenco"/>
        <w:numPr>
          <w:ilvl w:val="0"/>
          <w:numId w:val="11"/>
        </w:numPr>
        <w:spacing w:line="276" w:lineRule="auto"/>
        <w:ind w:left="0"/>
      </w:pPr>
    </w:p>
    <w:p w:rsidR="00D7436F" w:rsidRPr="00B97FE2" w:rsidRDefault="00D7436F" w:rsidP="00AB467F">
      <w:pPr>
        <w:jc w:val="center"/>
        <w:rPr>
          <w:b/>
        </w:rPr>
      </w:pPr>
      <w:r w:rsidRPr="00B97FE2">
        <w:rPr>
          <w:b/>
        </w:rPr>
        <w:t xml:space="preserve">Art. </w:t>
      </w:r>
      <w:r w:rsidR="00225F56" w:rsidRPr="00B97FE2">
        <w:rPr>
          <w:b/>
        </w:rPr>
        <w:t>379</w:t>
      </w:r>
    </w:p>
    <w:p w:rsidR="00D7436F" w:rsidRPr="00B97FE2" w:rsidRDefault="00D7436F" w:rsidP="00AB467F">
      <w:pPr>
        <w:jc w:val="center"/>
        <w:rPr>
          <w:b/>
        </w:rPr>
      </w:pPr>
      <w:r w:rsidRPr="00B97FE2">
        <w:rPr>
          <w:b/>
        </w:rPr>
        <w:t>Cause di scioglimento delle società di capitali</w:t>
      </w:r>
    </w:p>
    <w:p w:rsidR="00D7436F" w:rsidRDefault="00D7436F" w:rsidP="00AB467F">
      <w:pPr>
        <w:spacing w:line="276" w:lineRule="auto"/>
      </w:pPr>
      <w:r w:rsidRPr="00B97FE2">
        <w:t>1. All’articolo 2484, primo comma, del codice civile dopo il numero 7) è aggiunto il seguente: “7-bis) per l’apertura della procedura di liquidazione giudiziale.”</w:t>
      </w:r>
    </w:p>
    <w:p w:rsidR="00476745" w:rsidRPr="00B97FE2" w:rsidRDefault="00476745" w:rsidP="00AB467F">
      <w:pPr>
        <w:spacing w:line="276" w:lineRule="auto"/>
      </w:pPr>
    </w:p>
    <w:p w:rsidR="00D7436F" w:rsidRPr="00B97FE2" w:rsidRDefault="00D7436F" w:rsidP="00AB467F">
      <w:pPr>
        <w:spacing w:line="276" w:lineRule="auto"/>
        <w:jc w:val="center"/>
        <w:rPr>
          <w:b/>
        </w:rPr>
      </w:pPr>
      <w:r w:rsidRPr="00B97FE2">
        <w:rPr>
          <w:b/>
        </w:rPr>
        <w:t xml:space="preserve">Art. </w:t>
      </w:r>
      <w:r w:rsidR="00225F56" w:rsidRPr="00B97FE2">
        <w:rPr>
          <w:b/>
        </w:rPr>
        <w:t>380</w:t>
      </w:r>
    </w:p>
    <w:p w:rsidR="00D7436F" w:rsidRPr="00B97FE2" w:rsidRDefault="00D7436F" w:rsidP="00AB467F">
      <w:pPr>
        <w:spacing w:line="276" w:lineRule="auto"/>
        <w:jc w:val="center"/>
      </w:pPr>
      <w:r w:rsidRPr="00B97FE2">
        <w:rPr>
          <w:b/>
        </w:rPr>
        <w:t>Disposizioni in materia di società cooperative ed enti mutualistici</w:t>
      </w:r>
    </w:p>
    <w:p w:rsidR="00D7436F" w:rsidRPr="00B97FE2" w:rsidRDefault="00D7436F" w:rsidP="00AB467F">
      <w:pPr>
        <w:pStyle w:val="Paragrafoelenco"/>
        <w:numPr>
          <w:ilvl w:val="0"/>
          <w:numId w:val="28"/>
        </w:numPr>
        <w:spacing w:after="0" w:line="276" w:lineRule="auto"/>
        <w:ind w:left="0" w:hanging="357"/>
      </w:pPr>
      <w:r w:rsidRPr="00B97FE2">
        <w:t xml:space="preserve">All’articolo 2545-terdecies, primo comma, del codice civile, il secondo periodo è sostituito dal seguente: “Le cooperative che svolgono attività commerciale, diverse da quelle di cui all’articolo 295 del codice della crisi e dell’insolvenza, sono soggette a liquidazione giudiziale”. </w:t>
      </w:r>
    </w:p>
    <w:p w:rsidR="00D7436F" w:rsidRDefault="00D7436F" w:rsidP="00AB467F">
      <w:pPr>
        <w:pStyle w:val="Paragrafoelenco"/>
        <w:numPr>
          <w:ilvl w:val="0"/>
          <w:numId w:val="28"/>
        </w:numPr>
        <w:spacing w:after="0" w:line="276" w:lineRule="auto"/>
        <w:ind w:left="0" w:hanging="357"/>
      </w:pPr>
      <w:r w:rsidRPr="00B97FE2">
        <w:t xml:space="preserve">All’articolo 2545-sexiesdecies, primo comma, del codice civile, il primo periodo è sostituito dal seguente: “Fuori dai casi di cui all’articolo 2545-septiesdecies, in caso di irregolare funzionamento della società cooperativa, l’autorità di vigilanza può revocare gli amministratori e i sindaci, affidare </w:t>
      </w:r>
      <w:r w:rsidRPr="00B97FE2">
        <w:lastRenderedPageBreak/>
        <w:t>la gestione della società a un commissario, determinando i poteri e la durata, al fine di sanare le irregolarità riscontrate e, nel caso di crisi o insolvenza, autorizzarlo a domandare la nomina del collegio o del commissario per la composizione assistita della crisi stessa o l’accesso a una delle procedure regolatrici previste nel codice della crisi e dell’insolvenza ai sensi dell’articolo 316, comma 1, lettera b)</w:t>
      </w:r>
      <w:r w:rsidR="00037335" w:rsidRPr="00B97FE2">
        <w:t>,</w:t>
      </w:r>
      <w:r w:rsidRPr="00B97FE2">
        <w:t xml:space="preserve"> del codice della crisi e dell’insolvenza.”.</w:t>
      </w:r>
    </w:p>
    <w:p w:rsidR="00476745" w:rsidRPr="00B97FE2" w:rsidRDefault="00476745" w:rsidP="00AB467F">
      <w:pPr>
        <w:pStyle w:val="Paragrafoelenco"/>
        <w:numPr>
          <w:ilvl w:val="0"/>
          <w:numId w:val="28"/>
        </w:numPr>
        <w:spacing w:after="0" w:line="276" w:lineRule="auto"/>
        <w:ind w:left="0" w:hanging="357"/>
      </w:pPr>
    </w:p>
    <w:p w:rsidR="00D7436F" w:rsidRPr="00B97FE2" w:rsidRDefault="00D7436F" w:rsidP="00AB467F">
      <w:pPr>
        <w:spacing w:line="276" w:lineRule="auto"/>
        <w:jc w:val="center"/>
        <w:rPr>
          <w:b/>
        </w:rPr>
      </w:pPr>
      <w:r w:rsidRPr="00B97FE2">
        <w:rPr>
          <w:b/>
        </w:rPr>
        <w:t xml:space="preserve">Art. </w:t>
      </w:r>
      <w:r w:rsidR="00225F56" w:rsidRPr="00B97FE2">
        <w:rPr>
          <w:b/>
        </w:rPr>
        <w:t>381</w:t>
      </w:r>
    </w:p>
    <w:p w:rsidR="00D7436F" w:rsidRPr="00B97FE2" w:rsidRDefault="00D7436F" w:rsidP="00AB467F">
      <w:pPr>
        <w:spacing w:line="276" w:lineRule="auto"/>
        <w:jc w:val="center"/>
      </w:pPr>
      <w:r w:rsidRPr="00B97FE2">
        <w:rPr>
          <w:b/>
        </w:rPr>
        <w:t>Sostituzione dei termini fallito e fallimento</w:t>
      </w:r>
    </w:p>
    <w:p w:rsidR="00D7436F" w:rsidRPr="00B97FE2" w:rsidRDefault="00D7436F" w:rsidP="00AB467F">
      <w:pPr>
        <w:spacing w:line="276" w:lineRule="auto"/>
      </w:pPr>
      <w:r w:rsidRPr="00B97FE2">
        <w:t xml:space="preserve">1. All’articolo 2288 del codice civile, il primo comma è sostituito dal seguente: “E’ escluso di diritto il socio nei confronti del quale sia stata aperta o estesa la procedura di liquidazione giudiziale secondo il codice della crisi e dell’insolvenza”. </w:t>
      </w:r>
    </w:p>
    <w:p w:rsidR="00D7436F" w:rsidRPr="00B97FE2" w:rsidRDefault="00D7436F" w:rsidP="00AB467F">
      <w:pPr>
        <w:spacing w:line="276" w:lineRule="auto"/>
      </w:pPr>
      <w:r w:rsidRPr="00B97FE2">
        <w:t>2. All’articolo 2308 del codice civile, il primo comma è sostituito dal seguente: “La società si scioglie, oltre che per le cause indicate dall’articolo 2272, per provvedimento dell’autorità governativa nei casi stabiliti dalla legge e per l’apertura della procedura di liquidazione giudiziale”.</w:t>
      </w:r>
    </w:p>
    <w:p w:rsidR="00D7436F" w:rsidRDefault="00D7436F" w:rsidP="00AB467F">
      <w:pPr>
        <w:spacing w:line="276" w:lineRule="auto"/>
      </w:pPr>
      <w:r w:rsidRPr="00B97FE2">
        <w:t>3. All’articolo 2497 del codice civile, l’ultimo comma è sostituito dal seguente: “Nel caso di liquidazione giudiziale, liquidazione coatta amministrativa e amministrazione straordinaria di società soggetta ad altrui direzione e coordinamento, l'azione spettante ai creditori di questa è esercitata dal curatore o dal commissario liquidatore o dal commissario straordinario.”</w:t>
      </w:r>
    </w:p>
    <w:p w:rsidR="00476745" w:rsidRPr="00B97FE2" w:rsidRDefault="00476745" w:rsidP="00AB467F">
      <w:pPr>
        <w:spacing w:line="276" w:lineRule="auto"/>
      </w:pPr>
    </w:p>
    <w:p w:rsidR="00D7436F" w:rsidRPr="00B97FE2" w:rsidRDefault="00D7436F" w:rsidP="00AB467F">
      <w:pPr>
        <w:jc w:val="center"/>
        <w:rPr>
          <w:b/>
        </w:rPr>
      </w:pPr>
      <w:r w:rsidRPr="00B97FE2">
        <w:rPr>
          <w:b/>
        </w:rPr>
        <w:t xml:space="preserve">Art. </w:t>
      </w:r>
      <w:r w:rsidR="00225F56" w:rsidRPr="00B97FE2">
        <w:rPr>
          <w:b/>
        </w:rPr>
        <w:t>382</w:t>
      </w:r>
    </w:p>
    <w:p w:rsidR="00D7436F" w:rsidRPr="00B97FE2" w:rsidRDefault="00D7436F" w:rsidP="00AB467F">
      <w:pPr>
        <w:jc w:val="center"/>
        <w:rPr>
          <w:b/>
        </w:rPr>
      </w:pPr>
      <w:r w:rsidRPr="00B97FE2">
        <w:rPr>
          <w:b/>
        </w:rPr>
        <w:t>Finanziamenti dei soci</w:t>
      </w:r>
    </w:p>
    <w:p w:rsidR="00D7436F" w:rsidRDefault="00D7436F" w:rsidP="00AB467F">
      <w:r w:rsidRPr="00B97FE2">
        <w:t xml:space="preserve">1. All’articolo 2467, primo comma, del codice civile sono soppresse le parole “e, se avvenuto nell’anno precedente la dichiarazione di fallimento della società, deve essere restituito.” </w:t>
      </w:r>
    </w:p>
    <w:p w:rsidR="00476745" w:rsidRPr="00B97FE2" w:rsidRDefault="00476745" w:rsidP="00AB467F"/>
    <w:p w:rsidR="00D7436F" w:rsidRPr="00B97FE2" w:rsidRDefault="00D7436F" w:rsidP="00AB467F">
      <w:pPr>
        <w:jc w:val="center"/>
        <w:rPr>
          <w:b/>
        </w:rPr>
      </w:pPr>
      <w:r w:rsidRPr="00B97FE2">
        <w:rPr>
          <w:b/>
        </w:rPr>
        <w:t xml:space="preserve">Art. </w:t>
      </w:r>
      <w:r w:rsidR="00225F56" w:rsidRPr="00B97FE2">
        <w:rPr>
          <w:b/>
        </w:rPr>
        <w:t>383</w:t>
      </w:r>
    </w:p>
    <w:p w:rsidR="00D7436F" w:rsidRPr="00B97FE2" w:rsidRDefault="00D7436F" w:rsidP="00AB467F">
      <w:pPr>
        <w:jc w:val="center"/>
        <w:rPr>
          <w:b/>
        </w:rPr>
      </w:pPr>
      <w:r w:rsidRPr="00B97FE2">
        <w:rPr>
          <w:b/>
        </w:rPr>
        <w:t>Abrogazioni di disposizioni del codice civile</w:t>
      </w:r>
    </w:p>
    <w:p w:rsidR="00D7436F" w:rsidRPr="00B97FE2" w:rsidRDefault="00D7436F" w:rsidP="00AB467F">
      <w:pPr>
        <w:rPr>
          <w:strike/>
        </w:rPr>
      </w:pPr>
      <w:r w:rsidRPr="00B97FE2">
        <w:t xml:space="preserve">1. A far tempo dalla entrata in vigore del presente codice, l’articolo 2221 del codice civile è abrogato. </w:t>
      </w:r>
      <w:r w:rsidRPr="00B97FE2">
        <w:rPr>
          <w:strike/>
        </w:rPr>
        <w:t xml:space="preserve"> </w:t>
      </w:r>
    </w:p>
    <w:p w:rsidR="00D7436F" w:rsidRPr="00B97FE2" w:rsidRDefault="00D7436F" w:rsidP="00AB467F"/>
    <w:p w:rsidR="00D7436F" w:rsidRPr="00B97FE2" w:rsidRDefault="00D7436F" w:rsidP="00AB467F">
      <w:pPr>
        <w:jc w:val="center"/>
        <w:rPr>
          <w:b/>
        </w:rPr>
      </w:pPr>
      <w:r w:rsidRPr="00B97FE2">
        <w:rPr>
          <w:b/>
        </w:rPr>
        <w:t>PARTE TERZA</w:t>
      </w:r>
    </w:p>
    <w:p w:rsidR="00D7436F" w:rsidRPr="00B97FE2" w:rsidRDefault="00D7436F" w:rsidP="00AB467F">
      <w:pPr>
        <w:widowControl w:val="0"/>
        <w:tabs>
          <w:tab w:val="left" w:pos="401"/>
          <w:tab w:val="left" w:pos="3969"/>
        </w:tabs>
        <w:suppressAutoHyphens w:val="0"/>
        <w:kinsoku w:val="0"/>
        <w:overflowPunct w:val="0"/>
        <w:autoSpaceDE w:val="0"/>
        <w:autoSpaceDN w:val="0"/>
        <w:adjustRightInd w:val="0"/>
        <w:spacing w:after="0"/>
        <w:jc w:val="center"/>
        <w:rPr>
          <w:rFonts w:ascii="Bookman Old Style" w:hAnsi="Bookman Old Style" w:cs="Bookman Old Style"/>
          <w:lang w:eastAsia="it-IT"/>
        </w:rPr>
      </w:pPr>
      <w:r w:rsidRPr="00B97FE2">
        <w:rPr>
          <w:b/>
        </w:rPr>
        <w:t xml:space="preserve"> GARANZIE IN FAVORE DEGLI ACQUIRENTI DI IMMOBILI DA COSTRUIRE </w:t>
      </w:r>
    </w:p>
    <w:p w:rsidR="00D7436F" w:rsidRPr="00B97FE2" w:rsidRDefault="00D7436F" w:rsidP="00AB467F">
      <w:pPr>
        <w:rPr>
          <w:b/>
        </w:rPr>
      </w:pPr>
    </w:p>
    <w:p w:rsidR="00D7436F" w:rsidRPr="00B97FE2" w:rsidRDefault="00D7436F" w:rsidP="00AB467F">
      <w:pPr>
        <w:suppressAutoHyphens w:val="0"/>
        <w:spacing w:after="0"/>
        <w:jc w:val="center"/>
        <w:rPr>
          <w:rFonts w:eastAsia="Calibri"/>
          <w:b/>
        </w:rPr>
      </w:pPr>
      <w:r w:rsidRPr="00B97FE2">
        <w:rPr>
          <w:rFonts w:eastAsia="Calibri"/>
          <w:b/>
        </w:rPr>
        <w:t xml:space="preserve">Art. </w:t>
      </w:r>
      <w:r w:rsidR="00225F56" w:rsidRPr="00B97FE2">
        <w:rPr>
          <w:rFonts w:eastAsia="Calibri"/>
          <w:b/>
        </w:rPr>
        <w:t>384</w:t>
      </w:r>
    </w:p>
    <w:p w:rsidR="00D7436F" w:rsidRPr="00B97FE2" w:rsidRDefault="00D7436F" w:rsidP="00AB467F">
      <w:pPr>
        <w:suppressAutoHyphens w:val="0"/>
        <w:spacing w:after="0"/>
        <w:jc w:val="center"/>
        <w:rPr>
          <w:rFonts w:eastAsia="Calibri"/>
          <w:b/>
        </w:rPr>
      </w:pPr>
      <w:r w:rsidRPr="00B97FE2">
        <w:rPr>
          <w:rFonts w:eastAsia="Calibri"/>
          <w:b/>
        </w:rPr>
        <w:t xml:space="preserve">Modifiche all’articolo 3 del decreto legislativo </w:t>
      </w:r>
      <w:r w:rsidR="00B33D3C" w:rsidRPr="00B97FE2">
        <w:rPr>
          <w:rFonts w:eastAsia="Calibri"/>
          <w:b/>
        </w:rPr>
        <w:t>20 giugno 2005, n. 122</w:t>
      </w:r>
    </w:p>
    <w:p w:rsidR="00D7436F" w:rsidRPr="00B97FE2" w:rsidRDefault="00D7436F" w:rsidP="00AB467F">
      <w:pPr>
        <w:suppressAutoHyphens w:val="0"/>
        <w:spacing w:after="0"/>
        <w:rPr>
          <w:rFonts w:eastAsia="Calibri"/>
        </w:rPr>
      </w:pPr>
    </w:p>
    <w:p w:rsidR="00D7436F" w:rsidRPr="00B97FE2" w:rsidRDefault="00D7436F" w:rsidP="00AB467F">
      <w:pPr>
        <w:numPr>
          <w:ilvl w:val="0"/>
          <w:numId w:val="13"/>
        </w:numPr>
        <w:suppressAutoHyphens w:val="0"/>
        <w:spacing w:after="0" w:line="276" w:lineRule="auto"/>
        <w:ind w:left="0"/>
        <w:contextualSpacing/>
        <w:rPr>
          <w:rFonts w:eastAsia="Calibri"/>
        </w:rPr>
      </w:pPr>
      <w:r w:rsidRPr="00B97FE2">
        <w:rPr>
          <w:rFonts w:eastAsia="Calibri"/>
        </w:rPr>
        <w:t xml:space="preserve">All’articolo 3 del decreto legislativo 20 giugno 2005, n. 122 sono apportate le seguenti modificazioni: </w:t>
      </w:r>
    </w:p>
    <w:p w:rsidR="00D7436F" w:rsidRPr="00B97FE2" w:rsidRDefault="00476745" w:rsidP="00AB467F">
      <w:pPr>
        <w:numPr>
          <w:ilvl w:val="0"/>
          <w:numId w:val="17"/>
        </w:numPr>
        <w:suppressAutoHyphens w:val="0"/>
        <w:spacing w:after="0" w:line="276" w:lineRule="auto"/>
        <w:ind w:left="0"/>
        <w:contextualSpacing/>
        <w:rPr>
          <w:rFonts w:eastAsia="Calibri"/>
        </w:rPr>
      </w:pPr>
      <w:r>
        <w:rPr>
          <w:rFonts w:eastAsia="Calibri"/>
        </w:rPr>
        <w:t>il comma 1</w:t>
      </w:r>
      <w:r w:rsidR="00D7436F" w:rsidRPr="00B97FE2">
        <w:rPr>
          <w:rFonts w:eastAsia="Calibri"/>
        </w:rPr>
        <w:t xml:space="preserve"> è sostituito dal seguente: “1. La fideiussione è rilasciata da una banca o da un’impresa esercente le assicurazioni; essa deve garantire, nel caso in cui il costruttore incorra in una situazione di crisi di cui al comma 2 o, nel caso di inadempimento all’obbligo assicurativo di cui all’articolo 4, </w:t>
      </w:r>
      <w:r w:rsidR="00D7436F" w:rsidRPr="00B97FE2">
        <w:rPr>
          <w:rFonts w:eastAsia="Calibri"/>
        </w:rPr>
        <w:lastRenderedPageBreak/>
        <w:t xml:space="preserve">la restituzione delle somme e del valore di ogni altro eventuale corrispettivo effettivamente riscossi e dei relativi interessi legali maturati fino al momento in cui la predetta situazione si è verificata.”; </w:t>
      </w:r>
    </w:p>
    <w:p w:rsidR="00D7436F" w:rsidRPr="00B97FE2" w:rsidRDefault="00D7436F" w:rsidP="00AB467F">
      <w:pPr>
        <w:numPr>
          <w:ilvl w:val="0"/>
          <w:numId w:val="17"/>
        </w:numPr>
        <w:suppressAutoHyphens w:val="0"/>
        <w:spacing w:after="0" w:line="276" w:lineRule="auto"/>
        <w:ind w:left="0"/>
        <w:contextualSpacing/>
        <w:rPr>
          <w:rFonts w:eastAsia="Calibri"/>
        </w:rPr>
      </w:pPr>
      <w:r w:rsidRPr="00B97FE2">
        <w:rPr>
          <w:rFonts w:eastAsia="Calibri"/>
        </w:rPr>
        <w:t>il comma 3 è sostituito dal seguente: “3. La fideiussione può essere escussa:</w:t>
      </w:r>
    </w:p>
    <w:p w:rsidR="00D7436F" w:rsidRPr="00B97FE2" w:rsidRDefault="00D7436F" w:rsidP="00AB467F">
      <w:pPr>
        <w:suppressAutoHyphens w:val="0"/>
        <w:spacing w:after="0" w:line="276" w:lineRule="auto"/>
        <w:rPr>
          <w:rFonts w:eastAsia="Calibri"/>
        </w:rPr>
      </w:pPr>
      <w:r w:rsidRPr="00B97FE2">
        <w:rPr>
          <w:rFonts w:eastAsia="Calibri"/>
        </w:rPr>
        <w:t>a) a decorrere dalla data in cui si è verificata la situazione di crisi di cui al comma 2 a condizione che, per l’ipotesi di cui alla lettera a) del medesimo comma, l’acquirente abbia comunicato al costruttore la propria volontà di recedere dal contratto e, per le ipotesi di cui alle lettere b), c) e d) del comma 2, il competente organo della procedura concorsuale non abbia comunicato la volontà di subentrare nel contratto preliminare;</w:t>
      </w:r>
    </w:p>
    <w:p w:rsidR="00D7436F" w:rsidRPr="00B97FE2" w:rsidRDefault="00D7436F" w:rsidP="00AB467F">
      <w:pPr>
        <w:suppressAutoHyphens w:val="0"/>
        <w:spacing w:after="80" w:line="276" w:lineRule="auto"/>
        <w:rPr>
          <w:rFonts w:eastAsia="Calibri"/>
        </w:rPr>
      </w:pPr>
      <w:r w:rsidRPr="00B97FE2">
        <w:rPr>
          <w:rFonts w:eastAsia="Calibri"/>
        </w:rPr>
        <w:t xml:space="preserve">b) a decorrere dalla data </w:t>
      </w:r>
      <w:r w:rsidRPr="00B97FE2">
        <w:rPr>
          <w:rFonts w:eastAsia="Calibri"/>
          <w:iCs/>
        </w:rPr>
        <w:t>dell’attestazione del notaio di non aver ricevuto per la data dell’atto la</w:t>
      </w:r>
      <w:r w:rsidRPr="00B97FE2">
        <w:rPr>
          <w:rFonts w:eastAsia="Calibri"/>
        </w:rPr>
        <w:t xml:space="preserve"> polizza assicurativa conforme al decreto ministeriale di cui all’articolo 4, quando l’acquirente ha comunicato al costruttore la propria volontà di recedere dal contratto di cui all’articolo 6.</w:t>
      </w:r>
    </w:p>
    <w:p w:rsidR="00D7436F" w:rsidRPr="00B97FE2" w:rsidRDefault="00476745" w:rsidP="00AB467F">
      <w:pPr>
        <w:numPr>
          <w:ilvl w:val="0"/>
          <w:numId w:val="17"/>
        </w:numPr>
        <w:suppressAutoHyphens w:val="0"/>
        <w:spacing w:after="80" w:line="276" w:lineRule="auto"/>
        <w:ind w:left="0"/>
        <w:contextualSpacing/>
        <w:rPr>
          <w:rFonts w:eastAsia="Calibri"/>
        </w:rPr>
      </w:pPr>
      <w:r>
        <w:rPr>
          <w:rFonts w:eastAsia="Calibri"/>
        </w:rPr>
        <w:t>il comma 7</w:t>
      </w:r>
      <w:r w:rsidR="00D7436F" w:rsidRPr="00B97FE2">
        <w:rPr>
          <w:rFonts w:eastAsia="Calibri"/>
        </w:rPr>
        <w:t xml:space="preserve"> è sostituito dal seguente: “7.</w:t>
      </w:r>
      <w:r w:rsidR="00D7436F" w:rsidRPr="00B97FE2">
        <w:rPr>
          <w:rFonts w:eastAsia="Calibri"/>
          <w:color w:val="C0504D"/>
        </w:rPr>
        <w:t xml:space="preserve"> </w:t>
      </w:r>
      <w:r w:rsidR="00D7436F" w:rsidRPr="00B97FE2">
        <w:rPr>
          <w:rFonts w:eastAsia="Calibri"/>
        </w:rPr>
        <w:t xml:space="preserve">L’efficacia della fideiussione cessa nel momento in cui il fideiussore riceve dal costruttore copia dell’atto di trasferimento della proprietà o di altro diritto reale di godimento sull’immobile o dell’atto definitivo di assegnazione il quale contenga la menzione di cui all’articolo 4, comma 1-quater.”; </w:t>
      </w:r>
    </w:p>
    <w:p w:rsidR="00D7436F" w:rsidRPr="00B97FE2" w:rsidRDefault="00D7436F" w:rsidP="00AB467F">
      <w:pPr>
        <w:numPr>
          <w:ilvl w:val="0"/>
          <w:numId w:val="17"/>
        </w:numPr>
        <w:suppressAutoHyphens w:val="0"/>
        <w:spacing w:after="80" w:line="276" w:lineRule="auto"/>
        <w:ind w:left="0"/>
        <w:contextualSpacing/>
        <w:rPr>
          <w:rFonts w:eastAsia="Calibri"/>
        </w:rPr>
      </w:pPr>
      <w:r w:rsidRPr="00B97FE2">
        <w:rPr>
          <w:rFonts w:eastAsia="Calibri"/>
        </w:rPr>
        <w:t>dopo il comma 7 è aggiunto il seguente: “7-bis. Con decreto del Ministro della giustizia, di concerto con il Ministro dell’economia e delle finanze, da adottarsi entro novanta giorni dalla data di entrata in vigore del presente decreto, è determinato il modello standard della fideiussione.”</w:t>
      </w:r>
    </w:p>
    <w:p w:rsidR="00D7436F" w:rsidRPr="00B97FE2" w:rsidRDefault="00D7436F" w:rsidP="00AB467F">
      <w:pPr>
        <w:suppressAutoHyphens w:val="0"/>
        <w:spacing w:after="0"/>
        <w:rPr>
          <w:rFonts w:eastAsia="Calibri"/>
        </w:rPr>
      </w:pPr>
    </w:p>
    <w:p w:rsidR="00D7436F" w:rsidRPr="00B97FE2" w:rsidRDefault="00D7436F" w:rsidP="00AB467F">
      <w:pPr>
        <w:suppressAutoHyphens w:val="0"/>
        <w:spacing w:after="0"/>
        <w:jc w:val="center"/>
        <w:rPr>
          <w:rFonts w:eastAsia="Calibri"/>
          <w:b/>
        </w:rPr>
      </w:pPr>
      <w:r w:rsidRPr="00B97FE2">
        <w:rPr>
          <w:rFonts w:eastAsia="Calibri"/>
          <w:b/>
        </w:rPr>
        <w:t xml:space="preserve">Art. </w:t>
      </w:r>
      <w:r w:rsidR="00225F56" w:rsidRPr="00B97FE2">
        <w:rPr>
          <w:rFonts w:eastAsia="Calibri"/>
          <w:b/>
        </w:rPr>
        <w:t>385</w:t>
      </w:r>
    </w:p>
    <w:p w:rsidR="00D7436F" w:rsidRPr="00B97FE2" w:rsidRDefault="00D7436F" w:rsidP="00AB467F">
      <w:pPr>
        <w:suppressAutoHyphens w:val="0"/>
        <w:spacing w:after="0"/>
        <w:jc w:val="center"/>
        <w:rPr>
          <w:rFonts w:eastAsia="Calibri"/>
          <w:b/>
        </w:rPr>
      </w:pPr>
      <w:r w:rsidRPr="00B97FE2">
        <w:rPr>
          <w:rFonts w:eastAsia="Calibri"/>
          <w:b/>
        </w:rPr>
        <w:t>Modifiche all’articolo 4 del decreto legislativo n. 122 del 2005</w:t>
      </w:r>
    </w:p>
    <w:p w:rsidR="00D7436F" w:rsidRPr="00B97FE2" w:rsidRDefault="00D7436F" w:rsidP="00AB467F">
      <w:pPr>
        <w:suppressAutoHyphens w:val="0"/>
        <w:spacing w:after="0"/>
        <w:rPr>
          <w:rFonts w:eastAsia="Calibri"/>
        </w:rPr>
      </w:pPr>
    </w:p>
    <w:p w:rsidR="00D7436F" w:rsidRPr="00B97FE2" w:rsidRDefault="00D7436F" w:rsidP="00AB467F">
      <w:pPr>
        <w:numPr>
          <w:ilvl w:val="0"/>
          <w:numId w:val="14"/>
        </w:numPr>
        <w:suppressAutoHyphens w:val="0"/>
        <w:spacing w:after="0" w:line="276" w:lineRule="auto"/>
        <w:ind w:left="0" w:hanging="76"/>
        <w:contextualSpacing/>
        <w:rPr>
          <w:rFonts w:eastAsia="Calibri"/>
        </w:rPr>
      </w:pPr>
      <w:r w:rsidRPr="00B97FE2">
        <w:rPr>
          <w:rFonts w:eastAsia="Calibri"/>
        </w:rPr>
        <w:t xml:space="preserve">All’articolo 4 del decreto legislativo 20 giugno 2005, n. 122 sono apportate le seguenti modificazioni: </w:t>
      </w:r>
    </w:p>
    <w:p w:rsidR="00D7436F" w:rsidRPr="00B97FE2" w:rsidRDefault="00D7436F" w:rsidP="00AB467F">
      <w:pPr>
        <w:numPr>
          <w:ilvl w:val="0"/>
          <w:numId w:val="18"/>
        </w:numPr>
        <w:suppressAutoHyphens w:val="0"/>
        <w:spacing w:after="0" w:line="276" w:lineRule="auto"/>
        <w:ind w:left="0"/>
        <w:contextualSpacing/>
        <w:rPr>
          <w:rFonts w:eastAsia="Calibri"/>
        </w:rPr>
      </w:pPr>
      <w:r w:rsidRPr="00B97FE2">
        <w:rPr>
          <w:rFonts w:eastAsia="Calibri"/>
        </w:rPr>
        <w:t>al comma 1, dopo le parole “all’atto del trasferimento della proprietà” sono inserite le seguenti: “a pena di nullità del contratto che può essere fatta valere solo dall’acquirente,”</w:t>
      </w:r>
    </w:p>
    <w:p w:rsidR="00D7436F" w:rsidRPr="00B97FE2" w:rsidRDefault="00D7436F" w:rsidP="00AB467F">
      <w:pPr>
        <w:numPr>
          <w:ilvl w:val="0"/>
          <w:numId w:val="18"/>
        </w:numPr>
        <w:suppressAutoHyphens w:val="0"/>
        <w:spacing w:after="80" w:line="276" w:lineRule="auto"/>
        <w:ind w:left="0"/>
        <w:contextualSpacing/>
        <w:rPr>
          <w:rFonts w:eastAsia="Calibri"/>
        </w:rPr>
      </w:pPr>
      <w:r w:rsidRPr="00B97FE2">
        <w:rPr>
          <w:rFonts w:eastAsia="Calibri"/>
        </w:rPr>
        <w:t>dopo il comma 1 sono aggiunti i seguenti:</w:t>
      </w:r>
    </w:p>
    <w:p w:rsidR="00D7436F" w:rsidRPr="00B97FE2" w:rsidRDefault="00D7436F" w:rsidP="00AB467F">
      <w:pPr>
        <w:suppressAutoHyphens w:val="0"/>
        <w:spacing w:after="80"/>
        <w:contextualSpacing/>
        <w:rPr>
          <w:rFonts w:eastAsia="Calibri"/>
        </w:rPr>
      </w:pPr>
      <w:r w:rsidRPr="00B97FE2">
        <w:rPr>
          <w:rFonts w:eastAsia="Calibri"/>
        </w:rPr>
        <w:t xml:space="preserve">  “1-bis. Con decreto del Ministro della giustizia, di concerto con il Ministro dell’economia e delle finanze, da adottarsi entro novanta giorni dalla data di entrata in vigore del presente decreto, sono determinati il contenuto e le caratteristiche della polizza di assicurazione e l’eventuale modello standard della stessa.</w:t>
      </w:r>
    </w:p>
    <w:p w:rsidR="00D7436F" w:rsidRPr="00B97FE2" w:rsidRDefault="00D7436F" w:rsidP="00AB467F">
      <w:pPr>
        <w:suppressAutoHyphens w:val="0"/>
        <w:spacing w:after="80"/>
        <w:contextualSpacing/>
        <w:rPr>
          <w:rFonts w:eastAsia="Calibri"/>
        </w:rPr>
      </w:pPr>
      <w:r w:rsidRPr="00B97FE2">
        <w:rPr>
          <w:rFonts w:eastAsia="Calibri"/>
        </w:rPr>
        <w:t xml:space="preserve">  1-ter.  In caso di inadempimento all’obbligo previsto dal comma 1, l’acquirente che abbia comunicato al costruttore la propria volontà di recedere dal contratto di cui all’articolo 6 ha diritto di escutere la fideiussione ai sensi dell’articolo 3, comma 3, lettera b).</w:t>
      </w:r>
    </w:p>
    <w:p w:rsidR="00D7436F" w:rsidRDefault="00D7436F" w:rsidP="00AB467F">
      <w:pPr>
        <w:suppressAutoHyphens w:val="0"/>
        <w:spacing w:after="80"/>
        <w:contextualSpacing/>
        <w:rPr>
          <w:rFonts w:eastAsia="Calibri"/>
        </w:rPr>
      </w:pPr>
      <w:r w:rsidRPr="00B97FE2">
        <w:rPr>
          <w:rFonts w:eastAsia="Calibri"/>
        </w:rPr>
        <w:t xml:space="preserve">  1-quater. L’atto di trasferimento deve contenere la menzione degli estremi identificativi della polizza assicurativa e della sua conformità al decreto previsto dal comma 1-bis.”. </w:t>
      </w:r>
    </w:p>
    <w:p w:rsidR="00476745" w:rsidRPr="00B97FE2" w:rsidRDefault="00476745" w:rsidP="00AB467F">
      <w:pPr>
        <w:suppressAutoHyphens w:val="0"/>
        <w:spacing w:after="80"/>
        <w:contextualSpacing/>
        <w:rPr>
          <w:rFonts w:eastAsia="Calibri"/>
        </w:rPr>
      </w:pPr>
    </w:p>
    <w:p w:rsidR="00D7436F" w:rsidRPr="00B97FE2" w:rsidRDefault="00D7436F" w:rsidP="00AB467F">
      <w:pPr>
        <w:suppressAutoHyphens w:val="0"/>
        <w:spacing w:after="0"/>
        <w:rPr>
          <w:rFonts w:eastAsia="Calibri"/>
        </w:rPr>
      </w:pPr>
    </w:p>
    <w:p w:rsidR="00D7436F" w:rsidRPr="00B97FE2" w:rsidRDefault="00D7436F" w:rsidP="00AB467F">
      <w:pPr>
        <w:suppressAutoHyphens w:val="0"/>
        <w:spacing w:after="0"/>
        <w:jc w:val="center"/>
        <w:rPr>
          <w:rFonts w:eastAsia="Calibri"/>
          <w:b/>
        </w:rPr>
      </w:pPr>
      <w:r w:rsidRPr="00B97FE2">
        <w:rPr>
          <w:rFonts w:eastAsia="Calibri"/>
          <w:b/>
        </w:rPr>
        <w:t xml:space="preserve">Art. </w:t>
      </w:r>
      <w:r w:rsidR="00225F56" w:rsidRPr="00B97FE2">
        <w:rPr>
          <w:rFonts w:eastAsia="Calibri"/>
          <w:b/>
        </w:rPr>
        <w:t>386</w:t>
      </w:r>
    </w:p>
    <w:p w:rsidR="00D7436F" w:rsidRPr="00B97FE2" w:rsidRDefault="00D7436F" w:rsidP="00AB467F">
      <w:pPr>
        <w:suppressAutoHyphens w:val="0"/>
        <w:spacing w:after="0"/>
        <w:jc w:val="center"/>
        <w:rPr>
          <w:rFonts w:eastAsia="Calibri"/>
          <w:b/>
        </w:rPr>
      </w:pPr>
      <w:r w:rsidRPr="00B97FE2">
        <w:rPr>
          <w:rFonts w:eastAsia="Calibri"/>
          <w:b/>
        </w:rPr>
        <w:t>Modifiche all’articolo 5 del decreto legislativo n. 122 del 2005</w:t>
      </w:r>
    </w:p>
    <w:p w:rsidR="00D7436F" w:rsidRPr="00B97FE2" w:rsidRDefault="00D7436F" w:rsidP="00AB467F">
      <w:pPr>
        <w:suppressAutoHyphens w:val="0"/>
        <w:spacing w:after="0"/>
        <w:rPr>
          <w:rFonts w:eastAsia="Calibri"/>
        </w:rPr>
      </w:pPr>
    </w:p>
    <w:p w:rsidR="00D7436F" w:rsidRPr="00B97FE2" w:rsidRDefault="00D7436F" w:rsidP="00AB467F">
      <w:pPr>
        <w:numPr>
          <w:ilvl w:val="0"/>
          <w:numId w:val="15"/>
        </w:numPr>
        <w:suppressAutoHyphens w:val="0"/>
        <w:spacing w:after="80" w:line="276" w:lineRule="auto"/>
        <w:ind w:left="0"/>
        <w:contextualSpacing/>
        <w:rPr>
          <w:rFonts w:eastAsia="Calibri"/>
        </w:rPr>
      </w:pPr>
      <w:r w:rsidRPr="00B97FE2">
        <w:rPr>
          <w:rFonts w:eastAsia="Calibri"/>
        </w:rPr>
        <w:t>All’articolo 5 del decreto legislativo 20 giugno 2005, n. 122, dopo il comma 1, è aggiunto il seguente: “1-bis. Le modifiche apportate dal decreto legislativo di attuazione dell’art.12 della legge 19 ottobre 2017, n. 155 si applicano ai contratti aventi ad oggetto immobili da costruire per i quali il titolo abilitativo edilizio sia stato richiesto o presentato successivamente alla data di entrata in vigore del decreto stesso.”</w:t>
      </w:r>
    </w:p>
    <w:p w:rsidR="00D7436F" w:rsidRPr="00B97FE2" w:rsidRDefault="00D7436F" w:rsidP="00AB467F">
      <w:pPr>
        <w:suppressAutoHyphens w:val="0"/>
        <w:spacing w:after="0"/>
        <w:rPr>
          <w:rFonts w:eastAsia="Calibri"/>
        </w:rPr>
      </w:pPr>
    </w:p>
    <w:p w:rsidR="00D7436F" w:rsidRPr="00B97FE2" w:rsidRDefault="00D7436F" w:rsidP="00AB467F">
      <w:pPr>
        <w:suppressAutoHyphens w:val="0"/>
        <w:spacing w:after="0"/>
        <w:jc w:val="center"/>
        <w:rPr>
          <w:rFonts w:eastAsia="Calibri"/>
          <w:b/>
        </w:rPr>
      </w:pPr>
      <w:r w:rsidRPr="00B97FE2">
        <w:rPr>
          <w:rFonts w:eastAsia="Calibri"/>
          <w:b/>
        </w:rPr>
        <w:t xml:space="preserve">Art. </w:t>
      </w:r>
      <w:r w:rsidR="00225F56" w:rsidRPr="00B97FE2">
        <w:rPr>
          <w:rFonts w:eastAsia="Calibri"/>
          <w:b/>
        </w:rPr>
        <w:t>387</w:t>
      </w:r>
    </w:p>
    <w:p w:rsidR="00D7436F" w:rsidRPr="00B97FE2" w:rsidRDefault="00D7436F" w:rsidP="00AB467F">
      <w:pPr>
        <w:suppressAutoHyphens w:val="0"/>
        <w:spacing w:after="0"/>
        <w:jc w:val="center"/>
        <w:rPr>
          <w:rFonts w:eastAsia="Calibri"/>
          <w:b/>
        </w:rPr>
      </w:pPr>
      <w:r w:rsidRPr="00B97FE2">
        <w:rPr>
          <w:rFonts w:eastAsia="Calibri"/>
          <w:b/>
        </w:rPr>
        <w:t>Modifiche all’articolo 6 del decreto legislativo n. 122 del 2005</w:t>
      </w:r>
    </w:p>
    <w:p w:rsidR="00D7436F" w:rsidRPr="00B97FE2" w:rsidRDefault="00D7436F" w:rsidP="00AB467F">
      <w:pPr>
        <w:suppressAutoHyphens w:val="0"/>
        <w:spacing w:after="0"/>
        <w:rPr>
          <w:rFonts w:eastAsia="Calibri"/>
        </w:rPr>
      </w:pPr>
    </w:p>
    <w:p w:rsidR="00D7436F" w:rsidRPr="00B97FE2" w:rsidRDefault="00D7436F" w:rsidP="00AB467F">
      <w:pPr>
        <w:numPr>
          <w:ilvl w:val="0"/>
          <w:numId w:val="16"/>
        </w:numPr>
        <w:suppressAutoHyphens w:val="0"/>
        <w:spacing w:after="0" w:line="276" w:lineRule="auto"/>
        <w:ind w:left="0"/>
        <w:contextualSpacing/>
        <w:rPr>
          <w:rFonts w:eastAsia="Calibri"/>
        </w:rPr>
      </w:pPr>
      <w:r w:rsidRPr="00B97FE2">
        <w:rPr>
          <w:rFonts w:eastAsia="Calibri"/>
        </w:rPr>
        <w:t xml:space="preserve">All’articolo 6, comma 1, del decreto legislativo 20 giugno 2005, n. 122 sono apportate le seguenti modificazioni: </w:t>
      </w:r>
    </w:p>
    <w:p w:rsidR="00D7436F" w:rsidRPr="00B97FE2" w:rsidRDefault="00D7436F" w:rsidP="00AB467F">
      <w:pPr>
        <w:numPr>
          <w:ilvl w:val="0"/>
          <w:numId w:val="19"/>
        </w:numPr>
        <w:suppressAutoHyphens w:val="0"/>
        <w:spacing w:after="80" w:line="276" w:lineRule="auto"/>
        <w:ind w:left="0"/>
        <w:contextualSpacing/>
        <w:rPr>
          <w:rFonts w:eastAsia="Calibri"/>
        </w:rPr>
      </w:pPr>
      <w:r w:rsidRPr="00B97FE2">
        <w:rPr>
          <w:rFonts w:eastAsia="Calibri"/>
        </w:rPr>
        <w:t xml:space="preserve">all’alinea, dopo le parole “immobile oggetto del presente decreto”, sono aggiunte le seguenti: “devono essere stipulati per atto pubblico o per scrittura privata autenticata”; </w:t>
      </w:r>
    </w:p>
    <w:p w:rsidR="00D7436F" w:rsidRPr="00B97FE2" w:rsidRDefault="00D7436F" w:rsidP="00AB467F">
      <w:pPr>
        <w:numPr>
          <w:ilvl w:val="0"/>
          <w:numId w:val="19"/>
        </w:numPr>
        <w:suppressAutoHyphens w:val="0"/>
        <w:spacing w:after="80" w:line="276" w:lineRule="auto"/>
        <w:ind w:left="0"/>
        <w:contextualSpacing/>
        <w:rPr>
          <w:rFonts w:eastAsia="Calibri"/>
        </w:rPr>
      </w:pPr>
      <w:r w:rsidRPr="00B97FE2">
        <w:rPr>
          <w:rFonts w:eastAsia="Calibri"/>
        </w:rPr>
        <w:t>la lettera g) è sostituita dalla seguente: “g) gli estremi della fideiussione di cui all’articolo 2 e l’attestazione della sua conformità al modello contenuto nel decreto di cui all’articolo 3, comma 7-bis;”.</w:t>
      </w:r>
    </w:p>
    <w:p w:rsidR="00D7436F" w:rsidRPr="00B97FE2" w:rsidRDefault="00D7436F" w:rsidP="00AB467F">
      <w:pPr>
        <w:suppressAutoHyphens w:val="0"/>
        <w:spacing w:after="80" w:line="276" w:lineRule="auto"/>
        <w:contextualSpacing/>
        <w:rPr>
          <w:rFonts w:eastAsia="Calibri"/>
        </w:rPr>
      </w:pPr>
    </w:p>
    <w:p w:rsidR="00D7436F" w:rsidRPr="00B97FE2" w:rsidRDefault="00D7436F" w:rsidP="00AB467F">
      <w:pPr>
        <w:suppressAutoHyphens w:val="0"/>
        <w:spacing w:after="80" w:line="276" w:lineRule="auto"/>
        <w:contextualSpacing/>
        <w:jc w:val="center"/>
        <w:rPr>
          <w:rFonts w:eastAsia="Calibri"/>
          <w:b/>
        </w:rPr>
      </w:pPr>
      <w:r w:rsidRPr="00B97FE2">
        <w:rPr>
          <w:rFonts w:eastAsia="Calibri"/>
          <w:b/>
        </w:rPr>
        <w:t>PARTE QUARTA</w:t>
      </w:r>
    </w:p>
    <w:p w:rsidR="00D7436F" w:rsidRPr="00B97FE2" w:rsidRDefault="00D7436F" w:rsidP="00AB467F">
      <w:pPr>
        <w:suppressAutoHyphens w:val="0"/>
        <w:spacing w:after="80" w:line="276" w:lineRule="auto"/>
        <w:contextualSpacing/>
        <w:jc w:val="center"/>
        <w:rPr>
          <w:rFonts w:eastAsia="Calibri"/>
          <w:b/>
        </w:rPr>
      </w:pPr>
      <w:r w:rsidRPr="00B97FE2">
        <w:rPr>
          <w:rFonts w:eastAsia="Calibri"/>
          <w:b/>
        </w:rPr>
        <w:t>DISPOSIZIONI FINALI E TRANSITORIE</w:t>
      </w:r>
    </w:p>
    <w:p w:rsidR="00D7436F" w:rsidRPr="00B97FE2" w:rsidRDefault="00D7436F" w:rsidP="00AB467F">
      <w:pPr>
        <w:suppressAutoHyphens w:val="0"/>
        <w:spacing w:after="80" w:line="276" w:lineRule="auto"/>
        <w:contextualSpacing/>
        <w:jc w:val="center"/>
        <w:rPr>
          <w:rFonts w:eastAsia="Calibri"/>
          <w:b/>
        </w:rPr>
      </w:pPr>
    </w:p>
    <w:p w:rsidR="00D7436F" w:rsidRPr="00B97FE2" w:rsidRDefault="00D7436F" w:rsidP="00AB467F">
      <w:pPr>
        <w:suppressAutoHyphens w:val="0"/>
        <w:spacing w:after="80" w:line="276" w:lineRule="auto"/>
        <w:contextualSpacing/>
        <w:jc w:val="center"/>
        <w:rPr>
          <w:rFonts w:eastAsia="Calibri"/>
          <w:b/>
        </w:rPr>
      </w:pPr>
      <w:r w:rsidRPr="00B97FE2">
        <w:rPr>
          <w:rFonts w:eastAsia="Calibri"/>
          <w:b/>
        </w:rPr>
        <w:t xml:space="preserve">Art. </w:t>
      </w:r>
      <w:r w:rsidR="00225F56" w:rsidRPr="00B97FE2">
        <w:rPr>
          <w:rFonts w:eastAsia="Calibri"/>
          <w:b/>
        </w:rPr>
        <w:t>388</w:t>
      </w:r>
    </w:p>
    <w:p w:rsidR="00476745" w:rsidRPr="00B97FE2" w:rsidRDefault="00D7436F" w:rsidP="00AB467F">
      <w:pPr>
        <w:suppressAutoHyphens w:val="0"/>
        <w:spacing w:after="80" w:line="276" w:lineRule="auto"/>
        <w:contextualSpacing/>
        <w:jc w:val="center"/>
        <w:rPr>
          <w:rFonts w:eastAsia="Calibri"/>
          <w:b/>
        </w:rPr>
      </w:pPr>
      <w:r w:rsidRPr="00B97FE2">
        <w:rPr>
          <w:rFonts w:eastAsia="Calibri"/>
          <w:b/>
        </w:rPr>
        <w:t>Entrata in vigore</w:t>
      </w:r>
    </w:p>
    <w:p w:rsidR="00D7436F" w:rsidRPr="00B97FE2" w:rsidRDefault="00D7436F" w:rsidP="00AB467F">
      <w:pPr>
        <w:suppressAutoHyphens w:val="0"/>
        <w:spacing w:after="80" w:line="276" w:lineRule="auto"/>
        <w:contextualSpacing/>
        <w:rPr>
          <w:rFonts w:eastAsia="Calibri"/>
        </w:rPr>
      </w:pPr>
      <w:r w:rsidRPr="00B97FE2">
        <w:rPr>
          <w:rFonts w:eastAsia="Calibri"/>
        </w:rPr>
        <w:t xml:space="preserve">1. Il presente decreto entra in vigore </w:t>
      </w:r>
      <w:r w:rsidR="00FE2081" w:rsidRPr="00B97FE2">
        <w:rPr>
          <w:rFonts w:eastAsia="Calibri"/>
        </w:rPr>
        <w:t>decorsi</w:t>
      </w:r>
      <w:r w:rsidRPr="00B97FE2">
        <w:rPr>
          <w:rFonts w:eastAsia="Calibri"/>
        </w:rPr>
        <w:t xml:space="preserve"> diciotto mesi dalla data della sua pubblicazione nella Gazzetta Ufficiale, </w:t>
      </w:r>
      <w:r w:rsidR="0009383F" w:rsidRPr="00B97FE2">
        <w:rPr>
          <w:rFonts w:eastAsia="Calibri"/>
        </w:rPr>
        <w:t>salvo quanto previsto a</w:t>
      </w:r>
      <w:r w:rsidR="00813038" w:rsidRPr="00B97FE2">
        <w:rPr>
          <w:rFonts w:eastAsia="Calibri"/>
        </w:rPr>
        <w:t>i</w:t>
      </w:r>
      <w:r w:rsidRPr="00B97FE2">
        <w:rPr>
          <w:rFonts w:eastAsia="Calibri"/>
        </w:rPr>
        <w:t xml:space="preserve"> comm</w:t>
      </w:r>
      <w:r w:rsidR="00813038" w:rsidRPr="00B97FE2">
        <w:rPr>
          <w:rFonts w:eastAsia="Calibri"/>
        </w:rPr>
        <w:t>i</w:t>
      </w:r>
      <w:r w:rsidRPr="00B97FE2">
        <w:rPr>
          <w:rFonts w:eastAsia="Calibri"/>
        </w:rPr>
        <w:t xml:space="preserve"> 2 e 3.</w:t>
      </w:r>
    </w:p>
    <w:p w:rsidR="00D7436F" w:rsidRPr="00B97FE2" w:rsidRDefault="00D7436F" w:rsidP="00AB467F">
      <w:pPr>
        <w:suppressAutoHyphens w:val="0"/>
        <w:spacing w:after="80" w:line="276" w:lineRule="auto"/>
        <w:contextualSpacing/>
        <w:rPr>
          <w:rFonts w:eastAsia="Calibri"/>
        </w:rPr>
      </w:pPr>
      <w:r w:rsidRPr="00B97FE2">
        <w:rPr>
          <w:rFonts w:eastAsia="Calibri"/>
        </w:rPr>
        <w:t xml:space="preserve">2. Gli articoli 27, comma 1, </w:t>
      </w:r>
      <w:r w:rsidR="00561659" w:rsidRPr="00B97FE2">
        <w:t xml:space="preserve">350, 363, 364, 366, </w:t>
      </w:r>
      <w:r w:rsidR="00397869" w:rsidRPr="00B97FE2">
        <w:t xml:space="preserve">373, </w:t>
      </w:r>
      <w:r w:rsidR="00561659" w:rsidRPr="00B97FE2">
        <w:t>374</w:t>
      </w:r>
      <w:r w:rsidR="00871319" w:rsidRPr="00B97FE2">
        <w:t>,</w:t>
      </w:r>
      <w:r w:rsidR="00561659" w:rsidRPr="00B97FE2">
        <w:t xml:space="preserve"> 377 e 378 </w:t>
      </w:r>
      <w:r w:rsidRPr="00B97FE2">
        <w:t xml:space="preserve">entrano in vigore il trentesimo giorno successivo alla pubblicazione nella </w:t>
      </w:r>
      <w:r w:rsidRPr="00B97FE2">
        <w:rPr>
          <w:rFonts w:eastAsia="Calibri"/>
        </w:rPr>
        <w:t>Gazzetta Ufficiale</w:t>
      </w:r>
      <w:r w:rsidRPr="00B97FE2">
        <w:t xml:space="preserve"> del presente decreto.</w:t>
      </w:r>
      <w:r w:rsidRPr="00B97FE2">
        <w:rPr>
          <w:rFonts w:eastAsia="Calibri"/>
        </w:rPr>
        <w:t xml:space="preserve">  </w:t>
      </w:r>
    </w:p>
    <w:p w:rsidR="00D7436F" w:rsidRPr="00B97FE2" w:rsidRDefault="00D7436F" w:rsidP="00AB467F">
      <w:pPr>
        <w:widowControl w:val="0"/>
        <w:tabs>
          <w:tab w:val="left" w:pos="401"/>
          <w:tab w:val="left" w:pos="3969"/>
        </w:tabs>
        <w:suppressAutoHyphens w:val="0"/>
        <w:kinsoku w:val="0"/>
        <w:overflowPunct w:val="0"/>
        <w:autoSpaceDE w:val="0"/>
        <w:autoSpaceDN w:val="0"/>
        <w:adjustRightInd w:val="0"/>
        <w:spacing w:after="0" w:line="276" w:lineRule="auto"/>
        <w:rPr>
          <w:rFonts w:ascii="Bookman Old Style" w:hAnsi="Bookman Old Style" w:cs="Bookman Old Style"/>
          <w:lang w:eastAsia="it-IT"/>
        </w:rPr>
      </w:pPr>
      <w:r w:rsidRPr="00B97FE2">
        <w:rPr>
          <w:rFonts w:eastAsia="Calibri"/>
        </w:rPr>
        <w:t xml:space="preserve">3. Le disposizioni concernenti le </w:t>
      </w:r>
      <w:r w:rsidRPr="00B97FE2">
        <w:t>garanzie in favore degli acquirenti di immobili da costruire</w:t>
      </w:r>
      <w:r w:rsidRPr="00B97FE2">
        <w:rPr>
          <w:b/>
        </w:rPr>
        <w:t xml:space="preserve"> </w:t>
      </w:r>
      <w:r w:rsidRPr="00B97FE2">
        <w:t xml:space="preserve">di cui alla parte terza entrano in vigore il trentesimo giorno successivo alla pubblicazione nella </w:t>
      </w:r>
      <w:r w:rsidRPr="00B97FE2">
        <w:rPr>
          <w:rFonts w:eastAsia="Calibri"/>
        </w:rPr>
        <w:t>Gazzetta Ufficiale</w:t>
      </w:r>
      <w:r w:rsidRPr="00B97FE2">
        <w:t xml:space="preserve"> del presente decreto.</w:t>
      </w:r>
    </w:p>
    <w:p w:rsidR="00D7436F" w:rsidRPr="00B97FE2" w:rsidRDefault="00D7436F" w:rsidP="00AB467F">
      <w:pPr>
        <w:suppressAutoHyphens w:val="0"/>
        <w:spacing w:after="80" w:line="276" w:lineRule="auto"/>
        <w:contextualSpacing/>
        <w:rPr>
          <w:rFonts w:eastAsia="Calibri"/>
        </w:rPr>
      </w:pPr>
    </w:p>
    <w:p w:rsidR="00D7436F" w:rsidRPr="00B97FE2" w:rsidRDefault="00D7436F" w:rsidP="00AB467F">
      <w:pPr>
        <w:suppressAutoHyphens w:val="0"/>
        <w:spacing w:after="80" w:line="276" w:lineRule="auto"/>
        <w:contextualSpacing/>
        <w:jc w:val="center"/>
        <w:rPr>
          <w:rFonts w:eastAsia="Calibri"/>
          <w:b/>
        </w:rPr>
      </w:pPr>
      <w:r w:rsidRPr="00B97FE2">
        <w:rPr>
          <w:rFonts w:eastAsia="Calibri"/>
          <w:b/>
        </w:rPr>
        <w:t xml:space="preserve">Art. </w:t>
      </w:r>
      <w:r w:rsidR="00225F56" w:rsidRPr="00B97FE2">
        <w:rPr>
          <w:rFonts w:eastAsia="Calibri"/>
          <w:b/>
        </w:rPr>
        <w:t>389</w:t>
      </w:r>
    </w:p>
    <w:p w:rsidR="00D7436F" w:rsidRDefault="00D7436F" w:rsidP="00AB467F">
      <w:pPr>
        <w:suppressAutoHyphens w:val="0"/>
        <w:spacing w:after="80" w:line="276" w:lineRule="auto"/>
        <w:contextualSpacing/>
        <w:jc w:val="center"/>
        <w:rPr>
          <w:rFonts w:eastAsia="Calibri"/>
          <w:b/>
        </w:rPr>
      </w:pPr>
      <w:r w:rsidRPr="00B97FE2">
        <w:rPr>
          <w:rFonts w:eastAsia="Calibri"/>
          <w:b/>
        </w:rPr>
        <w:t>Disciplina transitoria</w:t>
      </w:r>
    </w:p>
    <w:p w:rsidR="00476745" w:rsidRPr="00B97FE2" w:rsidRDefault="00476745" w:rsidP="00AB467F">
      <w:pPr>
        <w:suppressAutoHyphens w:val="0"/>
        <w:spacing w:after="80" w:line="276" w:lineRule="auto"/>
        <w:contextualSpacing/>
        <w:jc w:val="center"/>
        <w:rPr>
          <w:rFonts w:eastAsia="Calibri"/>
          <w:b/>
        </w:rPr>
      </w:pPr>
    </w:p>
    <w:p w:rsidR="00D7436F" w:rsidRPr="00B97FE2" w:rsidRDefault="00D7436F" w:rsidP="00AB467F">
      <w:pPr>
        <w:suppressAutoHyphens w:val="0"/>
        <w:spacing w:after="80" w:line="276" w:lineRule="auto"/>
        <w:contextualSpacing/>
        <w:rPr>
          <w:rFonts w:eastAsia="Calibri"/>
        </w:rPr>
      </w:pPr>
      <w:r w:rsidRPr="00B97FE2">
        <w:rPr>
          <w:rFonts w:eastAsia="Calibri"/>
        </w:rPr>
        <w:t xml:space="preserve">1. I ricorsi per dichiarazione di fallimento e le proposte di concordato fallimentare, i ricorsi per l’omologazione degli accordi di ristrutturazione, per l’apertura del concordato preventivo, per l’accertamento dello stato di insolvenza delle imprese soggette a liquidazione coatta amministrativa e le domande di accesso alle procedure di composizione della crisi da </w:t>
      </w:r>
      <w:proofErr w:type="spellStart"/>
      <w:r w:rsidRPr="00B97FE2">
        <w:rPr>
          <w:rFonts w:eastAsia="Calibri"/>
        </w:rPr>
        <w:t>sovraindebitamento</w:t>
      </w:r>
      <w:proofErr w:type="spellEnd"/>
      <w:r w:rsidRPr="00B97FE2">
        <w:rPr>
          <w:rFonts w:eastAsia="Calibri"/>
        </w:rPr>
        <w:t xml:space="preserve"> depositati prima dell’entrata in vigore del presente decreto sono definiti secondo la legge anteriore.</w:t>
      </w:r>
    </w:p>
    <w:p w:rsidR="00D7436F" w:rsidRDefault="00D7436F" w:rsidP="00AB467F">
      <w:pPr>
        <w:suppressAutoHyphens w:val="0"/>
        <w:spacing w:after="80" w:line="276" w:lineRule="auto"/>
        <w:contextualSpacing/>
        <w:rPr>
          <w:rFonts w:eastAsia="Calibri"/>
        </w:rPr>
      </w:pPr>
      <w:r w:rsidRPr="00B97FE2">
        <w:rPr>
          <w:rFonts w:eastAsia="Calibri"/>
        </w:rPr>
        <w:t>2. Le procedure di fallimento e le altre procedure di cui al comma 1, pendenti alla data di entrata in vigore del presente decreto, nonché le procedure aperte a seguito della definizione dei ricorsi e delle domande di cui al medesimo comma sono definite secondo la legge anteriore.</w:t>
      </w:r>
    </w:p>
    <w:p w:rsidR="00C26D73" w:rsidRDefault="00C26D73" w:rsidP="00AB467F">
      <w:pPr>
        <w:suppressAutoHyphens w:val="0"/>
        <w:spacing w:after="80" w:line="276" w:lineRule="auto"/>
        <w:contextualSpacing/>
        <w:rPr>
          <w:rFonts w:eastAsia="Calibri"/>
        </w:rPr>
      </w:pPr>
    </w:p>
    <w:p w:rsidR="00C26D73" w:rsidRDefault="00C26D73" w:rsidP="00C26D73">
      <w:pPr>
        <w:suppressAutoHyphens w:val="0"/>
        <w:spacing w:after="80" w:line="276" w:lineRule="auto"/>
        <w:contextualSpacing/>
        <w:jc w:val="center"/>
        <w:rPr>
          <w:rFonts w:eastAsia="Calibri"/>
          <w:b/>
        </w:rPr>
      </w:pPr>
      <w:r w:rsidRPr="00C26D73">
        <w:rPr>
          <w:rFonts w:eastAsia="Calibri"/>
          <w:b/>
        </w:rPr>
        <w:t>Art. 390</w:t>
      </w:r>
    </w:p>
    <w:p w:rsidR="00C26D73" w:rsidRDefault="00405F10" w:rsidP="00C26D73">
      <w:pPr>
        <w:suppressAutoHyphens w:val="0"/>
        <w:spacing w:after="80" w:line="276" w:lineRule="auto"/>
        <w:contextualSpacing/>
        <w:jc w:val="center"/>
        <w:rPr>
          <w:rFonts w:eastAsia="Calibri"/>
          <w:b/>
        </w:rPr>
      </w:pPr>
      <w:r>
        <w:rPr>
          <w:rFonts w:eastAsia="Calibri"/>
          <w:b/>
        </w:rPr>
        <w:t>Disposizioni</w:t>
      </w:r>
      <w:r w:rsidR="00C26D73">
        <w:rPr>
          <w:rFonts w:eastAsia="Calibri"/>
          <w:b/>
        </w:rPr>
        <w:t xml:space="preserve"> finanziari</w:t>
      </w:r>
      <w:r>
        <w:rPr>
          <w:rFonts w:eastAsia="Calibri"/>
          <w:b/>
        </w:rPr>
        <w:t>e</w:t>
      </w:r>
    </w:p>
    <w:p w:rsidR="00476745" w:rsidRDefault="00476745" w:rsidP="00C26D73">
      <w:pPr>
        <w:suppressAutoHyphens w:val="0"/>
        <w:spacing w:after="80" w:line="276" w:lineRule="auto"/>
        <w:contextualSpacing/>
        <w:jc w:val="center"/>
        <w:rPr>
          <w:rFonts w:eastAsia="Calibri"/>
          <w:b/>
        </w:rPr>
      </w:pPr>
    </w:p>
    <w:p w:rsidR="00C26D73" w:rsidRPr="00CB7120" w:rsidRDefault="00C26D73" w:rsidP="00C26D73">
      <w:pPr>
        <w:suppressAutoHyphens w:val="0"/>
        <w:spacing w:before="120" w:after="0"/>
        <w:contextualSpacing/>
      </w:pPr>
      <w:r>
        <w:t xml:space="preserve">1. Per </w:t>
      </w:r>
      <w:r w:rsidRPr="00CB7120">
        <w:t>l’attuazione delle disposizioni di cui al presente decreto legislativo si provvede nel limite delle risorse finanziarie, umane e strumentali disponibili a legislazione vigente, senza nuovi o maggiori oneri per la finanza pubblica.</w:t>
      </w:r>
    </w:p>
    <w:p w:rsidR="00C26D73" w:rsidRDefault="00C26D73" w:rsidP="00C26D73">
      <w:pPr>
        <w:suppressAutoHyphens w:val="0"/>
        <w:spacing w:after="80" w:line="276" w:lineRule="auto"/>
        <w:contextualSpacing/>
        <w:rPr>
          <w:rFonts w:eastAsia="Calibri"/>
          <w:b/>
        </w:rPr>
      </w:pPr>
    </w:p>
    <w:p w:rsidR="00284511" w:rsidRDefault="00284511" w:rsidP="00C26D73">
      <w:pPr>
        <w:suppressAutoHyphens w:val="0"/>
        <w:spacing w:after="80" w:line="276" w:lineRule="auto"/>
        <w:contextualSpacing/>
        <w:rPr>
          <w:rFonts w:eastAsia="Calibri"/>
          <w:b/>
        </w:rPr>
      </w:pPr>
    </w:p>
    <w:p w:rsidR="00284511" w:rsidRDefault="00284511" w:rsidP="00C26D73">
      <w:pPr>
        <w:suppressAutoHyphens w:val="0"/>
        <w:spacing w:after="80" w:line="276" w:lineRule="auto"/>
        <w:contextualSpacing/>
        <w:rPr>
          <w:rFonts w:eastAsia="Calibri"/>
          <w:b/>
        </w:rPr>
      </w:pPr>
    </w:p>
    <w:p w:rsidR="00284511" w:rsidRPr="00284511" w:rsidRDefault="00284511" w:rsidP="00C26D73">
      <w:pPr>
        <w:suppressAutoHyphens w:val="0"/>
        <w:spacing w:after="80" w:line="276" w:lineRule="auto"/>
        <w:contextualSpacing/>
        <w:rPr>
          <w:rFonts w:eastAsia="Calibri"/>
          <w:i/>
        </w:rPr>
      </w:pPr>
      <w:r w:rsidRPr="00284511">
        <w:rPr>
          <w:rFonts w:eastAsia="Calibri"/>
          <w:i/>
        </w:rPr>
        <w:t>Il presente decreto, munito del sigillo dello Stato, sarà inserito nella Raccolta ufficiale degli atti normativi della Repubblica italiana. E’ fatto obbligo a chiunque spetti di osservarlo e di farlo osservare.</w:t>
      </w:r>
    </w:p>
    <w:p w:rsidR="00D7436F" w:rsidRPr="00B76247" w:rsidRDefault="00D7436F" w:rsidP="00AB467F">
      <w:pPr>
        <w:suppressAutoHyphens w:val="0"/>
        <w:spacing w:after="80" w:line="276" w:lineRule="auto"/>
        <w:contextualSpacing/>
        <w:rPr>
          <w:rFonts w:eastAsia="Calibri"/>
          <w:b/>
        </w:rPr>
      </w:pPr>
    </w:p>
    <w:p w:rsidR="00D7436F" w:rsidRPr="00B76247" w:rsidRDefault="00D7436F" w:rsidP="00AB467F">
      <w:pPr>
        <w:suppressAutoHyphens w:val="0"/>
        <w:spacing w:after="80" w:line="276" w:lineRule="auto"/>
        <w:contextualSpacing/>
        <w:jc w:val="center"/>
        <w:rPr>
          <w:rFonts w:eastAsia="Calibri"/>
          <w:b/>
        </w:rPr>
      </w:pPr>
    </w:p>
    <w:p w:rsidR="00D7436F" w:rsidRPr="00B76247" w:rsidRDefault="00D7436F" w:rsidP="00AB467F">
      <w:pPr>
        <w:spacing w:after="0"/>
      </w:pPr>
    </w:p>
    <w:p w:rsidR="00D7436F" w:rsidRPr="00B76247" w:rsidRDefault="00D7436F" w:rsidP="00AB467F">
      <w:pPr>
        <w:spacing w:after="0"/>
        <w:jc w:val="center"/>
        <w:rPr>
          <w:b/>
        </w:rPr>
      </w:pPr>
    </w:p>
    <w:p w:rsidR="001726DA" w:rsidRPr="00B76247" w:rsidRDefault="001726DA" w:rsidP="00AB467F"/>
    <w:sectPr w:rsidR="001726DA" w:rsidRPr="00B76247" w:rsidSect="00445789">
      <w:footerReference w:type="default" r:id="rId46"/>
      <w:pgSz w:w="11907" w:h="16840"/>
      <w:pgMar w:top="1134" w:right="1134" w:bottom="567" w:left="1134" w:header="62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AB" w:rsidRDefault="00AA7BAB">
      <w:pPr>
        <w:spacing w:after="0"/>
      </w:pPr>
      <w:r>
        <w:separator/>
      </w:r>
    </w:p>
  </w:endnote>
  <w:endnote w:type="continuationSeparator" w:id="0">
    <w:p w:rsidR="00AA7BAB" w:rsidRDefault="00AA7B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311281"/>
      <w:docPartObj>
        <w:docPartGallery w:val="Page Numbers (Bottom of Page)"/>
        <w:docPartUnique/>
      </w:docPartObj>
    </w:sdtPr>
    <w:sdtEndPr/>
    <w:sdtContent>
      <w:p w:rsidR="00150498" w:rsidRDefault="00150498">
        <w:pPr>
          <w:pStyle w:val="Pidipagina"/>
          <w:jc w:val="center"/>
        </w:pPr>
        <w:r>
          <w:fldChar w:fldCharType="begin"/>
        </w:r>
        <w:r>
          <w:instrText>PAGE   \* MERGEFORMAT</w:instrText>
        </w:r>
        <w:r>
          <w:fldChar w:fldCharType="separate"/>
        </w:r>
        <w:r w:rsidR="0011034D">
          <w:rPr>
            <w:noProof/>
          </w:rPr>
          <w:t>166</w:t>
        </w:r>
        <w:r>
          <w:fldChar w:fldCharType="end"/>
        </w:r>
      </w:p>
    </w:sdtContent>
  </w:sdt>
  <w:p w:rsidR="00150498" w:rsidRDefault="00150498" w:rsidP="0044578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AB" w:rsidRDefault="00AA7BAB">
      <w:pPr>
        <w:spacing w:after="0"/>
      </w:pPr>
      <w:r>
        <w:separator/>
      </w:r>
    </w:p>
  </w:footnote>
  <w:footnote w:type="continuationSeparator" w:id="0">
    <w:p w:rsidR="00AA7BAB" w:rsidRDefault="00AA7B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50542D0A"/>
    <w:lvl w:ilvl="0">
      <w:start w:val="1"/>
      <w:numFmt w:val="lowerLetter"/>
      <w:lvlText w:val="%1)"/>
      <w:lvlJc w:val="left"/>
      <w:pPr>
        <w:ind w:hanging="259"/>
      </w:pPr>
      <w:rPr>
        <w:rFonts w:ascii="Times New Roman" w:hAnsi="Times New Roman" w:cs="Times New Roman" w:hint="defaul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7"/>
    <w:multiLevelType w:val="multilevel"/>
    <w:tmpl w:val="4A924CF4"/>
    <w:lvl w:ilvl="0">
      <w:start w:val="1"/>
      <w:numFmt w:val="lowerLetter"/>
      <w:lvlText w:val="%1)"/>
      <w:lvlJc w:val="left"/>
      <w:pPr>
        <w:ind w:hanging="281"/>
      </w:pPr>
      <w:rPr>
        <w:rFonts w:ascii="Times New Roman" w:eastAsia="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8"/>
    <w:multiLevelType w:val="multilevel"/>
    <w:tmpl w:val="0000088B"/>
    <w:lvl w:ilvl="0">
      <w:start w:val="1"/>
      <w:numFmt w:val="decimal"/>
      <w:lvlText w:val="%1."/>
      <w:lvlJc w:val="left"/>
      <w:pPr>
        <w:ind w:hanging="207"/>
      </w:pPr>
      <w:rPr>
        <w:rFonts w:ascii="Bookman Old Style" w:hAnsi="Bookman Old Style" w:cs="Bookman Old Style"/>
        <w:b w:val="0"/>
        <w:bCs w:val="0"/>
        <w:sz w:val="22"/>
        <w:szCs w:val="22"/>
      </w:rPr>
    </w:lvl>
    <w:lvl w:ilvl="1">
      <w:start w:val="1"/>
      <w:numFmt w:val="lowerLetter"/>
      <w:lvlText w:val="%2)"/>
      <w:lvlJc w:val="left"/>
      <w:pPr>
        <w:ind w:hanging="360"/>
      </w:pPr>
      <w:rPr>
        <w:rFonts w:ascii="Bookman Old Style" w:hAnsi="Bookman Old Style" w:cs="Bookman Old Style"/>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D"/>
    <w:multiLevelType w:val="multilevel"/>
    <w:tmpl w:val="00000890"/>
    <w:lvl w:ilvl="0">
      <w:start w:val="1"/>
      <w:numFmt w:val="lowerLetter"/>
      <w:lvlText w:val="%1)"/>
      <w:lvlJc w:val="left"/>
      <w:pPr>
        <w:ind w:hanging="247"/>
      </w:pPr>
      <w:rPr>
        <w:rFonts w:ascii="Bookman Old Style" w:hAnsi="Bookman Old Style" w:cs="Bookman Old Style"/>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13"/>
    <w:multiLevelType w:val="multilevel"/>
    <w:tmpl w:val="45BA4EE0"/>
    <w:lvl w:ilvl="0">
      <w:start w:val="12"/>
      <w:numFmt w:val="lowerLetter"/>
      <w:lvlText w:val="%1)"/>
      <w:lvlJc w:val="left"/>
      <w:pPr>
        <w:ind w:hanging="281"/>
      </w:pPr>
      <w:rPr>
        <w:rFonts w:ascii="Bookman Old Style" w:hAnsi="Bookman Old Style" w:cs="Bookman Old Style"/>
        <w:b w:val="0"/>
        <w:bCs w:val="0"/>
        <w:sz w:val="22"/>
        <w:szCs w:val="22"/>
      </w:rPr>
    </w:lvl>
    <w:lvl w:ilvl="1">
      <w:start w:val="1"/>
      <w:numFmt w:val="decimal"/>
      <w:lvlText w:val="%2)"/>
      <w:lvlJc w:val="left"/>
      <w:pPr>
        <w:ind w:hanging="281"/>
      </w:pPr>
      <w:rPr>
        <w:rFonts w:ascii="Times New Roman" w:hAnsi="Times New Roman" w:cs="Times New Roman" w:hint="default"/>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15"/>
    <w:multiLevelType w:val="multilevel"/>
    <w:tmpl w:val="00000898"/>
    <w:lvl w:ilvl="0">
      <w:start w:val="1"/>
      <w:numFmt w:val="lowerLetter"/>
      <w:lvlText w:val="%1)"/>
      <w:lvlJc w:val="left"/>
      <w:pPr>
        <w:ind w:hanging="288"/>
      </w:pPr>
      <w:rPr>
        <w:rFonts w:ascii="Bookman Old Style" w:hAnsi="Bookman Old Style" w:cs="Bookman Old Style"/>
        <w:b w:val="0"/>
        <w:bCs w:val="0"/>
        <w:spacing w:val="-1"/>
        <w:sz w:val="22"/>
        <w:szCs w:val="22"/>
      </w:rPr>
    </w:lvl>
    <w:lvl w:ilvl="1">
      <w:start w:val="1"/>
      <w:numFmt w:val="decimal"/>
      <w:lvlText w:val="%2)"/>
      <w:lvlJc w:val="left"/>
      <w:pPr>
        <w:ind w:hanging="259"/>
      </w:pPr>
      <w:rPr>
        <w:rFonts w:ascii="Bookman Old Style" w:hAnsi="Bookman Old Style" w:cs="Bookman Old Style"/>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18"/>
    <w:multiLevelType w:val="multilevel"/>
    <w:tmpl w:val="0000089B"/>
    <w:lvl w:ilvl="0">
      <w:start w:val="17"/>
      <w:numFmt w:val="lowerLetter"/>
      <w:lvlText w:val="%1)"/>
      <w:lvlJc w:val="left"/>
      <w:pPr>
        <w:ind w:hanging="307"/>
      </w:pPr>
      <w:rPr>
        <w:rFonts w:ascii="Bookman Old Style" w:hAnsi="Bookman Old Style" w:cs="Bookman Old Style"/>
        <w:b w:val="0"/>
        <w:bCs w:val="0"/>
        <w:spacing w:val="-1"/>
        <w:sz w:val="22"/>
        <w:szCs w:val="22"/>
      </w:rPr>
    </w:lvl>
    <w:lvl w:ilvl="1">
      <w:start w:val="1"/>
      <w:numFmt w:val="decimal"/>
      <w:lvlText w:val="%2."/>
      <w:lvlJc w:val="left"/>
      <w:pPr>
        <w:ind w:hanging="281"/>
      </w:pPr>
      <w:rPr>
        <w:rFonts w:ascii="Bookman Old Style" w:hAnsi="Bookman Old Style" w:cs="Bookman Old Style"/>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9"/>
    <w:multiLevelType w:val="multilevel"/>
    <w:tmpl w:val="0000089C"/>
    <w:lvl w:ilvl="0">
      <w:start w:val="1"/>
      <w:numFmt w:val="decimal"/>
      <w:lvlText w:val="%1."/>
      <w:lvlJc w:val="left"/>
      <w:pPr>
        <w:ind w:hanging="255"/>
      </w:pPr>
      <w:rPr>
        <w:rFonts w:ascii="Bookman Old Style" w:hAnsi="Bookman Old Style" w:cs="Bookman Old Style"/>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B"/>
    <w:multiLevelType w:val="multilevel"/>
    <w:tmpl w:val="0000089E"/>
    <w:lvl w:ilvl="0">
      <w:start w:val="1"/>
      <w:numFmt w:val="lowerLetter"/>
      <w:lvlText w:val="%1)"/>
      <w:lvlJc w:val="left"/>
      <w:pPr>
        <w:ind w:hanging="360"/>
      </w:pPr>
      <w:rPr>
        <w:rFonts w:ascii="Bookman Old Style" w:hAnsi="Bookman Old Style" w:cs="Bookman Old Style"/>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4DA5C71"/>
    <w:multiLevelType w:val="hybridMultilevel"/>
    <w:tmpl w:val="FA960488"/>
    <w:lvl w:ilvl="0" w:tplc="3F54C3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ADF31F0"/>
    <w:multiLevelType w:val="hybridMultilevel"/>
    <w:tmpl w:val="1520C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04305FF"/>
    <w:multiLevelType w:val="hybridMultilevel"/>
    <w:tmpl w:val="5148C4A0"/>
    <w:lvl w:ilvl="0" w:tplc="0410000F">
      <w:start w:val="1"/>
      <w:numFmt w:val="decimal"/>
      <w:lvlText w:val="%1."/>
      <w:lvlJc w:val="left"/>
      <w:pPr>
        <w:ind w:left="1855" w:hanging="360"/>
      </w:pPr>
    </w:lvl>
    <w:lvl w:ilvl="1" w:tplc="04100019" w:tentative="1">
      <w:start w:val="1"/>
      <w:numFmt w:val="lowerLetter"/>
      <w:lvlText w:val="%2."/>
      <w:lvlJc w:val="left"/>
      <w:pPr>
        <w:ind w:left="2575" w:hanging="360"/>
      </w:pPr>
    </w:lvl>
    <w:lvl w:ilvl="2" w:tplc="0410001B" w:tentative="1">
      <w:start w:val="1"/>
      <w:numFmt w:val="lowerRoman"/>
      <w:lvlText w:val="%3."/>
      <w:lvlJc w:val="right"/>
      <w:pPr>
        <w:ind w:left="3295" w:hanging="180"/>
      </w:pPr>
    </w:lvl>
    <w:lvl w:ilvl="3" w:tplc="0410000F" w:tentative="1">
      <w:start w:val="1"/>
      <w:numFmt w:val="decimal"/>
      <w:lvlText w:val="%4."/>
      <w:lvlJc w:val="left"/>
      <w:pPr>
        <w:ind w:left="4015" w:hanging="360"/>
      </w:pPr>
    </w:lvl>
    <w:lvl w:ilvl="4" w:tplc="04100019" w:tentative="1">
      <w:start w:val="1"/>
      <w:numFmt w:val="lowerLetter"/>
      <w:lvlText w:val="%5."/>
      <w:lvlJc w:val="left"/>
      <w:pPr>
        <w:ind w:left="4735" w:hanging="360"/>
      </w:pPr>
    </w:lvl>
    <w:lvl w:ilvl="5" w:tplc="0410001B" w:tentative="1">
      <w:start w:val="1"/>
      <w:numFmt w:val="lowerRoman"/>
      <w:lvlText w:val="%6."/>
      <w:lvlJc w:val="right"/>
      <w:pPr>
        <w:ind w:left="5455" w:hanging="180"/>
      </w:pPr>
    </w:lvl>
    <w:lvl w:ilvl="6" w:tplc="0410000F" w:tentative="1">
      <w:start w:val="1"/>
      <w:numFmt w:val="decimal"/>
      <w:lvlText w:val="%7."/>
      <w:lvlJc w:val="left"/>
      <w:pPr>
        <w:ind w:left="6175" w:hanging="360"/>
      </w:pPr>
    </w:lvl>
    <w:lvl w:ilvl="7" w:tplc="04100019" w:tentative="1">
      <w:start w:val="1"/>
      <w:numFmt w:val="lowerLetter"/>
      <w:lvlText w:val="%8."/>
      <w:lvlJc w:val="left"/>
      <w:pPr>
        <w:ind w:left="6895" w:hanging="360"/>
      </w:pPr>
    </w:lvl>
    <w:lvl w:ilvl="8" w:tplc="0410001B" w:tentative="1">
      <w:start w:val="1"/>
      <w:numFmt w:val="lowerRoman"/>
      <w:lvlText w:val="%9."/>
      <w:lvlJc w:val="right"/>
      <w:pPr>
        <w:ind w:left="7615" w:hanging="180"/>
      </w:pPr>
    </w:lvl>
  </w:abstractNum>
  <w:abstractNum w:abstractNumId="12">
    <w:nsid w:val="16ED2866"/>
    <w:multiLevelType w:val="hybridMultilevel"/>
    <w:tmpl w:val="13A4DDC6"/>
    <w:lvl w:ilvl="0" w:tplc="CA50F2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0E725A"/>
    <w:multiLevelType w:val="hybridMultilevel"/>
    <w:tmpl w:val="63EE1A4A"/>
    <w:lvl w:ilvl="0" w:tplc="04100011">
      <w:start w:val="1"/>
      <w:numFmt w:val="decimal"/>
      <w:lvlText w:val="%1)"/>
      <w:lvlJc w:val="left"/>
      <w:pPr>
        <w:ind w:left="1492" w:hanging="360"/>
      </w:pPr>
    </w:lvl>
    <w:lvl w:ilvl="1" w:tplc="04100019" w:tentative="1">
      <w:start w:val="1"/>
      <w:numFmt w:val="lowerLetter"/>
      <w:lvlText w:val="%2."/>
      <w:lvlJc w:val="left"/>
      <w:pPr>
        <w:ind w:left="2212" w:hanging="360"/>
      </w:pPr>
    </w:lvl>
    <w:lvl w:ilvl="2" w:tplc="0410001B" w:tentative="1">
      <w:start w:val="1"/>
      <w:numFmt w:val="lowerRoman"/>
      <w:lvlText w:val="%3."/>
      <w:lvlJc w:val="right"/>
      <w:pPr>
        <w:ind w:left="2932" w:hanging="180"/>
      </w:pPr>
    </w:lvl>
    <w:lvl w:ilvl="3" w:tplc="0410000F" w:tentative="1">
      <w:start w:val="1"/>
      <w:numFmt w:val="decimal"/>
      <w:lvlText w:val="%4."/>
      <w:lvlJc w:val="left"/>
      <w:pPr>
        <w:ind w:left="3652" w:hanging="360"/>
      </w:pPr>
    </w:lvl>
    <w:lvl w:ilvl="4" w:tplc="04100019" w:tentative="1">
      <w:start w:val="1"/>
      <w:numFmt w:val="lowerLetter"/>
      <w:lvlText w:val="%5."/>
      <w:lvlJc w:val="left"/>
      <w:pPr>
        <w:ind w:left="4372" w:hanging="360"/>
      </w:pPr>
    </w:lvl>
    <w:lvl w:ilvl="5" w:tplc="0410001B" w:tentative="1">
      <w:start w:val="1"/>
      <w:numFmt w:val="lowerRoman"/>
      <w:lvlText w:val="%6."/>
      <w:lvlJc w:val="right"/>
      <w:pPr>
        <w:ind w:left="5092" w:hanging="180"/>
      </w:pPr>
    </w:lvl>
    <w:lvl w:ilvl="6" w:tplc="0410000F" w:tentative="1">
      <w:start w:val="1"/>
      <w:numFmt w:val="decimal"/>
      <w:lvlText w:val="%7."/>
      <w:lvlJc w:val="left"/>
      <w:pPr>
        <w:ind w:left="5812" w:hanging="360"/>
      </w:pPr>
    </w:lvl>
    <w:lvl w:ilvl="7" w:tplc="04100019" w:tentative="1">
      <w:start w:val="1"/>
      <w:numFmt w:val="lowerLetter"/>
      <w:lvlText w:val="%8."/>
      <w:lvlJc w:val="left"/>
      <w:pPr>
        <w:ind w:left="6532" w:hanging="360"/>
      </w:pPr>
    </w:lvl>
    <w:lvl w:ilvl="8" w:tplc="0410001B" w:tentative="1">
      <w:start w:val="1"/>
      <w:numFmt w:val="lowerRoman"/>
      <w:lvlText w:val="%9."/>
      <w:lvlJc w:val="right"/>
      <w:pPr>
        <w:ind w:left="7252" w:hanging="180"/>
      </w:pPr>
    </w:lvl>
  </w:abstractNum>
  <w:abstractNum w:abstractNumId="14">
    <w:nsid w:val="1CA80F7E"/>
    <w:multiLevelType w:val="hybridMultilevel"/>
    <w:tmpl w:val="C4428A2E"/>
    <w:lvl w:ilvl="0" w:tplc="04100011">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15">
    <w:nsid w:val="1F326B44"/>
    <w:multiLevelType w:val="hybridMultilevel"/>
    <w:tmpl w:val="9FB0A0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FA23127"/>
    <w:multiLevelType w:val="hybridMultilevel"/>
    <w:tmpl w:val="34502F36"/>
    <w:lvl w:ilvl="0" w:tplc="04100011">
      <w:start w:val="1"/>
      <w:numFmt w:val="decimal"/>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nsid w:val="22D02C78"/>
    <w:multiLevelType w:val="hybridMultilevel"/>
    <w:tmpl w:val="CA1054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577524"/>
    <w:multiLevelType w:val="hybridMultilevel"/>
    <w:tmpl w:val="BDAA9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434079"/>
    <w:multiLevelType w:val="hybridMultilevel"/>
    <w:tmpl w:val="C8DE90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28E805EC"/>
    <w:multiLevelType w:val="hybridMultilevel"/>
    <w:tmpl w:val="0B74CF5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850AFB"/>
    <w:multiLevelType w:val="hybridMultilevel"/>
    <w:tmpl w:val="CF9E5F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C247913"/>
    <w:multiLevelType w:val="hybridMultilevel"/>
    <w:tmpl w:val="0762A0D8"/>
    <w:lvl w:ilvl="0" w:tplc="91F8785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3C2C2891"/>
    <w:multiLevelType w:val="hybridMultilevel"/>
    <w:tmpl w:val="B3600C3E"/>
    <w:lvl w:ilvl="0" w:tplc="229E8602">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nsid w:val="467B3240"/>
    <w:multiLevelType w:val="multilevel"/>
    <w:tmpl w:val="13949066"/>
    <w:lvl w:ilvl="0">
      <w:start w:val="1"/>
      <w:numFmt w:val="decimal"/>
      <w:pStyle w:val="Titolo4"/>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pStyle w:val="Titolo4"/>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abstractNum w:abstractNumId="25">
    <w:nsid w:val="4BA82E55"/>
    <w:multiLevelType w:val="hybridMultilevel"/>
    <w:tmpl w:val="5EDCB588"/>
    <w:lvl w:ilvl="0" w:tplc="95C2BE3A">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6">
    <w:nsid w:val="4D6A2F84"/>
    <w:multiLevelType w:val="hybridMultilevel"/>
    <w:tmpl w:val="EFFC60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50761643"/>
    <w:multiLevelType w:val="hybridMultilevel"/>
    <w:tmpl w:val="BDAA9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F92181"/>
    <w:multiLevelType w:val="hybridMultilevel"/>
    <w:tmpl w:val="297CF362"/>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736EAEB2">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8B30920"/>
    <w:multiLevelType w:val="hybridMultilevel"/>
    <w:tmpl w:val="99AAAD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881C9B"/>
    <w:multiLevelType w:val="hybridMultilevel"/>
    <w:tmpl w:val="7DD011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46E2C4D"/>
    <w:multiLevelType w:val="hybridMultilevel"/>
    <w:tmpl w:val="7D1041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7FC0865"/>
    <w:multiLevelType w:val="hybridMultilevel"/>
    <w:tmpl w:val="92B258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8FE168F"/>
    <w:multiLevelType w:val="hybridMultilevel"/>
    <w:tmpl w:val="AC804E0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AB20DF6"/>
    <w:multiLevelType w:val="hybridMultilevel"/>
    <w:tmpl w:val="3E3C13F2"/>
    <w:lvl w:ilvl="0" w:tplc="207A48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DE1D9F"/>
    <w:multiLevelType w:val="hybridMultilevel"/>
    <w:tmpl w:val="182A52FE"/>
    <w:lvl w:ilvl="0" w:tplc="84566E7E">
      <w:start w:val="1"/>
      <w:numFmt w:val="lowerLetter"/>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6E1D202D"/>
    <w:multiLevelType w:val="hybridMultilevel"/>
    <w:tmpl w:val="76F64FF4"/>
    <w:lvl w:ilvl="0" w:tplc="0410000F">
      <w:start w:val="1"/>
      <w:numFmt w:val="decimal"/>
      <w:lvlText w:val="%1."/>
      <w:lvlJc w:val="left"/>
      <w:pPr>
        <w:ind w:left="360" w:hanging="360"/>
      </w:pPr>
      <w:rPr>
        <w:rFonts w:hint="default"/>
      </w:rPr>
    </w:lvl>
    <w:lvl w:ilvl="1" w:tplc="DAF8178C">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1D53973"/>
    <w:multiLevelType w:val="hybridMultilevel"/>
    <w:tmpl w:val="45A4F708"/>
    <w:lvl w:ilvl="0" w:tplc="A2F8A346">
      <w:start w:val="1"/>
      <w:numFmt w:val="lowerLetter"/>
      <w:lvlText w:val="%1)"/>
      <w:lvlJc w:val="left"/>
      <w:pPr>
        <w:ind w:left="922" w:hanging="420"/>
      </w:pPr>
      <w:rPr>
        <w:rFonts w:hint="default"/>
        <w:i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8">
    <w:nsid w:val="785E7428"/>
    <w:multiLevelType w:val="hybridMultilevel"/>
    <w:tmpl w:val="A7004F82"/>
    <w:lvl w:ilvl="0" w:tplc="BE72D6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93E03CB"/>
    <w:multiLevelType w:val="hybridMultilevel"/>
    <w:tmpl w:val="BDAA9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C4375A"/>
    <w:multiLevelType w:val="hybridMultilevel"/>
    <w:tmpl w:val="864C9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2"/>
    </w:lvlOverride>
    <w:lvlOverride w:ilvl="1">
      <w:startOverride w:val="1"/>
    </w:lvlOverride>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17"/>
    </w:lvlOverride>
    <w:lvlOverride w:ilvl="1">
      <w:startOverride w:val="1"/>
    </w:lvlOverride>
    <w:lvlOverride w:ilvl="2"/>
    <w:lvlOverride w:ilvl="3"/>
    <w:lvlOverride w:ilvl="4"/>
    <w:lvlOverride w:ilvl="5"/>
    <w:lvlOverride w:ilvl="6"/>
    <w:lvlOverride w:ilvl="7"/>
    <w:lvlOverride w:ilvl="8"/>
  </w:num>
  <w:num w:numId="11">
    <w:abstractNumId w:val="19"/>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23"/>
  </w:num>
  <w:num w:numId="15">
    <w:abstractNumId w:val="39"/>
  </w:num>
  <w:num w:numId="16">
    <w:abstractNumId w:val="27"/>
  </w:num>
  <w:num w:numId="17">
    <w:abstractNumId w:val="10"/>
  </w:num>
  <w:num w:numId="18">
    <w:abstractNumId w:val="37"/>
  </w:num>
  <w:num w:numId="19">
    <w:abstractNumId w:val="22"/>
  </w:num>
  <w:num w:numId="20">
    <w:abstractNumId w:val="28"/>
  </w:num>
  <w:num w:numId="21">
    <w:abstractNumId w:val="14"/>
  </w:num>
  <w:num w:numId="22">
    <w:abstractNumId w:val="16"/>
  </w:num>
  <w:num w:numId="23">
    <w:abstractNumId w:val="13"/>
  </w:num>
  <w:num w:numId="24">
    <w:abstractNumId w:val="25"/>
  </w:num>
  <w:num w:numId="25">
    <w:abstractNumId w:val="17"/>
  </w:num>
  <w:num w:numId="26">
    <w:abstractNumId w:val="40"/>
  </w:num>
  <w:num w:numId="27">
    <w:abstractNumId w:val="20"/>
  </w:num>
  <w:num w:numId="28">
    <w:abstractNumId w:val="11"/>
  </w:num>
  <w:num w:numId="29">
    <w:abstractNumId w:val="31"/>
  </w:num>
  <w:num w:numId="30">
    <w:abstractNumId w:val="36"/>
  </w:num>
  <w:num w:numId="31">
    <w:abstractNumId w:val="35"/>
  </w:num>
  <w:num w:numId="32">
    <w:abstractNumId w:val="29"/>
  </w:num>
  <w:num w:numId="33">
    <w:abstractNumId w:val="32"/>
  </w:num>
  <w:num w:numId="34">
    <w:abstractNumId w:val="7"/>
    <w:lvlOverride w:ilvl="0">
      <w:startOverride w:val="1"/>
    </w:lvlOverride>
    <w:lvlOverride w:ilvl="1"/>
    <w:lvlOverride w:ilvl="2"/>
    <w:lvlOverride w:ilvl="3"/>
    <w:lvlOverride w:ilvl="4"/>
    <w:lvlOverride w:ilvl="5"/>
    <w:lvlOverride w:ilvl="6"/>
    <w:lvlOverride w:ilvl="7"/>
    <w:lvlOverride w:ilvl="8"/>
  </w:num>
  <w:num w:numId="35">
    <w:abstractNumId w:val="12"/>
  </w:num>
  <w:num w:numId="36">
    <w:abstractNumId w:val="33"/>
  </w:num>
  <w:num w:numId="37">
    <w:abstractNumId w:val="9"/>
  </w:num>
  <w:num w:numId="38">
    <w:abstractNumId w:val="15"/>
  </w:num>
  <w:num w:numId="39">
    <w:abstractNumId w:val="30"/>
  </w:num>
  <w:num w:numId="40">
    <w:abstractNumId w:val="3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6F"/>
    <w:rsid w:val="0000592A"/>
    <w:rsid w:val="000077C4"/>
    <w:rsid w:val="00017967"/>
    <w:rsid w:val="00023414"/>
    <w:rsid w:val="00023705"/>
    <w:rsid w:val="00024B04"/>
    <w:rsid w:val="00024D1E"/>
    <w:rsid w:val="00026970"/>
    <w:rsid w:val="000344B6"/>
    <w:rsid w:val="00037335"/>
    <w:rsid w:val="000401C0"/>
    <w:rsid w:val="000665E3"/>
    <w:rsid w:val="00073D50"/>
    <w:rsid w:val="00076AA6"/>
    <w:rsid w:val="00081F3F"/>
    <w:rsid w:val="00087C27"/>
    <w:rsid w:val="000921FB"/>
    <w:rsid w:val="0009383F"/>
    <w:rsid w:val="000A4ECA"/>
    <w:rsid w:val="000C31A4"/>
    <w:rsid w:val="000C602A"/>
    <w:rsid w:val="000D5DE6"/>
    <w:rsid w:val="000D5F91"/>
    <w:rsid w:val="000E7773"/>
    <w:rsid w:val="000F2F5E"/>
    <w:rsid w:val="000F3739"/>
    <w:rsid w:val="001026A4"/>
    <w:rsid w:val="0011034D"/>
    <w:rsid w:val="001167F9"/>
    <w:rsid w:val="00133113"/>
    <w:rsid w:val="001340F2"/>
    <w:rsid w:val="00145C94"/>
    <w:rsid w:val="00150498"/>
    <w:rsid w:val="0015321B"/>
    <w:rsid w:val="00153A03"/>
    <w:rsid w:val="00160A0A"/>
    <w:rsid w:val="001726DA"/>
    <w:rsid w:val="0018155F"/>
    <w:rsid w:val="00196BBD"/>
    <w:rsid w:val="001A3D4C"/>
    <w:rsid w:val="001A584A"/>
    <w:rsid w:val="001A6181"/>
    <w:rsid w:val="001B20B2"/>
    <w:rsid w:val="001D0C6B"/>
    <w:rsid w:val="001E271B"/>
    <w:rsid w:val="001E43AD"/>
    <w:rsid w:val="001F7A29"/>
    <w:rsid w:val="00201F01"/>
    <w:rsid w:val="002176FC"/>
    <w:rsid w:val="00225F56"/>
    <w:rsid w:val="00252E11"/>
    <w:rsid w:val="00261BCD"/>
    <w:rsid w:val="00265A4A"/>
    <w:rsid w:val="00274B3C"/>
    <w:rsid w:val="00274FD9"/>
    <w:rsid w:val="00275364"/>
    <w:rsid w:val="00277F09"/>
    <w:rsid w:val="00284511"/>
    <w:rsid w:val="00286941"/>
    <w:rsid w:val="002B4C14"/>
    <w:rsid w:val="002C31C6"/>
    <w:rsid w:val="002E686F"/>
    <w:rsid w:val="002F7CCA"/>
    <w:rsid w:val="003137D8"/>
    <w:rsid w:val="00316F4F"/>
    <w:rsid w:val="003235F4"/>
    <w:rsid w:val="00335F56"/>
    <w:rsid w:val="00342633"/>
    <w:rsid w:val="003473CB"/>
    <w:rsid w:val="00351931"/>
    <w:rsid w:val="00362161"/>
    <w:rsid w:val="003729B2"/>
    <w:rsid w:val="00373DEB"/>
    <w:rsid w:val="00380B99"/>
    <w:rsid w:val="00394381"/>
    <w:rsid w:val="00395A18"/>
    <w:rsid w:val="00396156"/>
    <w:rsid w:val="00396273"/>
    <w:rsid w:val="00397869"/>
    <w:rsid w:val="003A01BF"/>
    <w:rsid w:val="003B0F6E"/>
    <w:rsid w:val="003C1CFA"/>
    <w:rsid w:val="003C3DAD"/>
    <w:rsid w:val="003D5A38"/>
    <w:rsid w:val="003D5B51"/>
    <w:rsid w:val="003F7161"/>
    <w:rsid w:val="00405CF6"/>
    <w:rsid w:val="00405F10"/>
    <w:rsid w:val="0041243E"/>
    <w:rsid w:val="0041415E"/>
    <w:rsid w:val="00415D8F"/>
    <w:rsid w:val="00431120"/>
    <w:rsid w:val="00436B81"/>
    <w:rsid w:val="00442467"/>
    <w:rsid w:val="004430E1"/>
    <w:rsid w:val="00445789"/>
    <w:rsid w:val="00452FD1"/>
    <w:rsid w:val="00453A01"/>
    <w:rsid w:val="00454FF3"/>
    <w:rsid w:val="004569A0"/>
    <w:rsid w:val="0046064D"/>
    <w:rsid w:val="004639CE"/>
    <w:rsid w:val="00466980"/>
    <w:rsid w:val="00467C2F"/>
    <w:rsid w:val="00471161"/>
    <w:rsid w:val="00476745"/>
    <w:rsid w:val="00481640"/>
    <w:rsid w:val="00490468"/>
    <w:rsid w:val="00492878"/>
    <w:rsid w:val="00492D4A"/>
    <w:rsid w:val="00493040"/>
    <w:rsid w:val="004972F8"/>
    <w:rsid w:val="004B25F3"/>
    <w:rsid w:val="004D1CBC"/>
    <w:rsid w:val="004D35B5"/>
    <w:rsid w:val="004F56F3"/>
    <w:rsid w:val="004F6027"/>
    <w:rsid w:val="00500688"/>
    <w:rsid w:val="005062F9"/>
    <w:rsid w:val="0051532E"/>
    <w:rsid w:val="0052126C"/>
    <w:rsid w:val="005222D5"/>
    <w:rsid w:val="00526F0D"/>
    <w:rsid w:val="005279A2"/>
    <w:rsid w:val="0054080A"/>
    <w:rsid w:val="00551B84"/>
    <w:rsid w:val="00553D48"/>
    <w:rsid w:val="00561659"/>
    <w:rsid w:val="00565AFD"/>
    <w:rsid w:val="00566569"/>
    <w:rsid w:val="005700D5"/>
    <w:rsid w:val="00574A8E"/>
    <w:rsid w:val="00577A64"/>
    <w:rsid w:val="00590FA5"/>
    <w:rsid w:val="005A15BC"/>
    <w:rsid w:val="005C116A"/>
    <w:rsid w:val="005C5D7A"/>
    <w:rsid w:val="005D24B5"/>
    <w:rsid w:val="00602303"/>
    <w:rsid w:val="00612C7A"/>
    <w:rsid w:val="006214D1"/>
    <w:rsid w:val="00630020"/>
    <w:rsid w:val="00634903"/>
    <w:rsid w:val="00642EBD"/>
    <w:rsid w:val="0065537F"/>
    <w:rsid w:val="00672FFF"/>
    <w:rsid w:val="00675F42"/>
    <w:rsid w:val="00677938"/>
    <w:rsid w:val="00677A80"/>
    <w:rsid w:val="00680655"/>
    <w:rsid w:val="00681F87"/>
    <w:rsid w:val="00697CC0"/>
    <w:rsid w:val="006A0E52"/>
    <w:rsid w:val="006B7303"/>
    <w:rsid w:val="006B7F2A"/>
    <w:rsid w:val="006C0DD8"/>
    <w:rsid w:val="006C7502"/>
    <w:rsid w:val="006F0436"/>
    <w:rsid w:val="006F7918"/>
    <w:rsid w:val="00735E01"/>
    <w:rsid w:val="007415E0"/>
    <w:rsid w:val="0075499D"/>
    <w:rsid w:val="0075669D"/>
    <w:rsid w:val="00781997"/>
    <w:rsid w:val="007918E2"/>
    <w:rsid w:val="007921DC"/>
    <w:rsid w:val="007A6CB8"/>
    <w:rsid w:val="007B09E2"/>
    <w:rsid w:val="007C3542"/>
    <w:rsid w:val="007D09C5"/>
    <w:rsid w:val="007D11CB"/>
    <w:rsid w:val="007D181E"/>
    <w:rsid w:val="007D79C6"/>
    <w:rsid w:val="007E0C63"/>
    <w:rsid w:val="007F2B4C"/>
    <w:rsid w:val="007F3E62"/>
    <w:rsid w:val="00801CEF"/>
    <w:rsid w:val="008045C7"/>
    <w:rsid w:val="0080510F"/>
    <w:rsid w:val="0080606E"/>
    <w:rsid w:val="00813038"/>
    <w:rsid w:val="00823882"/>
    <w:rsid w:val="008305EF"/>
    <w:rsid w:val="008310AC"/>
    <w:rsid w:val="00837621"/>
    <w:rsid w:val="00842271"/>
    <w:rsid w:val="00842709"/>
    <w:rsid w:val="00847C19"/>
    <w:rsid w:val="00852EEA"/>
    <w:rsid w:val="00860F78"/>
    <w:rsid w:val="0086217B"/>
    <w:rsid w:val="00862C8F"/>
    <w:rsid w:val="00871319"/>
    <w:rsid w:val="0087175E"/>
    <w:rsid w:val="0089368F"/>
    <w:rsid w:val="00896B08"/>
    <w:rsid w:val="00897043"/>
    <w:rsid w:val="00897B38"/>
    <w:rsid w:val="008B55FB"/>
    <w:rsid w:val="008D0846"/>
    <w:rsid w:val="008E1E83"/>
    <w:rsid w:val="008F574F"/>
    <w:rsid w:val="00921F2E"/>
    <w:rsid w:val="009235A9"/>
    <w:rsid w:val="00935B98"/>
    <w:rsid w:val="00952B16"/>
    <w:rsid w:val="00954FFF"/>
    <w:rsid w:val="00961F44"/>
    <w:rsid w:val="0099057E"/>
    <w:rsid w:val="009A05B0"/>
    <w:rsid w:val="009A1A56"/>
    <w:rsid w:val="009A3366"/>
    <w:rsid w:val="009A60F7"/>
    <w:rsid w:val="009C54FB"/>
    <w:rsid w:val="009F7093"/>
    <w:rsid w:val="00A030FD"/>
    <w:rsid w:val="00A03D3B"/>
    <w:rsid w:val="00A03D4A"/>
    <w:rsid w:val="00A07AB9"/>
    <w:rsid w:val="00A10D9E"/>
    <w:rsid w:val="00A11434"/>
    <w:rsid w:val="00A14DAA"/>
    <w:rsid w:val="00A216D2"/>
    <w:rsid w:val="00A21859"/>
    <w:rsid w:val="00A3618B"/>
    <w:rsid w:val="00A41669"/>
    <w:rsid w:val="00A43365"/>
    <w:rsid w:val="00A50058"/>
    <w:rsid w:val="00A503E7"/>
    <w:rsid w:val="00A51CA0"/>
    <w:rsid w:val="00A55035"/>
    <w:rsid w:val="00A60382"/>
    <w:rsid w:val="00A6340F"/>
    <w:rsid w:val="00A729D8"/>
    <w:rsid w:val="00A767ED"/>
    <w:rsid w:val="00A83375"/>
    <w:rsid w:val="00A84EFE"/>
    <w:rsid w:val="00A86564"/>
    <w:rsid w:val="00A92D89"/>
    <w:rsid w:val="00A97B9B"/>
    <w:rsid w:val="00AA7BAB"/>
    <w:rsid w:val="00AB3CEF"/>
    <w:rsid w:val="00AB4503"/>
    <w:rsid w:val="00AB467F"/>
    <w:rsid w:val="00AF1EEA"/>
    <w:rsid w:val="00AF20FE"/>
    <w:rsid w:val="00AF2C3C"/>
    <w:rsid w:val="00B13AA2"/>
    <w:rsid w:val="00B13F4E"/>
    <w:rsid w:val="00B153E3"/>
    <w:rsid w:val="00B33D3C"/>
    <w:rsid w:val="00B37CED"/>
    <w:rsid w:val="00B7049C"/>
    <w:rsid w:val="00B728EA"/>
    <w:rsid w:val="00B76247"/>
    <w:rsid w:val="00B87C97"/>
    <w:rsid w:val="00B95985"/>
    <w:rsid w:val="00B97F75"/>
    <w:rsid w:val="00B97FE2"/>
    <w:rsid w:val="00BA2EC0"/>
    <w:rsid w:val="00BA35E9"/>
    <w:rsid w:val="00BA3FCA"/>
    <w:rsid w:val="00BA6CEF"/>
    <w:rsid w:val="00BB1754"/>
    <w:rsid w:val="00BB2843"/>
    <w:rsid w:val="00BD2366"/>
    <w:rsid w:val="00BD2DEB"/>
    <w:rsid w:val="00BF1BE9"/>
    <w:rsid w:val="00C03D93"/>
    <w:rsid w:val="00C26D73"/>
    <w:rsid w:val="00C34E0F"/>
    <w:rsid w:val="00C5166B"/>
    <w:rsid w:val="00C541D9"/>
    <w:rsid w:val="00C627EE"/>
    <w:rsid w:val="00C74E75"/>
    <w:rsid w:val="00C7780F"/>
    <w:rsid w:val="00C91FA3"/>
    <w:rsid w:val="00C95CEA"/>
    <w:rsid w:val="00CA4EF4"/>
    <w:rsid w:val="00CA5337"/>
    <w:rsid w:val="00CB17B0"/>
    <w:rsid w:val="00CB2AEA"/>
    <w:rsid w:val="00CC5783"/>
    <w:rsid w:val="00CD2110"/>
    <w:rsid w:val="00CD5DC4"/>
    <w:rsid w:val="00CF0ABB"/>
    <w:rsid w:val="00CF4D1D"/>
    <w:rsid w:val="00CF58F0"/>
    <w:rsid w:val="00D076CB"/>
    <w:rsid w:val="00D0791D"/>
    <w:rsid w:val="00D11039"/>
    <w:rsid w:val="00D15944"/>
    <w:rsid w:val="00D26D2F"/>
    <w:rsid w:val="00D2743F"/>
    <w:rsid w:val="00D27C68"/>
    <w:rsid w:val="00D4602C"/>
    <w:rsid w:val="00D63A95"/>
    <w:rsid w:val="00D65E54"/>
    <w:rsid w:val="00D7436F"/>
    <w:rsid w:val="00D76DCE"/>
    <w:rsid w:val="00D907DF"/>
    <w:rsid w:val="00D92893"/>
    <w:rsid w:val="00D965DB"/>
    <w:rsid w:val="00DA1D74"/>
    <w:rsid w:val="00DD3959"/>
    <w:rsid w:val="00DD6824"/>
    <w:rsid w:val="00DD7A32"/>
    <w:rsid w:val="00DE40E0"/>
    <w:rsid w:val="00DF0C61"/>
    <w:rsid w:val="00E03BDC"/>
    <w:rsid w:val="00E10396"/>
    <w:rsid w:val="00E21E43"/>
    <w:rsid w:val="00E252DA"/>
    <w:rsid w:val="00E264EA"/>
    <w:rsid w:val="00E33BD2"/>
    <w:rsid w:val="00E45A47"/>
    <w:rsid w:val="00E62AAF"/>
    <w:rsid w:val="00E645E9"/>
    <w:rsid w:val="00E720EA"/>
    <w:rsid w:val="00E77359"/>
    <w:rsid w:val="00E902A3"/>
    <w:rsid w:val="00EA14A7"/>
    <w:rsid w:val="00EB0970"/>
    <w:rsid w:val="00EB37B7"/>
    <w:rsid w:val="00EC18ED"/>
    <w:rsid w:val="00EC372E"/>
    <w:rsid w:val="00EC5344"/>
    <w:rsid w:val="00ED5881"/>
    <w:rsid w:val="00EE1DEC"/>
    <w:rsid w:val="00EE2594"/>
    <w:rsid w:val="00EE5C28"/>
    <w:rsid w:val="00EF6219"/>
    <w:rsid w:val="00F07E92"/>
    <w:rsid w:val="00F1619B"/>
    <w:rsid w:val="00F324A8"/>
    <w:rsid w:val="00F32672"/>
    <w:rsid w:val="00F54663"/>
    <w:rsid w:val="00F601B7"/>
    <w:rsid w:val="00F6677F"/>
    <w:rsid w:val="00F7633A"/>
    <w:rsid w:val="00FB7188"/>
    <w:rsid w:val="00FE2081"/>
    <w:rsid w:val="00FE384E"/>
    <w:rsid w:val="00FF1D3A"/>
    <w:rsid w:val="00FF22A5"/>
    <w:rsid w:val="00FF44F7"/>
    <w:rsid w:val="00FF45DA"/>
    <w:rsid w:val="00FF6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36F"/>
    <w:pPr>
      <w:suppressAutoHyphens/>
      <w:spacing w:after="120" w:line="240" w:lineRule="auto"/>
      <w:jc w:val="both"/>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D7436F"/>
    <w:pPr>
      <w:keepNext/>
      <w:keepLines/>
      <w:spacing w:before="480"/>
      <w:outlineLvl w:val="0"/>
    </w:pPr>
    <w:rPr>
      <w:b/>
      <w:color w:val="2E74B5"/>
      <w:sz w:val="28"/>
      <w:szCs w:val="28"/>
    </w:rPr>
  </w:style>
  <w:style w:type="paragraph" w:styleId="Titolo2">
    <w:name w:val="heading 2"/>
    <w:basedOn w:val="Normale"/>
    <w:next w:val="Normale"/>
    <w:link w:val="Titolo2Carattere"/>
    <w:uiPriority w:val="9"/>
    <w:qFormat/>
    <w:rsid w:val="00D7436F"/>
    <w:pPr>
      <w:keepNext/>
      <w:keepLines/>
      <w:spacing w:before="200"/>
      <w:outlineLvl w:val="1"/>
    </w:pPr>
    <w:rPr>
      <w:b/>
      <w:color w:val="5B9BD5"/>
      <w:sz w:val="26"/>
      <w:szCs w:val="26"/>
    </w:rPr>
  </w:style>
  <w:style w:type="paragraph" w:styleId="Titolo3">
    <w:name w:val="heading 3"/>
    <w:basedOn w:val="Normale"/>
    <w:next w:val="Normale"/>
    <w:link w:val="Titolo3Carattere"/>
    <w:uiPriority w:val="9"/>
    <w:qFormat/>
    <w:rsid w:val="00D7436F"/>
    <w:pPr>
      <w:keepNext/>
      <w:keepLines/>
      <w:spacing w:before="200"/>
      <w:outlineLvl w:val="2"/>
    </w:pPr>
    <w:rPr>
      <w:b/>
      <w:color w:val="5B9BD5"/>
    </w:rPr>
  </w:style>
  <w:style w:type="paragraph" w:styleId="Titolo4">
    <w:name w:val="heading 4"/>
    <w:basedOn w:val="Normale"/>
    <w:next w:val="Normale"/>
    <w:link w:val="Titolo4Carattere"/>
    <w:qFormat/>
    <w:rsid w:val="00D7436F"/>
    <w:pPr>
      <w:keepNext/>
      <w:keepLines/>
      <w:numPr>
        <w:ilvl w:val="3"/>
        <w:numId w:val="1"/>
      </w:numPr>
      <w:spacing w:before="200" w:after="0"/>
      <w:outlineLvl w:val="3"/>
    </w:pPr>
    <w:rPr>
      <w:b/>
      <w:i/>
      <w:color w:val="5B9BD5"/>
    </w:rPr>
  </w:style>
  <w:style w:type="paragraph" w:styleId="Titolo5">
    <w:name w:val="heading 5"/>
    <w:basedOn w:val="Normale"/>
    <w:next w:val="Normale"/>
    <w:link w:val="Titolo5Carattere"/>
    <w:qFormat/>
    <w:rsid w:val="00D7436F"/>
    <w:pPr>
      <w:keepNext/>
      <w:keepLines/>
      <w:tabs>
        <w:tab w:val="num" w:pos="0"/>
      </w:tabs>
      <w:spacing w:before="200" w:after="0"/>
      <w:outlineLvl w:val="4"/>
    </w:pPr>
    <w:rPr>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D7436F"/>
    <w:rPr>
      <w:rFonts w:ascii="Times New Roman" w:eastAsia="Times New Roman" w:hAnsi="Times New Roman" w:cs="Times New Roman"/>
      <w:b/>
      <w:color w:val="2E74B5"/>
      <w:sz w:val="28"/>
      <w:szCs w:val="28"/>
    </w:rPr>
  </w:style>
  <w:style w:type="character" w:customStyle="1" w:styleId="Titolo2Carattere">
    <w:name w:val="Titolo 2 Carattere"/>
    <w:basedOn w:val="Carpredefinitoparagrafo"/>
    <w:link w:val="Titolo2"/>
    <w:uiPriority w:val="9"/>
    <w:qFormat/>
    <w:rsid w:val="00D7436F"/>
    <w:rPr>
      <w:rFonts w:ascii="Times New Roman" w:eastAsia="Times New Roman" w:hAnsi="Times New Roman" w:cs="Times New Roman"/>
      <w:b/>
      <w:color w:val="5B9BD5"/>
      <w:sz w:val="26"/>
      <w:szCs w:val="26"/>
    </w:rPr>
  </w:style>
  <w:style w:type="character" w:customStyle="1" w:styleId="Titolo3Carattere">
    <w:name w:val="Titolo 3 Carattere"/>
    <w:basedOn w:val="Carpredefinitoparagrafo"/>
    <w:link w:val="Titolo3"/>
    <w:uiPriority w:val="9"/>
    <w:qFormat/>
    <w:rsid w:val="00D7436F"/>
    <w:rPr>
      <w:rFonts w:ascii="Times New Roman" w:eastAsia="Times New Roman" w:hAnsi="Times New Roman" w:cs="Times New Roman"/>
      <w:b/>
      <w:color w:val="5B9BD5"/>
      <w:sz w:val="24"/>
      <w:szCs w:val="24"/>
    </w:rPr>
  </w:style>
  <w:style w:type="character" w:customStyle="1" w:styleId="Titolo4Carattere">
    <w:name w:val="Titolo 4 Carattere"/>
    <w:basedOn w:val="Carpredefinitoparagrafo"/>
    <w:link w:val="Titolo4"/>
    <w:qFormat/>
    <w:rsid w:val="00D7436F"/>
    <w:rPr>
      <w:rFonts w:ascii="Times New Roman" w:eastAsia="Times New Roman" w:hAnsi="Times New Roman" w:cs="Times New Roman"/>
      <w:b/>
      <w:i/>
      <w:color w:val="5B9BD5"/>
      <w:sz w:val="24"/>
      <w:szCs w:val="24"/>
    </w:rPr>
  </w:style>
  <w:style w:type="character" w:customStyle="1" w:styleId="Titolo5Carattere">
    <w:name w:val="Titolo 5 Carattere"/>
    <w:basedOn w:val="Carpredefinitoparagrafo"/>
    <w:link w:val="Titolo5"/>
    <w:qFormat/>
    <w:rsid w:val="00D7436F"/>
    <w:rPr>
      <w:rFonts w:ascii="Times New Roman" w:eastAsia="Times New Roman" w:hAnsi="Times New Roman" w:cs="Times New Roman"/>
      <w:color w:val="1F4D78"/>
      <w:sz w:val="24"/>
      <w:szCs w:val="24"/>
    </w:rPr>
  </w:style>
  <w:style w:type="paragraph" w:customStyle="1" w:styleId="Standard">
    <w:name w:val="Standard"/>
    <w:qFormat/>
    <w:rsid w:val="00D7436F"/>
    <w:pPr>
      <w:suppressAutoHyphens/>
      <w:spacing w:after="120" w:line="240" w:lineRule="auto"/>
      <w:jc w:val="both"/>
    </w:pPr>
    <w:rPr>
      <w:rFonts w:ascii="Times New Roman" w:eastAsia="Times New Roman" w:hAnsi="Times New Roman" w:cs="Times New Roman"/>
      <w:sz w:val="24"/>
      <w:szCs w:val="24"/>
    </w:rPr>
  </w:style>
  <w:style w:type="paragraph" w:customStyle="1" w:styleId="Textbody">
    <w:name w:val="Text body"/>
    <w:basedOn w:val="Standard"/>
    <w:qFormat/>
    <w:rsid w:val="00D7436F"/>
    <w:pPr>
      <w:widowControl w:val="0"/>
    </w:pPr>
  </w:style>
  <w:style w:type="paragraph" w:customStyle="1" w:styleId="Heading">
    <w:name w:val="Heading"/>
    <w:basedOn w:val="Standard"/>
    <w:next w:val="Textbody"/>
    <w:qFormat/>
    <w:rsid w:val="00D7436F"/>
    <w:pPr>
      <w:keepNext/>
      <w:widowControl w:val="0"/>
      <w:spacing w:before="240"/>
    </w:pPr>
    <w:rPr>
      <w:rFonts w:ascii="Arial" w:eastAsia="MS Mincho" w:hAnsi="Arial" w:cs="Tahoma"/>
      <w:sz w:val="28"/>
      <w:szCs w:val="28"/>
    </w:rPr>
  </w:style>
  <w:style w:type="paragraph" w:styleId="Pidipagina">
    <w:name w:val="footer"/>
    <w:basedOn w:val="Standard"/>
    <w:link w:val="PidipaginaCarattere"/>
    <w:uiPriority w:val="99"/>
    <w:qFormat/>
    <w:rsid w:val="00D7436F"/>
  </w:style>
  <w:style w:type="character" w:customStyle="1" w:styleId="PidipaginaCarattere">
    <w:name w:val="Piè di pagina Carattere"/>
    <w:basedOn w:val="Carpredefinitoparagrafo"/>
    <w:link w:val="Pidipagina"/>
    <w:uiPriority w:val="99"/>
    <w:qFormat/>
    <w:rsid w:val="00D7436F"/>
    <w:rPr>
      <w:rFonts w:ascii="Times New Roman" w:eastAsia="Times New Roman" w:hAnsi="Times New Roman" w:cs="Times New Roman"/>
      <w:sz w:val="24"/>
      <w:szCs w:val="24"/>
    </w:rPr>
  </w:style>
  <w:style w:type="paragraph" w:customStyle="1" w:styleId="TableContents">
    <w:name w:val="Table Contents"/>
    <w:basedOn w:val="Standard"/>
    <w:qFormat/>
    <w:rsid w:val="00D7436F"/>
    <w:pPr>
      <w:widowControl w:val="0"/>
    </w:pPr>
  </w:style>
  <w:style w:type="paragraph" w:styleId="Titolo">
    <w:name w:val="Title"/>
    <w:basedOn w:val="Normale"/>
    <w:link w:val="TitoloCarattere"/>
    <w:uiPriority w:val="10"/>
    <w:qFormat/>
    <w:rsid w:val="00D7436F"/>
    <w:pPr>
      <w:pBdr>
        <w:bottom w:val="single" w:sz="8" w:space="4" w:color="5B9BD5"/>
      </w:pBdr>
      <w:spacing w:after="300"/>
    </w:pPr>
    <w:rPr>
      <w:color w:val="323E4F"/>
      <w:spacing w:val="5"/>
      <w:kern w:val="16"/>
      <w:sz w:val="52"/>
      <w:szCs w:val="52"/>
    </w:rPr>
  </w:style>
  <w:style w:type="character" w:customStyle="1" w:styleId="TitoloCarattere">
    <w:name w:val="Titolo Carattere"/>
    <w:basedOn w:val="Carpredefinitoparagrafo"/>
    <w:link w:val="Titolo"/>
    <w:uiPriority w:val="10"/>
    <w:qFormat/>
    <w:rsid w:val="00D7436F"/>
    <w:rPr>
      <w:rFonts w:ascii="Times New Roman" w:eastAsia="Times New Roman" w:hAnsi="Times New Roman" w:cs="Times New Roman"/>
      <w:color w:val="323E4F"/>
      <w:spacing w:val="5"/>
      <w:kern w:val="16"/>
      <w:sz w:val="52"/>
      <w:szCs w:val="52"/>
    </w:rPr>
  </w:style>
  <w:style w:type="paragraph" w:styleId="Sottotitolo">
    <w:name w:val="Subtitle"/>
    <w:basedOn w:val="Heading"/>
    <w:next w:val="Textbody"/>
    <w:link w:val="SottotitoloCarattere"/>
    <w:qFormat/>
    <w:rsid w:val="00D7436F"/>
    <w:pPr>
      <w:jc w:val="center"/>
    </w:pPr>
    <w:rPr>
      <w:i/>
    </w:rPr>
  </w:style>
  <w:style w:type="character" w:customStyle="1" w:styleId="SottotitoloCarattere">
    <w:name w:val="Sottotitolo Carattere"/>
    <w:basedOn w:val="Carpredefinitoparagrafo"/>
    <w:link w:val="Sottotitolo"/>
    <w:rsid w:val="00D7436F"/>
    <w:rPr>
      <w:rFonts w:ascii="Arial" w:eastAsia="MS Mincho" w:hAnsi="Arial" w:cs="Tahoma"/>
      <w:i/>
      <w:sz w:val="28"/>
      <w:szCs w:val="28"/>
    </w:rPr>
  </w:style>
  <w:style w:type="paragraph" w:styleId="Paragrafoelenco">
    <w:name w:val="List Paragraph"/>
    <w:basedOn w:val="Normale"/>
    <w:uiPriority w:val="1"/>
    <w:qFormat/>
    <w:rsid w:val="00D7436F"/>
    <w:pPr>
      <w:ind w:left="720"/>
    </w:pPr>
  </w:style>
  <w:style w:type="paragraph" w:styleId="Testofumetto">
    <w:name w:val="Balloon Text"/>
    <w:basedOn w:val="Normale"/>
    <w:link w:val="TestofumettoCarattere"/>
    <w:uiPriority w:val="99"/>
    <w:qFormat/>
    <w:rsid w:val="00D7436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qFormat/>
    <w:rsid w:val="00D7436F"/>
    <w:rPr>
      <w:rFonts w:ascii="Segoe UI" w:eastAsia="Times New Roman" w:hAnsi="Segoe UI" w:cs="Segoe UI"/>
      <w:sz w:val="18"/>
      <w:szCs w:val="18"/>
    </w:rPr>
  </w:style>
  <w:style w:type="paragraph" w:styleId="Corpotesto">
    <w:name w:val="Body Text"/>
    <w:basedOn w:val="Normale"/>
    <w:link w:val="CorpotestoCarattere"/>
    <w:uiPriority w:val="1"/>
    <w:qFormat/>
    <w:rsid w:val="00D7436F"/>
    <w:pPr>
      <w:widowControl w:val="0"/>
      <w:autoSpaceDN w:val="0"/>
      <w:spacing w:after="0"/>
      <w:ind w:left="116"/>
      <w:jc w:val="left"/>
    </w:pPr>
    <w:rPr>
      <w:rFonts w:ascii="Arial" w:hAnsi="Arial" w:cs="Arial"/>
      <w:sz w:val="21"/>
      <w:szCs w:val="21"/>
      <w:lang w:eastAsia="it-IT"/>
    </w:rPr>
  </w:style>
  <w:style w:type="character" w:customStyle="1" w:styleId="CorpotestoCarattere">
    <w:name w:val="Corpo testo Carattere"/>
    <w:basedOn w:val="Carpredefinitoparagrafo"/>
    <w:link w:val="Corpotesto"/>
    <w:uiPriority w:val="1"/>
    <w:qFormat/>
    <w:rsid w:val="00D7436F"/>
    <w:rPr>
      <w:rFonts w:ascii="Arial" w:eastAsia="Times New Roman" w:hAnsi="Arial" w:cs="Arial"/>
      <w:sz w:val="21"/>
      <w:szCs w:val="21"/>
      <w:lang w:eastAsia="it-IT"/>
    </w:rPr>
  </w:style>
  <w:style w:type="paragraph" w:styleId="Intestazione">
    <w:name w:val="header"/>
    <w:basedOn w:val="Normale"/>
    <w:link w:val="IntestazioneCarattere"/>
    <w:uiPriority w:val="99"/>
    <w:qFormat/>
    <w:rsid w:val="00D7436F"/>
    <w:pPr>
      <w:tabs>
        <w:tab w:val="center" w:pos="4819"/>
        <w:tab w:val="right" w:pos="9638"/>
      </w:tabs>
      <w:spacing w:after="0"/>
    </w:pPr>
  </w:style>
  <w:style w:type="character" w:customStyle="1" w:styleId="IntestazioneCarattere">
    <w:name w:val="Intestazione Carattere"/>
    <w:basedOn w:val="Carpredefinitoparagrafo"/>
    <w:link w:val="Intestazione"/>
    <w:uiPriority w:val="99"/>
    <w:qFormat/>
    <w:rsid w:val="00D7436F"/>
    <w:rPr>
      <w:rFonts w:ascii="Times New Roman" w:eastAsia="Times New Roman" w:hAnsi="Times New Roman" w:cs="Times New Roman"/>
      <w:sz w:val="24"/>
      <w:szCs w:val="24"/>
    </w:rPr>
  </w:style>
  <w:style w:type="paragraph" w:customStyle="1" w:styleId="footer1">
    <w:name w:val="footer_1"/>
    <w:basedOn w:val="Normale"/>
    <w:qFormat/>
    <w:rsid w:val="00D7436F"/>
    <w:pPr>
      <w:tabs>
        <w:tab w:val="center" w:pos="4819"/>
        <w:tab w:val="right" w:pos="9638"/>
      </w:tabs>
      <w:spacing w:after="0"/>
    </w:pPr>
  </w:style>
  <w:style w:type="paragraph" w:styleId="Testocommento">
    <w:name w:val="annotation text"/>
    <w:basedOn w:val="Normale"/>
    <w:link w:val="TestocommentoCarattere"/>
    <w:uiPriority w:val="99"/>
    <w:qFormat/>
    <w:rsid w:val="00D7436F"/>
    <w:rPr>
      <w:sz w:val="20"/>
      <w:szCs w:val="20"/>
    </w:rPr>
  </w:style>
  <w:style w:type="character" w:customStyle="1" w:styleId="TestocommentoCarattere">
    <w:name w:val="Testo commento Carattere"/>
    <w:basedOn w:val="Carpredefinitoparagrafo"/>
    <w:link w:val="Testocommento"/>
    <w:uiPriority w:val="99"/>
    <w:qFormat/>
    <w:rsid w:val="00D7436F"/>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qFormat/>
    <w:rsid w:val="00D7436F"/>
    <w:rPr>
      <w:b/>
    </w:rPr>
  </w:style>
  <w:style w:type="character" w:customStyle="1" w:styleId="SoggettocommentoCarattere">
    <w:name w:val="Soggetto commento Carattere"/>
    <w:basedOn w:val="TestocommentoCarattere"/>
    <w:link w:val="Soggettocommento"/>
    <w:uiPriority w:val="99"/>
    <w:qFormat/>
    <w:rsid w:val="00D7436F"/>
    <w:rPr>
      <w:rFonts w:ascii="Times New Roman" w:eastAsia="Times New Roman" w:hAnsi="Times New Roman" w:cs="Times New Roman"/>
      <w:b/>
      <w:sz w:val="20"/>
      <w:szCs w:val="20"/>
    </w:rPr>
  </w:style>
  <w:style w:type="paragraph" w:customStyle="1" w:styleId="CM1">
    <w:name w:val="CM1"/>
    <w:basedOn w:val="Normale"/>
    <w:next w:val="Normale"/>
    <w:qFormat/>
    <w:rsid w:val="00D7436F"/>
    <w:pPr>
      <w:autoSpaceDN w:val="0"/>
      <w:spacing w:after="0"/>
      <w:jc w:val="left"/>
    </w:pPr>
    <w:rPr>
      <w:rFonts w:ascii="EUAlbertina" w:hAnsi="EUAlbertina"/>
    </w:rPr>
  </w:style>
  <w:style w:type="paragraph" w:customStyle="1" w:styleId="CM3">
    <w:name w:val="CM3"/>
    <w:basedOn w:val="Normale"/>
    <w:next w:val="Normale"/>
    <w:qFormat/>
    <w:rsid w:val="00D7436F"/>
    <w:pPr>
      <w:autoSpaceDN w:val="0"/>
      <w:spacing w:after="0"/>
      <w:jc w:val="left"/>
    </w:pPr>
    <w:rPr>
      <w:rFonts w:ascii="EUAlbertina" w:hAnsi="EUAlbertina"/>
    </w:rPr>
  </w:style>
  <w:style w:type="paragraph" w:customStyle="1" w:styleId="CM4">
    <w:name w:val="CM4"/>
    <w:basedOn w:val="Normale"/>
    <w:next w:val="Normale"/>
    <w:qFormat/>
    <w:rsid w:val="00D7436F"/>
    <w:pPr>
      <w:autoSpaceDN w:val="0"/>
      <w:spacing w:after="0"/>
      <w:jc w:val="left"/>
    </w:pPr>
    <w:rPr>
      <w:rFonts w:ascii="EUAlbertina" w:hAnsi="EUAlbertina"/>
    </w:rPr>
  </w:style>
  <w:style w:type="paragraph" w:styleId="NormaleWeb">
    <w:name w:val="Normal (Web)"/>
    <w:basedOn w:val="Normale"/>
    <w:qFormat/>
    <w:rsid w:val="00D7436F"/>
    <w:pPr>
      <w:spacing w:before="100" w:after="100"/>
      <w:jc w:val="left"/>
    </w:pPr>
    <w:rPr>
      <w:lang w:eastAsia="it-IT"/>
    </w:rPr>
  </w:style>
  <w:style w:type="paragraph" w:customStyle="1" w:styleId="provvr01">
    <w:name w:val="provv_r01"/>
    <w:basedOn w:val="Normale"/>
    <w:qFormat/>
    <w:rsid w:val="00D7436F"/>
    <w:pPr>
      <w:spacing w:before="100" w:after="45"/>
    </w:pPr>
    <w:rPr>
      <w:lang w:eastAsia="it-IT"/>
    </w:rPr>
  </w:style>
  <w:style w:type="paragraph" w:styleId="Nessunaspaziatura">
    <w:name w:val="No Spacing"/>
    <w:qFormat/>
    <w:rsid w:val="00D7436F"/>
    <w:pPr>
      <w:suppressAutoHyphens/>
      <w:spacing w:after="120" w:line="240" w:lineRule="auto"/>
      <w:jc w:val="both"/>
    </w:pPr>
    <w:rPr>
      <w:rFonts w:ascii="Times New Roman" w:eastAsia="Times New Roman" w:hAnsi="Times New Roman" w:cs="Times New Roman"/>
      <w:sz w:val="24"/>
      <w:szCs w:val="24"/>
    </w:rPr>
  </w:style>
  <w:style w:type="paragraph" w:customStyle="1" w:styleId="provvambito1">
    <w:name w:val="provv_ambito1"/>
    <w:basedOn w:val="Normale"/>
    <w:qFormat/>
    <w:rsid w:val="00D7436F"/>
    <w:pPr>
      <w:spacing w:before="100" w:after="45"/>
      <w:jc w:val="center"/>
    </w:pPr>
    <w:rPr>
      <w:lang w:eastAsia="it-IT"/>
    </w:rPr>
  </w:style>
  <w:style w:type="paragraph" w:customStyle="1" w:styleId="notetext">
    <w:name w:val="note text"/>
    <w:qFormat/>
    <w:rsid w:val="00D7436F"/>
    <w:pPr>
      <w:widowControl w:val="0"/>
      <w:suppressAutoHyphens/>
      <w:spacing w:after="120" w:line="240" w:lineRule="auto"/>
      <w:jc w:val="both"/>
    </w:pPr>
    <w:rPr>
      <w:rFonts w:ascii="Times New Roman" w:eastAsia="Times New Roman" w:hAnsi="Times New Roman" w:cs="Times New Roman"/>
      <w:sz w:val="24"/>
      <w:szCs w:val="24"/>
    </w:rPr>
  </w:style>
  <w:style w:type="paragraph" w:customStyle="1" w:styleId="notetext1">
    <w:name w:val="note text_1"/>
    <w:qFormat/>
    <w:rsid w:val="00D7436F"/>
    <w:pPr>
      <w:widowControl w:val="0"/>
      <w:suppressAutoHyphens/>
      <w:spacing w:after="120" w:line="240" w:lineRule="auto"/>
      <w:jc w:val="both"/>
    </w:pPr>
    <w:rPr>
      <w:rFonts w:ascii="Times New Roman" w:eastAsia="Times New Roman" w:hAnsi="Times New Roman" w:cs="Times New Roman"/>
      <w:sz w:val="24"/>
      <w:szCs w:val="24"/>
    </w:rPr>
  </w:style>
  <w:style w:type="character" w:customStyle="1" w:styleId="NumberingSymbols">
    <w:name w:val="Numbering Symbols"/>
    <w:qFormat/>
    <w:rsid w:val="00D7436F"/>
    <w:rPr>
      <w:lang w:val="it-IT"/>
    </w:rPr>
  </w:style>
  <w:style w:type="character" w:customStyle="1" w:styleId="Internetlink">
    <w:name w:val="Internet link"/>
    <w:qFormat/>
    <w:rsid w:val="00D7436F"/>
    <w:rPr>
      <w:color w:val="000080"/>
      <w:u w:val="single"/>
      <w:lang w:val="it-IT"/>
    </w:rPr>
  </w:style>
  <w:style w:type="character" w:styleId="Rimandocommento">
    <w:name w:val="annotation reference"/>
    <w:basedOn w:val="Carpredefinitoparagrafo"/>
    <w:uiPriority w:val="99"/>
    <w:qFormat/>
    <w:rsid w:val="00D7436F"/>
    <w:rPr>
      <w:sz w:val="16"/>
      <w:szCs w:val="16"/>
      <w:lang w:val="it-IT"/>
    </w:rPr>
  </w:style>
  <w:style w:type="character" w:styleId="Collegamentoipertestuale">
    <w:name w:val="Hyperlink"/>
    <w:basedOn w:val="Carpredefinitoparagrafo"/>
    <w:rsid w:val="00D7436F"/>
    <w:rPr>
      <w:color w:val="000080"/>
      <w:u w:val="single"/>
      <w:lang w:val="it-IT"/>
    </w:rPr>
  </w:style>
  <w:style w:type="character" w:customStyle="1" w:styleId="linkneltesto">
    <w:name w:val="link_nel_testo"/>
    <w:basedOn w:val="Carpredefinitoparagrafo"/>
    <w:qFormat/>
    <w:rsid w:val="00D7436F"/>
    <w:rPr>
      <w:i/>
      <w:lang w:val="it-IT"/>
    </w:rPr>
  </w:style>
  <w:style w:type="character" w:customStyle="1" w:styleId="provvnumart">
    <w:name w:val="provv_numart"/>
    <w:basedOn w:val="Carpredefinitoparagrafo"/>
    <w:qFormat/>
    <w:rsid w:val="00D7436F"/>
    <w:rPr>
      <w:b/>
      <w:lang w:val="it-IT"/>
    </w:rPr>
  </w:style>
  <w:style w:type="character" w:customStyle="1" w:styleId="provvrubrica">
    <w:name w:val="provv_rubrica"/>
    <w:basedOn w:val="Carpredefinitoparagrafo"/>
    <w:qFormat/>
    <w:rsid w:val="00D7436F"/>
    <w:rPr>
      <w:b/>
      <w:lang w:val="it-IT"/>
    </w:rPr>
  </w:style>
  <w:style w:type="character" w:customStyle="1" w:styleId="provvvigore">
    <w:name w:val="provv_vigore"/>
    <w:basedOn w:val="Carpredefinitoparagrafo"/>
    <w:qFormat/>
    <w:rsid w:val="00D7436F"/>
    <w:rPr>
      <w:b/>
      <w:vanish/>
      <w:lang w:val="it-IT"/>
    </w:rPr>
  </w:style>
  <w:style w:type="character" w:customStyle="1" w:styleId="provvnumcomma">
    <w:name w:val="provv_numcomma"/>
    <w:basedOn w:val="Carpredefinitoparagrafo"/>
    <w:qFormat/>
    <w:rsid w:val="00D7436F"/>
    <w:rPr>
      <w:lang w:val="it-IT"/>
    </w:rPr>
  </w:style>
  <w:style w:type="character" w:customStyle="1" w:styleId="Monozipmx003Ammx002Fmmx002Fmlocalhostmx002Fmwordmx002FmnumberingxmlElementm0m1m0m">
    <w:name w:val="Monozipmx003Ammx002Fmmx002Fmlocalhostmx002Fmwordmx002Fmnumbering.xmlElementm0m1m0m"/>
    <w:qFormat/>
    <w:rsid w:val="00D7436F"/>
    <w:rPr>
      <w:lang w:val="it-IT"/>
    </w:rPr>
  </w:style>
  <w:style w:type="character" w:customStyle="1" w:styleId="Monozipmx003Ammx002Fmmx002Fmlocalhostmx002Fmwordmx002FmnumberingxmlElementm1m1m0m">
    <w:name w:val="Monozipmx003Ammx002Fmmx002Fmlocalhostmx002Fmwordmx002Fmnumbering.xmlElementm1m1m0m"/>
    <w:qFormat/>
    <w:rsid w:val="00D7436F"/>
    <w:rPr>
      <w:b w:val="0"/>
      <w:lang w:val="it-IT"/>
    </w:rPr>
  </w:style>
  <w:style w:type="character" w:customStyle="1" w:styleId="Monozipmx003Ammx002Fmmx002Fmlocalhostmx002Fmwordmx002FmnumberingxmlElementm2m1m0m">
    <w:name w:val="Monozipmx003Ammx002Fmmx002Fmlocalhostmx002Fmwordmx002Fmnumbering.xmlElementm2m1m0m"/>
    <w:qFormat/>
    <w:rsid w:val="00D7436F"/>
    <w:rPr>
      <w:b w:val="0"/>
      <w:lang w:val="it-IT"/>
    </w:rPr>
  </w:style>
  <w:style w:type="character" w:customStyle="1" w:styleId="Monozipmx003Ammx002Fmmx002Fmlocalhostmx002Fmwordmx002FmnumberingxmlElementm3m1m0m">
    <w:name w:val="Monozipmx003Ammx002Fmmx002Fmlocalhostmx002Fmwordmx002Fmnumbering.xmlElementm3m1m0m"/>
    <w:qFormat/>
    <w:rsid w:val="00D7436F"/>
    <w:rPr>
      <w:lang w:val="it-IT"/>
    </w:rPr>
  </w:style>
  <w:style w:type="character" w:customStyle="1" w:styleId="Monozipmx003Ammx002Fmmx002Fmlocalhostmx002Fmwordmx002FmnumberingxmlElementm4m1m0m">
    <w:name w:val="Monozipmx003Ammx002Fmmx002Fmlocalhostmx002Fmwordmx002Fmnumbering.xmlElementm4m1m0m"/>
    <w:qFormat/>
    <w:rsid w:val="00D7436F"/>
    <w:rPr>
      <w:rFonts w:ascii="Times New Roman" w:hAnsi="Times New Roman" w:cs="Times New Roman"/>
      <w:lang w:val="it-IT"/>
    </w:rPr>
  </w:style>
  <w:style w:type="character" w:customStyle="1" w:styleId="Monozipmx003Ammx002Fmmx002Fmlocalhostmx002Fmwordmx002FmnumberingxmlElementm5m1m0m">
    <w:name w:val="Monozipmx003Ammx002Fmmx002Fmlocalhostmx002Fmwordmx002Fmnumbering.xmlElementm5m1m0m"/>
    <w:qFormat/>
    <w:rsid w:val="00D7436F"/>
    <w:rPr>
      <w:lang w:val="it-IT"/>
    </w:rPr>
  </w:style>
  <w:style w:type="character" w:customStyle="1" w:styleId="Monozipmx003Ammx002Fmmx002Fmlocalhostmx002Fmwordmx002FmnumberingxmlElementm6m1m0m">
    <w:name w:val="Monozipmx003Ammx002Fmmx002Fmlocalhostmx002Fmwordmx002Fmnumbering.xmlElementm6m1m0m"/>
    <w:qFormat/>
    <w:rsid w:val="00D7436F"/>
    <w:rPr>
      <w:lang w:val="it-IT"/>
    </w:rPr>
  </w:style>
  <w:style w:type="character" w:customStyle="1" w:styleId="Monozipmx003Ammx002Fmmx002Fmlocalhostmx002Fmwordmx002FmnumberingxmlElementm7m1m0m">
    <w:name w:val="Monozipmx003Ammx002Fmmx002Fmlocalhostmx002Fmwordmx002Fmnumbering.xmlElementm7m1m0m"/>
    <w:qFormat/>
    <w:rsid w:val="00D7436F"/>
    <w:rPr>
      <w:lang w:val="it-IT"/>
    </w:rPr>
  </w:style>
  <w:style w:type="character" w:customStyle="1" w:styleId="Monozipmx003Ammx002Fmmx002Fmlocalhostmx002Fmwordmx002FmnumberingxmlElementm8m1m0m">
    <w:name w:val="Monozipmx003Ammx002Fmmx002Fmlocalhostmx002Fmwordmx002Fmnumbering.xmlElementm8m1m0m"/>
    <w:qFormat/>
    <w:rsid w:val="00D7436F"/>
    <w:rPr>
      <w:lang w:val="it-IT"/>
    </w:rPr>
  </w:style>
  <w:style w:type="character" w:customStyle="1" w:styleId="Monozipmx003Ammx002Fmmx002Fmlocalhostmx002Fmwordmx002FmnumberingxmlElementm9m1m0m">
    <w:name w:val="Monozipmx003Ammx002Fmmx002Fmlocalhostmx002Fmwordmx002Fmnumbering.xmlElementm9m1m0m"/>
    <w:qFormat/>
    <w:rsid w:val="00D7436F"/>
    <w:rPr>
      <w:lang w:val="it-IT"/>
    </w:rPr>
  </w:style>
  <w:style w:type="character" w:customStyle="1" w:styleId="Monozipmx003Ammx002Fmmx002Fmlocalhostmx002Fmwordmx002FmnumberingxmlElementm10m1m0m">
    <w:name w:val="Monozipmx003Ammx002Fmmx002Fmlocalhostmx002Fmwordmx002Fmnumbering.xmlElementm10m1m0m"/>
    <w:qFormat/>
    <w:rsid w:val="00D7436F"/>
    <w:rPr>
      <w:lang w:val="it-IT"/>
    </w:rPr>
  </w:style>
  <w:style w:type="character" w:customStyle="1" w:styleId="Monozipmx003Ammx002Fmmx002Fmlocalhostmx002Fmwordmx002FmnumberingxmlElementm11m1m0m">
    <w:name w:val="Monozipmx003Ammx002Fmmx002Fmlocalhostmx002Fmwordmx002Fmnumbering.xmlElementm11m1m0m"/>
    <w:qFormat/>
    <w:rsid w:val="00D7436F"/>
    <w:rPr>
      <w:lang w:val="it-IT"/>
    </w:rPr>
  </w:style>
  <w:style w:type="character" w:customStyle="1" w:styleId="Monozipmx003Ammx002Fmmx002Fmlocalhostmx002Fmwordmx002FmnumberingxmlElementm12m1m0m">
    <w:name w:val="Monozipmx003Ammx002Fmmx002Fmlocalhostmx002Fmwordmx002Fmnumbering.xmlElementm12m1m0m"/>
    <w:qFormat/>
    <w:rsid w:val="00D7436F"/>
    <w:rPr>
      <w:lang w:val="it-IT"/>
    </w:rPr>
  </w:style>
  <w:style w:type="character" w:customStyle="1" w:styleId="Monozipmx003Ammx002Fmmx002Fmlocalhostmx002Fmwordmx002FmnumberingxmlElementm13m1m0m">
    <w:name w:val="Monozipmx003Ammx002Fmmx002Fmlocalhostmx002Fmwordmx002Fmnumbering.xmlElementm13m1m0m"/>
    <w:qFormat/>
    <w:rsid w:val="00D7436F"/>
    <w:rPr>
      <w:lang w:val="it-IT"/>
    </w:rPr>
  </w:style>
  <w:style w:type="character" w:customStyle="1" w:styleId="Monozipmx003Ammx002Fmmx002Fmlocalhostmx002Fmwordmx002FmnumberingxmlElementm14m1m0m">
    <w:name w:val="Monozipmx003Ammx002Fmmx002Fmlocalhostmx002Fmwordmx002Fmnumbering.xmlElementm14m1m0m"/>
    <w:qFormat/>
    <w:rsid w:val="00D7436F"/>
    <w:rPr>
      <w:b w:val="0"/>
      <w:lang w:val="it-IT"/>
    </w:rPr>
  </w:style>
  <w:style w:type="character" w:customStyle="1" w:styleId="Monozipmx003Ammx002Fmmx002Fmlocalhostmx002Fmwordmx002FmnumberingxmlElementm15m1m0m">
    <w:name w:val="Monozipmx003Ammx002Fmmx002Fmlocalhostmx002Fmwordmx002Fmnumbering.xmlElementm15m1m0m"/>
    <w:qFormat/>
    <w:rsid w:val="00D7436F"/>
    <w:rPr>
      <w:b w:val="0"/>
      <w:lang w:val="it-IT"/>
    </w:rPr>
  </w:style>
  <w:style w:type="character" w:customStyle="1" w:styleId="Monozipmx003Ammx002Fmmx002Fmlocalhostmx002Fmwordmx002FmnumberingxmlElementm16m1m0m">
    <w:name w:val="Monozipmx003Ammx002Fmmx002Fmlocalhostmx002Fmwordmx002Fmnumbering.xmlElementm16m1m0m"/>
    <w:qFormat/>
    <w:rsid w:val="00D7436F"/>
    <w:rPr>
      <w:lang w:val="it-IT"/>
    </w:rPr>
  </w:style>
  <w:style w:type="character" w:customStyle="1" w:styleId="notereference">
    <w:name w:val="note reference"/>
    <w:qFormat/>
    <w:rsid w:val="00D7436F"/>
    <w:rPr>
      <w:lang w:val="it-IT"/>
    </w:rPr>
  </w:style>
  <w:style w:type="character" w:customStyle="1" w:styleId="notereference1">
    <w:name w:val="note reference_1"/>
    <w:qFormat/>
    <w:rsid w:val="00D7436F"/>
    <w:rPr>
      <w:lang w:val="it-IT"/>
    </w:rPr>
  </w:style>
  <w:style w:type="character" w:styleId="Collegamentovisitato">
    <w:name w:val="FollowedHyperlink"/>
    <w:rsid w:val="00D7436F"/>
    <w:rPr>
      <w:color w:val="800080"/>
      <w:u w:val="single"/>
    </w:rPr>
  </w:style>
  <w:style w:type="character" w:customStyle="1" w:styleId="Monozipmx003Ammx002Fmmx002Fmlocalhostmx002Fmwordmx002FmnumberingxmlElementm0m0m0m">
    <w:name w:val="Monozipmx003Ammx002Fmmx002Fmlocalhostmx002Fmwordmx002Fmnumbering.xmlElementm0m0m0m"/>
    <w:qFormat/>
    <w:rsid w:val="00D7436F"/>
    <w:rPr>
      <w:lang w:val="it-IT"/>
    </w:rPr>
  </w:style>
  <w:style w:type="character" w:customStyle="1" w:styleId="Monozipmx003Ammx002Fmmx002Fmlocalhostmx002Fmwordmx002FmnumberingxmlElementm1m0m0m">
    <w:name w:val="Monozipmx003Ammx002Fmmx002Fmlocalhostmx002Fmwordmx002Fmnumbering.xmlElementm1m0m0m"/>
    <w:qFormat/>
    <w:rsid w:val="00D7436F"/>
    <w:rPr>
      <w:lang w:val="it-IT"/>
    </w:rPr>
  </w:style>
  <w:style w:type="character" w:customStyle="1" w:styleId="Monozipmx003Ammx002Fmmx002Fmlocalhostmx002Fmwordmx002FmnumberingxmlElementm2m0m0m">
    <w:name w:val="Monozipmx003Ammx002Fmmx002Fmlocalhostmx002Fmwordmx002Fmnumbering.xmlElementm2m0m0m"/>
    <w:qFormat/>
    <w:rsid w:val="00D7436F"/>
    <w:rPr>
      <w:lang w:val="it-IT"/>
    </w:rPr>
  </w:style>
  <w:style w:type="character" w:customStyle="1" w:styleId="Monozipmx003Ammx002Fmmx002Fmlocalhostmx002Fmwordmx002FmnumberingxmlElementm3m0m0m">
    <w:name w:val="Monozipmx003Ammx002Fmmx002Fmlocalhostmx002Fmwordmx002Fmnumbering.xmlElementm3m0m0m"/>
    <w:qFormat/>
    <w:rsid w:val="00D7436F"/>
    <w:rPr>
      <w:lang w:val="it-IT"/>
    </w:rPr>
  </w:style>
  <w:style w:type="character" w:customStyle="1" w:styleId="Monozipmx003Ammx002Fmmx002Fmlocalhostmx002Fmwordmx002FmnumberingxmlElementm4m0m0m">
    <w:name w:val="Monozipmx003Ammx002Fmmx002Fmlocalhostmx002Fmwordmx002Fmnumbering.xmlElementm4m0m0m"/>
    <w:qFormat/>
    <w:rsid w:val="00D7436F"/>
    <w:rPr>
      <w:lang w:val="it-IT"/>
    </w:rPr>
  </w:style>
  <w:style w:type="paragraph" w:styleId="Revisione">
    <w:name w:val="Revision"/>
    <w:hidden/>
    <w:uiPriority w:val="99"/>
    <w:semiHidden/>
    <w:qFormat/>
    <w:rsid w:val="00D7436F"/>
    <w:pPr>
      <w:spacing w:after="0" w:line="240" w:lineRule="auto"/>
    </w:pPr>
    <w:rPr>
      <w:rFonts w:ascii="Times New Roman" w:eastAsia="Times New Roman" w:hAnsi="Times New Roman" w:cs="Times New Roman"/>
      <w:sz w:val="24"/>
      <w:szCs w:val="24"/>
    </w:rPr>
  </w:style>
  <w:style w:type="numbering" w:customStyle="1" w:styleId="Nessunelenco1">
    <w:name w:val="Nessun elenco1"/>
    <w:next w:val="Nessunelenco"/>
    <w:uiPriority w:val="99"/>
    <w:semiHidden/>
    <w:unhideWhenUsed/>
    <w:rsid w:val="00D7436F"/>
  </w:style>
  <w:style w:type="paragraph" w:customStyle="1" w:styleId="TableParagraph">
    <w:name w:val="Table Paragraph"/>
    <w:basedOn w:val="Normale"/>
    <w:uiPriority w:val="1"/>
    <w:qFormat/>
    <w:rsid w:val="00D7436F"/>
    <w:pPr>
      <w:widowControl w:val="0"/>
      <w:suppressAutoHyphens w:val="0"/>
      <w:autoSpaceDE w:val="0"/>
      <w:autoSpaceDN w:val="0"/>
      <w:adjustRightInd w:val="0"/>
      <w:spacing w:after="0"/>
      <w:jc w:val="left"/>
    </w:pPr>
    <w:rPr>
      <w:lang w:eastAsia="it-IT"/>
    </w:rPr>
  </w:style>
  <w:style w:type="numbering" w:customStyle="1" w:styleId="Nessunelenco2">
    <w:name w:val="Nessun elenco2"/>
    <w:next w:val="Nessunelenco"/>
    <w:uiPriority w:val="99"/>
    <w:semiHidden/>
    <w:unhideWhenUsed/>
    <w:rsid w:val="00D7436F"/>
  </w:style>
  <w:style w:type="character" w:customStyle="1" w:styleId="highlight3">
    <w:name w:val="highlight3"/>
    <w:basedOn w:val="Carpredefinitoparagrafo"/>
    <w:rsid w:val="00D7436F"/>
    <w:rPr>
      <w:b/>
      <w:bCs/>
      <w:i/>
      <w:iCs/>
      <w:color w:val="FF0000"/>
    </w:rPr>
  </w:style>
  <w:style w:type="numbering" w:customStyle="1" w:styleId="Nessunelenco3">
    <w:name w:val="Nessun elenco3"/>
    <w:next w:val="Nessunelenco"/>
    <w:uiPriority w:val="99"/>
    <w:semiHidden/>
    <w:unhideWhenUsed/>
    <w:rsid w:val="00A3618B"/>
  </w:style>
  <w:style w:type="table" w:styleId="Grigliatabella">
    <w:name w:val="Table Grid"/>
    <w:basedOn w:val="Tabellanormale"/>
    <w:uiPriority w:val="39"/>
    <w:rsid w:val="00A3618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361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36F"/>
    <w:pPr>
      <w:suppressAutoHyphens/>
      <w:spacing w:after="120" w:line="240" w:lineRule="auto"/>
      <w:jc w:val="both"/>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D7436F"/>
    <w:pPr>
      <w:keepNext/>
      <w:keepLines/>
      <w:spacing w:before="480"/>
      <w:outlineLvl w:val="0"/>
    </w:pPr>
    <w:rPr>
      <w:b/>
      <w:color w:val="2E74B5"/>
      <w:sz w:val="28"/>
      <w:szCs w:val="28"/>
    </w:rPr>
  </w:style>
  <w:style w:type="paragraph" w:styleId="Titolo2">
    <w:name w:val="heading 2"/>
    <w:basedOn w:val="Normale"/>
    <w:next w:val="Normale"/>
    <w:link w:val="Titolo2Carattere"/>
    <w:uiPriority w:val="9"/>
    <w:qFormat/>
    <w:rsid w:val="00D7436F"/>
    <w:pPr>
      <w:keepNext/>
      <w:keepLines/>
      <w:spacing w:before="200"/>
      <w:outlineLvl w:val="1"/>
    </w:pPr>
    <w:rPr>
      <w:b/>
      <w:color w:val="5B9BD5"/>
      <w:sz w:val="26"/>
      <w:szCs w:val="26"/>
    </w:rPr>
  </w:style>
  <w:style w:type="paragraph" w:styleId="Titolo3">
    <w:name w:val="heading 3"/>
    <w:basedOn w:val="Normale"/>
    <w:next w:val="Normale"/>
    <w:link w:val="Titolo3Carattere"/>
    <w:uiPriority w:val="9"/>
    <w:qFormat/>
    <w:rsid w:val="00D7436F"/>
    <w:pPr>
      <w:keepNext/>
      <w:keepLines/>
      <w:spacing w:before="200"/>
      <w:outlineLvl w:val="2"/>
    </w:pPr>
    <w:rPr>
      <w:b/>
      <w:color w:val="5B9BD5"/>
    </w:rPr>
  </w:style>
  <w:style w:type="paragraph" w:styleId="Titolo4">
    <w:name w:val="heading 4"/>
    <w:basedOn w:val="Normale"/>
    <w:next w:val="Normale"/>
    <w:link w:val="Titolo4Carattere"/>
    <w:qFormat/>
    <w:rsid w:val="00D7436F"/>
    <w:pPr>
      <w:keepNext/>
      <w:keepLines/>
      <w:numPr>
        <w:ilvl w:val="3"/>
        <w:numId w:val="1"/>
      </w:numPr>
      <w:spacing w:before="200" w:after="0"/>
      <w:outlineLvl w:val="3"/>
    </w:pPr>
    <w:rPr>
      <w:b/>
      <w:i/>
      <w:color w:val="5B9BD5"/>
    </w:rPr>
  </w:style>
  <w:style w:type="paragraph" w:styleId="Titolo5">
    <w:name w:val="heading 5"/>
    <w:basedOn w:val="Normale"/>
    <w:next w:val="Normale"/>
    <w:link w:val="Titolo5Carattere"/>
    <w:qFormat/>
    <w:rsid w:val="00D7436F"/>
    <w:pPr>
      <w:keepNext/>
      <w:keepLines/>
      <w:tabs>
        <w:tab w:val="num" w:pos="0"/>
      </w:tabs>
      <w:spacing w:before="200" w:after="0"/>
      <w:outlineLvl w:val="4"/>
    </w:pPr>
    <w:rPr>
      <w:color w:val="1F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D7436F"/>
    <w:rPr>
      <w:rFonts w:ascii="Times New Roman" w:eastAsia="Times New Roman" w:hAnsi="Times New Roman" w:cs="Times New Roman"/>
      <w:b/>
      <w:color w:val="2E74B5"/>
      <w:sz w:val="28"/>
      <w:szCs w:val="28"/>
    </w:rPr>
  </w:style>
  <w:style w:type="character" w:customStyle="1" w:styleId="Titolo2Carattere">
    <w:name w:val="Titolo 2 Carattere"/>
    <w:basedOn w:val="Carpredefinitoparagrafo"/>
    <w:link w:val="Titolo2"/>
    <w:uiPriority w:val="9"/>
    <w:qFormat/>
    <w:rsid w:val="00D7436F"/>
    <w:rPr>
      <w:rFonts w:ascii="Times New Roman" w:eastAsia="Times New Roman" w:hAnsi="Times New Roman" w:cs="Times New Roman"/>
      <w:b/>
      <w:color w:val="5B9BD5"/>
      <w:sz w:val="26"/>
      <w:szCs w:val="26"/>
    </w:rPr>
  </w:style>
  <w:style w:type="character" w:customStyle="1" w:styleId="Titolo3Carattere">
    <w:name w:val="Titolo 3 Carattere"/>
    <w:basedOn w:val="Carpredefinitoparagrafo"/>
    <w:link w:val="Titolo3"/>
    <w:uiPriority w:val="9"/>
    <w:qFormat/>
    <w:rsid w:val="00D7436F"/>
    <w:rPr>
      <w:rFonts w:ascii="Times New Roman" w:eastAsia="Times New Roman" w:hAnsi="Times New Roman" w:cs="Times New Roman"/>
      <w:b/>
      <w:color w:val="5B9BD5"/>
      <w:sz w:val="24"/>
      <w:szCs w:val="24"/>
    </w:rPr>
  </w:style>
  <w:style w:type="character" w:customStyle="1" w:styleId="Titolo4Carattere">
    <w:name w:val="Titolo 4 Carattere"/>
    <w:basedOn w:val="Carpredefinitoparagrafo"/>
    <w:link w:val="Titolo4"/>
    <w:qFormat/>
    <w:rsid w:val="00D7436F"/>
    <w:rPr>
      <w:rFonts w:ascii="Times New Roman" w:eastAsia="Times New Roman" w:hAnsi="Times New Roman" w:cs="Times New Roman"/>
      <w:b/>
      <w:i/>
      <w:color w:val="5B9BD5"/>
      <w:sz w:val="24"/>
      <w:szCs w:val="24"/>
    </w:rPr>
  </w:style>
  <w:style w:type="character" w:customStyle="1" w:styleId="Titolo5Carattere">
    <w:name w:val="Titolo 5 Carattere"/>
    <w:basedOn w:val="Carpredefinitoparagrafo"/>
    <w:link w:val="Titolo5"/>
    <w:qFormat/>
    <w:rsid w:val="00D7436F"/>
    <w:rPr>
      <w:rFonts w:ascii="Times New Roman" w:eastAsia="Times New Roman" w:hAnsi="Times New Roman" w:cs="Times New Roman"/>
      <w:color w:val="1F4D78"/>
      <w:sz w:val="24"/>
      <w:szCs w:val="24"/>
    </w:rPr>
  </w:style>
  <w:style w:type="paragraph" w:customStyle="1" w:styleId="Standard">
    <w:name w:val="Standard"/>
    <w:qFormat/>
    <w:rsid w:val="00D7436F"/>
    <w:pPr>
      <w:suppressAutoHyphens/>
      <w:spacing w:after="120" w:line="240" w:lineRule="auto"/>
      <w:jc w:val="both"/>
    </w:pPr>
    <w:rPr>
      <w:rFonts w:ascii="Times New Roman" w:eastAsia="Times New Roman" w:hAnsi="Times New Roman" w:cs="Times New Roman"/>
      <w:sz w:val="24"/>
      <w:szCs w:val="24"/>
    </w:rPr>
  </w:style>
  <w:style w:type="paragraph" w:customStyle="1" w:styleId="Textbody">
    <w:name w:val="Text body"/>
    <w:basedOn w:val="Standard"/>
    <w:qFormat/>
    <w:rsid w:val="00D7436F"/>
    <w:pPr>
      <w:widowControl w:val="0"/>
    </w:pPr>
  </w:style>
  <w:style w:type="paragraph" w:customStyle="1" w:styleId="Heading">
    <w:name w:val="Heading"/>
    <w:basedOn w:val="Standard"/>
    <w:next w:val="Textbody"/>
    <w:qFormat/>
    <w:rsid w:val="00D7436F"/>
    <w:pPr>
      <w:keepNext/>
      <w:widowControl w:val="0"/>
      <w:spacing w:before="240"/>
    </w:pPr>
    <w:rPr>
      <w:rFonts w:ascii="Arial" w:eastAsia="MS Mincho" w:hAnsi="Arial" w:cs="Tahoma"/>
      <w:sz w:val="28"/>
      <w:szCs w:val="28"/>
    </w:rPr>
  </w:style>
  <w:style w:type="paragraph" w:styleId="Pidipagina">
    <w:name w:val="footer"/>
    <w:basedOn w:val="Standard"/>
    <w:link w:val="PidipaginaCarattere"/>
    <w:uiPriority w:val="99"/>
    <w:qFormat/>
    <w:rsid w:val="00D7436F"/>
  </w:style>
  <w:style w:type="character" w:customStyle="1" w:styleId="PidipaginaCarattere">
    <w:name w:val="Piè di pagina Carattere"/>
    <w:basedOn w:val="Carpredefinitoparagrafo"/>
    <w:link w:val="Pidipagina"/>
    <w:uiPriority w:val="99"/>
    <w:qFormat/>
    <w:rsid w:val="00D7436F"/>
    <w:rPr>
      <w:rFonts w:ascii="Times New Roman" w:eastAsia="Times New Roman" w:hAnsi="Times New Roman" w:cs="Times New Roman"/>
      <w:sz w:val="24"/>
      <w:szCs w:val="24"/>
    </w:rPr>
  </w:style>
  <w:style w:type="paragraph" w:customStyle="1" w:styleId="TableContents">
    <w:name w:val="Table Contents"/>
    <w:basedOn w:val="Standard"/>
    <w:qFormat/>
    <w:rsid w:val="00D7436F"/>
    <w:pPr>
      <w:widowControl w:val="0"/>
    </w:pPr>
  </w:style>
  <w:style w:type="paragraph" w:styleId="Titolo">
    <w:name w:val="Title"/>
    <w:basedOn w:val="Normale"/>
    <w:link w:val="TitoloCarattere"/>
    <w:uiPriority w:val="10"/>
    <w:qFormat/>
    <w:rsid w:val="00D7436F"/>
    <w:pPr>
      <w:pBdr>
        <w:bottom w:val="single" w:sz="8" w:space="4" w:color="5B9BD5"/>
      </w:pBdr>
      <w:spacing w:after="300"/>
    </w:pPr>
    <w:rPr>
      <w:color w:val="323E4F"/>
      <w:spacing w:val="5"/>
      <w:kern w:val="16"/>
      <w:sz w:val="52"/>
      <w:szCs w:val="52"/>
    </w:rPr>
  </w:style>
  <w:style w:type="character" w:customStyle="1" w:styleId="TitoloCarattere">
    <w:name w:val="Titolo Carattere"/>
    <w:basedOn w:val="Carpredefinitoparagrafo"/>
    <w:link w:val="Titolo"/>
    <w:uiPriority w:val="10"/>
    <w:qFormat/>
    <w:rsid w:val="00D7436F"/>
    <w:rPr>
      <w:rFonts w:ascii="Times New Roman" w:eastAsia="Times New Roman" w:hAnsi="Times New Roman" w:cs="Times New Roman"/>
      <w:color w:val="323E4F"/>
      <w:spacing w:val="5"/>
      <w:kern w:val="16"/>
      <w:sz w:val="52"/>
      <w:szCs w:val="52"/>
    </w:rPr>
  </w:style>
  <w:style w:type="paragraph" w:styleId="Sottotitolo">
    <w:name w:val="Subtitle"/>
    <w:basedOn w:val="Heading"/>
    <w:next w:val="Textbody"/>
    <w:link w:val="SottotitoloCarattere"/>
    <w:qFormat/>
    <w:rsid w:val="00D7436F"/>
    <w:pPr>
      <w:jc w:val="center"/>
    </w:pPr>
    <w:rPr>
      <w:i/>
    </w:rPr>
  </w:style>
  <w:style w:type="character" w:customStyle="1" w:styleId="SottotitoloCarattere">
    <w:name w:val="Sottotitolo Carattere"/>
    <w:basedOn w:val="Carpredefinitoparagrafo"/>
    <w:link w:val="Sottotitolo"/>
    <w:rsid w:val="00D7436F"/>
    <w:rPr>
      <w:rFonts w:ascii="Arial" w:eastAsia="MS Mincho" w:hAnsi="Arial" w:cs="Tahoma"/>
      <w:i/>
      <w:sz w:val="28"/>
      <w:szCs w:val="28"/>
    </w:rPr>
  </w:style>
  <w:style w:type="paragraph" w:styleId="Paragrafoelenco">
    <w:name w:val="List Paragraph"/>
    <w:basedOn w:val="Normale"/>
    <w:uiPriority w:val="1"/>
    <w:qFormat/>
    <w:rsid w:val="00D7436F"/>
    <w:pPr>
      <w:ind w:left="720"/>
    </w:pPr>
  </w:style>
  <w:style w:type="paragraph" w:styleId="Testofumetto">
    <w:name w:val="Balloon Text"/>
    <w:basedOn w:val="Normale"/>
    <w:link w:val="TestofumettoCarattere"/>
    <w:uiPriority w:val="99"/>
    <w:qFormat/>
    <w:rsid w:val="00D7436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qFormat/>
    <w:rsid w:val="00D7436F"/>
    <w:rPr>
      <w:rFonts w:ascii="Segoe UI" w:eastAsia="Times New Roman" w:hAnsi="Segoe UI" w:cs="Segoe UI"/>
      <w:sz w:val="18"/>
      <w:szCs w:val="18"/>
    </w:rPr>
  </w:style>
  <w:style w:type="paragraph" w:styleId="Corpotesto">
    <w:name w:val="Body Text"/>
    <w:basedOn w:val="Normale"/>
    <w:link w:val="CorpotestoCarattere"/>
    <w:uiPriority w:val="1"/>
    <w:qFormat/>
    <w:rsid w:val="00D7436F"/>
    <w:pPr>
      <w:widowControl w:val="0"/>
      <w:autoSpaceDN w:val="0"/>
      <w:spacing w:after="0"/>
      <w:ind w:left="116"/>
      <w:jc w:val="left"/>
    </w:pPr>
    <w:rPr>
      <w:rFonts w:ascii="Arial" w:hAnsi="Arial" w:cs="Arial"/>
      <w:sz w:val="21"/>
      <w:szCs w:val="21"/>
      <w:lang w:eastAsia="it-IT"/>
    </w:rPr>
  </w:style>
  <w:style w:type="character" w:customStyle="1" w:styleId="CorpotestoCarattere">
    <w:name w:val="Corpo testo Carattere"/>
    <w:basedOn w:val="Carpredefinitoparagrafo"/>
    <w:link w:val="Corpotesto"/>
    <w:uiPriority w:val="1"/>
    <w:qFormat/>
    <w:rsid w:val="00D7436F"/>
    <w:rPr>
      <w:rFonts w:ascii="Arial" w:eastAsia="Times New Roman" w:hAnsi="Arial" w:cs="Arial"/>
      <w:sz w:val="21"/>
      <w:szCs w:val="21"/>
      <w:lang w:eastAsia="it-IT"/>
    </w:rPr>
  </w:style>
  <w:style w:type="paragraph" w:styleId="Intestazione">
    <w:name w:val="header"/>
    <w:basedOn w:val="Normale"/>
    <w:link w:val="IntestazioneCarattere"/>
    <w:uiPriority w:val="99"/>
    <w:qFormat/>
    <w:rsid w:val="00D7436F"/>
    <w:pPr>
      <w:tabs>
        <w:tab w:val="center" w:pos="4819"/>
        <w:tab w:val="right" w:pos="9638"/>
      </w:tabs>
      <w:spacing w:after="0"/>
    </w:pPr>
  </w:style>
  <w:style w:type="character" w:customStyle="1" w:styleId="IntestazioneCarattere">
    <w:name w:val="Intestazione Carattere"/>
    <w:basedOn w:val="Carpredefinitoparagrafo"/>
    <w:link w:val="Intestazione"/>
    <w:uiPriority w:val="99"/>
    <w:qFormat/>
    <w:rsid w:val="00D7436F"/>
    <w:rPr>
      <w:rFonts w:ascii="Times New Roman" w:eastAsia="Times New Roman" w:hAnsi="Times New Roman" w:cs="Times New Roman"/>
      <w:sz w:val="24"/>
      <w:szCs w:val="24"/>
    </w:rPr>
  </w:style>
  <w:style w:type="paragraph" w:customStyle="1" w:styleId="footer1">
    <w:name w:val="footer_1"/>
    <w:basedOn w:val="Normale"/>
    <w:qFormat/>
    <w:rsid w:val="00D7436F"/>
    <w:pPr>
      <w:tabs>
        <w:tab w:val="center" w:pos="4819"/>
        <w:tab w:val="right" w:pos="9638"/>
      </w:tabs>
      <w:spacing w:after="0"/>
    </w:pPr>
  </w:style>
  <w:style w:type="paragraph" w:styleId="Testocommento">
    <w:name w:val="annotation text"/>
    <w:basedOn w:val="Normale"/>
    <w:link w:val="TestocommentoCarattere"/>
    <w:uiPriority w:val="99"/>
    <w:qFormat/>
    <w:rsid w:val="00D7436F"/>
    <w:rPr>
      <w:sz w:val="20"/>
      <w:szCs w:val="20"/>
    </w:rPr>
  </w:style>
  <w:style w:type="character" w:customStyle="1" w:styleId="TestocommentoCarattere">
    <w:name w:val="Testo commento Carattere"/>
    <w:basedOn w:val="Carpredefinitoparagrafo"/>
    <w:link w:val="Testocommento"/>
    <w:uiPriority w:val="99"/>
    <w:qFormat/>
    <w:rsid w:val="00D7436F"/>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qFormat/>
    <w:rsid w:val="00D7436F"/>
    <w:rPr>
      <w:b/>
    </w:rPr>
  </w:style>
  <w:style w:type="character" w:customStyle="1" w:styleId="SoggettocommentoCarattere">
    <w:name w:val="Soggetto commento Carattere"/>
    <w:basedOn w:val="TestocommentoCarattere"/>
    <w:link w:val="Soggettocommento"/>
    <w:uiPriority w:val="99"/>
    <w:qFormat/>
    <w:rsid w:val="00D7436F"/>
    <w:rPr>
      <w:rFonts w:ascii="Times New Roman" w:eastAsia="Times New Roman" w:hAnsi="Times New Roman" w:cs="Times New Roman"/>
      <w:b/>
      <w:sz w:val="20"/>
      <w:szCs w:val="20"/>
    </w:rPr>
  </w:style>
  <w:style w:type="paragraph" w:customStyle="1" w:styleId="CM1">
    <w:name w:val="CM1"/>
    <w:basedOn w:val="Normale"/>
    <w:next w:val="Normale"/>
    <w:qFormat/>
    <w:rsid w:val="00D7436F"/>
    <w:pPr>
      <w:autoSpaceDN w:val="0"/>
      <w:spacing w:after="0"/>
      <w:jc w:val="left"/>
    </w:pPr>
    <w:rPr>
      <w:rFonts w:ascii="EUAlbertina" w:hAnsi="EUAlbertina"/>
    </w:rPr>
  </w:style>
  <w:style w:type="paragraph" w:customStyle="1" w:styleId="CM3">
    <w:name w:val="CM3"/>
    <w:basedOn w:val="Normale"/>
    <w:next w:val="Normale"/>
    <w:qFormat/>
    <w:rsid w:val="00D7436F"/>
    <w:pPr>
      <w:autoSpaceDN w:val="0"/>
      <w:spacing w:after="0"/>
      <w:jc w:val="left"/>
    </w:pPr>
    <w:rPr>
      <w:rFonts w:ascii="EUAlbertina" w:hAnsi="EUAlbertina"/>
    </w:rPr>
  </w:style>
  <w:style w:type="paragraph" w:customStyle="1" w:styleId="CM4">
    <w:name w:val="CM4"/>
    <w:basedOn w:val="Normale"/>
    <w:next w:val="Normale"/>
    <w:qFormat/>
    <w:rsid w:val="00D7436F"/>
    <w:pPr>
      <w:autoSpaceDN w:val="0"/>
      <w:spacing w:after="0"/>
      <w:jc w:val="left"/>
    </w:pPr>
    <w:rPr>
      <w:rFonts w:ascii="EUAlbertina" w:hAnsi="EUAlbertina"/>
    </w:rPr>
  </w:style>
  <w:style w:type="paragraph" w:styleId="NormaleWeb">
    <w:name w:val="Normal (Web)"/>
    <w:basedOn w:val="Normale"/>
    <w:qFormat/>
    <w:rsid w:val="00D7436F"/>
    <w:pPr>
      <w:spacing w:before="100" w:after="100"/>
      <w:jc w:val="left"/>
    </w:pPr>
    <w:rPr>
      <w:lang w:eastAsia="it-IT"/>
    </w:rPr>
  </w:style>
  <w:style w:type="paragraph" w:customStyle="1" w:styleId="provvr01">
    <w:name w:val="provv_r01"/>
    <w:basedOn w:val="Normale"/>
    <w:qFormat/>
    <w:rsid w:val="00D7436F"/>
    <w:pPr>
      <w:spacing w:before="100" w:after="45"/>
    </w:pPr>
    <w:rPr>
      <w:lang w:eastAsia="it-IT"/>
    </w:rPr>
  </w:style>
  <w:style w:type="paragraph" w:styleId="Nessunaspaziatura">
    <w:name w:val="No Spacing"/>
    <w:qFormat/>
    <w:rsid w:val="00D7436F"/>
    <w:pPr>
      <w:suppressAutoHyphens/>
      <w:spacing w:after="120" w:line="240" w:lineRule="auto"/>
      <w:jc w:val="both"/>
    </w:pPr>
    <w:rPr>
      <w:rFonts w:ascii="Times New Roman" w:eastAsia="Times New Roman" w:hAnsi="Times New Roman" w:cs="Times New Roman"/>
      <w:sz w:val="24"/>
      <w:szCs w:val="24"/>
    </w:rPr>
  </w:style>
  <w:style w:type="paragraph" w:customStyle="1" w:styleId="provvambito1">
    <w:name w:val="provv_ambito1"/>
    <w:basedOn w:val="Normale"/>
    <w:qFormat/>
    <w:rsid w:val="00D7436F"/>
    <w:pPr>
      <w:spacing w:before="100" w:after="45"/>
      <w:jc w:val="center"/>
    </w:pPr>
    <w:rPr>
      <w:lang w:eastAsia="it-IT"/>
    </w:rPr>
  </w:style>
  <w:style w:type="paragraph" w:customStyle="1" w:styleId="notetext">
    <w:name w:val="note text"/>
    <w:qFormat/>
    <w:rsid w:val="00D7436F"/>
    <w:pPr>
      <w:widowControl w:val="0"/>
      <w:suppressAutoHyphens/>
      <w:spacing w:after="120" w:line="240" w:lineRule="auto"/>
      <w:jc w:val="both"/>
    </w:pPr>
    <w:rPr>
      <w:rFonts w:ascii="Times New Roman" w:eastAsia="Times New Roman" w:hAnsi="Times New Roman" w:cs="Times New Roman"/>
      <w:sz w:val="24"/>
      <w:szCs w:val="24"/>
    </w:rPr>
  </w:style>
  <w:style w:type="paragraph" w:customStyle="1" w:styleId="notetext1">
    <w:name w:val="note text_1"/>
    <w:qFormat/>
    <w:rsid w:val="00D7436F"/>
    <w:pPr>
      <w:widowControl w:val="0"/>
      <w:suppressAutoHyphens/>
      <w:spacing w:after="120" w:line="240" w:lineRule="auto"/>
      <w:jc w:val="both"/>
    </w:pPr>
    <w:rPr>
      <w:rFonts w:ascii="Times New Roman" w:eastAsia="Times New Roman" w:hAnsi="Times New Roman" w:cs="Times New Roman"/>
      <w:sz w:val="24"/>
      <w:szCs w:val="24"/>
    </w:rPr>
  </w:style>
  <w:style w:type="character" w:customStyle="1" w:styleId="NumberingSymbols">
    <w:name w:val="Numbering Symbols"/>
    <w:qFormat/>
    <w:rsid w:val="00D7436F"/>
    <w:rPr>
      <w:lang w:val="it-IT"/>
    </w:rPr>
  </w:style>
  <w:style w:type="character" w:customStyle="1" w:styleId="Internetlink">
    <w:name w:val="Internet link"/>
    <w:qFormat/>
    <w:rsid w:val="00D7436F"/>
    <w:rPr>
      <w:color w:val="000080"/>
      <w:u w:val="single"/>
      <w:lang w:val="it-IT"/>
    </w:rPr>
  </w:style>
  <w:style w:type="character" w:styleId="Rimandocommento">
    <w:name w:val="annotation reference"/>
    <w:basedOn w:val="Carpredefinitoparagrafo"/>
    <w:uiPriority w:val="99"/>
    <w:qFormat/>
    <w:rsid w:val="00D7436F"/>
    <w:rPr>
      <w:sz w:val="16"/>
      <w:szCs w:val="16"/>
      <w:lang w:val="it-IT"/>
    </w:rPr>
  </w:style>
  <w:style w:type="character" w:styleId="Collegamentoipertestuale">
    <w:name w:val="Hyperlink"/>
    <w:basedOn w:val="Carpredefinitoparagrafo"/>
    <w:rsid w:val="00D7436F"/>
    <w:rPr>
      <w:color w:val="000080"/>
      <w:u w:val="single"/>
      <w:lang w:val="it-IT"/>
    </w:rPr>
  </w:style>
  <w:style w:type="character" w:customStyle="1" w:styleId="linkneltesto">
    <w:name w:val="link_nel_testo"/>
    <w:basedOn w:val="Carpredefinitoparagrafo"/>
    <w:qFormat/>
    <w:rsid w:val="00D7436F"/>
    <w:rPr>
      <w:i/>
      <w:lang w:val="it-IT"/>
    </w:rPr>
  </w:style>
  <w:style w:type="character" w:customStyle="1" w:styleId="provvnumart">
    <w:name w:val="provv_numart"/>
    <w:basedOn w:val="Carpredefinitoparagrafo"/>
    <w:qFormat/>
    <w:rsid w:val="00D7436F"/>
    <w:rPr>
      <w:b/>
      <w:lang w:val="it-IT"/>
    </w:rPr>
  </w:style>
  <w:style w:type="character" w:customStyle="1" w:styleId="provvrubrica">
    <w:name w:val="provv_rubrica"/>
    <w:basedOn w:val="Carpredefinitoparagrafo"/>
    <w:qFormat/>
    <w:rsid w:val="00D7436F"/>
    <w:rPr>
      <w:b/>
      <w:lang w:val="it-IT"/>
    </w:rPr>
  </w:style>
  <w:style w:type="character" w:customStyle="1" w:styleId="provvvigore">
    <w:name w:val="provv_vigore"/>
    <w:basedOn w:val="Carpredefinitoparagrafo"/>
    <w:qFormat/>
    <w:rsid w:val="00D7436F"/>
    <w:rPr>
      <w:b/>
      <w:vanish/>
      <w:lang w:val="it-IT"/>
    </w:rPr>
  </w:style>
  <w:style w:type="character" w:customStyle="1" w:styleId="provvnumcomma">
    <w:name w:val="provv_numcomma"/>
    <w:basedOn w:val="Carpredefinitoparagrafo"/>
    <w:qFormat/>
    <w:rsid w:val="00D7436F"/>
    <w:rPr>
      <w:lang w:val="it-IT"/>
    </w:rPr>
  </w:style>
  <w:style w:type="character" w:customStyle="1" w:styleId="Monozipmx003Ammx002Fmmx002Fmlocalhostmx002Fmwordmx002FmnumberingxmlElementm0m1m0m">
    <w:name w:val="Monozipmx003Ammx002Fmmx002Fmlocalhostmx002Fmwordmx002Fmnumbering.xmlElementm0m1m0m"/>
    <w:qFormat/>
    <w:rsid w:val="00D7436F"/>
    <w:rPr>
      <w:lang w:val="it-IT"/>
    </w:rPr>
  </w:style>
  <w:style w:type="character" w:customStyle="1" w:styleId="Monozipmx003Ammx002Fmmx002Fmlocalhostmx002Fmwordmx002FmnumberingxmlElementm1m1m0m">
    <w:name w:val="Monozipmx003Ammx002Fmmx002Fmlocalhostmx002Fmwordmx002Fmnumbering.xmlElementm1m1m0m"/>
    <w:qFormat/>
    <w:rsid w:val="00D7436F"/>
    <w:rPr>
      <w:b w:val="0"/>
      <w:lang w:val="it-IT"/>
    </w:rPr>
  </w:style>
  <w:style w:type="character" w:customStyle="1" w:styleId="Monozipmx003Ammx002Fmmx002Fmlocalhostmx002Fmwordmx002FmnumberingxmlElementm2m1m0m">
    <w:name w:val="Monozipmx003Ammx002Fmmx002Fmlocalhostmx002Fmwordmx002Fmnumbering.xmlElementm2m1m0m"/>
    <w:qFormat/>
    <w:rsid w:val="00D7436F"/>
    <w:rPr>
      <w:b w:val="0"/>
      <w:lang w:val="it-IT"/>
    </w:rPr>
  </w:style>
  <w:style w:type="character" w:customStyle="1" w:styleId="Monozipmx003Ammx002Fmmx002Fmlocalhostmx002Fmwordmx002FmnumberingxmlElementm3m1m0m">
    <w:name w:val="Monozipmx003Ammx002Fmmx002Fmlocalhostmx002Fmwordmx002Fmnumbering.xmlElementm3m1m0m"/>
    <w:qFormat/>
    <w:rsid w:val="00D7436F"/>
    <w:rPr>
      <w:lang w:val="it-IT"/>
    </w:rPr>
  </w:style>
  <w:style w:type="character" w:customStyle="1" w:styleId="Monozipmx003Ammx002Fmmx002Fmlocalhostmx002Fmwordmx002FmnumberingxmlElementm4m1m0m">
    <w:name w:val="Monozipmx003Ammx002Fmmx002Fmlocalhostmx002Fmwordmx002Fmnumbering.xmlElementm4m1m0m"/>
    <w:qFormat/>
    <w:rsid w:val="00D7436F"/>
    <w:rPr>
      <w:rFonts w:ascii="Times New Roman" w:hAnsi="Times New Roman" w:cs="Times New Roman"/>
      <w:lang w:val="it-IT"/>
    </w:rPr>
  </w:style>
  <w:style w:type="character" w:customStyle="1" w:styleId="Monozipmx003Ammx002Fmmx002Fmlocalhostmx002Fmwordmx002FmnumberingxmlElementm5m1m0m">
    <w:name w:val="Monozipmx003Ammx002Fmmx002Fmlocalhostmx002Fmwordmx002Fmnumbering.xmlElementm5m1m0m"/>
    <w:qFormat/>
    <w:rsid w:val="00D7436F"/>
    <w:rPr>
      <w:lang w:val="it-IT"/>
    </w:rPr>
  </w:style>
  <w:style w:type="character" w:customStyle="1" w:styleId="Monozipmx003Ammx002Fmmx002Fmlocalhostmx002Fmwordmx002FmnumberingxmlElementm6m1m0m">
    <w:name w:val="Monozipmx003Ammx002Fmmx002Fmlocalhostmx002Fmwordmx002Fmnumbering.xmlElementm6m1m0m"/>
    <w:qFormat/>
    <w:rsid w:val="00D7436F"/>
    <w:rPr>
      <w:lang w:val="it-IT"/>
    </w:rPr>
  </w:style>
  <w:style w:type="character" w:customStyle="1" w:styleId="Monozipmx003Ammx002Fmmx002Fmlocalhostmx002Fmwordmx002FmnumberingxmlElementm7m1m0m">
    <w:name w:val="Monozipmx003Ammx002Fmmx002Fmlocalhostmx002Fmwordmx002Fmnumbering.xmlElementm7m1m0m"/>
    <w:qFormat/>
    <w:rsid w:val="00D7436F"/>
    <w:rPr>
      <w:lang w:val="it-IT"/>
    </w:rPr>
  </w:style>
  <w:style w:type="character" w:customStyle="1" w:styleId="Monozipmx003Ammx002Fmmx002Fmlocalhostmx002Fmwordmx002FmnumberingxmlElementm8m1m0m">
    <w:name w:val="Monozipmx003Ammx002Fmmx002Fmlocalhostmx002Fmwordmx002Fmnumbering.xmlElementm8m1m0m"/>
    <w:qFormat/>
    <w:rsid w:val="00D7436F"/>
    <w:rPr>
      <w:lang w:val="it-IT"/>
    </w:rPr>
  </w:style>
  <w:style w:type="character" w:customStyle="1" w:styleId="Monozipmx003Ammx002Fmmx002Fmlocalhostmx002Fmwordmx002FmnumberingxmlElementm9m1m0m">
    <w:name w:val="Monozipmx003Ammx002Fmmx002Fmlocalhostmx002Fmwordmx002Fmnumbering.xmlElementm9m1m0m"/>
    <w:qFormat/>
    <w:rsid w:val="00D7436F"/>
    <w:rPr>
      <w:lang w:val="it-IT"/>
    </w:rPr>
  </w:style>
  <w:style w:type="character" w:customStyle="1" w:styleId="Monozipmx003Ammx002Fmmx002Fmlocalhostmx002Fmwordmx002FmnumberingxmlElementm10m1m0m">
    <w:name w:val="Monozipmx003Ammx002Fmmx002Fmlocalhostmx002Fmwordmx002Fmnumbering.xmlElementm10m1m0m"/>
    <w:qFormat/>
    <w:rsid w:val="00D7436F"/>
    <w:rPr>
      <w:lang w:val="it-IT"/>
    </w:rPr>
  </w:style>
  <w:style w:type="character" w:customStyle="1" w:styleId="Monozipmx003Ammx002Fmmx002Fmlocalhostmx002Fmwordmx002FmnumberingxmlElementm11m1m0m">
    <w:name w:val="Monozipmx003Ammx002Fmmx002Fmlocalhostmx002Fmwordmx002Fmnumbering.xmlElementm11m1m0m"/>
    <w:qFormat/>
    <w:rsid w:val="00D7436F"/>
    <w:rPr>
      <w:lang w:val="it-IT"/>
    </w:rPr>
  </w:style>
  <w:style w:type="character" w:customStyle="1" w:styleId="Monozipmx003Ammx002Fmmx002Fmlocalhostmx002Fmwordmx002FmnumberingxmlElementm12m1m0m">
    <w:name w:val="Monozipmx003Ammx002Fmmx002Fmlocalhostmx002Fmwordmx002Fmnumbering.xmlElementm12m1m0m"/>
    <w:qFormat/>
    <w:rsid w:val="00D7436F"/>
    <w:rPr>
      <w:lang w:val="it-IT"/>
    </w:rPr>
  </w:style>
  <w:style w:type="character" w:customStyle="1" w:styleId="Monozipmx003Ammx002Fmmx002Fmlocalhostmx002Fmwordmx002FmnumberingxmlElementm13m1m0m">
    <w:name w:val="Monozipmx003Ammx002Fmmx002Fmlocalhostmx002Fmwordmx002Fmnumbering.xmlElementm13m1m0m"/>
    <w:qFormat/>
    <w:rsid w:val="00D7436F"/>
    <w:rPr>
      <w:lang w:val="it-IT"/>
    </w:rPr>
  </w:style>
  <w:style w:type="character" w:customStyle="1" w:styleId="Monozipmx003Ammx002Fmmx002Fmlocalhostmx002Fmwordmx002FmnumberingxmlElementm14m1m0m">
    <w:name w:val="Monozipmx003Ammx002Fmmx002Fmlocalhostmx002Fmwordmx002Fmnumbering.xmlElementm14m1m0m"/>
    <w:qFormat/>
    <w:rsid w:val="00D7436F"/>
    <w:rPr>
      <w:b w:val="0"/>
      <w:lang w:val="it-IT"/>
    </w:rPr>
  </w:style>
  <w:style w:type="character" w:customStyle="1" w:styleId="Monozipmx003Ammx002Fmmx002Fmlocalhostmx002Fmwordmx002FmnumberingxmlElementm15m1m0m">
    <w:name w:val="Monozipmx003Ammx002Fmmx002Fmlocalhostmx002Fmwordmx002Fmnumbering.xmlElementm15m1m0m"/>
    <w:qFormat/>
    <w:rsid w:val="00D7436F"/>
    <w:rPr>
      <w:b w:val="0"/>
      <w:lang w:val="it-IT"/>
    </w:rPr>
  </w:style>
  <w:style w:type="character" w:customStyle="1" w:styleId="Monozipmx003Ammx002Fmmx002Fmlocalhostmx002Fmwordmx002FmnumberingxmlElementm16m1m0m">
    <w:name w:val="Monozipmx003Ammx002Fmmx002Fmlocalhostmx002Fmwordmx002Fmnumbering.xmlElementm16m1m0m"/>
    <w:qFormat/>
    <w:rsid w:val="00D7436F"/>
    <w:rPr>
      <w:lang w:val="it-IT"/>
    </w:rPr>
  </w:style>
  <w:style w:type="character" w:customStyle="1" w:styleId="notereference">
    <w:name w:val="note reference"/>
    <w:qFormat/>
    <w:rsid w:val="00D7436F"/>
    <w:rPr>
      <w:lang w:val="it-IT"/>
    </w:rPr>
  </w:style>
  <w:style w:type="character" w:customStyle="1" w:styleId="notereference1">
    <w:name w:val="note reference_1"/>
    <w:qFormat/>
    <w:rsid w:val="00D7436F"/>
    <w:rPr>
      <w:lang w:val="it-IT"/>
    </w:rPr>
  </w:style>
  <w:style w:type="character" w:styleId="Collegamentovisitato">
    <w:name w:val="FollowedHyperlink"/>
    <w:rsid w:val="00D7436F"/>
    <w:rPr>
      <w:color w:val="800080"/>
      <w:u w:val="single"/>
    </w:rPr>
  </w:style>
  <w:style w:type="character" w:customStyle="1" w:styleId="Monozipmx003Ammx002Fmmx002Fmlocalhostmx002Fmwordmx002FmnumberingxmlElementm0m0m0m">
    <w:name w:val="Monozipmx003Ammx002Fmmx002Fmlocalhostmx002Fmwordmx002Fmnumbering.xmlElementm0m0m0m"/>
    <w:qFormat/>
    <w:rsid w:val="00D7436F"/>
    <w:rPr>
      <w:lang w:val="it-IT"/>
    </w:rPr>
  </w:style>
  <w:style w:type="character" w:customStyle="1" w:styleId="Monozipmx003Ammx002Fmmx002Fmlocalhostmx002Fmwordmx002FmnumberingxmlElementm1m0m0m">
    <w:name w:val="Monozipmx003Ammx002Fmmx002Fmlocalhostmx002Fmwordmx002Fmnumbering.xmlElementm1m0m0m"/>
    <w:qFormat/>
    <w:rsid w:val="00D7436F"/>
    <w:rPr>
      <w:lang w:val="it-IT"/>
    </w:rPr>
  </w:style>
  <w:style w:type="character" w:customStyle="1" w:styleId="Monozipmx003Ammx002Fmmx002Fmlocalhostmx002Fmwordmx002FmnumberingxmlElementm2m0m0m">
    <w:name w:val="Monozipmx003Ammx002Fmmx002Fmlocalhostmx002Fmwordmx002Fmnumbering.xmlElementm2m0m0m"/>
    <w:qFormat/>
    <w:rsid w:val="00D7436F"/>
    <w:rPr>
      <w:lang w:val="it-IT"/>
    </w:rPr>
  </w:style>
  <w:style w:type="character" w:customStyle="1" w:styleId="Monozipmx003Ammx002Fmmx002Fmlocalhostmx002Fmwordmx002FmnumberingxmlElementm3m0m0m">
    <w:name w:val="Monozipmx003Ammx002Fmmx002Fmlocalhostmx002Fmwordmx002Fmnumbering.xmlElementm3m0m0m"/>
    <w:qFormat/>
    <w:rsid w:val="00D7436F"/>
    <w:rPr>
      <w:lang w:val="it-IT"/>
    </w:rPr>
  </w:style>
  <w:style w:type="character" w:customStyle="1" w:styleId="Monozipmx003Ammx002Fmmx002Fmlocalhostmx002Fmwordmx002FmnumberingxmlElementm4m0m0m">
    <w:name w:val="Monozipmx003Ammx002Fmmx002Fmlocalhostmx002Fmwordmx002Fmnumbering.xmlElementm4m0m0m"/>
    <w:qFormat/>
    <w:rsid w:val="00D7436F"/>
    <w:rPr>
      <w:lang w:val="it-IT"/>
    </w:rPr>
  </w:style>
  <w:style w:type="paragraph" w:styleId="Revisione">
    <w:name w:val="Revision"/>
    <w:hidden/>
    <w:uiPriority w:val="99"/>
    <w:semiHidden/>
    <w:qFormat/>
    <w:rsid w:val="00D7436F"/>
    <w:pPr>
      <w:spacing w:after="0" w:line="240" w:lineRule="auto"/>
    </w:pPr>
    <w:rPr>
      <w:rFonts w:ascii="Times New Roman" w:eastAsia="Times New Roman" w:hAnsi="Times New Roman" w:cs="Times New Roman"/>
      <w:sz w:val="24"/>
      <w:szCs w:val="24"/>
    </w:rPr>
  </w:style>
  <w:style w:type="numbering" w:customStyle="1" w:styleId="Nessunelenco1">
    <w:name w:val="Nessun elenco1"/>
    <w:next w:val="Nessunelenco"/>
    <w:uiPriority w:val="99"/>
    <w:semiHidden/>
    <w:unhideWhenUsed/>
    <w:rsid w:val="00D7436F"/>
  </w:style>
  <w:style w:type="paragraph" w:customStyle="1" w:styleId="TableParagraph">
    <w:name w:val="Table Paragraph"/>
    <w:basedOn w:val="Normale"/>
    <w:uiPriority w:val="1"/>
    <w:qFormat/>
    <w:rsid w:val="00D7436F"/>
    <w:pPr>
      <w:widowControl w:val="0"/>
      <w:suppressAutoHyphens w:val="0"/>
      <w:autoSpaceDE w:val="0"/>
      <w:autoSpaceDN w:val="0"/>
      <w:adjustRightInd w:val="0"/>
      <w:spacing w:after="0"/>
      <w:jc w:val="left"/>
    </w:pPr>
    <w:rPr>
      <w:lang w:eastAsia="it-IT"/>
    </w:rPr>
  </w:style>
  <w:style w:type="numbering" w:customStyle="1" w:styleId="Nessunelenco2">
    <w:name w:val="Nessun elenco2"/>
    <w:next w:val="Nessunelenco"/>
    <w:uiPriority w:val="99"/>
    <w:semiHidden/>
    <w:unhideWhenUsed/>
    <w:rsid w:val="00D7436F"/>
  </w:style>
  <w:style w:type="character" w:customStyle="1" w:styleId="highlight3">
    <w:name w:val="highlight3"/>
    <w:basedOn w:val="Carpredefinitoparagrafo"/>
    <w:rsid w:val="00D7436F"/>
    <w:rPr>
      <w:b/>
      <w:bCs/>
      <w:i/>
      <w:iCs/>
      <w:color w:val="FF0000"/>
    </w:rPr>
  </w:style>
  <w:style w:type="numbering" w:customStyle="1" w:styleId="Nessunelenco3">
    <w:name w:val="Nessun elenco3"/>
    <w:next w:val="Nessunelenco"/>
    <w:uiPriority w:val="99"/>
    <w:semiHidden/>
    <w:unhideWhenUsed/>
    <w:rsid w:val="00A3618B"/>
  </w:style>
  <w:style w:type="table" w:styleId="Grigliatabella">
    <w:name w:val="Table Grid"/>
    <w:basedOn w:val="Tabellanormale"/>
    <w:uiPriority w:val="39"/>
    <w:rsid w:val="00A3618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A36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ilocali.leggiditalia.it/" TargetMode="External"/><Relationship Id="rId18" Type="http://schemas.openxmlformats.org/officeDocument/2006/relationships/hyperlink" Target="http://studiolegale.leggiditalia.it/" TargetMode="External"/><Relationship Id="rId26" Type="http://schemas.openxmlformats.org/officeDocument/2006/relationships/hyperlink" Target="http://studiolegale.leggiditalia.it/" TargetMode="External"/><Relationship Id="rId39" Type="http://schemas.openxmlformats.org/officeDocument/2006/relationships/hyperlink" Target="http://studiolegale.leggiditalia.it/" TargetMode="External"/><Relationship Id="rId21" Type="http://schemas.openxmlformats.org/officeDocument/2006/relationships/hyperlink" Target="http://studiolegale.leggiditalia.it/rest?print=1&amp;amp;10LX0000109996ART45" TargetMode="External"/><Relationship Id="rId34" Type="http://schemas.openxmlformats.org/officeDocument/2006/relationships/hyperlink" Target="http://studiolegale.leggiditalia.it/" TargetMode="External"/><Relationship Id="rId42" Type="http://schemas.openxmlformats.org/officeDocument/2006/relationships/hyperlink" Target="http://studiolegale.leggiditalia.it/"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9"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hyperlink" Target="http://studiolegale.leggiditalia.it/" TargetMode="External"/><Relationship Id="rId32" Type="http://schemas.openxmlformats.org/officeDocument/2006/relationships/hyperlink" Target="http://studiolegale.leggiditalia.it/" TargetMode="External"/><Relationship Id="rId37" Type="http://schemas.openxmlformats.org/officeDocument/2006/relationships/hyperlink" Target="http://studiolegale.leggiditalia.it/" TargetMode="External"/><Relationship Id="rId40" Type="http://schemas.openxmlformats.org/officeDocument/2006/relationships/hyperlink" Target="http://studiolegale.leggiditalia.it/" TargetMode="External"/><Relationship Id="rId45" Type="http://schemas.openxmlformats.org/officeDocument/2006/relationships/hyperlink" Target="http://studiolegale.leggiditalia.it/" TargetMode="Externa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hyperlink" Target="http://studiolegale.leggiditalia.it/rest?print=1&amp;amp;10LX0000109996ART67" TargetMode="External"/><Relationship Id="rId28" Type="http://schemas.openxmlformats.org/officeDocument/2006/relationships/hyperlink" Target="http://studiolegale.leggiditalia.it/" TargetMode="External"/><Relationship Id="rId36"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31" Type="http://schemas.openxmlformats.org/officeDocument/2006/relationships/hyperlink" Target="http://studiolegale.leggiditalia.it/" TargetMode="External"/><Relationship Id="rId44"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www.entilocali.leggiditalia.it/" TargetMode="External"/><Relationship Id="rId14" Type="http://schemas.openxmlformats.org/officeDocument/2006/relationships/hyperlink" Target="http://entilocali.leggiditalia.it/" TargetMode="External"/><Relationship Id="rId22" Type="http://schemas.openxmlformats.org/officeDocument/2006/relationships/hyperlink" Target="http://studiolegale.leggiditalia.it/rest?print=1&amp;amp;10LX0000109996ART46" TargetMode="External"/><Relationship Id="rId27" Type="http://schemas.openxmlformats.org/officeDocument/2006/relationships/hyperlink" Target="http://studiolegale.leggiditalia.it/" TargetMode="External"/><Relationship Id="rId30" Type="http://schemas.openxmlformats.org/officeDocument/2006/relationships/hyperlink" Target="http://studiolegale.leggiditalia.it/" TargetMode="External"/><Relationship Id="rId35" Type="http://schemas.openxmlformats.org/officeDocument/2006/relationships/hyperlink" Target="http://studiolegale.leggiditalia.it/" TargetMode="External"/><Relationship Id="rId43" Type="http://schemas.openxmlformats.org/officeDocument/2006/relationships/hyperlink" Target="http://studiolegale.leggiditalia.it/"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hyperlink" Target="http://studiolegale.leggiditalia.it/" TargetMode="External"/><Relationship Id="rId33" Type="http://schemas.openxmlformats.org/officeDocument/2006/relationships/hyperlink" Target="http://studiolegale.leggiditalia.it/" TargetMode="External"/><Relationship Id="rId38" Type="http://schemas.openxmlformats.org/officeDocument/2006/relationships/hyperlink" Target="http://studiolegale.leggiditalia.it/" TargetMode="External"/><Relationship Id="rId46" Type="http://schemas.openxmlformats.org/officeDocument/2006/relationships/footer" Target="footer1.xml"/><Relationship Id="rId20" Type="http://schemas.openxmlformats.org/officeDocument/2006/relationships/hyperlink" Target="http://studiolegale.leggiditalia.it/rest?print=1&amp;amp;10LX0000109996ART43" TargetMode="External"/><Relationship Id="rId41" Type="http://schemas.openxmlformats.org/officeDocument/2006/relationships/hyperlink" Target="http://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C97F-A480-45C9-8A1E-8C9E3F62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78466</Words>
  <Characters>447260</Characters>
  <Application>Microsoft Office Word</Application>
  <DocSecurity>0</DocSecurity>
  <Lines>3727</Lines>
  <Paragraphs>1049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524677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Maria Mammone</dc:creator>
  <cp:lastModifiedBy>Stefano A. Cerrato</cp:lastModifiedBy>
  <cp:revision>4</cp:revision>
  <cp:lastPrinted>2018-10-16T07:45:00Z</cp:lastPrinted>
  <dcterms:created xsi:type="dcterms:W3CDTF">2018-10-04T08:39:00Z</dcterms:created>
  <dcterms:modified xsi:type="dcterms:W3CDTF">2018-10-16T07:45:00Z</dcterms:modified>
</cp:coreProperties>
</file>